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8328E"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noProof/>
          <w:sz w:val="22"/>
          <w:szCs w:val="22"/>
          <w:lang w:val="en-US" w:eastAsia="en-US"/>
        </w:rPr>
        <w:drawing>
          <wp:inline distT="0" distB="0" distL="0" distR="0" wp14:anchorId="130C7FFD" wp14:editId="6196BAD7">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DC8614D" w14:textId="77777777" w:rsidR="00D03646" w:rsidRPr="00DE1779" w:rsidRDefault="00D03646" w:rsidP="00D03646">
      <w:pPr>
        <w:pStyle w:val="BodyText"/>
        <w:rPr>
          <w:rFonts w:ascii="Arial" w:hAnsi="Arial" w:cs="Arial"/>
          <w:sz w:val="22"/>
          <w:szCs w:val="22"/>
          <w:lang w:val="sr-Cyrl-RS"/>
        </w:rPr>
      </w:pPr>
    </w:p>
    <w:p w14:paraId="3B49C095" w14:textId="77777777" w:rsidR="00D03646" w:rsidRPr="00DE1779" w:rsidRDefault="00D03646" w:rsidP="00D03646">
      <w:pPr>
        <w:pStyle w:val="BodyText"/>
        <w:rPr>
          <w:rFonts w:ascii="Arial" w:hAnsi="Arial" w:cs="Arial"/>
          <w:sz w:val="22"/>
          <w:szCs w:val="22"/>
          <w:lang w:val="sr-Cyrl-RS"/>
        </w:rPr>
      </w:pPr>
    </w:p>
    <w:p w14:paraId="176DE67A" w14:textId="77777777" w:rsidR="00D03646" w:rsidRPr="00DE1779" w:rsidRDefault="00D03646" w:rsidP="00D03646">
      <w:pPr>
        <w:pStyle w:val="BodyText"/>
        <w:rPr>
          <w:rFonts w:ascii="Arial" w:hAnsi="Arial" w:cs="Arial"/>
          <w:sz w:val="22"/>
          <w:szCs w:val="22"/>
          <w:lang w:val="sr-Cyrl-RS"/>
        </w:rPr>
      </w:pPr>
    </w:p>
    <w:p w14:paraId="6E2FA1B2"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НАРУЧИЛАЦ</w:t>
      </w:r>
    </w:p>
    <w:p w14:paraId="345B1F87" w14:textId="77777777" w:rsidR="00D03646" w:rsidRPr="00DE1779" w:rsidRDefault="00D03646" w:rsidP="00D03646">
      <w:pPr>
        <w:pStyle w:val="Title"/>
        <w:jc w:val="left"/>
        <w:rPr>
          <w:rFonts w:ascii="Arial" w:hAnsi="Arial" w:cs="Arial"/>
          <w:sz w:val="22"/>
          <w:szCs w:val="22"/>
          <w:lang w:val="sr-Cyrl-RS"/>
        </w:rPr>
      </w:pPr>
    </w:p>
    <w:p w14:paraId="26D54D3E"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ЈАВНО ПРЕДУЗЕЋЕ</w:t>
      </w:r>
    </w:p>
    <w:p w14:paraId="60011D23"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„ЕЛЕКТРОПРИВРЕДА СРБИЈЕ“</w:t>
      </w:r>
    </w:p>
    <w:p w14:paraId="25C7AAD9"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БЕОГРАД</w:t>
      </w:r>
    </w:p>
    <w:p w14:paraId="1AE585D0" w14:textId="77777777" w:rsidR="00D03646" w:rsidRPr="00DE1779" w:rsidRDefault="00D03646" w:rsidP="00D03646">
      <w:pPr>
        <w:rPr>
          <w:rFonts w:ascii="Arial" w:hAnsi="Arial" w:cs="Arial"/>
          <w:sz w:val="22"/>
          <w:szCs w:val="22"/>
          <w:lang w:val="sr-Cyrl-RS"/>
        </w:rPr>
      </w:pPr>
    </w:p>
    <w:p w14:paraId="724B2C97" w14:textId="77777777" w:rsidR="00D03646" w:rsidRPr="00DE1779" w:rsidRDefault="00D03646" w:rsidP="00D03646">
      <w:pPr>
        <w:rPr>
          <w:rFonts w:ascii="Arial" w:hAnsi="Arial" w:cs="Arial"/>
          <w:sz w:val="22"/>
          <w:szCs w:val="22"/>
          <w:lang w:val="sr-Cyrl-RS"/>
        </w:rPr>
      </w:pPr>
    </w:p>
    <w:p w14:paraId="48FA8741" w14:textId="77777777" w:rsidR="00D03646" w:rsidRPr="00DE1779" w:rsidRDefault="00D03646" w:rsidP="00D03646">
      <w:pPr>
        <w:rPr>
          <w:rFonts w:ascii="Arial" w:hAnsi="Arial" w:cs="Arial"/>
          <w:sz w:val="22"/>
          <w:szCs w:val="22"/>
          <w:lang w:val="sr-Cyrl-RS"/>
        </w:rPr>
      </w:pPr>
    </w:p>
    <w:p w14:paraId="6908C9F5" w14:textId="2C7AFCC5" w:rsidR="00875BD0" w:rsidRPr="00875BD0" w:rsidRDefault="00A009F3" w:rsidP="00875BD0">
      <w:pPr>
        <w:suppressAutoHyphens w:val="0"/>
        <w:spacing w:before="120"/>
        <w:jc w:val="center"/>
        <w:rPr>
          <w:rFonts w:ascii="Arial" w:hAnsi="Arial"/>
          <w:b/>
          <w:sz w:val="22"/>
          <w:szCs w:val="22"/>
          <w:lang w:val="sr-Cyrl-RS" w:eastAsia="en-US"/>
        </w:rPr>
      </w:pPr>
      <w:r>
        <w:rPr>
          <w:rFonts w:ascii="Arial" w:hAnsi="Arial"/>
          <w:b/>
          <w:sz w:val="22"/>
          <w:szCs w:val="22"/>
          <w:lang w:val="sr-Cyrl-RS" w:eastAsia="en-US"/>
        </w:rPr>
        <w:t>КОНКУРСНА ДОКУМЕНТАЦИЈА</w:t>
      </w:r>
      <w:r w:rsidR="00875BD0" w:rsidRPr="00875BD0">
        <w:rPr>
          <w:rFonts w:ascii="Arial" w:hAnsi="Arial"/>
          <w:b/>
          <w:sz w:val="22"/>
          <w:szCs w:val="22"/>
          <w:lang w:val="sr-Cyrl-RS" w:eastAsia="en-US"/>
        </w:rPr>
        <w:t xml:space="preserve"> -  ПРЕЧИШЋЕН ТЕКСТ</w:t>
      </w:r>
      <w:r>
        <w:rPr>
          <w:rFonts w:ascii="Arial" w:hAnsi="Arial"/>
          <w:b/>
          <w:sz w:val="22"/>
          <w:szCs w:val="22"/>
          <w:lang w:val="sr-Cyrl-RS" w:eastAsia="en-US"/>
        </w:rPr>
        <w:t xml:space="preserve"> након прве измене конкурсне документације</w:t>
      </w:r>
    </w:p>
    <w:p w14:paraId="47B49278" w14:textId="77777777" w:rsidR="00D03646" w:rsidRPr="00DE1779" w:rsidRDefault="00D03646" w:rsidP="00793CE5">
      <w:pPr>
        <w:jc w:val="center"/>
        <w:rPr>
          <w:rFonts w:ascii="Arial" w:hAnsi="Arial" w:cs="Arial"/>
          <w:b/>
          <w:sz w:val="22"/>
          <w:szCs w:val="22"/>
          <w:lang w:val="sr-Cyrl-RS"/>
        </w:rPr>
      </w:pPr>
      <w:r w:rsidRPr="00DE1779">
        <w:rPr>
          <w:rFonts w:ascii="Arial" w:hAnsi="Arial" w:cs="Arial"/>
          <w:b/>
          <w:sz w:val="22"/>
          <w:szCs w:val="22"/>
          <w:lang w:val="sr-Cyrl-RS"/>
        </w:rPr>
        <w:t>У ОТВОРЕНОМ ПОСТУПКУ</w:t>
      </w:r>
    </w:p>
    <w:p w14:paraId="7563D9E3" w14:textId="057EB280" w:rsidR="00D03646" w:rsidRPr="00DE1779" w:rsidRDefault="00D03646" w:rsidP="00793CE5">
      <w:pPr>
        <w:jc w:val="center"/>
        <w:rPr>
          <w:rFonts w:ascii="Arial" w:hAnsi="Arial" w:cs="Arial"/>
          <w:sz w:val="22"/>
          <w:szCs w:val="22"/>
          <w:lang w:val="sr-Cyrl-RS"/>
        </w:rPr>
      </w:pPr>
      <w:bookmarkStart w:id="0" w:name="_Toc441215597"/>
      <w:bookmarkStart w:id="1" w:name="_Toc441651536"/>
      <w:bookmarkStart w:id="2" w:name="_Toc442559873"/>
      <w:r w:rsidRPr="00D057A9">
        <w:rPr>
          <w:rFonts w:ascii="Arial" w:hAnsi="Arial" w:cs="Arial"/>
          <w:sz w:val="22"/>
          <w:szCs w:val="22"/>
          <w:lang w:val="sr-Cyrl-RS"/>
        </w:rPr>
        <w:t xml:space="preserve">за јавну набавку </w:t>
      </w:r>
      <w:r w:rsidR="0082610B" w:rsidRPr="00D057A9">
        <w:rPr>
          <w:rFonts w:ascii="Arial" w:hAnsi="Arial" w:cs="Arial"/>
          <w:sz w:val="22"/>
          <w:szCs w:val="22"/>
          <w:lang w:val="sr-Cyrl-RS"/>
        </w:rPr>
        <w:t>услуга</w:t>
      </w:r>
      <w:r w:rsidRPr="00D057A9">
        <w:rPr>
          <w:rFonts w:ascii="Arial" w:hAnsi="Arial" w:cs="Arial"/>
          <w:sz w:val="22"/>
          <w:szCs w:val="22"/>
          <w:lang w:val="sr-Cyrl-RS"/>
        </w:rPr>
        <w:t xml:space="preserve"> </w:t>
      </w:r>
      <w:bookmarkEnd w:id="0"/>
      <w:bookmarkEnd w:id="1"/>
      <w:bookmarkEnd w:id="2"/>
      <w:r w:rsidR="00353118" w:rsidRPr="00353118">
        <w:rPr>
          <w:rFonts w:ascii="Arial" w:eastAsia="Arial" w:hAnsi="Arial" w:cs="Arial"/>
          <w:b/>
          <w:color w:val="000000"/>
          <w:sz w:val="22"/>
          <w:lang w:val="en-US" w:eastAsia="en-US"/>
        </w:rPr>
        <w:t>бр. ЈН</w:t>
      </w:r>
      <w:r w:rsidR="00FA228D">
        <w:rPr>
          <w:rFonts w:ascii="Arial" w:eastAsia="Arial" w:hAnsi="Arial" w:cs="Arial"/>
          <w:b/>
          <w:color w:val="000000"/>
          <w:sz w:val="22"/>
          <w:lang w:val="sr-Cyrl-RS" w:eastAsia="en-US"/>
        </w:rPr>
        <w:t>О</w:t>
      </w:r>
      <w:r w:rsidR="00353118" w:rsidRPr="00353118">
        <w:rPr>
          <w:rFonts w:ascii="Arial" w:eastAsia="Arial" w:hAnsi="Arial" w:cs="Arial"/>
          <w:b/>
          <w:color w:val="000000"/>
          <w:sz w:val="22"/>
          <w:lang w:val="en-US" w:eastAsia="en-US"/>
        </w:rPr>
        <w:t>/1000/0</w:t>
      </w:r>
      <w:r w:rsidR="005C5636">
        <w:rPr>
          <w:rFonts w:ascii="Arial" w:eastAsia="Arial" w:hAnsi="Arial" w:cs="Arial"/>
          <w:b/>
          <w:color w:val="000000"/>
          <w:sz w:val="22"/>
          <w:lang w:val="en-US" w:eastAsia="en-US"/>
        </w:rPr>
        <w:t>075</w:t>
      </w:r>
      <w:r w:rsidR="00353118" w:rsidRPr="00353118">
        <w:rPr>
          <w:rFonts w:ascii="Arial" w:eastAsia="Arial" w:hAnsi="Arial" w:cs="Arial"/>
          <w:b/>
          <w:color w:val="000000"/>
          <w:sz w:val="22"/>
          <w:lang w:val="en-US" w:eastAsia="en-US"/>
        </w:rPr>
        <w:t>/2018</w:t>
      </w:r>
    </w:p>
    <w:p w14:paraId="12AAC092" w14:textId="77777777" w:rsidR="00D03646" w:rsidRPr="00DE1779" w:rsidRDefault="00D03646" w:rsidP="00793CE5">
      <w:pPr>
        <w:jc w:val="center"/>
        <w:rPr>
          <w:rFonts w:ascii="Arial" w:hAnsi="Arial" w:cs="Arial"/>
          <w:sz w:val="22"/>
          <w:szCs w:val="22"/>
          <w:lang w:val="sr-Cyrl-RS"/>
        </w:rPr>
      </w:pPr>
    </w:p>
    <w:p w14:paraId="3BAA521E" w14:textId="77777777" w:rsidR="00D03646" w:rsidRPr="00DE1779" w:rsidRDefault="00D03646" w:rsidP="00793CE5">
      <w:pPr>
        <w:jc w:val="center"/>
        <w:rPr>
          <w:rFonts w:ascii="Arial" w:hAnsi="Arial" w:cs="Arial"/>
          <w:sz w:val="22"/>
          <w:szCs w:val="22"/>
          <w:lang w:val="sr-Cyrl-RS"/>
        </w:rPr>
      </w:pPr>
    </w:p>
    <w:p w14:paraId="48A52003" w14:textId="5ECF55BB" w:rsidR="00D03646" w:rsidRPr="00DE1779" w:rsidRDefault="005C5636" w:rsidP="00793CE5">
      <w:pPr>
        <w:pStyle w:val="Title"/>
        <w:rPr>
          <w:rFonts w:ascii="Arial" w:hAnsi="Arial" w:cs="Arial"/>
          <w:sz w:val="22"/>
          <w:szCs w:val="22"/>
          <w:lang w:val="sr-Cyrl-RS"/>
        </w:rPr>
      </w:pPr>
      <w:r>
        <w:rPr>
          <w:rFonts w:ascii="Arial" w:eastAsia="Arial" w:hAnsi="Arial" w:cs="Arial"/>
          <w:color w:val="000000"/>
          <w:sz w:val="22"/>
        </w:rPr>
        <w:t>ОРАЦЛЕ лиценце, подршка, одржавање, консалтинг</w:t>
      </w:r>
    </w:p>
    <w:p w14:paraId="01C9FBB2" w14:textId="77777777" w:rsidR="00D03646" w:rsidRPr="00DE1779" w:rsidRDefault="00D03646" w:rsidP="00793CE5">
      <w:pPr>
        <w:pStyle w:val="Title"/>
        <w:rPr>
          <w:rFonts w:ascii="Arial" w:hAnsi="Arial" w:cs="Arial"/>
          <w:b w:val="0"/>
          <w:color w:val="FF0000"/>
          <w:sz w:val="22"/>
          <w:szCs w:val="22"/>
          <w:lang w:val="sr-Cyrl-RS"/>
        </w:rPr>
      </w:pPr>
    </w:p>
    <w:p w14:paraId="3C318E58" w14:textId="77777777" w:rsidR="00D03646" w:rsidRPr="00DE1779" w:rsidRDefault="00D03646" w:rsidP="00793CE5">
      <w:pPr>
        <w:pStyle w:val="Title"/>
        <w:rPr>
          <w:rFonts w:ascii="Arial" w:hAnsi="Arial" w:cs="Arial"/>
          <w:b w:val="0"/>
          <w:color w:val="FF0000"/>
          <w:sz w:val="22"/>
          <w:szCs w:val="22"/>
          <w:lang w:val="sr-Cyrl-RS"/>
        </w:rPr>
      </w:pPr>
    </w:p>
    <w:p w14:paraId="542E982A" w14:textId="2A8E6AC3" w:rsidR="00D03646" w:rsidRPr="00DE1779" w:rsidRDefault="00D03646" w:rsidP="00793CE5">
      <w:pPr>
        <w:pStyle w:val="Title"/>
        <w:tabs>
          <w:tab w:val="left" w:pos="7035"/>
        </w:tabs>
        <w:rPr>
          <w:rFonts w:ascii="Arial" w:hAnsi="Arial" w:cs="Arial"/>
          <w:b w:val="0"/>
          <w:color w:val="FF0000"/>
          <w:sz w:val="22"/>
          <w:szCs w:val="22"/>
          <w:lang w:val="sr-Cyrl-RS"/>
        </w:rPr>
      </w:pPr>
    </w:p>
    <w:p w14:paraId="1A906711" w14:textId="77777777" w:rsidR="00D03646" w:rsidRPr="00DE1779" w:rsidRDefault="00D03646" w:rsidP="00793CE5">
      <w:pPr>
        <w:pStyle w:val="Title"/>
        <w:rPr>
          <w:rFonts w:ascii="Arial" w:hAnsi="Arial" w:cs="Arial"/>
          <w:b w:val="0"/>
          <w:color w:val="FF0000"/>
          <w:sz w:val="22"/>
          <w:szCs w:val="22"/>
          <w:lang w:val="sr-Cyrl-RS"/>
        </w:rPr>
      </w:pPr>
    </w:p>
    <w:p w14:paraId="30CEA88E" w14:textId="77777777" w:rsidR="00D03646" w:rsidRPr="00DE1779" w:rsidRDefault="00D03646" w:rsidP="00793CE5">
      <w:pPr>
        <w:pStyle w:val="BodyText"/>
        <w:jc w:val="center"/>
        <w:rPr>
          <w:rFonts w:ascii="Arial" w:hAnsi="Arial" w:cs="Arial"/>
          <w:sz w:val="22"/>
          <w:szCs w:val="22"/>
          <w:lang w:val="sr-Cyrl-RS"/>
        </w:rPr>
      </w:pPr>
    </w:p>
    <w:p w14:paraId="03251DF7" w14:textId="77777777" w:rsidR="00D03646" w:rsidRPr="00DE1779" w:rsidRDefault="00D03646" w:rsidP="00793CE5">
      <w:pPr>
        <w:pStyle w:val="BodyText"/>
        <w:jc w:val="center"/>
        <w:rPr>
          <w:rFonts w:ascii="Arial" w:hAnsi="Arial" w:cs="Arial"/>
          <w:sz w:val="22"/>
          <w:szCs w:val="22"/>
          <w:lang w:val="sr-Cyrl-RS"/>
        </w:rPr>
      </w:pPr>
    </w:p>
    <w:p w14:paraId="41FB400E" w14:textId="77777777" w:rsidR="00D03646" w:rsidRPr="00DE1779" w:rsidRDefault="00D03646" w:rsidP="00793CE5">
      <w:pPr>
        <w:pStyle w:val="BodyText"/>
        <w:jc w:val="center"/>
        <w:rPr>
          <w:rFonts w:ascii="Arial" w:hAnsi="Arial" w:cs="Arial"/>
          <w:sz w:val="22"/>
          <w:szCs w:val="22"/>
          <w:lang w:val="sr-Cyrl-RS"/>
        </w:rPr>
      </w:pPr>
    </w:p>
    <w:p w14:paraId="5ED5432F" w14:textId="0CA1AF04" w:rsidR="00D03646" w:rsidRPr="00DE1779" w:rsidRDefault="00D03646" w:rsidP="00793CE5">
      <w:pPr>
        <w:jc w:val="center"/>
        <w:rPr>
          <w:rFonts w:ascii="Arial" w:eastAsia="Arial Unicode MS" w:hAnsi="Arial" w:cs="Arial"/>
          <w:kern w:val="2"/>
          <w:sz w:val="22"/>
          <w:szCs w:val="22"/>
          <w:lang w:val="sr-Cyrl-RS"/>
        </w:rPr>
      </w:pPr>
      <w:r w:rsidRPr="00DE1779">
        <w:rPr>
          <w:rFonts w:ascii="Arial" w:eastAsia="Arial Unicode MS" w:hAnsi="Arial" w:cs="Arial"/>
          <w:kern w:val="2"/>
          <w:sz w:val="22"/>
          <w:szCs w:val="22"/>
          <w:lang w:val="sr-Cyrl-RS"/>
        </w:rPr>
        <w:t xml:space="preserve">(заведено у ЈП ЕПС број </w:t>
      </w:r>
      <w:r w:rsidRPr="00353118">
        <w:rPr>
          <w:rFonts w:ascii="Arial" w:eastAsia="Arial Unicode MS" w:hAnsi="Arial" w:cs="Arial"/>
          <w:kern w:val="2"/>
          <w:sz w:val="22"/>
          <w:szCs w:val="22"/>
          <w:lang w:val="sr-Cyrl-RS"/>
        </w:rPr>
        <w:t>12.01.</w:t>
      </w:r>
      <w:r w:rsidR="00353118">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00353118">
        <w:rPr>
          <w:rFonts w:ascii="Arial" w:eastAsia="Arial Unicode MS" w:hAnsi="Arial" w:cs="Arial"/>
          <w:kern w:val="2"/>
          <w:sz w:val="22"/>
          <w:szCs w:val="22"/>
          <w:lang w:val="sr-Cyrl-RS"/>
        </w:rPr>
        <w:t>/</w:t>
      </w:r>
      <w:r w:rsidR="00875BD0">
        <w:rPr>
          <w:rFonts w:ascii="Arial" w:eastAsia="Arial Unicode MS" w:hAnsi="Arial" w:cs="Arial"/>
          <w:kern w:val="2"/>
          <w:sz w:val="22"/>
          <w:szCs w:val="22"/>
          <w:lang w:val="sr-Cyrl-RS"/>
        </w:rPr>
        <w:t xml:space="preserve"> </w:t>
      </w:r>
      <w:r w:rsidR="00FE5ED0">
        <w:rPr>
          <w:rFonts w:ascii="Arial" w:eastAsia="Arial Unicode MS" w:hAnsi="Arial" w:cs="Arial"/>
          <w:kern w:val="2"/>
          <w:sz w:val="22"/>
          <w:szCs w:val="22"/>
          <w:lang w:val="sr-Cyrl-RS"/>
        </w:rPr>
        <w:t>17</w:t>
      </w:r>
      <w:bookmarkStart w:id="3" w:name="_GoBack"/>
      <w:bookmarkEnd w:id="3"/>
      <w:r w:rsidR="00875BD0">
        <w:rPr>
          <w:rFonts w:ascii="Arial" w:eastAsia="Arial Unicode MS" w:hAnsi="Arial" w:cs="Arial"/>
          <w:kern w:val="2"/>
          <w:sz w:val="22"/>
          <w:szCs w:val="22"/>
          <w:lang w:val="sr-Cyrl-RS"/>
        </w:rPr>
        <w:t xml:space="preserve"> </w:t>
      </w:r>
      <w:r w:rsidRPr="00353118">
        <w:rPr>
          <w:rFonts w:ascii="Arial" w:eastAsia="Arial Unicode MS" w:hAnsi="Arial" w:cs="Arial"/>
          <w:kern w:val="2"/>
          <w:sz w:val="22"/>
          <w:szCs w:val="22"/>
          <w:lang w:val="sr-Cyrl-RS"/>
        </w:rPr>
        <w:t>-18  од</w:t>
      </w:r>
      <w:r w:rsidR="00353118">
        <w:rPr>
          <w:rFonts w:ascii="Arial" w:eastAsia="Arial Unicode MS" w:hAnsi="Arial" w:cs="Arial"/>
          <w:kern w:val="2"/>
          <w:sz w:val="22"/>
          <w:szCs w:val="22"/>
          <w:lang w:val="sr-Cyrl-RS"/>
        </w:rPr>
        <w:t xml:space="preserve">  </w:t>
      </w:r>
      <w:r w:rsidR="00875BD0">
        <w:rPr>
          <w:rFonts w:ascii="Arial" w:eastAsia="Arial Unicode MS" w:hAnsi="Arial" w:cs="Arial"/>
          <w:kern w:val="2"/>
          <w:sz w:val="22"/>
          <w:szCs w:val="22"/>
          <w:lang w:val="sr-Cyrl-RS"/>
        </w:rPr>
        <w:t>0</w:t>
      </w:r>
      <w:r w:rsidR="00E25B08">
        <w:rPr>
          <w:rFonts w:ascii="Arial" w:eastAsia="Arial Unicode MS" w:hAnsi="Arial" w:cs="Arial"/>
          <w:kern w:val="2"/>
          <w:sz w:val="22"/>
          <w:szCs w:val="22"/>
          <w:lang w:val="sr-Latn-RS"/>
        </w:rPr>
        <w:t>4</w:t>
      </w:r>
      <w:r w:rsidR="006C3487">
        <w:rPr>
          <w:rFonts w:ascii="Arial" w:eastAsia="Arial Unicode MS" w:hAnsi="Arial" w:cs="Arial"/>
          <w:kern w:val="2"/>
          <w:sz w:val="22"/>
          <w:szCs w:val="22"/>
          <w:lang w:val="sr-Latn-RS"/>
        </w:rPr>
        <w:t>.1</w:t>
      </w:r>
      <w:r w:rsidR="00875BD0">
        <w:rPr>
          <w:rFonts w:ascii="Arial" w:eastAsia="Arial Unicode MS" w:hAnsi="Arial" w:cs="Arial"/>
          <w:kern w:val="2"/>
          <w:sz w:val="22"/>
          <w:szCs w:val="22"/>
          <w:lang w:val="sr-Cyrl-RS"/>
        </w:rPr>
        <w:t>2</w:t>
      </w:r>
      <w:r w:rsidR="005C5636">
        <w:rPr>
          <w:rFonts w:ascii="Arial" w:eastAsia="Arial Unicode MS" w:hAnsi="Arial" w:cs="Arial"/>
          <w:kern w:val="2"/>
          <w:sz w:val="22"/>
          <w:szCs w:val="22"/>
          <w:lang w:val="sr-Latn-RS"/>
        </w:rPr>
        <w:t xml:space="preserve"> </w:t>
      </w:r>
      <w:r w:rsidRPr="00353118">
        <w:rPr>
          <w:rFonts w:ascii="Arial" w:eastAsia="Arial Unicode MS" w:hAnsi="Arial" w:cs="Arial"/>
          <w:kern w:val="2"/>
          <w:sz w:val="22"/>
          <w:szCs w:val="22"/>
          <w:lang w:val="sr-Cyrl-RS"/>
        </w:rPr>
        <w:t>.2018.</w:t>
      </w:r>
      <w:r w:rsidRPr="00DE1779">
        <w:rPr>
          <w:rFonts w:ascii="Arial" w:eastAsia="Arial Unicode MS" w:hAnsi="Arial" w:cs="Arial"/>
          <w:kern w:val="2"/>
          <w:sz w:val="22"/>
          <w:szCs w:val="22"/>
          <w:lang w:val="sr-Cyrl-RS"/>
        </w:rPr>
        <w:t xml:space="preserve"> године)</w:t>
      </w:r>
    </w:p>
    <w:p w14:paraId="367F5AB6" w14:textId="77777777" w:rsidR="00D03646" w:rsidRPr="00DE1779" w:rsidRDefault="00D03646" w:rsidP="00D03646">
      <w:pPr>
        <w:jc w:val="center"/>
        <w:rPr>
          <w:rFonts w:ascii="Arial" w:eastAsia="Arial Unicode MS" w:hAnsi="Arial" w:cs="Arial"/>
          <w:kern w:val="2"/>
          <w:sz w:val="22"/>
          <w:szCs w:val="22"/>
          <w:lang w:val="sr-Cyrl-RS"/>
        </w:rPr>
      </w:pPr>
    </w:p>
    <w:p w14:paraId="4EC7BC87" w14:textId="77777777" w:rsidR="00D03646" w:rsidRPr="00DE1779" w:rsidRDefault="00D03646" w:rsidP="00D03646">
      <w:pPr>
        <w:pStyle w:val="BodyText"/>
        <w:jc w:val="center"/>
        <w:rPr>
          <w:rFonts w:ascii="Arial" w:hAnsi="Arial" w:cs="Arial"/>
          <w:sz w:val="22"/>
          <w:szCs w:val="22"/>
          <w:lang w:val="sr-Cyrl-RS"/>
        </w:rPr>
      </w:pPr>
    </w:p>
    <w:p w14:paraId="5F985AA9" w14:textId="77777777" w:rsidR="00D03646" w:rsidRPr="00DE1779" w:rsidRDefault="00D03646" w:rsidP="00D03646">
      <w:pPr>
        <w:pStyle w:val="BodyText"/>
        <w:jc w:val="center"/>
        <w:rPr>
          <w:rFonts w:ascii="Arial" w:hAnsi="Arial" w:cs="Arial"/>
          <w:sz w:val="22"/>
          <w:szCs w:val="22"/>
          <w:lang w:val="sr-Cyrl-RS"/>
        </w:rPr>
      </w:pPr>
    </w:p>
    <w:p w14:paraId="72DAFA81" w14:textId="77777777" w:rsidR="00D03646" w:rsidRPr="00DE1779" w:rsidRDefault="00D03646" w:rsidP="00D03646">
      <w:pPr>
        <w:pStyle w:val="BodyText"/>
        <w:jc w:val="center"/>
        <w:rPr>
          <w:rFonts w:ascii="Arial" w:hAnsi="Arial" w:cs="Arial"/>
          <w:sz w:val="22"/>
          <w:szCs w:val="22"/>
          <w:lang w:val="sr-Cyrl-RS"/>
        </w:rPr>
      </w:pPr>
    </w:p>
    <w:p w14:paraId="55C92365" w14:textId="77777777" w:rsidR="00D03646" w:rsidRPr="00DE1779" w:rsidRDefault="00D03646" w:rsidP="00D03646">
      <w:pPr>
        <w:pStyle w:val="BodyText"/>
        <w:jc w:val="center"/>
        <w:rPr>
          <w:rFonts w:ascii="Arial" w:hAnsi="Arial" w:cs="Arial"/>
          <w:sz w:val="22"/>
          <w:szCs w:val="22"/>
          <w:lang w:val="sr-Cyrl-RS"/>
        </w:rPr>
      </w:pPr>
    </w:p>
    <w:p w14:paraId="205FAF56" w14:textId="77777777" w:rsidR="00D03646" w:rsidRPr="00DE1779" w:rsidRDefault="00D03646" w:rsidP="00D03646">
      <w:pPr>
        <w:pStyle w:val="BodyText"/>
        <w:jc w:val="center"/>
        <w:rPr>
          <w:rFonts w:ascii="Arial" w:hAnsi="Arial" w:cs="Arial"/>
          <w:sz w:val="22"/>
          <w:szCs w:val="22"/>
          <w:lang w:val="sr-Cyrl-RS"/>
        </w:rPr>
      </w:pPr>
    </w:p>
    <w:p w14:paraId="11D64153" w14:textId="70AF9A3B" w:rsidR="00D03646" w:rsidRPr="00DE1779" w:rsidRDefault="00D03646" w:rsidP="00D03646">
      <w:pPr>
        <w:jc w:val="center"/>
        <w:rPr>
          <w:rFonts w:ascii="Arial" w:hAnsi="Arial" w:cs="Arial"/>
          <w:sz w:val="22"/>
          <w:szCs w:val="22"/>
          <w:lang w:val="sr-Cyrl-RS"/>
        </w:rPr>
      </w:pPr>
      <w:r w:rsidRPr="00353118">
        <w:rPr>
          <w:rFonts w:ascii="Arial" w:hAnsi="Arial" w:cs="Arial"/>
          <w:sz w:val="22"/>
          <w:szCs w:val="22"/>
          <w:lang w:val="sr-Cyrl-RS"/>
        </w:rPr>
        <w:t xml:space="preserve">Београд, </w:t>
      </w:r>
      <w:r w:rsidR="00875BD0">
        <w:rPr>
          <w:rFonts w:ascii="Arial" w:hAnsi="Arial" w:cs="Arial"/>
          <w:sz w:val="22"/>
          <w:szCs w:val="22"/>
          <w:lang w:val="sr-Cyrl-RS"/>
        </w:rPr>
        <w:t>децембар</w:t>
      </w:r>
      <w:r w:rsidRPr="00353118">
        <w:rPr>
          <w:rFonts w:ascii="Arial" w:hAnsi="Arial" w:cs="Arial"/>
          <w:i/>
          <w:color w:val="00B0F0"/>
          <w:sz w:val="22"/>
          <w:szCs w:val="22"/>
          <w:lang w:val="sr-Cyrl-RS"/>
        </w:rPr>
        <w:t xml:space="preserve"> </w:t>
      </w:r>
      <w:r w:rsidRPr="00353118">
        <w:rPr>
          <w:rFonts w:ascii="Arial" w:hAnsi="Arial" w:cs="Arial"/>
          <w:sz w:val="22"/>
          <w:szCs w:val="22"/>
          <w:lang w:val="sr-Cyrl-RS"/>
        </w:rPr>
        <w:t>2018. године</w:t>
      </w:r>
    </w:p>
    <w:p w14:paraId="6394C0C7" w14:textId="77777777" w:rsidR="00D03646" w:rsidRPr="00DE1779" w:rsidRDefault="00D03646" w:rsidP="00D03646">
      <w:pPr>
        <w:jc w:val="center"/>
        <w:rPr>
          <w:rFonts w:ascii="Arial" w:hAnsi="Arial" w:cs="Arial"/>
          <w:sz w:val="22"/>
          <w:szCs w:val="22"/>
          <w:lang w:val="sr-Cyrl-RS"/>
        </w:rPr>
      </w:pPr>
    </w:p>
    <w:p w14:paraId="5CB471E6" w14:textId="77777777" w:rsidR="00D03646" w:rsidRPr="00DE1779" w:rsidRDefault="00D03646" w:rsidP="00D03646">
      <w:pPr>
        <w:jc w:val="center"/>
        <w:rPr>
          <w:rFonts w:ascii="Arial" w:hAnsi="Arial" w:cs="Arial"/>
          <w:sz w:val="22"/>
          <w:szCs w:val="22"/>
          <w:lang w:val="sr-Cyrl-RS"/>
        </w:rPr>
      </w:pPr>
    </w:p>
    <w:p w14:paraId="11827C12" w14:textId="77777777" w:rsidR="00D03646" w:rsidRPr="00DE1779" w:rsidRDefault="00D03646" w:rsidP="00D03646">
      <w:pPr>
        <w:jc w:val="center"/>
        <w:rPr>
          <w:rFonts w:ascii="Arial" w:hAnsi="Arial" w:cs="Arial"/>
          <w:sz w:val="22"/>
          <w:szCs w:val="22"/>
          <w:lang w:val="sr-Cyrl-RS"/>
        </w:rPr>
      </w:pPr>
    </w:p>
    <w:p w14:paraId="55DE6726" w14:textId="77777777" w:rsidR="00D03646" w:rsidRPr="00DE1779" w:rsidRDefault="00D03646" w:rsidP="00D03646">
      <w:pPr>
        <w:jc w:val="center"/>
        <w:rPr>
          <w:rFonts w:ascii="Arial" w:hAnsi="Arial" w:cs="Arial"/>
          <w:sz w:val="22"/>
          <w:szCs w:val="22"/>
          <w:lang w:val="sr-Cyrl-RS"/>
        </w:rPr>
      </w:pPr>
    </w:p>
    <w:p w14:paraId="502807E0" w14:textId="77777777" w:rsidR="00D03646" w:rsidRPr="00DE1779" w:rsidRDefault="00D03646" w:rsidP="00D03646">
      <w:pPr>
        <w:jc w:val="center"/>
        <w:rPr>
          <w:rFonts w:ascii="Arial" w:hAnsi="Arial" w:cs="Arial"/>
          <w:sz w:val="22"/>
          <w:szCs w:val="22"/>
          <w:lang w:val="sr-Cyrl-RS"/>
        </w:rPr>
      </w:pPr>
    </w:p>
    <w:p w14:paraId="2AC30BDF" w14:textId="77777777" w:rsidR="00D03646" w:rsidRPr="00DE1779" w:rsidRDefault="00D03646" w:rsidP="00D03646">
      <w:pPr>
        <w:jc w:val="center"/>
        <w:rPr>
          <w:rFonts w:ascii="Arial" w:hAnsi="Arial" w:cs="Arial"/>
          <w:sz w:val="22"/>
          <w:szCs w:val="22"/>
          <w:lang w:val="sr-Cyrl-RS"/>
        </w:rPr>
      </w:pPr>
    </w:p>
    <w:p w14:paraId="17AB2848" w14:textId="77777777" w:rsidR="00D03646" w:rsidRPr="00DE1779" w:rsidRDefault="00D03646" w:rsidP="00D03646">
      <w:pPr>
        <w:jc w:val="center"/>
        <w:rPr>
          <w:rFonts w:ascii="Arial" w:hAnsi="Arial" w:cs="Arial"/>
          <w:sz w:val="22"/>
          <w:szCs w:val="22"/>
          <w:lang w:val="sr-Cyrl-RS"/>
        </w:rPr>
      </w:pPr>
    </w:p>
    <w:p w14:paraId="1C350376" w14:textId="77777777" w:rsidR="00D03646" w:rsidRPr="00DE1779" w:rsidRDefault="00D03646" w:rsidP="00D03646">
      <w:pPr>
        <w:jc w:val="center"/>
        <w:rPr>
          <w:rFonts w:ascii="Arial" w:hAnsi="Arial" w:cs="Arial"/>
          <w:sz w:val="22"/>
          <w:szCs w:val="22"/>
          <w:lang w:val="sr-Cyrl-RS"/>
        </w:rPr>
      </w:pPr>
    </w:p>
    <w:p w14:paraId="38D28D46" w14:textId="77777777" w:rsidR="00D03646" w:rsidRPr="00DE1779" w:rsidRDefault="00D03646" w:rsidP="00D03646">
      <w:pPr>
        <w:jc w:val="center"/>
        <w:rPr>
          <w:rFonts w:ascii="Arial" w:hAnsi="Arial" w:cs="Arial"/>
          <w:sz w:val="22"/>
          <w:szCs w:val="22"/>
          <w:lang w:val="sr-Cyrl-RS"/>
        </w:rPr>
      </w:pPr>
    </w:p>
    <w:p w14:paraId="0082943E" w14:textId="77777777" w:rsidR="00D03646" w:rsidRPr="00DE1779" w:rsidRDefault="00D03646" w:rsidP="00D03646">
      <w:pPr>
        <w:jc w:val="center"/>
        <w:rPr>
          <w:rFonts w:ascii="Arial" w:hAnsi="Arial" w:cs="Arial"/>
          <w:sz w:val="22"/>
          <w:szCs w:val="22"/>
          <w:lang w:val="sr-Cyrl-RS"/>
        </w:rPr>
      </w:pPr>
    </w:p>
    <w:p w14:paraId="2C7DD1E3" w14:textId="77777777" w:rsidR="00D03646" w:rsidRPr="00DE1779" w:rsidRDefault="00D03646" w:rsidP="00D03646">
      <w:pPr>
        <w:jc w:val="center"/>
        <w:rPr>
          <w:rFonts w:ascii="Arial" w:hAnsi="Arial" w:cs="Arial"/>
          <w:sz w:val="22"/>
          <w:szCs w:val="22"/>
          <w:lang w:val="sr-Cyrl-RS"/>
        </w:rPr>
      </w:pPr>
    </w:p>
    <w:p w14:paraId="71E9B041" w14:textId="77777777" w:rsidR="00D03646" w:rsidRPr="00DE1779" w:rsidRDefault="00D03646" w:rsidP="00D03646">
      <w:pPr>
        <w:jc w:val="center"/>
        <w:rPr>
          <w:rFonts w:ascii="Arial" w:hAnsi="Arial" w:cs="Arial"/>
          <w:sz w:val="22"/>
          <w:szCs w:val="22"/>
          <w:lang w:val="sr-Cyrl-RS"/>
        </w:rPr>
      </w:pPr>
    </w:p>
    <w:p w14:paraId="2D1B9B33" w14:textId="77777777" w:rsidR="00D03646" w:rsidRPr="00DE1779" w:rsidRDefault="00D03646" w:rsidP="00D03646">
      <w:pPr>
        <w:jc w:val="center"/>
        <w:rPr>
          <w:rFonts w:ascii="Arial" w:hAnsi="Arial" w:cs="Arial"/>
          <w:sz w:val="22"/>
          <w:szCs w:val="22"/>
          <w:lang w:val="sr-Cyrl-RS"/>
        </w:rPr>
      </w:pPr>
    </w:p>
    <w:p w14:paraId="171DACDA" w14:textId="77777777" w:rsidR="00D03646" w:rsidRPr="00DE1779" w:rsidRDefault="00D03646" w:rsidP="00D03646">
      <w:pPr>
        <w:jc w:val="center"/>
        <w:rPr>
          <w:rFonts w:ascii="Arial" w:hAnsi="Arial" w:cs="Arial"/>
          <w:sz w:val="22"/>
          <w:szCs w:val="22"/>
          <w:lang w:val="sr-Cyrl-RS"/>
        </w:rPr>
      </w:pPr>
    </w:p>
    <w:p w14:paraId="687CD8F2" w14:textId="1AACF6DB" w:rsidR="00D03646" w:rsidRPr="00DE1779" w:rsidRDefault="00D03646" w:rsidP="00D03646">
      <w:pPr>
        <w:spacing w:line="100" w:lineRule="atLeast"/>
        <w:jc w:val="both"/>
        <w:rPr>
          <w:rFonts w:ascii="Arial" w:eastAsia="Arial Unicode MS" w:hAnsi="Arial" w:cs="Arial"/>
          <w:kern w:val="2"/>
          <w:sz w:val="22"/>
          <w:szCs w:val="22"/>
          <w:lang w:val="sr-Cyrl-RS"/>
        </w:rPr>
      </w:pPr>
      <w:r w:rsidRPr="00DE1779">
        <w:rPr>
          <w:rFonts w:ascii="Arial" w:hAnsi="Arial" w:cs="Arial"/>
          <w:kern w:val="2"/>
          <w:sz w:val="22"/>
          <w:szCs w:val="22"/>
          <w:lang w:val="sr-Cyrl-RS"/>
        </w:rPr>
        <w:t xml:space="preserve">На основу чл. 32. и 61. Закона о јавним набавкама („Сл. гласник РС” бр. 124/2012 , 14/2015 i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DE1779">
        <w:rPr>
          <w:rFonts w:ascii="Arial" w:eastAsia="Arial Unicode MS" w:hAnsi="Arial" w:cs="Arial"/>
          <w:kern w:val="2"/>
          <w:sz w:val="22"/>
          <w:szCs w:val="22"/>
          <w:lang w:val="sr-Cyrl-RS"/>
        </w:rPr>
        <w:t>Одлуке о покретању поступка јавне набавке број 12.01.</w:t>
      </w:r>
      <w:r w:rsidR="005C5636" w:rsidRPr="005C5636">
        <w:rPr>
          <w:rFonts w:ascii="Arial" w:eastAsia="Arial Unicode MS" w:hAnsi="Arial" w:cs="Arial"/>
          <w:kern w:val="2"/>
          <w:sz w:val="22"/>
          <w:szCs w:val="22"/>
          <w:lang w:val="sr-Cyrl-RS"/>
        </w:rPr>
        <w:t xml:space="preserve"> </w:t>
      </w:r>
      <w:r w:rsidR="005C5636">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Pr="00DE1779">
        <w:rPr>
          <w:rFonts w:ascii="Arial" w:eastAsia="Arial Unicode MS" w:hAnsi="Arial" w:cs="Arial"/>
          <w:kern w:val="2"/>
          <w:sz w:val="22"/>
          <w:szCs w:val="22"/>
          <w:lang w:val="sr-Cyrl-RS"/>
        </w:rPr>
        <w:t>/</w:t>
      </w:r>
      <w:r w:rsidR="00353118">
        <w:rPr>
          <w:rFonts w:ascii="Arial" w:eastAsia="Arial Unicode MS" w:hAnsi="Arial" w:cs="Arial"/>
          <w:kern w:val="2"/>
          <w:sz w:val="22"/>
          <w:szCs w:val="22"/>
          <w:lang w:val="sr-Cyrl-RS"/>
        </w:rPr>
        <w:t>1</w:t>
      </w:r>
      <w:r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oд </w:t>
      </w:r>
      <w:r w:rsidR="00353118">
        <w:rPr>
          <w:rFonts w:ascii="Arial" w:eastAsia="Arial Unicode MS" w:hAnsi="Arial" w:cs="Arial"/>
          <w:kern w:val="2"/>
          <w:sz w:val="22"/>
          <w:szCs w:val="22"/>
          <w:lang w:val="sr-Cyrl-RS"/>
        </w:rPr>
        <w:t>02</w:t>
      </w:r>
      <w:r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0</w:t>
      </w:r>
      <w:r w:rsidRPr="00DE1779">
        <w:rPr>
          <w:rFonts w:ascii="Arial" w:eastAsia="Arial Unicode MS" w:hAnsi="Arial" w:cs="Arial"/>
          <w:kern w:val="2"/>
          <w:sz w:val="22"/>
          <w:szCs w:val="22"/>
          <w:lang w:val="sr-Cyrl-RS"/>
        </w:rPr>
        <w:t>.201</w:t>
      </w:r>
      <w:r w:rsidR="00353118">
        <w:rPr>
          <w:rFonts w:ascii="Arial" w:eastAsia="Arial Unicode MS" w:hAnsi="Arial" w:cs="Arial"/>
          <w:kern w:val="2"/>
          <w:sz w:val="22"/>
          <w:szCs w:val="22"/>
          <w:lang w:val="sr-Cyrl-RS"/>
        </w:rPr>
        <w:t>8</w:t>
      </w:r>
      <w:r w:rsidRPr="00DE1779">
        <w:rPr>
          <w:rFonts w:ascii="Arial" w:eastAsia="Arial Unicode MS" w:hAnsi="Arial" w:cs="Arial"/>
          <w:kern w:val="2"/>
          <w:sz w:val="22"/>
          <w:szCs w:val="22"/>
          <w:lang w:val="sr-Cyrl-RS"/>
        </w:rPr>
        <w:t xml:space="preserve">. године и Решења о образовању комисије за јавну набавку број </w:t>
      </w:r>
      <w:r w:rsidR="00353118" w:rsidRPr="00DE1779">
        <w:rPr>
          <w:rFonts w:ascii="Arial" w:eastAsia="Arial Unicode MS" w:hAnsi="Arial" w:cs="Arial"/>
          <w:kern w:val="2"/>
          <w:sz w:val="22"/>
          <w:szCs w:val="22"/>
          <w:lang w:val="sr-Cyrl-RS"/>
        </w:rPr>
        <w:t>12.01.</w:t>
      </w:r>
      <w:r w:rsidR="005C5636" w:rsidRPr="005C5636">
        <w:rPr>
          <w:rFonts w:ascii="Arial" w:eastAsia="Arial Unicode MS" w:hAnsi="Arial" w:cs="Arial"/>
          <w:kern w:val="2"/>
          <w:sz w:val="22"/>
          <w:szCs w:val="22"/>
          <w:lang w:val="sr-Cyrl-RS"/>
        </w:rPr>
        <w:t xml:space="preserve"> </w:t>
      </w:r>
      <w:r w:rsidR="005C5636">
        <w:rPr>
          <w:rFonts w:ascii="Arial" w:eastAsia="Arial Unicode MS" w:hAnsi="Arial" w:cs="Arial"/>
          <w:kern w:val="2"/>
          <w:sz w:val="22"/>
          <w:szCs w:val="22"/>
          <w:lang w:val="sr-Cyrl-RS"/>
        </w:rPr>
        <w:t>483</w:t>
      </w:r>
      <w:r w:rsidR="005C5636">
        <w:rPr>
          <w:rFonts w:ascii="Arial" w:eastAsia="Arial Unicode MS" w:hAnsi="Arial" w:cs="Arial"/>
          <w:kern w:val="2"/>
          <w:sz w:val="22"/>
          <w:szCs w:val="22"/>
          <w:lang w:val="sr-Latn-RS"/>
        </w:rPr>
        <w:t>695</w:t>
      </w:r>
      <w:r w:rsidR="00353118" w:rsidRPr="00DE1779">
        <w:rPr>
          <w:rFonts w:ascii="Arial" w:eastAsia="Arial Unicode MS" w:hAnsi="Arial" w:cs="Arial"/>
          <w:kern w:val="2"/>
          <w:sz w:val="22"/>
          <w:szCs w:val="22"/>
          <w:lang w:val="sr-Cyrl-RS"/>
        </w:rPr>
        <w:t>/</w:t>
      </w:r>
      <w:r w:rsidR="00353118">
        <w:rPr>
          <w:rFonts w:ascii="Arial" w:eastAsia="Arial Unicode MS" w:hAnsi="Arial" w:cs="Arial"/>
          <w:kern w:val="2"/>
          <w:sz w:val="22"/>
          <w:szCs w:val="22"/>
          <w:lang w:val="sr-Cyrl-RS"/>
        </w:rPr>
        <w:t>2</w:t>
      </w:r>
      <w:r w:rsidR="00353118"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8</w:t>
      </w:r>
      <w:r w:rsidR="00353118" w:rsidRPr="00DE1779">
        <w:rPr>
          <w:rFonts w:ascii="Arial" w:eastAsia="Arial Unicode MS" w:hAnsi="Arial" w:cs="Arial"/>
          <w:kern w:val="2"/>
          <w:sz w:val="22"/>
          <w:szCs w:val="22"/>
          <w:lang w:val="sr-Cyrl-RS"/>
        </w:rPr>
        <w:t xml:space="preserve"> oд </w:t>
      </w:r>
      <w:r w:rsidR="00353118">
        <w:rPr>
          <w:rFonts w:ascii="Arial" w:eastAsia="Arial Unicode MS" w:hAnsi="Arial" w:cs="Arial"/>
          <w:kern w:val="2"/>
          <w:sz w:val="22"/>
          <w:szCs w:val="22"/>
          <w:lang w:val="sr-Cyrl-RS"/>
        </w:rPr>
        <w:t>02</w:t>
      </w:r>
      <w:r w:rsidR="00353118" w:rsidRPr="00DE1779">
        <w:rPr>
          <w:rFonts w:ascii="Arial" w:eastAsia="Arial Unicode MS" w:hAnsi="Arial" w:cs="Arial"/>
          <w:kern w:val="2"/>
          <w:sz w:val="22"/>
          <w:szCs w:val="22"/>
          <w:lang w:val="sr-Cyrl-RS"/>
        </w:rPr>
        <w:t>.1</w:t>
      </w:r>
      <w:r w:rsidR="00353118">
        <w:rPr>
          <w:rFonts w:ascii="Arial" w:eastAsia="Arial Unicode MS" w:hAnsi="Arial" w:cs="Arial"/>
          <w:kern w:val="2"/>
          <w:sz w:val="22"/>
          <w:szCs w:val="22"/>
          <w:lang w:val="sr-Cyrl-RS"/>
        </w:rPr>
        <w:t>0</w:t>
      </w:r>
      <w:r w:rsidR="00353118" w:rsidRPr="00DE1779">
        <w:rPr>
          <w:rFonts w:ascii="Arial" w:eastAsia="Arial Unicode MS" w:hAnsi="Arial" w:cs="Arial"/>
          <w:kern w:val="2"/>
          <w:sz w:val="22"/>
          <w:szCs w:val="22"/>
          <w:lang w:val="sr-Cyrl-RS"/>
        </w:rPr>
        <w:t>.201</w:t>
      </w:r>
      <w:r w:rsidR="00353118">
        <w:rPr>
          <w:rFonts w:ascii="Arial" w:eastAsia="Arial Unicode MS" w:hAnsi="Arial" w:cs="Arial"/>
          <w:kern w:val="2"/>
          <w:sz w:val="22"/>
          <w:szCs w:val="22"/>
          <w:lang w:val="sr-Cyrl-RS"/>
        </w:rPr>
        <w:t>8</w:t>
      </w:r>
      <w:r w:rsidR="00353118" w:rsidRPr="00DE1779">
        <w:rPr>
          <w:rFonts w:ascii="Arial" w:eastAsia="Arial Unicode MS" w:hAnsi="Arial" w:cs="Arial"/>
          <w:kern w:val="2"/>
          <w:sz w:val="22"/>
          <w:szCs w:val="22"/>
          <w:lang w:val="sr-Cyrl-RS"/>
        </w:rPr>
        <w:t xml:space="preserve">. године </w:t>
      </w:r>
      <w:r w:rsidRPr="00DE1779">
        <w:rPr>
          <w:rFonts w:ascii="Arial" w:eastAsia="Arial Unicode MS" w:hAnsi="Arial" w:cs="Arial"/>
          <w:kern w:val="2"/>
          <w:sz w:val="22"/>
          <w:szCs w:val="22"/>
          <w:lang w:val="sr-Cyrl-RS"/>
        </w:rPr>
        <w:t>припремљена је:</w:t>
      </w:r>
    </w:p>
    <w:p w14:paraId="189BAD22" w14:textId="77777777" w:rsidR="00D03646" w:rsidRPr="00DE1779" w:rsidRDefault="00D03646" w:rsidP="00D03646">
      <w:pPr>
        <w:spacing w:line="100" w:lineRule="atLeast"/>
        <w:jc w:val="both"/>
        <w:rPr>
          <w:rFonts w:ascii="Arial" w:hAnsi="Arial" w:cs="Arial"/>
          <w:b/>
          <w:spacing w:val="80"/>
          <w:sz w:val="22"/>
          <w:szCs w:val="22"/>
          <w:lang w:val="sr-Cyrl-RS"/>
        </w:rPr>
      </w:pPr>
    </w:p>
    <w:p w14:paraId="274DB670" w14:textId="77777777" w:rsidR="00D03646" w:rsidRPr="00DE1779" w:rsidRDefault="00D03646" w:rsidP="00D03646">
      <w:pPr>
        <w:pStyle w:val="BodyText"/>
        <w:jc w:val="center"/>
        <w:rPr>
          <w:rFonts w:ascii="Arial" w:hAnsi="Arial" w:cs="Arial"/>
          <w:b/>
          <w:spacing w:val="80"/>
          <w:sz w:val="22"/>
          <w:szCs w:val="22"/>
          <w:lang w:val="sr-Cyrl-RS"/>
        </w:rPr>
      </w:pPr>
      <w:r w:rsidRPr="00DE1779">
        <w:rPr>
          <w:rFonts w:ascii="Arial" w:hAnsi="Arial" w:cs="Arial"/>
          <w:b/>
          <w:spacing w:val="80"/>
          <w:sz w:val="22"/>
          <w:szCs w:val="22"/>
          <w:lang w:val="sr-Cyrl-RS"/>
        </w:rPr>
        <w:t>КОНКУРСНА  ДОКУМЕНТАЦИЈА</w:t>
      </w:r>
    </w:p>
    <w:p w14:paraId="22B25C95" w14:textId="79EC01A4" w:rsidR="00304C69" w:rsidRPr="00DE1779" w:rsidRDefault="00304C69" w:rsidP="00304C69">
      <w:pPr>
        <w:jc w:val="center"/>
        <w:rPr>
          <w:rFonts w:ascii="Arial" w:hAnsi="Arial" w:cs="Arial"/>
          <w:sz w:val="22"/>
          <w:szCs w:val="22"/>
          <w:lang w:val="sr-Cyrl-RS"/>
        </w:rPr>
      </w:pPr>
      <w:r w:rsidRPr="00D057A9">
        <w:rPr>
          <w:rFonts w:ascii="Arial" w:hAnsi="Arial" w:cs="Arial"/>
          <w:sz w:val="22"/>
          <w:szCs w:val="22"/>
          <w:lang w:val="sr-Cyrl-RS"/>
        </w:rPr>
        <w:t xml:space="preserve">за јавну набавку услуга </w:t>
      </w:r>
      <w:r>
        <w:rPr>
          <w:rFonts w:ascii="Arial" w:hAnsi="Arial" w:cs="Arial"/>
          <w:sz w:val="22"/>
          <w:szCs w:val="22"/>
          <w:lang w:val="sr-Cyrl-RS"/>
        </w:rPr>
        <w:t xml:space="preserve">у отвореном поступку, </w:t>
      </w:r>
      <w:r w:rsidRPr="00304C69">
        <w:rPr>
          <w:rFonts w:ascii="Arial" w:eastAsia="Arial" w:hAnsi="Arial" w:cs="Arial"/>
          <w:color w:val="000000"/>
          <w:sz w:val="22"/>
          <w:lang w:val="en-US" w:eastAsia="en-US"/>
        </w:rPr>
        <w:t>бр. ЈН</w:t>
      </w:r>
      <w:r w:rsidRPr="00304C69">
        <w:rPr>
          <w:rFonts w:ascii="Arial" w:eastAsia="Arial" w:hAnsi="Arial" w:cs="Arial"/>
          <w:color w:val="000000"/>
          <w:sz w:val="22"/>
          <w:lang w:val="sr-Cyrl-RS" w:eastAsia="en-US"/>
        </w:rPr>
        <w:t>О</w:t>
      </w:r>
      <w:r w:rsidRPr="00304C69">
        <w:rPr>
          <w:rFonts w:ascii="Arial" w:eastAsia="Arial" w:hAnsi="Arial" w:cs="Arial"/>
          <w:color w:val="000000"/>
          <w:sz w:val="22"/>
          <w:lang w:val="en-US" w:eastAsia="en-US"/>
        </w:rPr>
        <w:t>/1000/0075/2018</w:t>
      </w:r>
    </w:p>
    <w:p w14:paraId="6B5CAC4B" w14:textId="77777777" w:rsidR="00D03646" w:rsidRPr="00DE1779" w:rsidRDefault="00D03646" w:rsidP="00D03646">
      <w:pPr>
        <w:pStyle w:val="BodyText"/>
        <w:rPr>
          <w:rFonts w:ascii="Arial" w:hAnsi="Arial" w:cs="Arial"/>
          <w:sz w:val="22"/>
          <w:szCs w:val="22"/>
          <w:lang w:val="sr-Cyrl-RS"/>
        </w:rPr>
      </w:pPr>
    </w:p>
    <w:p w14:paraId="2684C553" w14:textId="77777777" w:rsidR="00D03646" w:rsidRPr="00DE1779" w:rsidRDefault="00D03646" w:rsidP="00D03646">
      <w:pPr>
        <w:pStyle w:val="BodyText"/>
        <w:rPr>
          <w:rFonts w:ascii="Arial" w:hAnsi="Arial" w:cs="Arial"/>
          <w:i/>
          <w:sz w:val="22"/>
          <w:szCs w:val="22"/>
          <w:lang w:val="sr-Cyrl-RS"/>
        </w:rPr>
      </w:pPr>
    </w:p>
    <w:p w14:paraId="4E92BB99" w14:textId="77777777" w:rsidR="00D03646" w:rsidRPr="00DE1779" w:rsidRDefault="00D03646" w:rsidP="00D03646">
      <w:pPr>
        <w:pStyle w:val="BodyText"/>
        <w:rPr>
          <w:rFonts w:ascii="Arial" w:hAnsi="Arial" w:cs="Arial"/>
          <w:i/>
          <w:sz w:val="22"/>
          <w:szCs w:val="22"/>
          <w:lang w:val="sr-Cyrl-RS"/>
        </w:rPr>
      </w:pPr>
    </w:p>
    <w:p w14:paraId="6E33AA21" w14:textId="77777777" w:rsidR="00D03646" w:rsidRPr="00DE1779" w:rsidRDefault="00D03646" w:rsidP="00D03646">
      <w:pPr>
        <w:pStyle w:val="Title"/>
        <w:rPr>
          <w:rFonts w:ascii="Arial" w:hAnsi="Arial" w:cs="Arial"/>
          <w:sz w:val="22"/>
          <w:szCs w:val="22"/>
          <w:lang w:val="sr-Cyrl-RS"/>
        </w:rPr>
      </w:pPr>
      <w:r w:rsidRPr="00DE1779">
        <w:rPr>
          <w:rFonts w:ascii="Arial" w:hAnsi="Arial" w:cs="Arial"/>
          <w:sz w:val="22"/>
          <w:szCs w:val="22"/>
          <w:lang w:val="sr-Cyrl-RS"/>
        </w:rPr>
        <w:t>Садржај конкурсне документације:</w:t>
      </w:r>
    </w:p>
    <w:p w14:paraId="4F12B41D" w14:textId="77777777" w:rsidR="00D03646" w:rsidRPr="00DE1779" w:rsidRDefault="00D03646" w:rsidP="00D03646">
      <w:pPr>
        <w:pStyle w:val="Title"/>
        <w:rPr>
          <w:rFonts w:ascii="Arial" w:hAnsi="Arial" w:cs="Arial"/>
          <w:b w:val="0"/>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t xml:space="preserve">    </w:t>
      </w:r>
      <w:r w:rsidRPr="00DE1779">
        <w:rPr>
          <w:rFonts w:ascii="Arial" w:hAnsi="Arial" w:cs="Arial"/>
          <w:b w:val="0"/>
          <w:sz w:val="22"/>
          <w:szCs w:val="22"/>
          <w:lang w:val="sr-Cyrl-RS"/>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D03646" w:rsidRPr="000D1DA3" w14:paraId="27F48C23" w14:textId="77777777" w:rsidTr="00757B28">
        <w:tc>
          <w:tcPr>
            <w:tcW w:w="564" w:type="dxa"/>
          </w:tcPr>
          <w:p w14:paraId="1B94ADC1"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1.</w:t>
            </w:r>
          </w:p>
        </w:tc>
        <w:tc>
          <w:tcPr>
            <w:tcW w:w="7574" w:type="dxa"/>
          </w:tcPr>
          <w:p w14:paraId="31DA8A33" w14:textId="177EE4E5" w:rsidR="00D03646" w:rsidRPr="000D1DA3" w:rsidRDefault="00D03646" w:rsidP="00367F75">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Општи подаци о јавној набавци</w:t>
            </w:r>
            <w:r w:rsidR="00367F75" w:rsidRPr="000D1DA3">
              <w:rPr>
                <w:rFonts w:ascii="Arial" w:hAnsi="Arial" w:cs="Arial"/>
                <w:sz w:val="22"/>
                <w:szCs w:val="22"/>
                <w:lang w:val="sr-Cyrl-RS"/>
              </w:rPr>
              <w:t xml:space="preserve">                                                                 3</w:t>
            </w:r>
          </w:p>
        </w:tc>
      </w:tr>
      <w:tr w:rsidR="00D03646" w:rsidRPr="000D1DA3" w14:paraId="563B36C3" w14:textId="77777777" w:rsidTr="00757B28">
        <w:tc>
          <w:tcPr>
            <w:tcW w:w="564" w:type="dxa"/>
          </w:tcPr>
          <w:p w14:paraId="6BB0EABC"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2.</w:t>
            </w:r>
          </w:p>
        </w:tc>
        <w:tc>
          <w:tcPr>
            <w:tcW w:w="7574" w:type="dxa"/>
          </w:tcPr>
          <w:p w14:paraId="7D2A2E32" w14:textId="7A1FD24C" w:rsidR="00D03646" w:rsidRPr="000D1DA3" w:rsidRDefault="00D03646" w:rsidP="00757B28">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Подаци о предмету јавне набавке</w:t>
            </w:r>
            <w:r w:rsidR="00367F75" w:rsidRPr="000D1DA3">
              <w:rPr>
                <w:rFonts w:ascii="Arial" w:hAnsi="Arial" w:cs="Arial"/>
                <w:sz w:val="22"/>
                <w:szCs w:val="22"/>
                <w:lang w:val="sr-Cyrl-RS"/>
              </w:rPr>
              <w:t xml:space="preserve">                                                             3</w:t>
            </w:r>
          </w:p>
        </w:tc>
      </w:tr>
      <w:tr w:rsidR="00D03646" w:rsidRPr="000D1DA3" w14:paraId="2F8921D1" w14:textId="77777777" w:rsidTr="00757B28">
        <w:tc>
          <w:tcPr>
            <w:tcW w:w="564" w:type="dxa"/>
          </w:tcPr>
          <w:p w14:paraId="38B0C7C2"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3.</w:t>
            </w:r>
          </w:p>
        </w:tc>
        <w:tc>
          <w:tcPr>
            <w:tcW w:w="7574" w:type="dxa"/>
          </w:tcPr>
          <w:p w14:paraId="70EC2D0C" w14:textId="31D394C9" w:rsidR="00D03646" w:rsidRPr="000D1DA3" w:rsidRDefault="00D03646" w:rsidP="00757B28">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Техничка спецификација</w:t>
            </w:r>
            <w:r w:rsidR="00367F75" w:rsidRPr="000D1DA3">
              <w:rPr>
                <w:rFonts w:ascii="Arial" w:hAnsi="Arial" w:cs="Arial"/>
                <w:sz w:val="22"/>
                <w:szCs w:val="22"/>
                <w:lang w:val="sr-Cyrl-RS"/>
              </w:rPr>
              <w:t xml:space="preserve">                                                                            4</w:t>
            </w:r>
          </w:p>
        </w:tc>
      </w:tr>
      <w:tr w:rsidR="00D03646" w:rsidRPr="000D1DA3" w14:paraId="6842372A" w14:textId="77777777" w:rsidTr="00757B28">
        <w:tc>
          <w:tcPr>
            <w:tcW w:w="564" w:type="dxa"/>
          </w:tcPr>
          <w:p w14:paraId="3AE31D87"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4.</w:t>
            </w:r>
          </w:p>
        </w:tc>
        <w:tc>
          <w:tcPr>
            <w:tcW w:w="7574" w:type="dxa"/>
          </w:tcPr>
          <w:p w14:paraId="35F08C46" w14:textId="1C2611F4"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Услови за учешће у поступку ЈН из чл. 75. и 76. Закона о јавним набавкама и упутство како се доказује испуњеност тих услова</w:t>
            </w:r>
            <w:r w:rsidR="00367F75" w:rsidRPr="000D1DA3">
              <w:rPr>
                <w:rFonts w:ascii="Arial" w:hAnsi="Arial" w:cs="Arial"/>
                <w:sz w:val="22"/>
                <w:szCs w:val="22"/>
                <w:lang w:val="sr-Cyrl-RS"/>
              </w:rPr>
              <w:t xml:space="preserve">           1</w:t>
            </w:r>
            <w:r w:rsidR="00460166">
              <w:rPr>
                <w:rFonts w:ascii="Arial" w:hAnsi="Arial" w:cs="Arial"/>
                <w:sz w:val="22"/>
                <w:szCs w:val="22"/>
                <w:lang w:val="sr-Cyrl-RS"/>
              </w:rPr>
              <w:t>3</w:t>
            </w:r>
          </w:p>
        </w:tc>
      </w:tr>
      <w:tr w:rsidR="00D03646" w:rsidRPr="000D1DA3" w14:paraId="40E56E7E" w14:textId="77777777" w:rsidTr="00757B28">
        <w:tc>
          <w:tcPr>
            <w:tcW w:w="564" w:type="dxa"/>
          </w:tcPr>
          <w:p w14:paraId="4F4B2903"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5.</w:t>
            </w:r>
          </w:p>
        </w:tc>
        <w:tc>
          <w:tcPr>
            <w:tcW w:w="7574" w:type="dxa"/>
          </w:tcPr>
          <w:p w14:paraId="1171415E" w14:textId="29E0732B"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 xml:space="preserve">Критеријум за </w:t>
            </w:r>
            <w:r w:rsidR="00BE574E" w:rsidRPr="000D1DA3">
              <w:rPr>
                <w:rFonts w:ascii="Arial" w:hAnsi="Arial" w:cs="Arial"/>
                <w:sz w:val="22"/>
                <w:szCs w:val="22"/>
                <w:lang w:val="sr-Cyrl-RS"/>
              </w:rPr>
              <w:t xml:space="preserve">доделу </w:t>
            </w:r>
            <w:r w:rsidRPr="000D1DA3">
              <w:rPr>
                <w:rFonts w:ascii="Arial" w:hAnsi="Arial" w:cs="Arial"/>
                <w:sz w:val="22"/>
                <w:szCs w:val="22"/>
                <w:lang w:val="sr-Cyrl-RS"/>
              </w:rPr>
              <w:t>уговора</w:t>
            </w:r>
            <w:r w:rsidR="00367F75" w:rsidRPr="000D1DA3">
              <w:rPr>
                <w:rFonts w:ascii="Arial" w:hAnsi="Arial" w:cs="Arial"/>
                <w:sz w:val="22"/>
                <w:szCs w:val="22"/>
                <w:lang w:val="sr-Cyrl-RS"/>
              </w:rPr>
              <w:t xml:space="preserve">                                                                 2</w:t>
            </w:r>
            <w:r w:rsidR="00460166">
              <w:rPr>
                <w:rFonts w:ascii="Arial" w:hAnsi="Arial" w:cs="Arial"/>
                <w:sz w:val="22"/>
                <w:szCs w:val="22"/>
                <w:lang w:val="sr-Cyrl-RS"/>
              </w:rPr>
              <w:t>0</w:t>
            </w:r>
          </w:p>
        </w:tc>
      </w:tr>
      <w:tr w:rsidR="00D03646" w:rsidRPr="000D1DA3" w14:paraId="43022204" w14:textId="77777777" w:rsidTr="00757B28">
        <w:tc>
          <w:tcPr>
            <w:tcW w:w="564" w:type="dxa"/>
          </w:tcPr>
          <w:p w14:paraId="3CCCAC38"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6.</w:t>
            </w:r>
          </w:p>
        </w:tc>
        <w:tc>
          <w:tcPr>
            <w:tcW w:w="7574" w:type="dxa"/>
          </w:tcPr>
          <w:p w14:paraId="12F7AF06" w14:textId="220FE893" w:rsidR="00D03646" w:rsidRPr="000D1DA3" w:rsidRDefault="00D03646" w:rsidP="00460166">
            <w:pPr>
              <w:tabs>
                <w:tab w:val="left" w:pos="317"/>
                <w:tab w:val="left" w:pos="360"/>
                <w:tab w:val="right" w:leader="dot" w:pos="9639"/>
              </w:tabs>
              <w:rPr>
                <w:rFonts w:ascii="Arial" w:hAnsi="Arial" w:cs="Arial"/>
                <w:sz w:val="22"/>
                <w:szCs w:val="22"/>
                <w:lang w:val="sr-Cyrl-RS"/>
              </w:rPr>
            </w:pPr>
            <w:r w:rsidRPr="000D1DA3">
              <w:rPr>
                <w:rFonts w:ascii="Arial" w:hAnsi="Arial" w:cs="Arial"/>
                <w:sz w:val="22"/>
                <w:szCs w:val="22"/>
                <w:lang w:val="sr-Cyrl-RS"/>
              </w:rPr>
              <w:t>Упутство понуђачима како да сачине понуду</w:t>
            </w:r>
            <w:r w:rsidR="00367F75" w:rsidRPr="000D1DA3">
              <w:rPr>
                <w:rFonts w:ascii="Arial" w:hAnsi="Arial" w:cs="Arial"/>
                <w:sz w:val="22"/>
                <w:szCs w:val="22"/>
                <w:lang w:val="sr-Cyrl-RS"/>
              </w:rPr>
              <w:t xml:space="preserve">                                         2</w:t>
            </w:r>
            <w:r w:rsidR="00460166">
              <w:rPr>
                <w:rFonts w:ascii="Arial" w:hAnsi="Arial" w:cs="Arial"/>
                <w:sz w:val="22"/>
                <w:szCs w:val="22"/>
                <w:lang w:val="sr-Cyrl-RS"/>
              </w:rPr>
              <w:t>0</w:t>
            </w:r>
          </w:p>
        </w:tc>
      </w:tr>
      <w:tr w:rsidR="00D03646" w:rsidRPr="000D1DA3" w14:paraId="323EDE17" w14:textId="77777777" w:rsidTr="00757B28">
        <w:tc>
          <w:tcPr>
            <w:tcW w:w="564" w:type="dxa"/>
          </w:tcPr>
          <w:p w14:paraId="43DFCD11"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7.</w:t>
            </w:r>
          </w:p>
        </w:tc>
        <w:tc>
          <w:tcPr>
            <w:tcW w:w="7574" w:type="dxa"/>
          </w:tcPr>
          <w:p w14:paraId="7BCAE84D" w14:textId="723C0B31" w:rsidR="00D03646" w:rsidRPr="000D1DA3" w:rsidRDefault="00D03646" w:rsidP="00460166">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Обрасци</w:t>
            </w:r>
            <w:r w:rsidR="00367F75" w:rsidRPr="000D1DA3">
              <w:rPr>
                <w:rFonts w:ascii="Arial" w:hAnsi="Arial" w:cs="Arial"/>
                <w:sz w:val="22"/>
                <w:szCs w:val="22"/>
                <w:lang w:val="sr-Cyrl-RS"/>
              </w:rPr>
              <w:t xml:space="preserve">    и прилози                                                                                </w:t>
            </w:r>
            <w:r w:rsidR="00460166">
              <w:rPr>
                <w:rFonts w:ascii="Arial" w:hAnsi="Arial" w:cs="Arial"/>
                <w:sz w:val="22"/>
                <w:szCs w:val="22"/>
                <w:lang w:val="sr-Cyrl-RS"/>
              </w:rPr>
              <w:t>36</w:t>
            </w:r>
          </w:p>
        </w:tc>
      </w:tr>
      <w:tr w:rsidR="00D03646" w:rsidRPr="000D1DA3" w14:paraId="25A42281" w14:textId="77777777" w:rsidTr="00757B28">
        <w:tc>
          <w:tcPr>
            <w:tcW w:w="564" w:type="dxa"/>
          </w:tcPr>
          <w:p w14:paraId="30DAE59C" w14:textId="77777777" w:rsidR="00D03646" w:rsidRPr="000D1DA3" w:rsidRDefault="00D03646" w:rsidP="00757B28">
            <w:pPr>
              <w:tabs>
                <w:tab w:val="left" w:pos="360"/>
                <w:tab w:val="left" w:pos="567"/>
                <w:tab w:val="right" w:leader="dot" w:pos="9639"/>
              </w:tabs>
              <w:jc w:val="center"/>
              <w:rPr>
                <w:rFonts w:ascii="Arial" w:hAnsi="Arial" w:cs="Arial"/>
                <w:sz w:val="22"/>
                <w:szCs w:val="22"/>
                <w:lang w:val="sr-Cyrl-RS"/>
              </w:rPr>
            </w:pPr>
            <w:r w:rsidRPr="000D1DA3">
              <w:rPr>
                <w:rFonts w:ascii="Arial" w:hAnsi="Arial" w:cs="Arial"/>
                <w:sz w:val="22"/>
                <w:szCs w:val="22"/>
                <w:lang w:val="sr-Cyrl-RS"/>
              </w:rPr>
              <w:t>8.</w:t>
            </w:r>
          </w:p>
        </w:tc>
        <w:tc>
          <w:tcPr>
            <w:tcW w:w="7574" w:type="dxa"/>
          </w:tcPr>
          <w:p w14:paraId="58A74F90" w14:textId="141B1DBD" w:rsidR="00D03646" w:rsidRPr="000D1DA3" w:rsidRDefault="00D03646" w:rsidP="00460166">
            <w:pPr>
              <w:tabs>
                <w:tab w:val="left" w:pos="360"/>
                <w:tab w:val="left" w:pos="567"/>
                <w:tab w:val="right" w:leader="dot" w:pos="9639"/>
              </w:tabs>
              <w:rPr>
                <w:rFonts w:ascii="Arial" w:hAnsi="Arial" w:cs="Arial"/>
                <w:sz w:val="22"/>
                <w:szCs w:val="22"/>
                <w:lang w:val="sr-Cyrl-RS"/>
              </w:rPr>
            </w:pPr>
            <w:r w:rsidRPr="000D1DA3">
              <w:rPr>
                <w:rFonts w:ascii="Arial" w:hAnsi="Arial" w:cs="Arial"/>
                <w:sz w:val="22"/>
                <w:szCs w:val="22"/>
                <w:lang w:val="sr-Cyrl-RS"/>
              </w:rPr>
              <w:t>Модел</w:t>
            </w:r>
            <w:r w:rsidR="00367F75" w:rsidRPr="000D1DA3">
              <w:rPr>
                <w:rFonts w:ascii="Arial" w:hAnsi="Arial" w:cs="Arial"/>
                <w:sz w:val="22"/>
                <w:szCs w:val="22"/>
                <w:lang w:val="sr-Cyrl-RS"/>
              </w:rPr>
              <w:t>и</w:t>
            </w:r>
            <w:r w:rsidRPr="000D1DA3">
              <w:rPr>
                <w:rFonts w:ascii="Arial" w:hAnsi="Arial" w:cs="Arial"/>
                <w:sz w:val="22"/>
                <w:szCs w:val="22"/>
                <w:lang w:val="sr-Cyrl-RS"/>
              </w:rPr>
              <w:t xml:space="preserve"> уговора</w:t>
            </w:r>
            <w:r w:rsidR="00367F75" w:rsidRPr="000D1DA3">
              <w:rPr>
                <w:rFonts w:ascii="Arial" w:hAnsi="Arial" w:cs="Arial"/>
                <w:sz w:val="22"/>
                <w:szCs w:val="22"/>
                <w:lang w:val="sr-Cyrl-RS"/>
              </w:rPr>
              <w:t xml:space="preserve">                                                                                        </w:t>
            </w:r>
            <w:r w:rsidR="00615547" w:rsidRPr="000D1DA3">
              <w:rPr>
                <w:rFonts w:ascii="Arial" w:hAnsi="Arial" w:cs="Arial"/>
                <w:sz w:val="22"/>
                <w:szCs w:val="22"/>
                <w:lang w:val="sr-Latn-RS"/>
              </w:rPr>
              <w:t xml:space="preserve"> </w:t>
            </w:r>
            <w:r w:rsidR="00367F75" w:rsidRPr="000D1DA3">
              <w:rPr>
                <w:rFonts w:ascii="Arial" w:hAnsi="Arial" w:cs="Arial"/>
                <w:sz w:val="22"/>
                <w:szCs w:val="22"/>
                <w:lang w:val="sr-Cyrl-RS"/>
              </w:rPr>
              <w:t>6</w:t>
            </w:r>
            <w:r w:rsidR="00460166">
              <w:rPr>
                <w:rFonts w:ascii="Arial" w:hAnsi="Arial" w:cs="Arial"/>
                <w:sz w:val="22"/>
                <w:szCs w:val="22"/>
                <w:lang w:val="sr-Cyrl-RS"/>
              </w:rPr>
              <w:t>8</w:t>
            </w:r>
          </w:p>
        </w:tc>
      </w:tr>
    </w:tbl>
    <w:p w14:paraId="3C59352E" w14:textId="77777777" w:rsidR="00D03646" w:rsidRPr="000D1DA3" w:rsidRDefault="00D03646" w:rsidP="00D03646">
      <w:pPr>
        <w:pStyle w:val="BodyText"/>
        <w:rPr>
          <w:rFonts w:ascii="Arial" w:hAnsi="Arial" w:cs="Arial"/>
          <w:b/>
          <w:spacing w:val="80"/>
          <w:sz w:val="22"/>
          <w:szCs w:val="22"/>
          <w:lang w:val="sr-Cyrl-RS"/>
        </w:rPr>
      </w:pPr>
    </w:p>
    <w:p w14:paraId="4559FE6D" w14:textId="3337A936" w:rsidR="00D03646" w:rsidRPr="00367F75" w:rsidRDefault="00D03646" w:rsidP="00D03646">
      <w:pPr>
        <w:rPr>
          <w:rFonts w:ascii="Arial" w:hAnsi="Arial" w:cs="Arial"/>
          <w:sz w:val="22"/>
          <w:szCs w:val="22"/>
          <w:lang w:val="sr-Cyrl-RS"/>
        </w:rPr>
      </w:pPr>
      <w:r w:rsidRPr="000D1DA3">
        <w:rPr>
          <w:rFonts w:ascii="Arial" w:hAnsi="Arial" w:cs="Arial"/>
          <w:bCs/>
          <w:noProof/>
          <w:sz w:val="22"/>
          <w:szCs w:val="22"/>
          <w:lang w:val="sr-Cyrl-RS"/>
        </w:rPr>
        <w:t xml:space="preserve">                                                                       Укупан број страна документације:</w:t>
      </w:r>
      <w:r w:rsidR="000D1DA3">
        <w:rPr>
          <w:rFonts w:ascii="Arial" w:hAnsi="Arial" w:cs="Arial"/>
          <w:bCs/>
          <w:noProof/>
          <w:sz w:val="22"/>
          <w:szCs w:val="22"/>
          <w:lang w:val="sr-Cyrl-RS"/>
        </w:rPr>
        <w:t xml:space="preserve"> </w:t>
      </w:r>
      <w:r w:rsidR="000D1DA3" w:rsidRPr="000D1DA3">
        <w:rPr>
          <w:rFonts w:ascii="Arial" w:hAnsi="Arial" w:cs="Arial"/>
          <w:bCs/>
          <w:noProof/>
          <w:sz w:val="22"/>
          <w:szCs w:val="22"/>
          <w:lang w:val="sr-Cyrl-RS"/>
        </w:rPr>
        <w:t>9</w:t>
      </w:r>
      <w:r w:rsidR="00077ACE">
        <w:rPr>
          <w:rFonts w:ascii="Arial" w:hAnsi="Arial" w:cs="Arial"/>
          <w:bCs/>
          <w:noProof/>
          <w:sz w:val="22"/>
          <w:szCs w:val="22"/>
          <w:lang w:val="sr-Cyrl-RS"/>
        </w:rPr>
        <w:t>1</w:t>
      </w:r>
    </w:p>
    <w:p w14:paraId="288277D6"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br w:type="page"/>
      </w:r>
    </w:p>
    <w:p w14:paraId="303C1739" w14:textId="3C72AF85" w:rsidR="00D03646" w:rsidRPr="00A01E52" w:rsidRDefault="00D03646" w:rsidP="00A01E52">
      <w:pPr>
        <w:pStyle w:val="Heading1"/>
      </w:pPr>
      <w:bookmarkStart w:id="4" w:name="_Toc417402010"/>
      <w:bookmarkStart w:id="5" w:name="_Toc417400779"/>
      <w:bookmarkStart w:id="6" w:name="_Toc418506994"/>
      <w:r w:rsidRPr="00A01E52">
        <w:lastRenderedPageBreak/>
        <w:t xml:space="preserve">ОПШТИ ПОДАЦИ О ЈАВНОЈ </w:t>
      </w:r>
      <w:bookmarkEnd w:id="4"/>
      <w:r w:rsidRPr="00A01E52">
        <w:t>НАБАВЦИ</w:t>
      </w:r>
      <w:bookmarkEnd w:id="5"/>
      <w:bookmarkEnd w:id="6"/>
    </w:p>
    <w:p w14:paraId="0C53AE51" w14:textId="77777777" w:rsidR="00D03646" w:rsidRPr="00DE1779" w:rsidRDefault="00D03646" w:rsidP="00D03646">
      <w:pPr>
        <w:rPr>
          <w:rFonts w:ascii="Arial" w:hAnsi="Arial" w:cs="Arial"/>
          <w:sz w:val="22"/>
          <w:szCs w:val="22"/>
          <w:lang w:val="sr-Cyrl-RS"/>
        </w:rPr>
      </w:pPr>
    </w:p>
    <w:p w14:paraId="01530D48" w14:textId="0999A6FF" w:rsidR="00D03646" w:rsidRPr="00A01E52" w:rsidRDefault="00D03646" w:rsidP="00A01E52">
      <w:pPr>
        <w:pStyle w:val="Heading2"/>
      </w:pPr>
      <w:bookmarkStart w:id="7" w:name="_Toc430335136"/>
      <w:bookmarkStart w:id="8" w:name="_Toc442559876"/>
      <w:r w:rsidRPr="00A01E52">
        <w:t>ОПШТИ ПОДАЦИ О ЈАВНОЈ НАБАВЦИ</w:t>
      </w:r>
      <w:bookmarkEnd w:id="7"/>
      <w:bookmarkEnd w:id="8"/>
    </w:p>
    <w:p w14:paraId="6A312AF1" w14:textId="77777777" w:rsidR="00D03646" w:rsidRPr="00DE1779" w:rsidRDefault="00D03646" w:rsidP="00D03646">
      <w:pPr>
        <w:tabs>
          <w:tab w:val="left" w:pos="1134"/>
        </w:tabs>
        <w:rPr>
          <w:rFonts w:ascii="Arial" w:hAnsi="Arial" w:cs="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D03646" w:rsidRPr="00DE1779" w14:paraId="7D48FD92" w14:textId="77777777" w:rsidTr="00757B28">
        <w:tc>
          <w:tcPr>
            <w:tcW w:w="2841" w:type="dxa"/>
            <w:shd w:val="clear" w:color="auto" w:fill="auto"/>
          </w:tcPr>
          <w:p w14:paraId="45C39097"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Назив и адреса Наручиоца</w:t>
            </w:r>
          </w:p>
        </w:tc>
        <w:tc>
          <w:tcPr>
            <w:tcW w:w="6178" w:type="dxa"/>
            <w:shd w:val="clear" w:color="auto" w:fill="auto"/>
          </w:tcPr>
          <w:p w14:paraId="7A8EC97E" w14:textId="77777777" w:rsidR="00D03646" w:rsidRPr="00DE1779" w:rsidRDefault="00D03646" w:rsidP="00757B28">
            <w:pPr>
              <w:spacing w:line="100" w:lineRule="atLeast"/>
              <w:jc w:val="center"/>
              <w:rPr>
                <w:rFonts w:ascii="Arial" w:hAnsi="Arial" w:cs="Arial"/>
                <w:sz w:val="22"/>
                <w:szCs w:val="22"/>
                <w:lang w:val="sr-Cyrl-RS"/>
              </w:rPr>
            </w:pPr>
            <w:r w:rsidRPr="00DE1779">
              <w:rPr>
                <w:rFonts w:ascii="Arial" w:hAnsi="Arial" w:cs="Arial"/>
                <w:sz w:val="22"/>
                <w:szCs w:val="22"/>
                <w:lang w:val="sr-Cyrl-RS"/>
              </w:rPr>
              <w:t>Јавно предузеће „Електропривреда Србије“ Београд,</w:t>
            </w:r>
          </w:p>
          <w:p w14:paraId="52D4E268" w14:textId="454656C8" w:rsidR="00D03646" w:rsidRPr="00DE1779" w:rsidRDefault="00353118" w:rsidP="00757B28">
            <w:pPr>
              <w:spacing w:line="100" w:lineRule="atLeast"/>
              <w:jc w:val="center"/>
              <w:rPr>
                <w:rFonts w:ascii="Arial" w:hAnsi="Arial" w:cs="Arial"/>
                <w:sz w:val="22"/>
                <w:szCs w:val="22"/>
                <w:lang w:val="sr-Cyrl-RS"/>
              </w:rPr>
            </w:pPr>
            <w:r>
              <w:rPr>
                <w:rFonts w:ascii="Arial" w:hAnsi="Arial" w:cs="Arial"/>
                <w:sz w:val="22"/>
                <w:szCs w:val="22"/>
                <w:lang w:val="sr-Cyrl-RS"/>
              </w:rPr>
              <w:t>Балканска 13</w:t>
            </w:r>
            <w:r w:rsidR="00D03646" w:rsidRPr="00DE1779">
              <w:rPr>
                <w:rFonts w:ascii="Arial" w:hAnsi="Arial" w:cs="Arial"/>
                <w:sz w:val="22"/>
                <w:szCs w:val="22"/>
                <w:lang w:val="sr-Cyrl-RS"/>
              </w:rPr>
              <w:t>, 11000 Београд</w:t>
            </w:r>
          </w:p>
          <w:p w14:paraId="4BFE7E88" w14:textId="77777777" w:rsidR="00D03646" w:rsidRPr="00DE1779" w:rsidRDefault="00D03646" w:rsidP="00757B28">
            <w:pPr>
              <w:spacing w:line="100" w:lineRule="atLeast"/>
              <w:jc w:val="center"/>
              <w:rPr>
                <w:rFonts w:ascii="Arial" w:hAnsi="Arial" w:cs="Arial"/>
                <w:sz w:val="22"/>
                <w:szCs w:val="22"/>
                <w:lang w:val="sr-Cyrl-RS"/>
              </w:rPr>
            </w:pPr>
          </w:p>
        </w:tc>
      </w:tr>
      <w:tr w:rsidR="00D03646" w:rsidRPr="00DE1779" w14:paraId="214EBCD0" w14:textId="77777777" w:rsidTr="00757B28">
        <w:tc>
          <w:tcPr>
            <w:tcW w:w="2841" w:type="dxa"/>
            <w:shd w:val="clear" w:color="auto" w:fill="auto"/>
          </w:tcPr>
          <w:p w14:paraId="7434C5E5"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Интернет страница Наручиоца</w:t>
            </w:r>
          </w:p>
        </w:tc>
        <w:tc>
          <w:tcPr>
            <w:tcW w:w="6178" w:type="dxa"/>
            <w:shd w:val="clear" w:color="auto" w:fill="auto"/>
          </w:tcPr>
          <w:p w14:paraId="2798C5C6" w14:textId="77777777" w:rsidR="00D03646" w:rsidRPr="00DE1779" w:rsidRDefault="009159C1" w:rsidP="00757B28">
            <w:pPr>
              <w:autoSpaceDE w:val="0"/>
              <w:autoSpaceDN w:val="0"/>
              <w:adjustRightInd w:val="0"/>
              <w:jc w:val="center"/>
              <w:rPr>
                <w:rStyle w:val="Hyperlink"/>
                <w:rFonts w:ascii="Arial" w:eastAsia="Arial Unicode MS" w:hAnsi="Arial" w:cs="Arial"/>
                <w:color w:val="auto"/>
                <w:kern w:val="1"/>
                <w:sz w:val="22"/>
                <w:szCs w:val="22"/>
                <w:lang w:val="sr-Cyrl-RS"/>
              </w:rPr>
            </w:pPr>
            <w:hyperlink r:id="rId9" w:history="1">
              <w:r w:rsidR="00D03646" w:rsidRPr="00DE1779">
                <w:rPr>
                  <w:rStyle w:val="Hyperlink"/>
                  <w:rFonts w:ascii="Arial" w:eastAsia="Arial Unicode MS" w:hAnsi="Arial" w:cs="Arial"/>
                  <w:color w:val="auto"/>
                  <w:kern w:val="1"/>
                  <w:sz w:val="22"/>
                  <w:szCs w:val="22"/>
                  <w:lang w:val="sr-Cyrl-RS"/>
                </w:rPr>
                <w:t>www.eps.rs</w:t>
              </w:r>
            </w:hyperlink>
          </w:p>
          <w:p w14:paraId="2AE7FFD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tc>
      </w:tr>
      <w:tr w:rsidR="00D03646" w:rsidRPr="00DE1779" w14:paraId="4FD6B99E" w14:textId="77777777" w:rsidTr="00CF7F2D">
        <w:trPr>
          <w:trHeight w:val="474"/>
        </w:trPr>
        <w:tc>
          <w:tcPr>
            <w:tcW w:w="2841" w:type="dxa"/>
            <w:shd w:val="clear" w:color="auto" w:fill="auto"/>
          </w:tcPr>
          <w:p w14:paraId="64AE4C01"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Врста поступка</w:t>
            </w:r>
          </w:p>
        </w:tc>
        <w:tc>
          <w:tcPr>
            <w:tcW w:w="6178" w:type="dxa"/>
            <w:shd w:val="clear" w:color="auto" w:fill="auto"/>
            <w:vAlign w:val="center"/>
          </w:tcPr>
          <w:p w14:paraId="0DA6B768" w14:textId="77777777" w:rsidR="00D03646" w:rsidRPr="00DE1779" w:rsidRDefault="00D03646" w:rsidP="00757B28">
            <w:pPr>
              <w:autoSpaceDE w:val="0"/>
              <w:autoSpaceDN w:val="0"/>
              <w:adjustRightInd w:val="0"/>
              <w:jc w:val="center"/>
              <w:rPr>
                <w:rFonts w:ascii="Arial" w:hAnsi="Arial" w:cs="Arial"/>
                <w:sz w:val="22"/>
                <w:szCs w:val="22"/>
                <w:lang w:val="sr-Cyrl-RS"/>
              </w:rPr>
            </w:pPr>
            <w:r w:rsidRPr="00DE1779">
              <w:rPr>
                <w:rFonts w:ascii="Arial" w:eastAsia="TimesNewRomanPSMT" w:hAnsi="Arial" w:cs="Arial"/>
                <w:bCs/>
                <w:sz w:val="22"/>
                <w:szCs w:val="22"/>
                <w:lang w:val="sr-Cyrl-RS"/>
              </w:rPr>
              <w:t>Отворени поступак</w:t>
            </w:r>
          </w:p>
        </w:tc>
      </w:tr>
      <w:tr w:rsidR="00D03646" w:rsidRPr="00DE1779" w14:paraId="34C4242C" w14:textId="77777777" w:rsidTr="00757B28">
        <w:tc>
          <w:tcPr>
            <w:tcW w:w="2841" w:type="dxa"/>
            <w:shd w:val="clear" w:color="auto" w:fill="auto"/>
          </w:tcPr>
          <w:p w14:paraId="7B9BBC0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Предмет јавне набавке</w:t>
            </w:r>
          </w:p>
        </w:tc>
        <w:tc>
          <w:tcPr>
            <w:tcW w:w="6178" w:type="dxa"/>
            <w:shd w:val="clear" w:color="auto" w:fill="auto"/>
          </w:tcPr>
          <w:p w14:paraId="4B6F4000" w14:textId="761C2166" w:rsidR="005C5636" w:rsidRPr="005C5636" w:rsidRDefault="00DB2C38" w:rsidP="005C5636">
            <w:pPr>
              <w:pStyle w:val="Title"/>
              <w:rPr>
                <w:rFonts w:ascii="Arial" w:hAnsi="Arial" w:cs="Arial"/>
                <w:b w:val="0"/>
                <w:sz w:val="22"/>
                <w:szCs w:val="22"/>
                <w:lang w:val="sr-Cyrl-RS"/>
              </w:rPr>
            </w:pPr>
            <w:r>
              <w:rPr>
                <w:rFonts w:ascii="Arial" w:eastAsia="Arial" w:hAnsi="Arial" w:cs="Arial"/>
                <w:b w:val="0"/>
                <w:color w:val="000000"/>
                <w:sz w:val="22"/>
                <w:lang w:val="sr-Cyrl-RS"/>
              </w:rPr>
              <w:t xml:space="preserve">Услуга: </w:t>
            </w:r>
            <w:r w:rsidR="005C5636" w:rsidRPr="005C5636">
              <w:rPr>
                <w:rFonts w:ascii="Arial" w:eastAsia="Arial" w:hAnsi="Arial" w:cs="Arial"/>
                <w:b w:val="0"/>
                <w:color w:val="000000"/>
                <w:sz w:val="22"/>
              </w:rPr>
              <w:t>ОРАЦЛЕ лиценце, подршка, одржавање, консалтинг</w:t>
            </w:r>
          </w:p>
          <w:p w14:paraId="2088A239" w14:textId="4DB7E219" w:rsidR="00D03646" w:rsidRPr="006D39AF" w:rsidRDefault="00D03646" w:rsidP="006D39AF">
            <w:pPr>
              <w:autoSpaceDE w:val="0"/>
              <w:autoSpaceDN w:val="0"/>
              <w:adjustRightInd w:val="0"/>
              <w:jc w:val="center"/>
              <w:rPr>
                <w:rFonts w:ascii="Arial" w:eastAsia="TimesNewRomanPSMT" w:hAnsi="Arial" w:cs="Arial"/>
                <w:bCs/>
                <w:sz w:val="22"/>
                <w:szCs w:val="22"/>
                <w:lang w:val="sr-Cyrl-RS"/>
              </w:rPr>
            </w:pPr>
          </w:p>
        </w:tc>
      </w:tr>
      <w:tr w:rsidR="00D03646" w:rsidRPr="00DE1779" w14:paraId="440D911C" w14:textId="77777777" w:rsidTr="00757B28">
        <w:trPr>
          <w:trHeight w:val="575"/>
        </w:trPr>
        <w:tc>
          <w:tcPr>
            <w:tcW w:w="2841" w:type="dxa"/>
            <w:shd w:val="clear" w:color="auto" w:fill="auto"/>
          </w:tcPr>
          <w:p w14:paraId="63AC800D"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BB96B48"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hAnsi="Arial" w:cs="Arial"/>
                <w:sz w:val="22"/>
                <w:szCs w:val="22"/>
                <w:lang w:val="sr-Cyrl-RS"/>
              </w:rPr>
              <w:t>Опис сваке партије</w:t>
            </w:r>
          </w:p>
        </w:tc>
        <w:tc>
          <w:tcPr>
            <w:tcW w:w="6178" w:type="dxa"/>
            <w:shd w:val="clear" w:color="auto" w:fill="auto"/>
            <w:vAlign w:val="center"/>
          </w:tcPr>
          <w:p w14:paraId="53097AF3" w14:textId="77777777" w:rsidR="00A2660F" w:rsidRDefault="00294B54" w:rsidP="00A2660F">
            <w:pPr>
              <w:pStyle w:val="ListParagraph"/>
              <w:widowControl w:val="0"/>
              <w:ind w:left="0"/>
              <w:jc w:val="center"/>
              <w:rPr>
                <w:rFonts w:ascii="Arial" w:hAnsi="Arial" w:cs="Arial"/>
                <w:lang w:val="sr-Cyrl-RS"/>
              </w:rPr>
            </w:pPr>
            <w:r w:rsidRPr="00DE1779">
              <w:rPr>
                <w:rFonts w:ascii="Arial" w:hAnsi="Arial" w:cs="Arial"/>
                <w:lang w:val="sr-Cyrl-RS"/>
              </w:rPr>
              <w:t>Јавна</w:t>
            </w:r>
            <w:r w:rsidR="00D03646" w:rsidRPr="00DE1779">
              <w:rPr>
                <w:rFonts w:ascii="Arial" w:hAnsi="Arial" w:cs="Arial"/>
                <w:lang w:val="sr-Cyrl-RS"/>
              </w:rPr>
              <w:t xml:space="preserve"> набавка је обликована </w:t>
            </w:r>
            <w:r w:rsidR="00A2660F">
              <w:rPr>
                <w:rFonts w:ascii="Arial" w:hAnsi="Arial" w:cs="Arial"/>
                <w:lang w:val="sr-Cyrl-RS"/>
              </w:rPr>
              <w:t>у две партије:</w:t>
            </w:r>
          </w:p>
          <w:p w14:paraId="63C3E2BB" w14:textId="77777777" w:rsidR="00A2660F" w:rsidRDefault="00A2660F" w:rsidP="00A2660F">
            <w:pPr>
              <w:pStyle w:val="ListParagraph"/>
              <w:widowControl w:val="0"/>
              <w:spacing w:after="0"/>
              <w:ind w:left="0"/>
              <w:rPr>
                <w:rFonts w:ascii="Arial" w:hAnsi="Arial" w:cs="Arial"/>
                <w:lang w:val="sr-Latn-RS"/>
              </w:rPr>
            </w:pPr>
            <w:r w:rsidRPr="005C5636">
              <w:rPr>
                <w:rFonts w:ascii="Arial" w:hAnsi="Arial" w:cs="Arial"/>
                <w:lang w:val="sr-Latn-RS"/>
              </w:rPr>
              <w:t>ПАРТИЈА 1:ORACLE лиценце са пратећим услугама</w:t>
            </w:r>
          </w:p>
          <w:p w14:paraId="43558CF6" w14:textId="2781F208" w:rsidR="00A2660F" w:rsidRPr="00DE1779" w:rsidRDefault="00A2660F" w:rsidP="00A2660F">
            <w:pPr>
              <w:rPr>
                <w:rFonts w:ascii="Arial" w:hAnsi="Arial" w:cs="Arial"/>
                <w:lang w:val="sr-Cyrl-RS"/>
              </w:rPr>
            </w:pPr>
            <w:r w:rsidRPr="005C5636">
              <w:rPr>
                <w:rFonts w:ascii="Arial" w:hAnsi="Arial" w:cs="Arial"/>
                <w:sz w:val="22"/>
                <w:szCs w:val="22"/>
                <w:lang w:val="sr-Latn-RS"/>
              </w:rPr>
              <w:t xml:space="preserve">ПАРТИЈА </w:t>
            </w:r>
            <w:r>
              <w:rPr>
                <w:rFonts w:ascii="Arial" w:hAnsi="Arial" w:cs="Arial"/>
                <w:sz w:val="22"/>
                <w:szCs w:val="22"/>
                <w:lang w:val="sr-Cyrl-RS"/>
              </w:rPr>
              <w:t>2</w:t>
            </w:r>
            <w:r w:rsidRPr="005C5636">
              <w:rPr>
                <w:rFonts w:ascii="Arial" w:hAnsi="Arial" w:cs="Arial"/>
                <w:sz w:val="22"/>
                <w:szCs w:val="22"/>
                <w:lang w:val="sr-Latn-RS"/>
              </w:rPr>
              <w:t>:</w:t>
            </w:r>
            <w:r>
              <w:rPr>
                <w:rFonts w:ascii="Arial" w:hAnsi="Arial" w:cs="Arial"/>
                <w:sz w:val="22"/>
                <w:szCs w:val="22"/>
                <w:lang w:val="sr-Cyrl-RS"/>
              </w:rPr>
              <w:t xml:space="preserve"> </w:t>
            </w: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tc>
      </w:tr>
      <w:tr w:rsidR="00D03646" w:rsidRPr="00DE1779" w14:paraId="39C8BDF5" w14:textId="77777777" w:rsidTr="00757B28">
        <w:trPr>
          <w:trHeight w:val="575"/>
        </w:trPr>
        <w:tc>
          <w:tcPr>
            <w:tcW w:w="2841" w:type="dxa"/>
            <w:shd w:val="clear" w:color="auto" w:fill="auto"/>
          </w:tcPr>
          <w:p w14:paraId="5784AD8C"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Циљ поступка</w:t>
            </w:r>
          </w:p>
        </w:tc>
        <w:tc>
          <w:tcPr>
            <w:tcW w:w="6178" w:type="dxa"/>
            <w:shd w:val="clear" w:color="auto" w:fill="auto"/>
          </w:tcPr>
          <w:p w14:paraId="1802AD8D" w14:textId="77777777" w:rsidR="00D03646" w:rsidRPr="00DE1779" w:rsidRDefault="00D03646" w:rsidP="00757B28">
            <w:pPr>
              <w:pStyle w:val="ListParagraph"/>
              <w:widowControl w:val="0"/>
              <w:ind w:left="0"/>
              <w:jc w:val="center"/>
              <w:rPr>
                <w:rFonts w:ascii="Arial" w:hAnsi="Arial" w:cs="Arial"/>
                <w:lang w:val="sr-Cyrl-RS"/>
              </w:rPr>
            </w:pPr>
            <w:r w:rsidRPr="00DE1779">
              <w:rPr>
                <w:rFonts w:ascii="Arial" w:eastAsia="TimesNewRomanPSMT" w:hAnsi="Arial" w:cs="Arial"/>
                <w:bCs/>
                <w:lang w:val="sr-Cyrl-RS"/>
              </w:rPr>
              <w:t xml:space="preserve"> Закључење Уговора о јавној набавци </w:t>
            </w:r>
          </w:p>
        </w:tc>
      </w:tr>
      <w:tr w:rsidR="00D03646" w:rsidRPr="00DE1779" w14:paraId="2D169A1C" w14:textId="77777777" w:rsidTr="00757B28">
        <w:trPr>
          <w:trHeight w:val="995"/>
        </w:trPr>
        <w:tc>
          <w:tcPr>
            <w:tcW w:w="2841" w:type="dxa"/>
            <w:shd w:val="clear" w:color="auto" w:fill="auto"/>
          </w:tcPr>
          <w:p w14:paraId="652C41A2"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p>
          <w:p w14:paraId="6DDED7B0" w14:textId="77777777" w:rsidR="00D03646" w:rsidRPr="00DE1779" w:rsidRDefault="00D03646" w:rsidP="00757B28">
            <w:pPr>
              <w:autoSpaceDE w:val="0"/>
              <w:autoSpaceDN w:val="0"/>
              <w:adjustRightInd w:val="0"/>
              <w:jc w:val="center"/>
              <w:rPr>
                <w:rFonts w:ascii="Arial" w:eastAsia="TimesNewRomanPSMT" w:hAnsi="Arial" w:cs="Arial"/>
                <w:bCs/>
                <w:sz w:val="22"/>
                <w:szCs w:val="22"/>
                <w:lang w:val="sr-Cyrl-RS"/>
              </w:rPr>
            </w:pPr>
            <w:r w:rsidRPr="00DE1779">
              <w:rPr>
                <w:rFonts w:ascii="Arial" w:eastAsia="TimesNewRomanPSMT" w:hAnsi="Arial" w:cs="Arial"/>
                <w:bCs/>
                <w:sz w:val="22"/>
                <w:szCs w:val="22"/>
                <w:lang w:val="sr-Cyrl-RS"/>
              </w:rPr>
              <w:t>Контакт</w:t>
            </w:r>
          </w:p>
        </w:tc>
        <w:tc>
          <w:tcPr>
            <w:tcW w:w="6178" w:type="dxa"/>
            <w:shd w:val="clear" w:color="auto" w:fill="auto"/>
            <w:vAlign w:val="center"/>
          </w:tcPr>
          <w:p w14:paraId="19057419" w14:textId="2C9E588E" w:rsidR="00D03646" w:rsidRPr="00353118" w:rsidRDefault="00353118" w:rsidP="00757B28">
            <w:pPr>
              <w:jc w:val="center"/>
              <w:rPr>
                <w:rFonts w:ascii="Arial" w:hAnsi="Arial" w:cs="Arial"/>
                <w:sz w:val="22"/>
                <w:szCs w:val="22"/>
                <w:lang w:val="sr-Latn-RS"/>
              </w:rPr>
            </w:pPr>
            <w:r w:rsidRPr="00353118">
              <w:rPr>
                <w:rFonts w:ascii="Arial" w:hAnsi="Arial" w:cs="Arial"/>
                <w:sz w:val="22"/>
                <w:szCs w:val="22"/>
                <w:lang w:val="sr-Cyrl-RS"/>
              </w:rPr>
              <w:t>Мира Паљић</w:t>
            </w:r>
          </w:p>
          <w:p w14:paraId="0143B1FC" w14:textId="23BFF239" w:rsidR="00D03646" w:rsidRPr="00353118" w:rsidRDefault="00D03646" w:rsidP="00757B28">
            <w:pPr>
              <w:jc w:val="center"/>
              <w:rPr>
                <w:rFonts w:ascii="Arial" w:hAnsi="Arial" w:cs="Arial"/>
                <w:sz w:val="22"/>
                <w:szCs w:val="22"/>
                <w:lang w:val="sr-Cyrl-RS"/>
              </w:rPr>
            </w:pPr>
            <w:r w:rsidRPr="00353118">
              <w:rPr>
                <w:rFonts w:ascii="Arial" w:hAnsi="Arial" w:cs="Arial"/>
                <w:sz w:val="22"/>
                <w:szCs w:val="22"/>
                <w:lang w:val="sr-Cyrl-RS"/>
              </w:rPr>
              <w:t xml:space="preserve">e-mail: </w:t>
            </w:r>
            <w:hyperlink r:id="rId10" w:history="1">
              <w:r w:rsidR="00353118" w:rsidRPr="00353118">
                <w:rPr>
                  <w:rStyle w:val="Hyperlink"/>
                  <w:rFonts w:ascii="Arial" w:hAnsi="Arial" w:cs="Arial"/>
                  <w:sz w:val="22"/>
                  <w:szCs w:val="22"/>
                  <w:lang w:val="sr-Latn-RS"/>
                </w:rPr>
                <w:t>mira.paljic</w:t>
              </w:r>
              <w:r w:rsidR="00353118" w:rsidRPr="00353118">
                <w:rPr>
                  <w:rStyle w:val="Hyperlink"/>
                  <w:rFonts w:ascii="Arial" w:hAnsi="Arial" w:cs="Arial"/>
                  <w:sz w:val="22"/>
                  <w:szCs w:val="22"/>
                  <w:lang w:val="sr-Cyrl-RS"/>
                </w:rPr>
                <w:t>@eps.rs</w:t>
              </w:r>
            </w:hyperlink>
            <w:r w:rsidRPr="00353118">
              <w:rPr>
                <w:rFonts w:ascii="Arial" w:hAnsi="Arial" w:cs="Arial"/>
                <w:sz w:val="22"/>
                <w:szCs w:val="22"/>
                <w:lang w:val="sr-Cyrl-RS"/>
              </w:rPr>
              <w:t xml:space="preserve">  </w:t>
            </w:r>
          </w:p>
          <w:p w14:paraId="1D0FCE4A" w14:textId="77777777" w:rsidR="00D03646" w:rsidRPr="00353118" w:rsidRDefault="00D03646" w:rsidP="00757B28">
            <w:pPr>
              <w:jc w:val="center"/>
              <w:rPr>
                <w:rFonts w:ascii="Arial" w:hAnsi="Arial" w:cs="Arial"/>
                <w:sz w:val="22"/>
                <w:szCs w:val="22"/>
                <w:lang w:val="sr-Cyrl-RS"/>
              </w:rPr>
            </w:pPr>
          </w:p>
          <w:p w14:paraId="0269BA24" w14:textId="77777777" w:rsidR="00D03646" w:rsidRPr="00DE1779" w:rsidRDefault="00D03646" w:rsidP="00757B28">
            <w:pPr>
              <w:autoSpaceDE w:val="0"/>
              <w:autoSpaceDN w:val="0"/>
              <w:adjustRightInd w:val="0"/>
              <w:ind w:left="252"/>
              <w:jc w:val="center"/>
              <w:rPr>
                <w:rFonts w:ascii="Arial" w:eastAsia="TimesNewRomanPSMT" w:hAnsi="Arial" w:cs="Arial"/>
                <w:b/>
                <w:bCs/>
                <w:sz w:val="22"/>
                <w:szCs w:val="22"/>
                <w:highlight w:val="yellow"/>
                <w:lang w:val="sr-Cyrl-RS"/>
              </w:rPr>
            </w:pPr>
            <w:r w:rsidRPr="00DE1779">
              <w:rPr>
                <w:rFonts w:ascii="Arial" w:hAnsi="Arial" w:cs="Arial"/>
                <w:sz w:val="22"/>
                <w:szCs w:val="22"/>
                <w:highlight w:val="yellow"/>
                <w:lang w:val="sr-Cyrl-RS"/>
              </w:rPr>
              <w:t xml:space="preserve"> </w:t>
            </w:r>
          </w:p>
        </w:tc>
      </w:tr>
    </w:tbl>
    <w:p w14:paraId="5722E7A5" w14:textId="77777777" w:rsidR="00D03646" w:rsidRPr="00DE1779" w:rsidRDefault="00D03646" w:rsidP="00D03646">
      <w:pPr>
        <w:rPr>
          <w:rFonts w:ascii="Arial" w:hAnsi="Arial" w:cs="Arial"/>
          <w:sz w:val="22"/>
          <w:szCs w:val="22"/>
          <w:lang w:val="sr-Cyrl-RS"/>
        </w:rPr>
      </w:pPr>
    </w:p>
    <w:p w14:paraId="711D985E" w14:textId="77777777" w:rsidR="00D03646" w:rsidRPr="00DE1779" w:rsidRDefault="00D03646" w:rsidP="00A01E52">
      <w:pPr>
        <w:pStyle w:val="Heading1"/>
      </w:pPr>
      <w:bookmarkStart w:id="9" w:name="_Toc441651540"/>
      <w:r w:rsidRPr="00DE1779">
        <w:t>ПОДАЦИ О ПРЕДМЕТУ ЈАВНЕ НАБАВКЕ</w:t>
      </w:r>
    </w:p>
    <w:p w14:paraId="176B3434" w14:textId="77777777" w:rsidR="00D03646" w:rsidRPr="00DE1779" w:rsidRDefault="00D03646" w:rsidP="00D03646">
      <w:pPr>
        <w:rPr>
          <w:rFonts w:ascii="Arial" w:hAnsi="Arial" w:cs="Arial"/>
          <w:sz w:val="22"/>
          <w:szCs w:val="22"/>
          <w:lang w:val="sr-Cyrl-RS"/>
        </w:rPr>
      </w:pPr>
    </w:p>
    <w:p w14:paraId="06BE71A8" w14:textId="77777777" w:rsidR="00D03646" w:rsidRPr="00DE1779" w:rsidRDefault="00D03646" w:rsidP="00EA3364">
      <w:pPr>
        <w:pStyle w:val="Heading2"/>
        <w:ind w:left="1080"/>
      </w:pPr>
      <w:r w:rsidRPr="00DE1779">
        <w:t>Опис предмета јавне набавке, назив и ознака из општег речника  набавке</w:t>
      </w:r>
    </w:p>
    <w:p w14:paraId="531AE770" w14:textId="77777777" w:rsidR="00D03646" w:rsidRPr="00EA3364" w:rsidRDefault="00D03646" w:rsidP="00D03646">
      <w:pPr>
        <w:rPr>
          <w:rFonts w:ascii="Arial" w:hAnsi="Arial" w:cs="Arial"/>
          <w:sz w:val="22"/>
          <w:szCs w:val="22"/>
          <w:lang w:val="sr-Latn-RS"/>
        </w:rPr>
      </w:pPr>
    </w:p>
    <w:p w14:paraId="5C1D9424" w14:textId="77777777" w:rsidR="005C5636" w:rsidRPr="005C5636" w:rsidRDefault="005C5636" w:rsidP="005C5636">
      <w:pPr>
        <w:rPr>
          <w:rFonts w:ascii="Arial" w:hAnsi="Arial" w:cs="Arial"/>
          <w:sz w:val="22"/>
          <w:szCs w:val="22"/>
          <w:lang w:val="ru-RU" w:eastAsia="zh-CN"/>
        </w:rPr>
      </w:pPr>
      <w:r w:rsidRPr="005C5636">
        <w:rPr>
          <w:rFonts w:ascii="Arial" w:hAnsi="Arial" w:cs="Arial"/>
          <w:sz w:val="22"/>
          <w:szCs w:val="22"/>
          <w:lang w:val="sr-Cyrl-RS"/>
        </w:rPr>
        <w:t>Предметна јавна набавка је обликована по партијама.</w:t>
      </w:r>
      <w:r w:rsidRPr="005C5636">
        <w:rPr>
          <w:rFonts w:ascii="Arial" w:hAnsi="Arial" w:cs="Arial"/>
          <w:sz w:val="22"/>
          <w:szCs w:val="22"/>
          <w:lang w:val="ru-RU" w:eastAsia="zh-CN"/>
        </w:rPr>
        <w:t xml:space="preserve"> </w:t>
      </w:r>
    </w:p>
    <w:p w14:paraId="75C912B9" w14:textId="77777777" w:rsidR="005C5636" w:rsidRPr="005C5636" w:rsidRDefault="005C5636" w:rsidP="005C5636">
      <w:pPr>
        <w:rPr>
          <w:rFonts w:ascii="Arial" w:hAnsi="Arial" w:cs="Arial"/>
          <w:sz w:val="22"/>
          <w:szCs w:val="22"/>
          <w:lang w:val="sr-Latn-RS" w:eastAsia="zh-CN"/>
        </w:rPr>
      </w:pPr>
      <w:r w:rsidRPr="005C5636">
        <w:rPr>
          <w:rFonts w:ascii="Arial" w:hAnsi="Arial" w:cs="Arial"/>
          <w:sz w:val="22"/>
          <w:szCs w:val="22"/>
          <w:lang w:val="ru-RU" w:eastAsia="zh-CN"/>
        </w:rPr>
        <w:t xml:space="preserve">Детаљни подаци о предмету набавке наведени су у техничкој спецификацији. </w:t>
      </w:r>
    </w:p>
    <w:p w14:paraId="17315E55" w14:textId="77777777" w:rsidR="005C5636" w:rsidRPr="005C5636" w:rsidRDefault="005C5636" w:rsidP="005C5636">
      <w:pPr>
        <w:tabs>
          <w:tab w:val="left" w:pos="1134"/>
        </w:tabs>
        <w:suppressAutoHyphens w:val="0"/>
        <w:spacing w:before="120"/>
        <w:jc w:val="both"/>
        <w:rPr>
          <w:rFonts w:ascii="Arial" w:hAnsi="Arial" w:cs="Arial"/>
          <w:b/>
          <w:sz w:val="22"/>
          <w:szCs w:val="22"/>
          <w:lang w:val="sr-Cyrl-RS" w:eastAsia="en-US"/>
        </w:rPr>
      </w:pPr>
      <w:r w:rsidRPr="005C5636">
        <w:rPr>
          <w:rFonts w:ascii="Arial" w:hAnsi="Arial" w:cs="Arial"/>
          <w:b/>
          <w:sz w:val="22"/>
          <w:szCs w:val="22"/>
          <w:lang w:val="sr-Cyrl-RS" w:eastAsia="en-US"/>
        </w:rPr>
        <w:t>2.2 Опис партија, назив и ознака из општег речника набавке</w:t>
      </w:r>
    </w:p>
    <w:p w14:paraId="5BFCAB7C" w14:textId="77777777" w:rsidR="005C5636" w:rsidRPr="005C5636" w:rsidRDefault="005C5636" w:rsidP="005C5636">
      <w:pPr>
        <w:tabs>
          <w:tab w:val="left" w:pos="1134"/>
        </w:tabs>
        <w:suppressAutoHyphens w:val="0"/>
        <w:spacing w:before="120"/>
        <w:jc w:val="both"/>
        <w:rPr>
          <w:rFonts w:ascii="Arial" w:hAnsi="Arial" w:cs="Arial"/>
          <w:sz w:val="22"/>
          <w:szCs w:val="22"/>
          <w:lang w:val="sr-Cyrl-RS" w:eastAsia="en-US"/>
        </w:rPr>
      </w:pPr>
    </w:p>
    <w:p w14:paraId="074BA544" w14:textId="77777777" w:rsidR="005C5636" w:rsidRPr="005C5636" w:rsidRDefault="005C5636" w:rsidP="005C5636">
      <w:pPr>
        <w:suppressAutoHyphens w:val="0"/>
        <w:spacing w:before="120"/>
        <w:jc w:val="both"/>
        <w:rPr>
          <w:rFonts w:ascii="Arial" w:hAnsi="Arial"/>
          <w:b/>
          <w:sz w:val="22"/>
          <w:szCs w:val="22"/>
          <w:lang w:val="sr-Latn-RS"/>
        </w:rPr>
      </w:pPr>
      <w:r w:rsidRPr="005C5636">
        <w:rPr>
          <w:rFonts w:ascii="Arial" w:hAnsi="Arial"/>
          <w:b/>
          <w:sz w:val="22"/>
          <w:szCs w:val="22"/>
          <w:lang w:val="sr-Latn-RS"/>
        </w:rPr>
        <w:t>ПАРТИЈА 1:</w:t>
      </w:r>
    </w:p>
    <w:p w14:paraId="7C0FE6C9" w14:textId="77777777" w:rsidR="005C5636" w:rsidRPr="005C5636" w:rsidRDefault="005C5636" w:rsidP="005C5636">
      <w:pPr>
        <w:suppressAutoHyphens w:val="0"/>
        <w:rPr>
          <w:rFonts w:ascii="Arial" w:hAnsi="Arial" w:cs="Arial"/>
          <w:sz w:val="22"/>
          <w:szCs w:val="22"/>
          <w:lang w:val="sr-Cyrl-RS" w:eastAsia="en-US"/>
        </w:rPr>
      </w:pPr>
    </w:p>
    <w:p w14:paraId="091598FF" w14:textId="731E28BD" w:rsidR="005C5636" w:rsidRPr="005C5636" w:rsidRDefault="005C5636" w:rsidP="005C5636">
      <w:pPr>
        <w:suppressAutoHyphens w:val="0"/>
        <w:rPr>
          <w:rFonts w:ascii="Arial" w:hAnsi="Arial" w:cs="Arial"/>
          <w:sz w:val="22"/>
          <w:szCs w:val="22"/>
          <w:lang w:val="sr-Cyrl-RS" w:eastAsia="en-US"/>
        </w:rPr>
      </w:pPr>
      <w:r w:rsidRPr="005C5636">
        <w:rPr>
          <w:rFonts w:ascii="Arial" w:hAnsi="Arial" w:cs="Arial"/>
          <w:sz w:val="22"/>
          <w:szCs w:val="22"/>
          <w:lang w:val="sr-Cyrl-RS" w:eastAsia="en-US"/>
        </w:rPr>
        <w:t>Опис предмета јавне набавке: ORACLE лиценце са пратећим услугама</w:t>
      </w:r>
    </w:p>
    <w:p w14:paraId="1C9B1860" w14:textId="110576EA" w:rsidR="005C5636" w:rsidRPr="00D04DAB" w:rsidRDefault="005C5636" w:rsidP="005C5636">
      <w:pPr>
        <w:suppressAutoHyphens w:val="0"/>
        <w:rPr>
          <w:rFonts w:ascii="Arial" w:hAnsi="Arial" w:cs="Arial"/>
          <w:sz w:val="22"/>
          <w:szCs w:val="22"/>
          <w:lang w:val="sr-Cyrl-RS" w:eastAsia="en-US"/>
        </w:rPr>
      </w:pPr>
      <w:r w:rsidRPr="005C5636">
        <w:rPr>
          <w:rFonts w:ascii="Arial" w:hAnsi="Arial" w:cs="Arial"/>
          <w:sz w:val="22"/>
          <w:szCs w:val="22"/>
          <w:lang w:val="sr-Cyrl-RS" w:eastAsia="en-US"/>
        </w:rPr>
        <w:t xml:space="preserve">Назив из општег речника набавке: </w:t>
      </w:r>
      <w:r w:rsidR="00D04DAB" w:rsidRPr="00D04DAB">
        <w:rPr>
          <w:rFonts w:ascii="Arial" w:hAnsi="Arial" w:cs="Arial"/>
          <w:sz w:val="22"/>
          <w:szCs w:val="22"/>
          <w:lang w:val="sr-Latn-RS"/>
        </w:rPr>
        <w:t>Одржавање софтвера за информационе технологије</w:t>
      </w:r>
    </w:p>
    <w:p w14:paraId="0502D506" w14:textId="3185F362" w:rsidR="005C5636" w:rsidRPr="00D04DAB" w:rsidRDefault="005C5636" w:rsidP="005C5636">
      <w:pPr>
        <w:suppressAutoHyphens w:val="0"/>
        <w:rPr>
          <w:rFonts w:ascii="Arial" w:hAnsi="Arial" w:cs="Arial"/>
          <w:sz w:val="22"/>
          <w:szCs w:val="22"/>
          <w:lang w:val="sr-Cyrl-RS" w:eastAsia="en-US"/>
        </w:rPr>
      </w:pPr>
      <w:r w:rsidRPr="00D04DAB">
        <w:rPr>
          <w:rFonts w:ascii="Arial" w:hAnsi="Arial" w:cs="Arial"/>
          <w:sz w:val="22"/>
          <w:szCs w:val="22"/>
          <w:lang w:val="sr-Cyrl-RS" w:eastAsia="en-US"/>
        </w:rPr>
        <w:t xml:space="preserve">Ознака из општег речника набавке: </w:t>
      </w:r>
      <w:r w:rsidR="00D04DAB" w:rsidRPr="00D04DAB">
        <w:rPr>
          <w:rFonts w:ascii="Arial" w:hAnsi="Arial" w:cs="Arial"/>
          <w:sz w:val="22"/>
          <w:szCs w:val="22"/>
          <w:lang w:val="sr-Latn-RS"/>
        </w:rPr>
        <w:t xml:space="preserve">72267100 </w:t>
      </w:r>
    </w:p>
    <w:p w14:paraId="58B2F8DB" w14:textId="77777777" w:rsidR="005C5636" w:rsidRPr="005C5636" w:rsidRDefault="005C5636" w:rsidP="005C5636">
      <w:pPr>
        <w:suppressAutoHyphens w:val="0"/>
        <w:spacing w:before="120"/>
        <w:jc w:val="both"/>
        <w:rPr>
          <w:rFonts w:ascii="Arial" w:hAnsi="Arial"/>
          <w:b/>
          <w:sz w:val="22"/>
          <w:szCs w:val="22"/>
          <w:lang w:val="sr-Latn-RS"/>
        </w:rPr>
      </w:pPr>
    </w:p>
    <w:p w14:paraId="6501D3CE" w14:textId="77777777" w:rsidR="005C5636" w:rsidRPr="005C5636" w:rsidRDefault="005C5636" w:rsidP="005C5636">
      <w:pPr>
        <w:suppressAutoHyphens w:val="0"/>
        <w:spacing w:before="120"/>
        <w:jc w:val="both"/>
        <w:rPr>
          <w:rFonts w:ascii="Arial" w:hAnsi="Arial"/>
          <w:b/>
          <w:sz w:val="22"/>
          <w:szCs w:val="22"/>
          <w:lang w:val="sr-Latn-RS"/>
        </w:rPr>
      </w:pPr>
      <w:r w:rsidRPr="005C5636">
        <w:rPr>
          <w:rFonts w:ascii="Arial" w:hAnsi="Arial"/>
          <w:b/>
          <w:sz w:val="22"/>
          <w:szCs w:val="22"/>
          <w:lang w:val="sr-Latn-RS"/>
        </w:rPr>
        <w:t>ПАРТИЈА 2:</w:t>
      </w:r>
    </w:p>
    <w:p w14:paraId="12277568" w14:textId="77777777" w:rsidR="005C5636" w:rsidRPr="005C5636" w:rsidRDefault="005C5636" w:rsidP="005C5636">
      <w:pPr>
        <w:tabs>
          <w:tab w:val="center" w:pos="4320"/>
          <w:tab w:val="right" w:pos="8640"/>
        </w:tabs>
        <w:suppressAutoHyphens w:val="0"/>
        <w:jc w:val="both"/>
        <w:rPr>
          <w:rFonts w:ascii="Arial" w:hAnsi="Arial" w:cs="Arial"/>
          <w:sz w:val="22"/>
          <w:szCs w:val="22"/>
          <w:lang w:val="ru-RU" w:eastAsia="zh-CN"/>
        </w:rPr>
      </w:pPr>
    </w:p>
    <w:p w14:paraId="0ECFDC05" w14:textId="77777777" w:rsidR="005C5636" w:rsidRPr="005C5636" w:rsidRDefault="005C5636" w:rsidP="005C5636">
      <w:pPr>
        <w:tabs>
          <w:tab w:val="center" w:pos="4320"/>
          <w:tab w:val="right" w:pos="8640"/>
        </w:tabs>
        <w:suppressAutoHyphens w:val="0"/>
        <w:jc w:val="both"/>
        <w:rPr>
          <w:rFonts w:ascii="Arial" w:hAnsi="Arial" w:cs="Arial"/>
          <w:sz w:val="22"/>
          <w:szCs w:val="22"/>
          <w:lang w:val="sr-Cyrl-RS"/>
        </w:rPr>
      </w:pPr>
      <w:r w:rsidRPr="005C5636">
        <w:rPr>
          <w:rFonts w:ascii="Arial" w:hAnsi="Arial" w:cs="Arial"/>
          <w:sz w:val="22"/>
          <w:szCs w:val="22"/>
          <w:lang w:val="ru-RU" w:eastAsia="zh-CN"/>
        </w:rPr>
        <w:t>Опис предмета јавне набавке:</w:t>
      </w:r>
      <w:r w:rsidRPr="005C5636">
        <w:rPr>
          <w:rFonts w:ascii="Arial" w:hAnsi="Arial" w:cs="Arial"/>
          <w:sz w:val="22"/>
          <w:szCs w:val="22"/>
          <w:lang w:val="sr-Cyrl-RS" w:eastAsia="zh-CN"/>
        </w:rPr>
        <w:t xml:space="preserve"> </w:t>
      </w:r>
      <w:r w:rsidRPr="005C5636">
        <w:rPr>
          <w:rFonts w:ascii="Arial" w:hAnsi="Arial" w:cs="Arial"/>
          <w:sz w:val="22"/>
          <w:szCs w:val="22"/>
          <w:lang w:val="sr-Latn-RS"/>
        </w:rPr>
        <w:t xml:space="preserve">Проширење Cloud система за потребе ЈП ЕПС </w:t>
      </w:r>
    </w:p>
    <w:p w14:paraId="21FA08F8" w14:textId="77777777" w:rsidR="00D04DAB" w:rsidRPr="00D04DAB" w:rsidRDefault="005C5636" w:rsidP="00D04DAB">
      <w:pPr>
        <w:suppressAutoHyphens w:val="0"/>
        <w:rPr>
          <w:rFonts w:ascii="Arial" w:hAnsi="Arial" w:cs="Arial"/>
          <w:sz w:val="22"/>
          <w:szCs w:val="22"/>
          <w:lang w:val="sr-Cyrl-RS" w:eastAsia="en-US"/>
        </w:rPr>
      </w:pPr>
      <w:r w:rsidRPr="005C5636">
        <w:rPr>
          <w:rFonts w:ascii="Arial" w:hAnsi="Arial" w:cs="Arial"/>
          <w:sz w:val="22"/>
          <w:szCs w:val="22"/>
          <w:lang w:val="ru-RU" w:eastAsia="zh-CN"/>
        </w:rPr>
        <w:t xml:space="preserve">Назив из општег речника набавке: </w:t>
      </w:r>
      <w:r w:rsidR="00D04DAB" w:rsidRPr="00D04DAB">
        <w:rPr>
          <w:rFonts w:ascii="Arial" w:hAnsi="Arial" w:cs="Arial"/>
          <w:sz w:val="22"/>
          <w:szCs w:val="22"/>
          <w:lang w:val="sr-Latn-RS"/>
        </w:rPr>
        <w:t>Одржавање софтвера за информационе технологије</w:t>
      </w:r>
    </w:p>
    <w:p w14:paraId="35670D6E" w14:textId="1036DD06" w:rsidR="00D03646" w:rsidRPr="00DE1779" w:rsidRDefault="00D04DAB" w:rsidP="00D04DAB">
      <w:pPr>
        <w:tabs>
          <w:tab w:val="center" w:pos="4320"/>
          <w:tab w:val="right" w:pos="8640"/>
        </w:tabs>
        <w:suppressAutoHyphens w:val="0"/>
        <w:jc w:val="both"/>
        <w:rPr>
          <w:rFonts w:ascii="Arial" w:hAnsi="Arial" w:cs="Arial"/>
          <w:sz w:val="22"/>
          <w:szCs w:val="22"/>
          <w:lang w:val="sr-Cyrl-RS" w:eastAsia="zh-CN"/>
        </w:rPr>
      </w:pPr>
      <w:r w:rsidRPr="00D04DAB">
        <w:rPr>
          <w:rFonts w:ascii="Arial" w:hAnsi="Arial" w:cs="Arial"/>
          <w:sz w:val="22"/>
          <w:szCs w:val="22"/>
          <w:lang w:val="sr-Cyrl-RS" w:eastAsia="en-US"/>
        </w:rPr>
        <w:t xml:space="preserve">Ознака из општег речника набавке: </w:t>
      </w:r>
      <w:r w:rsidRPr="00D04DAB">
        <w:rPr>
          <w:rFonts w:ascii="Arial" w:hAnsi="Arial" w:cs="Arial"/>
          <w:sz w:val="22"/>
          <w:szCs w:val="22"/>
          <w:lang w:val="sr-Latn-RS"/>
        </w:rPr>
        <w:t>72267100</w:t>
      </w:r>
    </w:p>
    <w:p w14:paraId="4D7B104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52D1D90" w14:textId="77777777" w:rsidR="00D03646" w:rsidRPr="00DE1779" w:rsidRDefault="00D03646" w:rsidP="00D03646">
      <w:pPr>
        <w:rPr>
          <w:rFonts w:ascii="Arial" w:hAnsi="Arial" w:cs="Arial"/>
          <w:sz w:val="22"/>
          <w:szCs w:val="22"/>
          <w:lang w:val="sr-Cyrl-RS" w:eastAsia="zh-CN"/>
        </w:rPr>
      </w:pPr>
    </w:p>
    <w:p w14:paraId="4C1F9A38" w14:textId="77B535C8" w:rsidR="005C5636" w:rsidRPr="005C5636" w:rsidRDefault="005C5636" w:rsidP="005C5636">
      <w:pPr>
        <w:pStyle w:val="Heading1"/>
      </w:pPr>
      <w:bookmarkStart w:id="10" w:name="_Toc441651546"/>
      <w:bookmarkStart w:id="11" w:name="_Toc442559884"/>
      <w:bookmarkEnd w:id="9"/>
      <w:r w:rsidRPr="005C5636">
        <w:t xml:space="preserve">ТЕХНИЧКА СПЕЦИФИКАЦИЈА </w:t>
      </w:r>
    </w:p>
    <w:p w14:paraId="736C3A38" w14:textId="77777777" w:rsidR="005C5636" w:rsidRPr="005C5636" w:rsidRDefault="005C5636" w:rsidP="005C5636">
      <w:pPr>
        <w:rPr>
          <w:rFonts w:ascii="Arial" w:hAnsi="Arial" w:cs="Arial"/>
          <w:sz w:val="22"/>
          <w:szCs w:val="22"/>
          <w:lang w:val="sr-Cyrl-RS" w:eastAsia="en-US"/>
        </w:rPr>
      </w:pPr>
      <w:r w:rsidRPr="005C5636">
        <w:rPr>
          <w:rFonts w:ascii="Arial" w:hAnsi="Arial" w:cs="Arial"/>
          <w:sz w:val="22"/>
          <w:szCs w:val="22"/>
          <w:lang w:val="sr-Cyrl-RS" w:eastAsia="en-U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A027B6B" w14:textId="77777777" w:rsidR="005C5636" w:rsidRPr="005C5636" w:rsidRDefault="005C5636" w:rsidP="005C5636">
      <w:pPr>
        <w:rPr>
          <w:rFonts w:ascii="Arial" w:hAnsi="Arial" w:cs="Arial"/>
          <w:sz w:val="22"/>
          <w:szCs w:val="22"/>
          <w:lang w:val="sr-Cyrl-RS" w:eastAsia="en-US"/>
        </w:rPr>
      </w:pPr>
    </w:p>
    <w:p w14:paraId="6C45821F" w14:textId="17775DE7" w:rsidR="005C5636" w:rsidRPr="005C5636" w:rsidRDefault="0075565D" w:rsidP="005C5636">
      <w:pPr>
        <w:rPr>
          <w:rFonts w:ascii="Arial" w:hAnsi="Arial" w:cs="Arial"/>
          <w:sz w:val="22"/>
          <w:szCs w:val="22"/>
          <w:lang w:val="sr-Cyrl-RS"/>
        </w:rPr>
      </w:pPr>
      <w:r w:rsidRPr="0075565D">
        <w:rPr>
          <w:rFonts w:ascii="Arial" w:hAnsi="Arial" w:cs="Arial"/>
          <w:b/>
          <w:sz w:val="22"/>
          <w:szCs w:val="22"/>
          <w:lang w:val="sr-Latn-RS"/>
        </w:rPr>
        <w:t>3.1.</w:t>
      </w:r>
      <w:r>
        <w:rPr>
          <w:rFonts w:ascii="Arial" w:hAnsi="Arial" w:cs="Arial"/>
          <w:sz w:val="22"/>
          <w:szCs w:val="22"/>
          <w:lang w:val="sr-Latn-RS"/>
        </w:rPr>
        <w:t xml:space="preserve"> </w:t>
      </w:r>
      <w:bookmarkStart w:id="12" w:name="_Toc441651541"/>
      <w:bookmarkStart w:id="13" w:name="_Toc442559879"/>
      <w:r w:rsidR="005C5636" w:rsidRPr="005C5636">
        <w:rPr>
          <w:rFonts w:ascii="Arial" w:hAnsi="Arial" w:cs="Arial"/>
          <w:sz w:val="22"/>
          <w:szCs w:val="22"/>
          <w:lang w:val="sr-Cyrl-RS"/>
        </w:rPr>
        <w:t xml:space="preserve">Врста и количина </w:t>
      </w:r>
      <w:bookmarkEnd w:id="12"/>
      <w:bookmarkEnd w:id="13"/>
      <w:r w:rsidR="00DB2C38">
        <w:rPr>
          <w:rFonts w:ascii="Arial" w:hAnsi="Arial" w:cs="Arial"/>
          <w:sz w:val="22"/>
          <w:szCs w:val="22"/>
          <w:lang w:val="sr-Cyrl-RS"/>
        </w:rPr>
        <w:t>услуге</w:t>
      </w:r>
    </w:p>
    <w:p w14:paraId="419DDFB0" w14:textId="7E6EC44D" w:rsidR="005C5636" w:rsidRPr="005C5636" w:rsidRDefault="0075565D" w:rsidP="005C5636">
      <w:pPr>
        <w:rPr>
          <w:rFonts w:ascii="Arial" w:hAnsi="Arial" w:cs="Arial"/>
          <w:sz w:val="22"/>
          <w:szCs w:val="22"/>
          <w:lang w:val="sr-Latn-RS"/>
        </w:rPr>
      </w:pPr>
      <w:r w:rsidRPr="0075565D">
        <w:rPr>
          <w:rFonts w:ascii="Arial" w:hAnsi="Arial" w:cs="Arial"/>
          <w:b/>
          <w:sz w:val="22"/>
          <w:szCs w:val="22"/>
          <w:lang w:val="sr-Latn-RS"/>
        </w:rPr>
        <w:t>3.1.1.</w:t>
      </w:r>
      <w:r>
        <w:rPr>
          <w:rFonts w:ascii="Arial" w:hAnsi="Arial" w:cs="Arial"/>
          <w:sz w:val="22"/>
          <w:szCs w:val="22"/>
          <w:lang w:val="sr-Latn-RS"/>
        </w:rPr>
        <w:t xml:space="preserve"> </w:t>
      </w:r>
      <w:r w:rsidR="005C5636" w:rsidRPr="005C5636">
        <w:rPr>
          <w:rFonts w:ascii="Arial" w:hAnsi="Arial" w:cs="Arial"/>
          <w:sz w:val="22"/>
          <w:szCs w:val="22"/>
          <w:lang w:val="sr-Latn-RS"/>
        </w:rPr>
        <w:t>ПАРТИЈА 1:</w:t>
      </w:r>
    </w:p>
    <w:p w14:paraId="609B49AA" w14:textId="65EC4384"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ORACLE лиценце са пратећим услугама</w:t>
      </w:r>
    </w:p>
    <w:p w14:paraId="4065D9B9" w14:textId="77777777" w:rsidR="005C5636" w:rsidRPr="005C5636" w:rsidRDefault="005C5636" w:rsidP="005C5636">
      <w:pPr>
        <w:rPr>
          <w:rFonts w:ascii="Arial" w:hAnsi="Arial" w:cs="Arial"/>
          <w:sz w:val="22"/>
          <w:szCs w:val="22"/>
          <w:lang w:val="sr-Latn-RS"/>
        </w:rPr>
      </w:pPr>
    </w:p>
    <w:p w14:paraId="1E5E5551" w14:textId="77777777" w:rsidR="005C5636" w:rsidRPr="005C5636" w:rsidRDefault="005C5636" w:rsidP="005C5636">
      <w:pPr>
        <w:rPr>
          <w:rFonts w:ascii="Arial" w:hAnsi="Arial" w:cs="Arial"/>
          <w:sz w:val="22"/>
          <w:szCs w:val="22"/>
          <w:lang w:val="sr-Cyrl-RS"/>
        </w:rPr>
      </w:pPr>
      <w:r w:rsidRPr="005C5636">
        <w:rPr>
          <w:rFonts w:ascii="Arial" w:hAnsi="Arial" w:cs="Arial"/>
          <w:sz w:val="22"/>
          <w:szCs w:val="22"/>
          <w:lang w:val="sr-Cyrl-RS"/>
        </w:rPr>
        <w:t>Табела 1.</w:t>
      </w:r>
      <w:r w:rsidRPr="005C5636">
        <w:rPr>
          <w:rFonts w:ascii="Arial" w:hAnsi="Arial" w:cs="Arial"/>
          <w:sz w:val="22"/>
          <w:szCs w:val="22"/>
          <w:lang w:val="sr-Latn-RS"/>
        </w:rPr>
        <w:t xml:space="preserve"> </w:t>
      </w:r>
      <w:r w:rsidRPr="005C5636">
        <w:rPr>
          <w:rFonts w:ascii="Arial" w:hAnsi="Arial" w:cs="Arial"/>
          <w:sz w:val="22"/>
          <w:szCs w:val="22"/>
          <w:lang w:val="sr-Cyrl-RS"/>
        </w:rPr>
        <w:t>Списак лиценци за обнову подршке</w:t>
      </w:r>
    </w:p>
    <w:p w14:paraId="23FBC65D" w14:textId="77777777" w:rsidR="005C5636" w:rsidRPr="005C5636" w:rsidRDefault="005C5636" w:rsidP="005C5636">
      <w:pPr>
        <w:rPr>
          <w:rFonts w:ascii="Arial" w:hAnsi="Arial" w:cs="Arial"/>
          <w:sz w:val="22"/>
          <w:szCs w:val="22"/>
          <w:lang w:val="sr-Cyrl-RS"/>
        </w:rPr>
      </w:pPr>
    </w:p>
    <w:tbl>
      <w:tblPr>
        <w:tblW w:w="9764" w:type="dxa"/>
        <w:tblLook w:val="04A0" w:firstRow="1" w:lastRow="0" w:firstColumn="1" w:lastColumn="0" w:noHBand="0" w:noVBand="1"/>
      </w:tblPr>
      <w:tblGrid>
        <w:gridCol w:w="756"/>
        <w:gridCol w:w="4459"/>
        <w:gridCol w:w="1401"/>
        <w:gridCol w:w="1278"/>
        <w:gridCol w:w="1870"/>
      </w:tblGrid>
      <w:tr w:rsidR="005C5636" w:rsidRPr="005C5636" w14:paraId="1E7B8B9E" w14:textId="77777777" w:rsidTr="005C5636">
        <w:trPr>
          <w:trHeight w:val="255"/>
        </w:trPr>
        <w:tc>
          <w:tcPr>
            <w:tcW w:w="7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CF5B1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Р.бр.</w:t>
            </w:r>
          </w:p>
        </w:tc>
        <w:tc>
          <w:tcPr>
            <w:tcW w:w="4459" w:type="dxa"/>
            <w:tcBorders>
              <w:top w:val="single" w:sz="8" w:space="0" w:color="auto"/>
              <w:left w:val="nil"/>
              <w:bottom w:val="single" w:sz="4" w:space="0" w:color="auto"/>
              <w:right w:val="single" w:sz="4" w:space="0" w:color="auto"/>
            </w:tcBorders>
            <w:shd w:val="clear" w:color="auto" w:fill="auto"/>
            <w:noWrap/>
            <w:vAlign w:val="bottom"/>
            <w:hideMark/>
          </w:tcPr>
          <w:p w14:paraId="48AC51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Производ</w:t>
            </w:r>
          </w:p>
        </w:tc>
        <w:tc>
          <w:tcPr>
            <w:tcW w:w="1401" w:type="dxa"/>
            <w:tcBorders>
              <w:top w:val="single" w:sz="8" w:space="0" w:color="auto"/>
              <w:left w:val="nil"/>
              <w:bottom w:val="single" w:sz="4" w:space="0" w:color="auto"/>
              <w:right w:val="single" w:sz="4" w:space="0" w:color="auto"/>
            </w:tcBorders>
            <w:shd w:val="clear" w:color="auto" w:fill="auto"/>
            <w:noWrap/>
            <w:vAlign w:val="bottom"/>
            <w:hideMark/>
          </w:tcPr>
          <w:p w14:paraId="15B1C24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CSI број</w:t>
            </w:r>
          </w:p>
        </w:tc>
        <w:tc>
          <w:tcPr>
            <w:tcW w:w="1278" w:type="dxa"/>
            <w:tcBorders>
              <w:top w:val="single" w:sz="8" w:space="0" w:color="auto"/>
              <w:left w:val="nil"/>
              <w:bottom w:val="single" w:sz="4" w:space="0" w:color="auto"/>
              <w:right w:val="single" w:sz="4" w:space="0" w:color="auto"/>
            </w:tcBorders>
            <w:shd w:val="clear" w:color="auto" w:fill="auto"/>
            <w:noWrap/>
            <w:vAlign w:val="bottom"/>
            <w:hideMark/>
          </w:tcPr>
          <w:p w14:paraId="5F75C18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Количина</w:t>
            </w:r>
          </w:p>
        </w:tc>
        <w:tc>
          <w:tcPr>
            <w:tcW w:w="1870" w:type="dxa"/>
            <w:tcBorders>
              <w:top w:val="single" w:sz="8" w:space="0" w:color="auto"/>
              <w:left w:val="nil"/>
              <w:bottom w:val="single" w:sz="4" w:space="0" w:color="auto"/>
              <w:right w:val="single" w:sz="8" w:space="0" w:color="auto"/>
            </w:tcBorders>
            <w:shd w:val="clear" w:color="auto" w:fill="auto"/>
            <w:noWrap/>
            <w:vAlign w:val="bottom"/>
            <w:hideMark/>
          </w:tcPr>
          <w:p w14:paraId="438D4AC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Трајање подршке</w:t>
            </w:r>
          </w:p>
        </w:tc>
      </w:tr>
      <w:tr w:rsidR="005C5636" w:rsidRPr="005C5636" w14:paraId="2827DFB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A7EA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w:t>
            </w:r>
          </w:p>
        </w:tc>
        <w:tc>
          <w:tcPr>
            <w:tcW w:w="4459" w:type="dxa"/>
            <w:tcBorders>
              <w:top w:val="nil"/>
              <w:left w:val="nil"/>
              <w:bottom w:val="single" w:sz="4" w:space="0" w:color="auto"/>
              <w:right w:val="single" w:sz="4" w:space="0" w:color="auto"/>
            </w:tcBorders>
            <w:shd w:val="clear" w:color="auto" w:fill="auto"/>
            <w:noWrap/>
            <w:vAlign w:val="bottom"/>
          </w:tcPr>
          <w:p w14:paraId="38DC93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1A70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6E5017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300</w:t>
            </w:r>
          </w:p>
        </w:tc>
        <w:tc>
          <w:tcPr>
            <w:tcW w:w="1870" w:type="dxa"/>
            <w:tcBorders>
              <w:top w:val="nil"/>
              <w:left w:val="nil"/>
              <w:bottom w:val="single" w:sz="4" w:space="0" w:color="auto"/>
              <w:right w:val="single" w:sz="8" w:space="0" w:color="auto"/>
            </w:tcBorders>
            <w:shd w:val="clear" w:color="auto" w:fill="auto"/>
            <w:noWrap/>
            <w:vAlign w:val="bottom"/>
            <w:hideMark/>
          </w:tcPr>
          <w:p w14:paraId="11ACAAF9" w14:textId="77777777" w:rsidR="005C5636" w:rsidRPr="001B0561" w:rsidRDefault="005C5636" w:rsidP="005C5636">
            <w:pPr>
              <w:rPr>
                <w:rFonts w:ascii="Arial" w:hAnsi="Arial" w:cs="Arial"/>
                <w:sz w:val="22"/>
                <w:szCs w:val="22"/>
                <w:lang w:val="sr-Latn-RS" w:eastAsia="en-US"/>
              </w:rPr>
            </w:pPr>
            <w:r w:rsidRPr="001B0561">
              <w:rPr>
                <w:rFonts w:ascii="Arial" w:hAnsi="Arial" w:cs="Arial"/>
                <w:sz w:val="22"/>
                <w:szCs w:val="22"/>
                <w:lang w:val="en-US" w:eastAsia="en-US"/>
              </w:rPr>
              <w:t>До 30.11.2019. године</w:t>
            </w:r>
          </w:p>
        </w:tc>
      </w:tr>
      <w:tr w:rsidR="005C5636" w:rsidRPr="005C5636" w14:paraId="1597A1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CBE070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4459" w:type="dxa"/>
            <w:tcBorders>
              <w:top w:val="nil"/>
              <w:left w:val="nil"/>
              <w:bottom w:val="single" w:sz="4" w:space="0" w:color="auto"/>
              <w:right w:val="single" w:sz="4" w:space="0" w:color="auto"/>
            </w:tcBorders>
            <w:shd w:val="clear" w:color="auto" w:fill="auto"/>
            <w:noWrap/>
            <w:vAlign w:val="bottom"/>
          </w:tcPr>
          <w:p w14:paraId="411FB2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81F970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6EF176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w:t>
            </w:r>
          </w:p>
        </w:tc>
        <w:tc>
          <w:tcPr>
            <w:tcW w:w="1870" w:type="dxa"/>
            <w:tcBorders>
              <w:top w:val="nil"/>
              <w:left w:val="nil"/>
              <w:bottom w:val="single" w:sz="4" w:space="0" w:color="auto"/>
              <w:right w:val="single" w:sz="8" w:space="0" w:color="auto"/>
            </w:tcBorders>
            <w:shd w:val="clear" w:color="auto" w:fill="auto"/>
            <w:noWrap/>
            <w:vAlign w:val="bottom"/>
            <w:hideMark/>
          </w:tcPr>
          <w:p w14:paraId="40659F2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854C1C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521D2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w:t>
            </w:r>
          </w:p>
        </w:tc>
        <w:tc>
          <w:tcPr>
            <w:tcW w:w="4459" w:type="dxa"/>
            <w:tcBorders>
              <w:top w:val="nil"/>
              <w:left w:val="nil"/>
              <w:bottom w:val="single" w:sz="4" w:space="0" w:color="auto"/>
              <w:right w:val="single" w:sz="4" w:space="0" w:color="auto"/>
            </w:tcBorders>
            <w:shd w:val="clear" w:color="auto" w:fill="auto"/>
            <w:noWrap/>
            <w:vAlign w:val="bottom"/>
          </w:tcPr>
          <w:p w14:paraId="2D8E6C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2 -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BDCCD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0C6EB1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1A36ED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D56AF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9AB1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4459" w:type="dxa"/>
            <w:tcBorders>
              <w:top w:val="nil"/>
              <w:left w:val="nil"/>
              <w:bottom w:val="single" w:sz="4" w:space="0" w:color="auto"/>
              <w:right w:val="single" w:sz="4" w:space="0" w:color="auto"/>
            </w:tcBorders>
            <w:shd w:val="clear" w:color="auto" w:fill="auto"/>
            <w:noWrap/>
            <w:vAlign w:val="bottom"/>
          </w:tcPr>
          <w:p w14:paraId="27AAB6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B3AC26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841CA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0F01A6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5970D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9E14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w:t>
            </w:r>
          </w:p>
        </w:tc>
        <w:tc>
          <w:tcPr>
            <w:tcW w:w="4459" w:type="dxa"/>
            <w:tcBorders>
              <w:top w:val="nil"/>
              <w:left w:val="nil"/>
              <w:bottom w:val="single" w:sz="4" w:space="0" w:color="auto"/>
              <w:right w:val="single" w:sz="4" w:space="0" w:color="auto"/>
            </w:tcBorders>
            <w:shd w:val="clear" w:color="auto" w:fill="auto"/>
            <w:noWrap/>
            <w:vAlign w:val="bottom"/>
          </w:tcPr>
          <w:p w14:paraId="78751E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029A3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18776F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w:t>
            </w:r>
          </w:p>
        </w:tc>
        <w:tc>
          <w:tcPr>
            <w:tcW w:w="1870" w:type="dxa"/>
            <w:tcBorders>
              <w:top w:val="nil"/>
              <w:left w:val="nil"/>
              <w:bottom w:val="single" w:sz="4" w:space="0" w:color="auto"/>
              <w:right w:val="single" w:sz="8" w:space="0" w:color="auto"/>
            </w:tcBorders>
            <w:shd w:val="clear" w:color="auto" w:fill="auto"/>
            <w:noWrap/>
            <w:vAlign w:val="bottom"/>
            <w:hideMark/>
          </w:tcPr>
          <w:p w14:paraId="3903C99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2BE820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F4B7A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w:t>
            </w:r>
          </w:p>
        </w:tc>
        <w:tc>
          <w:tcPr>
            <w:tcW w:w="4459" w:type="dxa"/>
            <w:tcBorders>
              <w:top w:val="nil"/>
              <w:left w:val="nil"/>
              <w:bottom w:val="single" w:sz="4" w:space="0" w:color="auto"/>
              <w:right w:val="single" w:sz="4" w:space="0" w:color="auto"/>
            </w:tcBorders>
            <w:shd w:val="clear" w:color="auto" w:fill="auto"/>
            <w:noWrap/>
            <w:vAlign w:val="bottom"/>
          </w:tcPr>
          <w:p w14:paraId="4DB853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35FC1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B9F99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34E225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0BD4CB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18FD6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w:t>
            </w:r>
          </w:p>
        </w:tc>
        <w:tc>
          <w:tcPr>
            <w:tcW w:w="4459" w:type="dxa"/>
            <w:tcBorders>
              <w:top w:val="nil"/>
              <w:left w:val="nil"/>
              <w:bottom w:val="single" w:sz="4" w:space="0" w:color="auto"/>
              <w:right w:val="single" w:sz="4" w:space="0" w:color="auto"/>
            </w:tcBorders>
            <w:shd w:val="clear" w:color="auto" w:fill="auto"/>
            <w:noWrap/>
            <w:vAlign w:val="bottom"/>
          </w:tcPr>
          <w:p w14:paraId="461A87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C938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C87C9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w:t>
            </w:r>
          </w:p>
        </w:tc>
        <w:tc>
          <w:tcPr>
            <w:tcW w:w="1870" w:type="dxa"/>
            <w:tcBorders>
              <w:top w:val="nil"/>
              <w:left w:val="nil"/>
              <w:bottom w:val="single" w:sz="4" w:space="0" w:color="auto"/>
              <w:right w:val="single" w:sz="8" w:space="0" w:color="auto"/>
            </w:tcBorders>
            <w:shd w:val="clear" w:color="auto" w:fill="auto"/>
            <w:noWrap/>
            <w:vAlign w:val="bottom"/>
            <w:hideMark/>
          </w:tcPr>
          <w:p w14:paraId="004EF9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CDBEAD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35E0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w:t>
            </w:r>
          </w:p>
        </w:tc>
        <w:tc>
          <w:tcPr>
            <w:tcW w:w="4459" w:type="dxa"/>
            <w:tcBorders>
              <w:top w:val="nil"/>
              <w:left w:val="nil"/>
              <w:bottom w:val="single" w:sz="4" w:space="0" w:color="auto"/>
              <w:right w:val="single" w:sz="4" w:space="0" w:color="auto"/>
            </w:tcBorders>
            <w:shd w:val="clear" w:color="auto" w:fill="auto"/>
            <w:noWrap/>
            <w:vAlign w:val="bottom"/>
          </w:tcPr>
          <w:p w14:paraId="12FFEC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Forms and Reports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F21CF0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4F0F63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w:t>
            </w:r>
          </w:p>
        </w:tc>
        <w:tc>
          <w:tcPr>
            <w:tcW w:w="1870" w:type="dxa"/>
            <w:tcBorders>
              <w:top w:val="nil"/>
              <w:left w:val="nil"/>
              <w:bottom w:val="single" w:sz="4" w:space="0" w:color="auto"/>
              <w:right w:val="single" w:sz="8" w:space="0" w:color="auto"/>
            </w:tcBorders>
            <w:shd w:val="clear" w:color="auto" w:fill="auto"/>
            <w:noWrap/>
            <w:vAlign w:val="bottom"/>
            <w:hideMark/>
          </w:tcPr>
          <w:p w14:paraId="1C5611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576381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BCC26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w:t>
            </w:r>
          </w:p>
        </w:tc>
        <w:tc>
          <w:tcPr>
            <w:tcW w:w="4459" w:type="dxa"/>
            <w:tcBorders>
              <w:top w:val="nil"/>
              <w:left w:val="nil"/>
              <w:bottom w:val="single" w:sz="4" w:space="0" w:color="auto"/>
              <w:right w:val="single" w:sz="4" w:space="0" w:color="auto"/>
            </w:tcBorders>
            <w:shd w:val="clear" w:color="auto" w:fill="auto"/>
            <w:noWrap/>
            <w:vAlign w:val="bottom"/>
          </w:tcPr>
          <w:p w14:paraId="31FC15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Masking and Subsetting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EDC21D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4E0A6D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w:t>
            </w:r>
          </w:p>
        </w:tc>
        <w:tc>
          <w:tcPr>
            <w:tcW w:w="1870" w:type="dxa"/>
            <w:tcBorders>
              <w:top w:val="nil"/>
              <w:left w:val="nil"/>
              <w:bottom w:val="single" w:sz="4" w:space="0" w:color="auto"/>
              <w:right w:val="single" w:sz="8" w:space="0" w:color="auto"/>
            </w:tcBorders>
            <w:shd w:val="clear" w:color="auto" w:fill="auto"/>
            <w:noWrap/>
            <w:vAlign w:val="bottom"/>
            <w:hideMark/>
          </w:tcPr>
          <w:p w14:paraId="012221C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E45CEB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351B2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w:t>
            </w:r>
          </w:p>
        </w:tc>
        <w:tc>
          <w:tcPr>
            <w:tcW w:w="4459" w:type="dxa"/>
            <w:tcBorders>
              <w:top w:val="nil"/>
              <w:left w:val="nil"/>
              <w:bottom w:val="single" w:sz="4" w:space="0" w:color="auto"/>
              <w:right w:val="single" w:sz="4" w:space="0" w:color="auto"/>
            </w:tcBorders>
            <w:shd w:val="clear" w:color="auto" w:fill="auto"/>
            <w:noWrap/>
            <w:vAlign w:val="bottom"/>
          </w:tcPr>
          <w:p w14:paraId="202D51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58B93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56A57F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26246B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C56A8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718C80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w:t>
            </w:r>
          </w:p>
        </w:tc>
        <w:tc>
          <w:tcPr>
            <w:tcW w:w="4459" w:type="dxa"/>
            <w:tcBorders>
              <w:top w:val="nil"/>
              <w:left w:val="nil"/>
              <w:bottom w:val="single" w:sz="4" w:space="0" w:color="auto"/>
              <w:right w:val="single" w:sz="4" w:space="0" w:color="auto"/>
            </w:tcBorders>
            <w:shd w:val="clear" w:color="auto" w:fill="auto"/>
            <w:noWrap/>
            <w:vAlign w:val="bottom"/>
          </w:tcPr>
          <w:p w14:paraId="4CBF9F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E4560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7699E9F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w:t>
            </w:r>
          </w:p>
        </w:tc>
        <w:tc>
          <w:tcPr>
            <w:tcW w:w="1870" w:type="dxa"/>
            <w:tcBorders>
              <w:top w:val="nil"/>
              <w:left w:val="nil"/>
              <w:bottom w:val="single" w:sz="4" w:space="0" w:color="auto"/>
              <w:right w:val="single" w:sz="8" w:space="0" w:color="auto"/>
            </w:tcBorders>
            <w:shd w:val="clear" w:color="auto" w:fill="auto"/>
            <w:noWrap/>
            <w:vAlign w:val="bottom"/>
            <w:hideMark/>
          </w:tcPr>
          <w:p w14:paraId="09B0A5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61DAC8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895AE2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w:t>
            </w:r>
          </w:p>
        </w:tc>
        <w:tc>
          <w:tcPr>
            <w:tcW w:w="4459" w:type="dxa"/>
            <w:tcBorders>
              <w:top w:val="nil"/>
              <w:left w:val="nil"/>
              <w:bottom w:val="single" w:sz="4" w:space="0" w:color="auto"/>
              <w:right w:val="single" w:sz="4" w:space="0" w:color="auto"/>
            </w:tcBorders>
            <w:shd w:val="clear" w:color="auto" w:fill="auto"/>
            <w:noWrap/>
            <w:vAlign w:val="bottom"/>
          </w:tcPr>
          <w:p w14:paraId="11466B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5A17CD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21470504</w:t>
            </w:r>
          </w:p>
        </w:tc>
        <w:tc>
          <w:tcPr>
            <w:tcW w:w="1278" w:type="dxa"/>
            <w:tcBorders>
              <w:top w:val="nil"/>
              <w:left w:val="nil"/>
              <w:bottom w:val="single" w:sz="4" w:space="0" w:color="auto"/>
              <w:right w:val="single" w:sz="4" w:space="0" w:color="auto"/>
            </w:tcBorders>
            <w:shd w:val="clear" w:color="auto" w:fill="auto"/>
            <w:noWrap/>
            <w:vAlign w:val="bottom"/>
          </w:tcPr>
          <w:p w14:paraId="2F3E61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w:t>
            </w:r>
          </w:p>
        </w:tc>
        <w:tc>
          <w:tcPr>
            <w:tcW w:w="1870" w:type="dxa"/>
            <w:tcBorders>
              <w:top w:val="nil"/>
              <w:left w:val="nil"/>
              <w:bottom w:val="single" w:sz="4" w:space="0" w:color="auto"/>
              <w:right w:val="single" w:sz="8" w:space="0" w:color="auto"/>
            </w:tcBorders>
            <w:shd w:val="clear" w:color="auto" w:fill="auto"/>
            <w:noWrap/>
            <w:vAlign w:val="bottom"/>
            <w:hideMark/>
          </w:tcPr>
          <w:p w14:paraId="0737E3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A20B94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B70E3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w:t>
            </w:r>
          </w:p>
        </w:tc>
        <w:tc>
          <w:tcPr>
            <w:tcW w:w="4459" w:type="dxa"/>
            <w:tcBorders>
              <w:top w:val="nil"/>
              <w:left w:val="nil"/>
              <w:bottom w:val="single" w:sz="4" w:space="0" w:color="auto"/>
              <w:right w:val="single" w:sz="4" w:space="0" w:color="auto"/>
            </w:tcBorders>
            <w:shd w:val="clear" w:color="auto" w:fill="auto"/>
            <w:noWrap/>
            <w:vAlign w:val="bottom"/>
          </w:tcPr>
          <w:p w14:paraId="74E6D0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5D3E1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3C6E110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590412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E26BA7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6FDA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w:t>
            </w:r>
          </w:p>
        </w:tc>
        <w:tc>
          <w:tcPr>
            <w:tcW w:w="4459" w:type="dxa"/>
            <w:tcBorders>
              <w:top w:val="nil"/>
              <w:left w:val="nil"/>
              <w:bottom w:val="single" w:sz="4" w:space="0" w:color="auto"/>
              <w:right w:val="single" w:sz="4" w:space="0" w:color="auto"/>
            </w:tcBorders>
            <w:shd w:val="clear" w:color="auto" w:fill="auto"/>
            <w:noWrap/>
            <w:vAlign w:val="bottom"/>
          </w:tcPr>
          <w:p w14:paraId="520B986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1E296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0CA78E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13152B3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587A8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ECC1B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w:t>
            </w:r>
          </w:p>
        </w:tc>
        <w:tc>
          <w:tcPr>
            <w:tcW w:w="4459" w:type="dxa"/>
            <w:tcBorders>
              <w:top w:val="nil"/>
              <w:left w:val="nil"/>
              <w:bottom w:val="single" w:sz="4" w:space="0" w:color="auto"/>
              <w:right w:val="single" w:sz="4" w:space="0" w:color="auto"/>
            </w:tcBorders>
            <w:shd w:val="clear" w:color="auto" w:fill="auto"/>
            <w:noWrap/>
            <w:vAlign w:val="bottom"/>
          </w:tcPr>
          <w:p w14:paraId="174902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6DEB2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087D9B5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5BE308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36E0E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61F59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w:t>
            </w:r>
          </w:p>
        </w:tc>
        <w:tc>
          <w:tcPr>
            <w:tcW w:w="4459" w:type="dxa"/>
            <w:tcBorders>
              <w:top w:val="nil"/>
              <w:left w:val="nil"/>
              <w:bottom w:val="single" w:sz="4" w:space="0" w:color="auto"/>
              <w:right w:val="single" w:sz="4" w:space="0" w:color="auto"/>
            </w:tcBorders>
            <w:shd w:val="clear" w:color="auto" w:fill="auto"/>
            <w:noWrap/>
            <w:vAlign w:val="bottom"/>
          </w:tcPr>
          <w:p w14:paraId="6E18A7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2DB280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6C9BA0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2966A0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9101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5FFA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17</w:t>
            </w:r>
          </w:p>
        </w:tc>
        <w:tc>
          <w:tcPr>
            <w:tcW w:w="4459" w:type="dxa"/>
            <w:tcBorders>
              <w:top w:val="nil"/>
              <w:left w:val="nil"/>
              <w:bottom w:val="single" w:sz="4" w:space="0" w:color="auto"/>
              <w:right w:val="single" w:sz="4" w:space="0" w:color="auto"/>
            </w:tcBorders>
            <w:shd w:val="clear" w:color="auto" w:fill="auto"/>
            <w:noWrap/>
            <w:vAlign w:val="bottom"/>
          </w:tcPr>
          <w:p w14:paraId="2A21A8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85C53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390185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140   </w:t>
            </w:r>
          </w:p>
        </w:tc>
        <w:tc>
          <w:tcPr>
            <w:tcW w:w="1870" w:type="dxa"/>
            <w:tcBorders>
              <w:top w:val="nil"/>
              <w:left w:val="nil"/>
              <w:bottom w:val="single" w:sz="4" w:space="0" w:color="auto"/>
              <w:right w:val="single" w:sz="8" w:space="0" w:color="auto"/>
            </w:tcBorders>
            <w:shd w:val="clear" w:color="auto" w:fill="auto"/>
            <w:noWrap/>
            <w:vAlign w:val="bottom"/>
            <w:hideMark/>
          </w:tcPr>
          <w:p w14:paraId="0A7437E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CAB70E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EC51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w:t>
            </w:r>
          </w:p>
        </w:tc>
        <w:tc>
          <w:tcPr>
            <w:tcW w:w="4459" w:type="dxa"/>
            <w:tcBorders>
              <w:top w:val="nil"/>
              <w:left w:val="nil"/>
              <w:bottom w:val="single" w:sz="4" w:space="0" w:color="auto"/>
              <w:right w:val="single" w:sz="4" w:space="0" w:color="auto"/>
            </w:tcBorders>
            <w:shd w:val="clear" w:color="auto" w:fill="auto"/>
            <w:noWrap/>
            <w:vAlign w:val="bottom"/>
          </w:tcPr>
          <w:p w14:paraId="0510A2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A3FB6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18053855</w:t>
            </w:r>
          </w:p>
        </w:tc>
        <w:tc>
          <w:tcPr>
            <w:tcW w:w="1278" w:type="dxa"/>
            <w:tcBorders>
              <w:top w:val="nil"/>
              <w:left w:val="nil"/>
              <w:bottom w:val="single" w:sz="4" w:space="0" w:color="auto"/>
              <w:right w:val="single" w:sz="4" w:space="0" w:color="auto"/>
            </w:tcBorders>
            <w:shd w:val="clear" w:color="auto" w:fill="auto"/>
            <w:noWrap/>
            <w:vAlign w:val="bottom"/>
          </w:tcPr>
          <w:p w14:paraId="294563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24   </w:t>
            </w:r>
          </w:p>
        </w:tc>
        <w:tc>
          <w:tcPr>
            <w:tcW w:w="1870" w:type="dxa"/>
            <w:tcBorders>
              <w:top w:val="nil"/>
              <w:left w:val="nil"/>
              <w:bottom w:val="single" w:sz="4" w:space="0" w:color="auto"/>
              <w:right w:val="single" w:sz="8" w:space="0" w:color="auto"/>
            </w:tcBorders>
            <w:shd w:val="clear" w:color="auto" w:fill="auto"/>
            <w:noWrap/>
            <w:vAlign w:val="bottom"/>
            <w:hideMark/>
          </w:tcPr>
          <w:p w14:paraId="661708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AD7F1C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8171A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19</w:t>
            </w:r>
          </w:p>
        </w:tc>
        <w:tc>
          <w:tcPr>
            <w:tcW w:w="4459" w:type="dxa"/>
            <w:tcBorders>
              <w:top w:val="nil"/>
              <w:left w:val="nil"/>
              <w:bottom w:val="single" w:sz="4" w:space="0" w:color="auto"/>
              <w:right w:val="single" w:sz="4" w:space="0" w:color="auto"/>
            </w:tcBorders>
            <w:shd w:val="clear" w:color="auto" w:fill="auto"/>
            <w:noWrap/>
            <w:vAlign w:val="bottom"/>
          </w:tcPr>
          <w:p w14:paraId="297185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31242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6E9FDF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197   </w:t>
            </w:r>
          </w:p>
        </w:tc>
        <w:tc>
          <w:tcPr>
            <w:tcW w:w="1870" w:type="dxa"/>
            <w:tcBorders>
              <w:top w:val="nil"/>
              <w:left w:val="nil"/>
              <w:bottom w:val="single" w:sz="4" w:space="0" w:color="auto"/>
              <w:right w:val="single" w:sz="8" w:space="0" w:color="auto"/>
            </w:tcBorders>
            <w:shd w:val="clear" w:color="auto" w:fill="auto"/>
            <w:noWrap/>
            <w:vAlign w:val="bottom"/>
            <w:hideMark/>
          </w:tcPr>
          <w:p w14:paraId="06515F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43191B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647F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w:t>
            </w:r>
          </w:p>
        </w:tc>
        <w:tc>
          <w:tcPr>
            <w:tcW w:w="4459" w:type="dxa"/>
            <w:tcBorders>
              <w:top w:val="nil"/>
              <w:left w:val="nil"/>
              <w:bottom w:val="single" w:sz="4" w:space="0" w:color="auto"/>
              <w:right w:val="single" w:sz="4" w:space="0" w:color="auto"/>
            </w:tcBorders>
            <w:shd w:val="clear" w:color="auto" w:fill="auto"/>
            <w:noWrap/>
            <w:vAlign w:val="bottom"/>
          </w:tcPr>
          <w:p w14:paraId="2F7A0BF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829A4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708B20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45B0D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BEBB30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CAFECC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w:t>
            </w:r>
          </w:p>
        </w:tc>
        <w:tc>
          <w:tcPr>
            <w:tcW w:w="4459" w:type="dxa"/>
            <w:tcBorders>
              <w:top w:val="nil"/>
              <w:left w:val="nil"/>
              <w:bottom w:val="single" w:sz="4" w:space="0" w:color="auto"/>
              <w:right w:val="single" w:sz="4" w:space="0" w:color="auto"/>
            </w:tcBorders>
            <w:shd w:val="clear" w:color="auto" w:fill="auto"/>
            <w:noWrap/>
            <w:vAlign w:val="bottom"/>
          </w:tcPr>
          <w:p w14:paraId="541C4DB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CDE25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515BCA8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14   </w:t>
            </w:r>
          </w:p>
        </w:tc>
        <w:tc>
          <w:tcPr>
            <w:tcW w:w="1870" w:type="dxa"/>
            <w:tcBorders>
              <w:top w:val="nil"/>
              <w:left w:val="nil"/>
              <w:bottom w:val="single" w:sz="4" w:space="0" w:color="auto"/>
              <w:right w:val="single" w:sz="8" w:space="0" w:color="auto"/>
            </w:tcBorders>
            <w:shd w:val="clear" w:color="auto" w:fill="auto"/>
            <w:noWrap/>
            <w:vAlign w:val="bottom"/>
            <w:hideMark/>
          </w:tcPr>
          <w:p w14:paraId="4976C18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A49141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C411D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22</w:t>
            </w:r>
          </w:p>
        </w:tc>
        <w:tc>
          <w:tcPr>
            <w:tcW w:w="4459" w:type="dxa"/>
            <w:tcBorders>
              <w:top w:val="nil"/>
              <w:left w:val="nil"/>
              <w:bottom w:val="single" w:sz="4" w:space="0" w:color="auto"/>
              <w:right w:val="single" w:sz="4" w:space="0" w:color="auto"/>
            </w:tcBorders>
            <w:shd w:val="clear" w:color="auto" w:fill="auto"/>
            <w:noWrap/>
            <w:vAlign w:val="bottom"/>
          </w:tcPr>
          <w:p w14:paraId="7921AC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1BF5A2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39612A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230   </w:t>
            </w:r>
          </w:p>
        </w:tc>
        <w:tc>
          <w:tcPr>
            <w:tcW w:w="1870" w:type="dxa"/>
            <w:tcBorders>
              <w:top w:val="nil"/>
              <w:left w:val="nil"/>
              <w:bottom w:val="single" w:sz="4" w:space="0" w:color="auto"/>
              <w:right w:val="single" w:sz="8" w:space="0" w:color="auto"/>
            </w:tcBorders>
            <w:shd w:val="clear" w:color="auto" w:fill="auto"/>
            <w:noWrap/>
            <w:vAlign w:val="bottom"/>
            <w:hideMark/>
          </w:tcPr>
          <w:p w14:paraId="5FA00E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D829C6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95B0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23</w:t>
            </w:r>
          </w:p>
        </w:tc>
        <w:tc>
          <w:tcPr>
            <w:tcW w:w="4459" w:type="dxa"/>
            <w:tcBorders>
              <w:top w:val="nil"/>
              <w:left w:val="nil"/>
              <w:bottom w:val="single" w:sz="4" w:space="0" w:color="auto"/>
              <w:right w:val="single" w:sz="4" w:space="0" w:color="auto"/>
            </w:tcBorders>
            <w:shd w:val="clear" w:color="auto" w:fill="auto"/>
            <w:noWrap/>
            <w:vAlign w:val="bottom"/>
          </w:tcPr>
          <w:p w14:paraId="09A48E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8EAC34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315304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58E17C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3E95A5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B6E6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24</w:t>
            </w:r>
          </w:p>
        </w:tc>
        <w:tc>
          <w:tcPr>
            <w:tcW w:w="4459" w:type="dxa"/>
            <w:tcBorders>
              <w:top w:val="nil"/>
              <w:left w:val="nil"/>
              <w:bottom w:val="single" w:sz="4" w:space="0" w:color="auto"/>
              <w:right w:val="single" w:sz="4" w:space="0" w:color="auto"/>
            </w:tcBorders>
            <w:shd w:val="clear" w:color="auto" w:fill="auto"/>
            <w:noWrap/>
            <w:vAlign w:val="bottom"/>
          </w:tcPr>
          <w:p w14:paraId="61C0EF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1B502D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583BF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46   </w:t>
            </w:r>
          </w:p>
        </w:tc>
        <w:tc>
          <w:tcPr>
            <w:tcW w:w="1870" w:type="dxa"/>
            <w:tcBorders>
              <w:top w:val="nil"/>
              <w:left w:val="nil"/>
              <w:bottom w:val="single" w:sz="4" w:space="0" w:color="auto"/>
              <w:right w:val="single" w:sz="8" w:space="0" w:color="auto"/>
            </w:tcBorders>
            <w:shd w:val="clear" w:color="auto" w:fill="auto"/>
            <w:noWrap/>
            <w:vAlign w:val="bottom"/>
            <w:hideMark/>
          </w:tcPr>
          <w:p w14:paraId="10A423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C7B40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A3C954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25</w:t>
            </w:r>
          </w:p>
        </w:tc>
        <w:tc>
          <w:tcPr>
            <w:tcW w:w="4459" w:type="dxa"/>
            <w:tcBorders>
              <w:top w:val="nil"/>
              <w:left w:val="nil"/>
              <w:bottom w:val="single" w:sz="4" w:space="0" w:color="auto"/>
              <w:right w:val="single" w:sz="4" w:space="0" w:color="auto"/>
            </w:tcBorders>
            <w:shd w:val="clear" w:color="auto" w:fill="auto"/>
            <w:noWrap/>
            <w:vAlign w:val="bottom"/>
          </w:tcPr>
          <w:p w14:paraId="71368E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0834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6C3CB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184   </w:t>
            </w:r>
          </w:p>
        </w:tc>
        <w:tc>
          <w:tcPr>
            <w:tcW w:w="1870" w:type="dxa"/>
            <w:tcBorders>
              <w:top w:val="nil"/>
              <w:left w:val="nil"/>
              <w:bottom w:val="single" w:sz="4" w:space="0" w:color="auto"/>
              <w:right w:val="single" w:sz="8" w:space="0" w:color="auto"/>
            </w:tcBorders>
            <w:shd w:val="clear" w:color="auto" w:fill="auto"/>
            <w:noWrap/>
            <w:vAlign w:val="bottom"/>
            <w:hideMark/>
          </w:tcPr>
          <w:p w14:paraId="105534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D4899C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B521FE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26</w:t>
            </w:r>
          </w:p>
        </w:tc>
        <w:tc>
          <w:tcPr>
            <w:tcW w:w="4459" w:type="dxa"/>
            <w:tcBorders>
              <w:top w:val="nil"/>
              <w:left w:val="nil"/>
              <w:bottom w:val="single" w:sz="4" w:space="0" w:color="auto"/>
              <w:right w:val="single" w:sz="4" w:space="0" w:color="auto"/>
            </w:tcBorders>
            <w:shd w:val="clear" w:color="auto" w:fill="auto"/>
            <w:noWrap/>
            <w:vAlign w:val="bottom"/>
          </w:tcPr>
          <w:p w14:paraId="389E8C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584C5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41A59C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52   </w:t>
            </w:r>
          </w:p>
        </w:tc>
        <w:tc>
          <w:tcPr>
            <w:tcW w:w="1870" w:type="dxa"/>
            <w:tcBorders>
              <w:top w:val="nil"/>
              <w:left w:val="nil"/>
              <w:bottom w:val="single" w:sz="4" w:space="0" w:color="auto"/>
              <w:right w:val="single" w:sz="8" w:space="0" w:color="auto"/>
            </w:tcBorders>
            <w:shd w:val="clear" w:color="auto" w:fill="auto"/>
            <w:noWrap/>
            <w:vAlign w:val="bottom"/>
            <w:hideMark/>
          </w:tcPr>
          <w:p w14:paraId="0973747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EA5DE9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54054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27</w:t>
            </w:r>
          </w:p>
        </w:tc>
        <w:tc>
          <w:tcPr>
            <w:tcW w:w="4459" w:type="dxa"/>
            <w:tcBorders>
              <w:top w:val="nil"/>
              <w:left w:val="nil"/>
              <w:bottom w:val="single" w:sz="4" w:space="0" w:color="auto"/>
              <w:right w:val="single" w:sz="4" w:space="0" w:color="auto"/>
            </w:tcBorders>
            <w:shd w:val="clear" w:color="auto" w:fill="auto"/>
            <w:noWrap/>
            <w:vAlign w:val="bottom"/>
          </w:tcPr>
          <w:p w14:paraId="1FEC86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FDF44B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435AF4F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374B0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56C36F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C5A6B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28</w:t>
            </w:r>
          </w:p>
        </w:tc>
        <w:tc>
          <w:tcPr>
            <w:tcW w:w="4459" w:type="dxa"/>
            <w:tcBorders>
              <w:top w:val="nil"/>
              <w:left w:val="nil"/>
              <w:bottom w:val="single" w:sz="4" w:space="0" w:color="auto"/>
              <w:right w:val="single" w:sz="4" w:space="0" w:color="auto"/>
            </w:tcBorders>
            <w:shd w:val="clear" w:color="auto" w:fill="auto"/>
            <w:noWrap/>
            <w:vAlign w:val="bottom"/>
          </w:tcPr>
          <w:p w14:paraId="73EC42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BPEL Process Manager Option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C35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6510FF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582CB0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27D21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384E4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29</w:t>
            </w:r>
          </w:p>
        </w:tc>
        <w:tc>
          <w:tcPr>
            <w:tcW w:w="4459" w:type="dxa"/>
            <w:tcBorders>
              <w:top w:val="nil"/>
              <w:left w:val="nil"/>
              <w:bottom w:val="single" w:sz="4" w:space="0" w:color="auto"/>
              <w:right w:val="single" w:sz="4" w:space="0" w:color="auto"/>
            </w:tcBorders>
            <w:shd w:val="clear" w:color="auto" w:fill="auto"/>
            <w:noWrap/>
            <w:vAlign w:val="bottom"/>
          </w:tcPr>
          <w:p w14:paraId="7C4DC5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EA98A6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92EAD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ECFDB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257EAE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B3E3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30</w:t>
            </w:r>
          </w:p>
        </w:tc>
        <w:tc>
          <w:tcPr>
            <w:tcW w:w="4459" w:type="dxa"/>
            <w:tcBorders>
              <w:top w:val="nil"/>
              <w:left w:val="nil"/>
              <w:bottom w:val="single" w:sz="4" w:space="0" w:color="auto"/>
              <w:right w:val="single" w:sz="4" w:space="0" w:color="auto"/>
            </w:tcBorders>
            <w:shd w:val="clear" w:color="auto" w:fill="auto"/>
            <w:noWrap/>
            <w:vAlign w:val="bottom"/>
          </w:tcPr>
          <w:p w14:paraId="492688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6546F8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046EB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BC291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759EB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1DC723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31</w:t>
            </w:r>
          </w:p>
        </w:tc>
        <w:tc>
          <w:tcPr>
            <w:tcW w:w="4459" w:type="dxa"/>
            <w:tcBorders>
              <w:top w:val="nil"/>
              <w:left w:val="nil"/>
              <w:bottom w:val="single" w:sz="4" w:space="0" w:color="auto"/>
              <w:right w:val="single" w:sz="4" w:space="0" w:color="auto"/>
            </w:tcBorders>
            <w:shd w:val="clear" w:color="auto" w:fill="auto"/>
            <w:noWrap/>
            <w:vAlign w:val="bottom"/>
          </w:tcPr>
          <w:p w14:paraId="0116AC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DDD14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056D57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4EB218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672A62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57AA0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32</w:t>
            </w:r>
          </w:p>
        </w:tc>
        <w:tc>
          <w:tcPr>
            <w:tcW w:w="4459" w:type="dxa"/>
            <w:tcBorders>
              <w:top w:val="nil"/>
              <w:left w:val="nil"/>
              <w:bottom w:val="single" w:sz="4" w:space="0" w:color="auto"/>
              <w:right w:val="single" w:sz="4" w:space="0" w:color="auto"/>
            </w:tcBorders>
            <w:shd w:val="clear" w:color="auto" w:fill="auto"/>
            <w:noWrap/>
            <w:vAlign w:val="bottom"/>
          </w:tcPr>
          <w:p w14:paraId="1622A1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9CF5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257177C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0D0C931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F9EBD7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75C07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33</w:t>
            </w:r>
          </w:p>
        </w:tc>
        <w:tc>
          <w:tcPr>
            <w:tcW w:w="4459" w:type="dxa"/>
            <w:tcBorders>
              <w:top w:val="nil"/>
              <w:left w:val="nil"/>
              <w:bottom w:val="single" w:sz="4" w:space="0" w:color="auto"/>
              <w:right w:val="single" w:sz="4" w:space="0" w:color="auto"/>
            </w:tcBorders>
            <w:shd w:val="clear" w:color="auto" w:fill="auto"/>
            <w:noWrap/>
            <w:vAlign w:val="bottom"/>
          </w:tcPr>
          <w:p w14:paraId="508ECBC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12BC3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56F5AA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9990D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7C1BA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7D7A7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34</w:t>
            </w:r>
          </w:p>
        </w:tc>
        <w:tc>
          <w:tcPr>
            <w:tcW w:w="4459" w:type="dxa"/>
            <w:tcBorders>
              <w:top w:val="nil"/>
              <w:left w:val="nil"/>
              <w:bottom w:val="single" w:sz="4" w:space="0" w:color="auto"/>
              <w:right w:val="single" w:sz="4" w:space="0" w:color="auto"/>
            </w:tcBorders>
            <w:shd w:val="clear" w:color="auto" w:fill="auto"/>
            <w:noWrap/>
            <w:vAlign w:val="bottom"/>
          </w:tcPr>
          <w:p w14:paraId="674732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17A24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35E125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275   </w:t>
            </w:r>
          </w:p>
        </w:tc>
        <w:tc>
          <w:tcPr>
            <w:tcW w:w="1870" w:type="dxa"/>
            <w:tcBorders>
              <w:top w:val="nil"/>
              <w:left w:val="nil"/>
              <w:bottom w:val="single" w:sz="4" w:space="0" w:color="auto"/>
              <w:right w:val="single" w:sz="8" w:space="0" w:color="auto"/>
            </w:tcBorders>
            <w:shd w:val="clear" w:color="auto" w:fill="auto"/>
            <w:noWrap/>
            <w:vAlign w:val="bottom"/>
            <w:hideMark/>
          </w:tcPr>
          <w:p w14:paraId="195C35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0C67AF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3EA8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35</w:t>
            </w:r>
          </w:p>
        </w:tc>
        <w:tc>
          <w:tcPr>
            <w:tcW w:w="4459" w:type="dxa"/>
            <w:tcBorders>
              <w:top w:val="nil"/>
              <w:left w:val="nil"/>
              <w:bottom w:val="single" w:sz="4" w:space="0" w:color="auto"/>
              <w:right w:val="single" w:sz="4" w:space="0" w:color="auto"/>
            </w:tcBorders>
            <w:shd w:val="clear" w:color="auto" w:fill="auto"/>
            <w:noWrap/>
            <w:vAlign w:val="bottom"/>
          </w:tcPr>
          <w:p w14:paraId="2BE411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77B5D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02BD684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375707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29F64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967FD3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36</w:t>
            </w:r>
          </w:p>
        </w:tc>
        <w:tc>
          <w:tcPr>
            <w:tcW w:w="4459" w:type="dxa"/>
            <w:tcBorders>
              <w:top w:val="nil"/>
              <w:left w:val="nil"/>
              <w:bottom w:val="single" w:sz="4" w:space="0" w:color="auto"/>
              <w:right w:val="single" w:sz="4" w:space="0" w:color="auto"/>
            </w:tcBorders>
            <w:shd w:val="clear" w:color="auto" w:fill="auto"/>
            <w:noWrap/>
            <w:vAlign w:val="bottom"/>
          </w:tcPr>
          <w:p w14:paraId="256A1C9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2D8BA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7F6970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0B1E5E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ED871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D948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37</w:t>
            </w:r>
          </w:p>
        </w:tc>
        <w:tc>
          <w:tcPr>
            <w:tcW w:w="4459" w:type="dxa"/>
            <w:tcBorders>
              <w:top w:val="nil"/>
              <w:left w:val="nil"/>
              <w:bottom w:val="single" w:sz="4" w:space="0" w:color="auto"/>
              <w:right w:val="single" w:sz="4" w:space="0" w:color="auto"/>
            </w:tcBorders>
            <w:shd w:val="clear" w:color="auto" w:fill="auto"/>
            <w:noWrap/>
            <w:vAlign w:val="bottom"/>
          </w:tcPr>
          <w:p w14:paraId="1DAFC6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B5226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199636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32B64E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13731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16394D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38</w:t>
            </w:r>
          </w:p>
        </w:tc>
        <w:tc>
          <w:tcPr>
            <w:tcW w:w="4459" w:type="dxa"/>
            <w:tcBorders>
              <w:top w:val="nil"/>
              <w:left w:val="nil"/>
              <w:bottom w:val="single" w:sz="4" w:space="0" w:color="auto"/>
              <w:right w:val="single" w:sz="4" w:space="0" w:color="auto"/>
            </w:tcBorders>
            <w:shd w:val="clear" w:color="auto" w:fill="auto"/>
            <w:noWrap/>
            <w:vAlign w:val="bottom"/>
          </w:tcPr>
          <w:p w14:paraId="54517A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4CDF4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7C3351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238   </w:t>
            </w:r>
          </w:p>
        </w:tc>
        <w:tc>
          <w:tcPr>
            <w:tcW w:w="1870" w:type="dxa"/>
            <w:tcBorders>
              <w:top w:val="nil"/>
              <w:left w:val="nil"/>
              <w:bottom w:val="single" w:sz="4" w:space="0" w:color="auto"/>
              <w:right w:val="single" w:sz="8" w:space="0" w:color="auto"/>
            </w:tcBorders>
            <w:shd w:val="clear" w:color="auto" w:fill="auto"/>
            <w:noWrap/>
            <w:vAlign w:val="bottom"/>
            <w:hideMark/>
          </w:tcPr>
          <w:p w14:paraId="57CE51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930472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231FB5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39</w:t>
            </w:r>
          </w:p>
        </w:tc>
        <w:tc>
          <w:tcPr>
            <w:tcW w:w="4459" w:type="dxa"/>
            <w:tcBorders>
              <w:top w:val="nil"/>
              <w:left w:val="nil"/>
              <w:bottom w:val="single" w:sz="4" w:space="0" w:color="auto"/>
              <w:right w:val="single" w:sz="4" w:space="0" w:color="auto"/>
            </w:tcBorders>
            <w:shd w:val="clear" w:color="auto" w:fill="auto"/>
            <w:noWrap/>
            <w:vAlign w:val="bottom"/>
          </w:tcPr>
          <w:p w14:paraId="5283F9D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C159B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53FB9D3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195   </w:t>
            </w:r>
          </w:p>
        </w:tc>
        <w:tc>
          <w:tcPr>
            <w:tcW w:w="1870" w:type="dxa"/>
            <w:tcBorders>
              <w:top w:val="nil"/>
              <w:left w:val="nil"/>
              <w:bottom w:val="single" w:sz="4" w:space="0" w:color="auto"/>
              <w:right w:val="single" w:sz="8" w:space="0" w:color="auto"/>
            </w:tcBorders>
            <w:shd w:val="clear" w:color="auto" w:fill="auto"/>
            <w:noWrap/>
            <w:vAlign w:val="bottom"/>
            <w:hideMark/>
          </w:tcPr>
          <w:p w14:paraId="76CC5D9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903C1B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C2735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40</w:t>
            </w:r>
          </w:p>
        </w:tc>
        <w:tc>
          <w:tcPr>
            <w:tcW w:w="4459" w:type="dxa"/>
            <w:tcBorders>
              <w:top w:val="nil"/>
              <w:left w:val="nil"/>
              <w:bottom w:val="single" w:sz="4" w:space="0" w:color="auto"/>
              <w:right w:val="single" w:sz="4" w:space="0" w:color="auto"/>
            </w:tcBorders>
            <w:shd w:val="clear" w:color="auto" w:fill="auto"/>
            <w:noWrap/>
            <w:vAlign w:val="bottom"/>
          </w:tcPr>
          <w:p w14:paraId="374148B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E9060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63C6EF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1F1EC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67A9B3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02C08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41</w:t>
            </w:r>
          </w:p>
        </w:tc>
        <w:tc>
          <w:tcPr>
            <w:tcW w:w="4459" w:type="dxa"/>
            <w:tcBorders>
              <w:top w:val="nil"/>
              <w:left w:val="nil"/>
              <w:bottom w:val="single" w:sz="4" w:space="0" w:color="auto"/>
              <w:right w:val="single" w:sz="4" w:space="0" w:color="auto"/>
            </w:tcBorders>
            <w:shd w:val="clear" w:color="auto" w:fill="auto"/>
            <w:noWrap/>
            <w:vAlign w:val="bottom"/>
          </w:tcPr>
          <w:p w14:paraId="7458F4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3B860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2367FBF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673AD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250668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A200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42</w:t>
            </w:r>
          </w:p>
        </w:tc>
        <w:tc>
          <w:tcPr>
            <w:tcW w:w="4459" w:type="dxa"/>
            <w:tcBorders>
              <w:top w:val="nil"/>
              <w:left w:val="nil"/>
              <w:bottom w:val="single" w:sz="4" w:space="0" w:color="auto"/>
              <w:right w:val="single" w:sz="4" w:space="0" w:color="auto"/>
            </w:tcBorders>
            <w:shd w:val="clear" w:color="auto" w:fill="auto"/>
            <w:noWrap/>
            <w:vAlign w:val="bottom"/>
          </w:tcPr>
          <w:p w14:paraId="39F9EE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447AF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16369374</w:t>
            </w:r>
          </w:p>
        </w:tc>
        <w:tc>
          <w:tcPr>
            <w:tcW w:w="1278" w:type="dxa"/>
            <w:tcBorders>
              <w:top w:val="nil"/>
              <w:left w:val="nil"/>
              <w:bottom w:val="single" w:sz="4" w:space="0" w:color="auto"/>
              <w:right w:val="single" w:sz="4" w:space="0" w:color="auto"/>
            </w:tcBorders>
            <w:shd w:val="clear" w:color="auto" w:fill="auto"/>
            <w:noWrap/>
            <w:vAlign w:val="bottom"/>
          </w:tcPr>
          <w:p w14:paraId="0D24DD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5A5537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02A636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17A2F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43</w:t>
            </w:r>
          </w:p>
        </w:tc>
        <w:tc>
          <w:tcPr>
            <w:tcW w:w="4459" w:type="dxa"/>
            <w:tcBorders>
              <w:top w:val="nil"/>
              <w:left w:val="nil"/>
              <w:bottom w:val="single" w:sz="4" w:space="0" w:color="auto"/>
              <w:right w:val="single" w:sz="4" w:space="0" w:color="auto"/>
            </w:tcBorders>
            <w:shd w:val="clear" w:color="auto" w:fill="auto"/>
            <w:noWrap/>
            <w:vAlign w:val="bottom"/>
          </w:tcPr>
          <w:p w14:paraId="377ED3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1794B1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E776C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270   </w:t>
            </w:r>
          </w:p>
        </w:tc>
        <w:tc>
          <w:tcPr>
            <w:tcW w:w="1870" w:type="dxa"/>
            <w:tcBorders>
              <w:top w:val="nil"/>
              <w:left w:val="nil"/>
              <w:bottom w:val="single" w:sz="4" w:space="0" w:color="auto"/>
              <w:right w:val="single" w:sz="8" w:space="0" w:color="auto"/>
            </w:tcBorders>
            <w:shd w:val="clear" w:color="auto" w:fill="auto"/>
            <w:noWrap/>
            <w:vAlign w:val="bottom"/>
            <w:hideMark/>
          </w:tcPr>
          <w:p w14:paraId="0681E4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F372A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534EA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44</w:t>
            </w:r>
          </w:p>
        </w:tc>
        <w:tc>
          <w:tcPr>
            <w:tcW w:w="4459" w:type="dxa"/>
            <w:tcBorders>
              <w:top w:val="nil"/>
              <w:left w:val="nil"/>
              <w:bottom w:val="single" w:sz="4" w:space="0" w:color="auto"/>
              <w:right w:val="single" w:sz="4" w:space="0" w:color="auto"/>
            </w:tcBorders>
            <w:shd w:val="clear" w:color="auto" w:fill="auto"/>
            <w:noWrap/>
            <w:vAlign w:val="bottom"/>
          </w:tcPr>
          <w:p w14:paraId="4A11EF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D2F18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02C789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BEDE19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21A89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81A47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45</w:t>
            </w:r>
          </w:p>
        </w:tc>
        <w:tc>
          <w:tcPr>
            <w:tcW w:w="4459" w:type="dxa"/>
            <w:tcBorders>
              <w:top w:val="nil"/>
              <w:left w:val="nil"/>
              <w:bottom w:val="single" w:sz="4" w:space="0" w:color="auto"/>
              <w:right w:val="single" w:sz="4" w:space="0" w:color="auto"/>
            </w:tcBorders>
            <w:shd w:val="clear" w:color="auto" w:fill="auto"/>
            <w:noWrap/>
            <w:vAlign w:val="bottom"/>
          </w:tcPr>
          <w:p w14:paraId="6D8F4D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D9C69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647DFE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50A807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E4A788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B4CE8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46</w:t>
            </w:r>
          </w:p>
        </w:tc>
        <w:tc>
          <w:tcPr>
            <w:tcW w:w="4459" w:type="dxa"/>
            <w:tcBorders>
              <w:top w:val="nil"/>
              <w:left w:val="nil"/>
              <w:bottom w:val="single" w:sz="4" w:space="0" w:color="auto"/>
              <w:right w:val="single" w:sz="4" w:space="0" w:color="auto"/>
            </w:tcBorders>
            <w:shd w:val="clear" w:color="auto" w:fill="auto"/>
            <w:noWrap/>
            <w:vAlign w:val="bottom"/>
          </w:tcPr>
          <w:p w14:paraId="508E61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4C63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6A8588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   </w:t>
            </w:r>
          </w:p>
        </w:tc>
        <w:tc>
          <w:tcPr>
            <w:tcW w:w="1870" w:type="dxa"/>
            <w:tcBorders>
              <w:top w:val="nil"/>
              <w:left w:val="nil"/>
              <w:bottom w:val="single" w:sz="4" w:space="0" w:color="auto"/>
              <w:right w:val="single" w:sz="8" w:space="0" w:color="auto"/>
            </w:tcBorders>
            <w:shd w:val="clear" w:color="auto" w:fill="auto"/>
            <w:noWrap/>
            <w:vAlign w:val="bottom"/>
            <w:hideMark/>
          </w:tcPr>
          <w:p w14:paraId="1FD8E1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61F0B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FF12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47</w:t>
            </w:r>
          </w:p>
        </w:tc>
        <w:tc>
          <w:tcPr>
            <w:tcW w:w="4459" w:type="dxa"/>
            <w:tcBorders>
              <w:top w:val="nil"/>
              <w:left w:val="nil"/>
              <w:bottom w:val="single" w:sz="4" w:space="0" w:color="auto"/>
              <w:right w:val="single" w:sz="4" w:space="0" w:color="auto"/>
            </w:tcBorders>
            <w:shd w:val="clear" w:color="auto" w:fill="auto"/>
            <w:noWrap/>
            <w:vAlign w:val="bottom"/>
          </w:tcPr>
          <w:p w14:paraId="79669D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0A3F6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5D386D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58DEF4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56EDD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45C04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48</w:t>
            </w:r>
          </w:p>
        </w:tc>
        <w:tc>
          <w:tcPr>
            <w:tcW w:w="4459" w:type="dxa"/>
            <w:tcBorders>
              <w:top w:val="nil"/>
              <w:left w:val="nil"/>
              <w:bottom w:val="single" w:sz="4" w:space="0" w:color="auto"/>
              <w:right w:val="single" w:sz="4" w:space="0" w:color="auto"/>
            </w:tcBorders>
            <w:shd w:val="clear" w:color="auto" w:fill="auto"/>
            <w:noWrap/>
            <w:vAlign w:val="bottom"/>
          </w:tcPr>
          <w:p w14:paraId="6933FD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8A9E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02F5B2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6BE81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57E58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94526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49</w:t>
            </w:r>
          </w:p>
        </w:tc>
        <w:tc>
          <w:tcPr>
            <w:tcW w:w="4459" w:type="dxa"/>
            <w:tcBorders>
              <w:top w:val="nil"/>
              <w:left w:val="nil"/>
              <w:bottom w:val="single" w:sz="4" w:space="0" w:color="auto"/>
              <w:right w:val="single" w:sz="4" w:space="0" w:color="auto"/>
            </w:tcBorders>
            <w:shd w:val="clear" w:color="auto" w:fill="auto"/>
            <w:noWrap/>
            <w:vAlign w:val="bottom"/>
          </w:tcPr>
          <w:p w14:paraId="2CDBBB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4A4DD5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43CB00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DEDA8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0A339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40C9F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50</w:t>
            </w:r>
          </w:p>
        </w:tc>
        <w:tc>
          <w:tcPr>
            <w:tcW w:w="4459" w:type="dxa"/>
            <w:tcBorders>
              <w:top w:val="nil"/>
              <w:left w:val="nil"/>
              <w:bottom w:val="single" w:sz="4" w:space="0" w:color="auto"/>
              <w:right w:val="single" w:sz="4" w:space="0" w:color="auto"/>
            </w:tcBorders>
            <w:shd w:val="clear" w:color="auto" w:fill="auto"/>
            <w:noWrap/>
            <w:vAlign w:val="bottom"/>
          </w:tcPr>
          <w:p w14:paraId="134300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C77FA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71C2520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6D0EC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C750B2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A68F6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51</w:t>
            </w:r>
          </w:p>
        </w:tc>
        <w:tc>
          <w:tcPr>
            <w:tcW w:w="4459" w:type="dxa"/>
            <w:tcBorders>
              <w:top w:val="nil"/>
              <w:left w:val="nil"/>
              <w:bottom w:val="single" w:sz="4" w:space="0" w:color="auto"/>
              <w:right w:val="single" w:sz="4" w:space="0" w:color="auto"/>
            </w:tcBorders>
            <w:shd w:val="clear" w:color="auto" w:fill="auto"/>
            <w:noWrap/>
            <w:vAlign w:val="bottom"/>
          </w:tcPr>
          <w:p w14:paraId="47CE082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One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61A833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022811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5638CF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B72DEE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3983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52</w:t>
            </w:r>
          </w:p>
        </w:tc>
        <w:tc>
          <w:tcPr>
            <w:tcW w:w="4459" w:type="dxa"/>
            <w:tcBorders>
              <w:top w:val="nil"/>
              <w:left w:val="nil"/>
              <w:bottom w:val="single" w:sz="4" w:space="0" w:color="auto"/>
              <w:right w:val="single" w:sz="4" w:space="0" w:color="auto"/>
            </w:tcBorders>
            <w:shd w:val="clear" w:color="auto" w:fill="auto"/>
            <w:noWrap/>
            <w:vAlign w:val="bottom"/>
          </w:tcPr>
          <w:p w14:paraId="666EFA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84B02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5F6624F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6CA470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72D80B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0DF13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53</w:t>
            </w:r>
          </w:p>
        </w:tc>
        <w:tc>
          <w:tcPr>
            <w:tcW w:w="4459" w:type="dxa"/>
            <w:tcBorders>
              <w:top w:val="nil"/>
              <w:left w:val="nil"/>
              <w:bottom w:val="single" w:sz="4" w:space="0" w:color="auto"/>
              <w:right w:val="single" w:sz="4" w:space="0" w:color="auto"/>
            </w:tcBorders>
            <w:shd w:val="clear" w:color="auto" w:fill="auto"/>
            <w:noWrap/>
            <w:vAlign w:val="bottom"/>
          </w:tcPr>
          <w:p w14:paraId="08F145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B0615E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3822E0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42D41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4C463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7AEE4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54</w:t>
            </w:r>
          </w:p>
        </w:tc>
        <w:tc>
          <w:tcPr>
            <w:tcW w:w="4459" w:type="dxa"/>
            <w:tcBorders>
              <w:top w:val="nil"/>
              <w:left w:val="nil"/>
              <w:bottom w:val="single" w:sz="4" w:space="0" w:color="auto"/>
              <w:right w:val="single" w:sz="4" w:space="0" w:color="auto"/>
            </w:tcBorders>
            <w:shd w:val="clear" w:color="auto" w:fill="auto"/>
            <w:noWrap/>
            <w:vAlign w:val="bottom"/>
          </w:tcPr>
          <w:p w14:paraId="6B77AF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999DD2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4EC4F7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75560D6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E060E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62D74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55</w:t>
            </w:r>
          </w:p>
        </w:tc>
        <w:tc>
          <w:tcPr>
            <w:tcW w:w="4459" w:type="dxa"/>
            <w:tcBorders>
              <w:top w:val="nil"/>
              <w:left w:val="nil"/>
              <w:bottom w:val="single" w:sz="4" w:space="0" w:color="auto"/>
              <w:right w:val="single" w:sz="4" w:space="0" w:color="auto"/>
            </w:tcBorders>
            <w:shd w:val="clear" w:color="auto" w:fill="auto"/>
            <w:noWrap/>
            <w:vAlign w:val="bottom"/>
          </w:tcPr>
          <w:p w14:paraId="78D4B30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2E3EF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4D6030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   </w:t>
            </w:r>
          </w:p>
        </w:tc>
        <w:tc>
          <w:tcPr>
            <w:tcW w:w="1870" w:type="dxa"/>
            <w:tcBorders>
              <w:top w:val="nil"/>
              <w:left w:val="nil"/>
              <w:bottom w:val="single" w:sz="4" w:space="0" w:color="auto"/>
              <w:right w:val="single" w:sz="8" w:space="0" w:color="auto"/>
            </w:tcBorders>
            <w:shd w:val="clear" w:color="auto" w:fill="auto"/>
            <w:noWrap/>
            <w:vAlign w:val="bottom"/>
            <w:hideMark/>
          </w:tcPr>
          <w:p w14:paraId="7E3DA5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F7B30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77BD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56</w:t>
            </w:r>
          </w:p>
        </w:tc>
        <w:tc>
          <w:tcPr>
            <w:tcW w:w="4459" w:type="dxa"/>
            <w:tcBorders>
              <w:top w:val="nil"/>
              <w:left w:val="nil"/>
              <w:bottom w:val="single" w:sz="4" w:space="0" w:color="auto"/>
              <w:right w:val="single" w:sz="4" w:space="0" w:color="auto"/>
            </w:tcBorders>
            <w:shd w:val="clear" w:color="auto" w:fill="auto"/>
            <w:noWrap/>
            <w:vAlign w:val="bottom"/>
          </w:tcPr>
          <w:p w14:paraId="31AE50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Universal Content Management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760F4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DA1A6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2D79A9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AE5D29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3F972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57</w:t>
            </w:r>
          </w:p>
        </w:tc>
        <w:tc>
          <w:tcPr>
            <w:tcW w:w="4459" w:type="dxa"/>
            <w:tcBorders>
              <w:top w:val="nil"/>
              <w:left w:val="nil"/>
              <w:bottom w:val="single" w:sz="4" w:space="0" w:color="auto"/>
              <w:right w:val="single" w:sz="4" w:space="0" w:color="auto"/>
            </w:tcBorders>
            <w:shd w:val="clear" w:color="auto" w:fill="auto"/>
            <w:noWrap/>
            <w:vAlign w:val="bottom"/>
          </w:tcPr>
          <w:p w14:paraId="33A512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EC6AB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06BACBB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69   </w:t>
            </w:r>
          </w:p>
        </w:tc>
        <w:tc>
          <w:tcPr>
            <w:tcW w:w="1870" w:type="dxa"/>
            <w:tcBorders>
              <w:top w:val="nil"/>
              <w:left w:val="nil"/>
              <w:bottom w:val="single" w:sz="4" w:space="0" w:color="auto"/>
              <w:right w:val="single" w:sz="8" w:space="0" w:color="auto"/>
            </w:tcBorders>
            <w:shd w:val="clear" w:color="auto" w:fill="auto"/>
            <w:noWrap/>
            <w:vAlign w:val="bottom"/>
            <w:hideMark/>
          </w:tcPr>
          <w:p w14:paraId="472614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AF203C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DCCFE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58</w:t>
            </w:r>
          </w:p>
        </w:tc>
        <w:tc>
          <w:tcPr>
            <w:tcW w:w="4459" w:type="dxa"/>
            <w:tcBorders>
              <w:top w:val="nil"/>
              <w:left w:val="nil"/>
              <w:bottom w:val="single" w:sz="4" w:space="0" w:color="auto"/>
              <w:right w:val="single" w:sz="4" w:space="0" w:color="auto"/>
            </w:tcBorders>
            <w:shd w:val="clear" w:color="auto" w:fill="auto"/>
            <w:noWrap/>
            <w:vAlign w:val="bottom"/>
          </w:tcPr>
          <w:p w14:paraId="3C480E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36AE67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7175F3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46AC4C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4DAD74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186D4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59</w:t>
            </w:r>
          </w:p>
        </w:tc>
        <w:tc>
          <w:tcPr>
            <w:tcW w:w="4459" w:type="dxa"/>
            <w:tcBorders>
              <w:top w:val="nil"/>
              <w:left w:val="nil"/>
              <w:bottom w:val="single" w:sz="4" w:space="0" w:color="auto"/>
              <w:right w:val="single" w:sz="4" w:space="0" w:color="auto"/>
            </w:tcBorders>
            <w:shd w:val="clear" w:color="auto" w:fill="auto"/>
            <w:noWrap/>
            <w:vAlign w:val="bottom"/>
          </w:tcPr>
          <w:p w14:paraId="7C955C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915D8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62715B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275   </w:t>
            </w:r>
          </w:p>
        </w:tc>
        <w:tc>
          <w:tcPr>
            <w:tcW w:w="1870" w:type="dxa"/>
            <w:tcBorders>
              <w:top w:val="nil"/>
              <w:left w:val="nil"/>
              <w:bottom w:val="single" w:sz="4" w:space="0" w:color="auto"/>
              <w:right w:val="single" w:sz="8" w:space="0" w:color="auto"/>
            </w:tcBorders>
            <w:shd w:val="clear" w:color="auto" w:fill="auto"/>
            <w:noWrap/>
            <w:vAlign w:val="bottom"/>
            <w:hideMark/>
          </w:tcPr>
          <w:p w14:paraId="4479847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DA4F0E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A811A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60</w:t>
            </w:r>
          </w:p>
        </w:tc>
        <w:tc>
          <w:tcPr>
            <w:tcW w:w="4459" w:type="dxa"/>
            <w:tcBorders>
              <w:top w:val="nil"/>
              <w:left w:val="nil"/>
              <w:bottom w:val="single" w:sz="4" w:space="0" w:color="auto"/>
              <w:right w:val="single" w:sz="4" w:space="0" w:color="auto"/>
            </w:tcBorders>
            <w:shd w:val="clear" w:color="auto" w:fill="auto"/>
            <w:noWrap/>
            <w:vAlign w:val="bottom"/>
          </w:tcPr>
          <w:p w14:paraId="25F4C9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ADF53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16869373</w:t>
            </w:r>
          </w:p>
        </w:tc>
        <w:tc>
          <w:tcPr>
            <w:tcW w:w="1278" w:type="dxa"/>
            <w:tcBorders>
              <w:top w:val="nil"/>
              <w:left w:val="nil"/>
              <w:bottom w:val="single" w:sz="4" w:space="0" w:color="auto"/>
              <w:right w:val="single" w:sz="4" w:space="0" w:color="auto"/>
            </w:tcBorders>
            <w:shd w:val="clear" w:color="auto" w:fill="auto"/>
            <w:noWrap/>
            <w:vAlign w:val="bottom"/>
          </w:tcPr>
          <w:p w14:paraId="249062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22843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17F27E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BB9CD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61</w:t>
            </w:r>
          </w:p>
        </w:tc>
        <w:tc>
          <w:tcPr>
            <w:tcW w:w="4459" w:type="dxa"/>
            <w:tcBorders>
              <w:top w:val="nil"/>
              <w:left w:val="nil"/>
              <w:bottom w:val="single" w:sz="4" w:space="0" w:color="auto"/>
              <w:right w:val="single" w:sz="4" w:space="0" w:color="auto"/>
            </w:tcBorders>
            <w:shd w:val="clear" w:color="auto" w:fill="auto"/>
            <w:noWrap/>
            <w:vAlign w:val="bottom"/>
          </w:tcPr>
          <w:p w14:paraId="51FBE8A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81917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14657126</w:t>
            </w:r>
          </w:p>
        </w:tc>
        <w:tc>
          <w:tcPr>
            <w:tcW w:w="1278" w:type="dxa"/>
            <w:tcBorders>
              <w:top w:val="nil"/>
              <w:left w:val="nil"/>
              <w:bottom w:val="single" w:sz="4" w:space="0" w:color="auto"/>
              <w:right w:val="single" w:sz="4" w:space="0" w:color="auto"/>
            </w:tcBorders>
            <w:shd w:val="clear" w:color="auto" w:fill="auto"/>
            <w:noWrap/>
            <w:vAlign w:val="bottom"/>
          </w:tcPr>
          <w:p w14:paraId="05A4726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90   </w:t>
            </w:r>
          </w:p>
        </w:tc>
        <w:tc>
          <w:tcPr>
            <w:tcW w:w="1870" w:type="dxa"/>
            <w:tcBorders>
              <w:top w:val="nil"/>
              <w:left w:val="nil"/>
              <w:bottom w:val="single" w:sz="4" w:space="0" w:color="auto"/>
              <w:right w:val="single" w:sz="8" w:space="0" w:color="auto"/>
            </w:tcBorders>
            <w:shd w:val="clear" w:color="auto" w:fill="auto"/>
            <w:noWrap/>
            <w:vAlign w:val="bottom"/>
            <w:hideMark/>
          </w:tcPr>
          <w:p w14:paraId="10C505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A69072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62ADE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62</w:t>
            </w:r>
          </w:p>
        </w:tc>
        <w:tc>
          <w:tcPr>
            <w:tcW w:w="4459" w:type="dxa"/>
            <w:tcBorders>
              <w:top w:val="nil"/>
              <w:left w:val="nil"/>
              <w:bottom w:val="single" w:sz="4" w:space="0" w:color="auto"/>
              <w:right w:val="single" w:sz="4" w:space="0" w:color="auto"/>
            </w:tcBorders>
            <w:shd w:val="clear" w:color="auto" w:fill="auto"/>
            <w:noWrap/>
            <w:vAlign w:val="bottom"/>
          </w:tcPr>
          <w:p w14:paraId="25AE56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C4359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14386397</w:t>
            </w:r>
          </w:p>
        </w:tc>
        <w:tc>
          <w:tcPr>
            <w:tcW w:w="1278" w:type="dxa"/>
            <w:tcBorders>
              <w:top w:val="nil"/>
              <w:left w:val="nil"/>
              <w:bottom w:val="single" w:sz="4" w:space="0" w:color="auto"/>
              <w:right w:val="single" w:sz="4" w:space="0" w:color="auto"/>
            </w:tcBorders>
            <w:shd w:val="clear" w:color="auto" w:fill="auto"/>
            <w:noWrap/>
            <w:vAlign w:val="bottom"/>
          </w:tcPr>
          <w:p w14:paraId="2ED105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12   </w:t>
            </w:r>
          </w:p>
        </w:tc>
        <w:tc>
          <w:tcPr>
            <w:tcW w:w="1870" w:type="dxa"/>
            <w:tcBorders>
              <w:top w:val="nil"/>
              <w:left w:val="nil"/>
              <w:bottom w:val="single" w:sz="4" w:space="0" w:color="auto"/>
              <w:right w:val="single" w:sz="8" w:space="0" w:color="auto"/>
            </w:tcBorders>
            <w:shd w:val="clear" w:color="auto" w:fill="auto"/>
            <w:noWrap/>
            <w:vAlign w:val="bottom"/>
            <w:hideMark/>
          </w:tcPr>
          <w:p w14:paraId="23CC94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FDB789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A434B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63</w:t>
            </w:r>
          </w:p>
        </w:tc>
        <w:tc>
          <w:tcPr>
            <w:tcW w:w="4459" w:type="dxa"/>
            <w:tcBorders>
              <w:top w:val="nil"/>
              <w:left w:val="nil"/>
              <w:bottom w:val="single" w:sz="4" w:space="0" w:color="auto"/>
              <w:right w:val="single" w:sz="4" w:space="0" w:color="auto"/>
            </w:tcBorders>
            <w:shd w:val="clear" w:color="auto" w:fill="auto"/>
            <w:noWrap/>
            <w:vAlign w:val="bottom"/>
          </w:tcPr>
          <w:p w14:paraId="72BA88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9045B5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15306903</w:t>
            </w:r>
          </w:p>
        </w:tc>
        <w:tc>
          <w:tcPr>
            <w:tcW w:w="1278" w:type="dxa"/>
            <w:tcBorders>
              <w:top w:val="nil"/>
              <w:left w:val="nil"/>
              <w:bottom w:val="single" w:sz="4" w:space="0" w:color="auto"/>
              <w:right w:val="single" w:sz="4" w:space="0" w:color="auto"/>
            </w:tcBorders>
            <w:shd w:val="clear" w:color="auto" w:fill="auto"/>
            <w:noWrap/>
            <w:vAlign w:val="bottom"/>
          </w:tcPr>
          <w:p w14:paraId="3731B3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70   </w:t>
            </w:r>
          </w:p>
        </w:tc>
        <w:tc>
          <w:tcPr>
            <w:tcW w:w="1870" w:type="dxa"/>
            <w:tcBorders>
              <w:top w:val="nil"/>
              <w:left w:val="nil"/>
              <w:bottom w:val="single" w:sz="4" w:space="0" w:color="auto"/>
              <w:right w:val="single" w:sz="8" w:space="0" w:color="auto"/>
            </w:tcBorders>
            <w:shd w:val="clear" w:color="auto" w:fill="auto"/>
            <w:noWrap/>
            <w:vAlign w:val="bottom"/>
            <w:hideMark/>
          </w:tcPr>
          <w:p w14:paraId="08BE84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9DD725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1AE7C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64</w:t>
            </w:r>
          </w:p>
        </w:tc>
        <w:tc>
          <w:tcPr>
            <w:tcW w:w="4459" w:type="dxa"/>
            <w:tcBorders>
              <w:top w:val="nil"/>
              <w:left w:val="nil"/>
              <w:bottom w:val="single" w:sz="4" w:space="0" w:color="auto"/>
              <w:right w:val="single" w:sz="4" w:space="0" w:color="auto"/>
            </w:tcBorders>
            <w:shd w:val="clear" w:color="auto" w:fill="auto"/>
            <w:noWrap/>
            <w:vAlign w:val="bottom"/>
          </w:tcPr>
          <w:p w14:paraId="4DD9928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ED636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6B0526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3F9608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4254D3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F77B4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65</w:t>
            </w:r>
          </w:p>
        </w:tc>
        <w:tc>
          <w:tcPr>
            <w:tcW w:w="4459" w:type="dxa"/>
            <w:tcBorders>
              <w:top w:val="nil"/>
              <w:left w:val="nil"/>
              <w:bottom w:val="single" w:sz="4" w:space="0" w:color="auto"/>
              <w:right w:val="single" w:sz="4" w:space="0" w:color="auto"/>
            </w:tcBorders>
            <w:shd w:val="clear" w:color="auto" w:fill="auto"/>
            <w:noWrap/>
            <w:vAlign w:val="bottom"/>
          </w:tcPr>
          <w:p w14:paraId="6E5AC7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BAF1E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782B01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24E6C5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2D38D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6111D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66</w:t>
            </w:r>
          </w:p>
        </w:tc>
        <w:tc>
          <w:tcPr>
            <w:tcW w:w="4459" w:type="dxa"/>
            <w:tcBorders>
              <w:top w:val="nil"/>
              <w:left w:val="nil"/>
              <w:bottom w:val="single" w:sz="4" w:space="0" w:color="auto"/>
              <w:right w:val="single" w:sz="4" w:space="0" w:color="auto"/>
            </w:tcBorders>
            <w:shd w:val="clear" w:color="auto" w:fill="auto"/>
            <w:noWrap/>
            <w:vAlign w:val="bottom"/>
          </w:tcPr>
          <w:p w14:paraId="39A8EA1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2881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4CFF670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7D2038B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93B898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9E9B6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67</w:t>
            </w:r>
          </w:p>
        </w:tc>
        <w:tc>
          <w:tcPr>
            <w:tcW w:w="4459" w:type="dxa"/>
            <w:tcBorders>
              <w:top w:val="nil"/>
              <w:left w:val="nil"/>
              <w:bottom w:val="single" w:sz="4" w:space="0" w:color="auto"/>
              <w:right w:val="single" w:sz="4" w:space="0" w:color="auto"/>
            </w:tcBorders>
            <w:shd w:val="clear" w:color="auto" w:fill="auto"/>
            <w:noWrap/>
            <w:vAlign w:val="bottom"/>
          </w:tcPr>
          <w:p w14:paraId="76192F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F46CF3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1A8798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5EFD5F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FB032D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C185F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68</w:t>
            </w:r>
          </w:p>
        </w:tc>
        <w:tc>
          <w:tcPr>
            <w:tcW w:w="4459" w:type="dxa"/>
            <w:tcBorders>
              <w:top w:val="nil"/>
              <w:left w:val="nil"/>
              <w:bottom w:val="single" w:sz="4" w:space="0" w:color="auto"/>
              <w:right w:val="single" w:sz="4" w:space="0" w:color="auto"/>
            </w:tcBorders>
            <w:shd w:val="clear" w:color="auto" w:fill="auto"/>
            <w:noWrap/>
            <w:vAlign w:val="bottom"/>
          </w:tcPr>
          <w:p w14:paraId="0E24FD6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Active Data Guard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C1A77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5E6F87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150   </w:t>
            </w:r>
          </w:p>
        </w:tc>
        <w:tc>
          <w:tcPr>
            <w:tcW w:w="1870" w:type="dxa"/>
            <w:tcBorders>
              <w:top w:val="nil"/>
              <w:left w:val="nil"/>
              <w:bottom w:val="single" w:sz="4" w:space="0" w:color="auto"/>
              <w:right w:val="single" w:sz="8" w:space="0" w:color="auto"/>
            </w:tcBorders>
            <w:shd w:val="clear" w:color="auto" w:fill="auto"/>
            <w:noWrap/>
            <w:vAlign w:val="bottom"/>
            <w:hideMark/>
          </w:tcPr>
          <w:p w14:paraId="77B82D5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90695E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59BC3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69</w:t>
            </w:r>
          </w:p>
        </w:tc>
        <w:tc>
          <w:tcPr>
            <w:tcW w:w="4459" w:type="dxa"/>
            <w:tcBorders>
              <w:top w:val="nil"/>
              <w:left w:val="nil"/>
              <w:bottom w:val="single" w:sz="4" w:space="0" w:color="auto"/>
              <w:right w:val="single" w:sz="4" w:space="0" w:color="auto"/>
            </w:tcBorders>
            <w:shd w:val="clear" w:color="auto" w:fill="auto"/>
            <w:noWrap/>
            <w:vAlign w:val="bottom"/>
          </w:tcPr>
          <w:p w14:paraId="53B01A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5EEA9A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4FEE90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0E2F561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25E3F6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CB0DDA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70</w:t>
            </w:r>
          </w:p>
        </w:tc>
        <w:tc>
          <w:tcPr>
            <w:tcW w:w="4459" w:type="dxa"/>
            <w:tcBorders>
              <w:top w:val="nil"/>
              <w:left w:val="nil"/>
              <w:bottom w:val="single" w:sz="4" w:space="0" w:color="auto"/>
              <w:right w:val="single" w:sz="4" w:space="0" w:color="auto"/>
            </w:tcBorders>
            <w:shd w:val="clear" w:color="auto" w:fill="auto"/>
            <w:noWrap/>
            <w:vAlign w:val="bottom"/>
          </w:tcPr>
          <w:p w14:paraId="48347F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FBDE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18418337</w:t>
            </w:r>
          </w:p>
        </w:tc>
        <w:tc>
          <w:tcPr>
            <w:tcW w:w="1278" w:type="dxa"/>
            <w:tcBorders>
              <w:top w:val="nil"/>
              <w:left w:val="nil"/>
              <w:bottom w:val="single" w:sz="4" w:space="0" w:color="auto"/>
              <w:right w:val="single" w:sz="4" w:space="0" w:color="auto"/>
            </w:tcBorders>
            <w:shd w:val="clear" w:color="auto" w:fill="auto"/>
            <w:noWrap/>
            <w:vAlign w:val="bottom"/>
          </w:tcPr>
          <w:p w14:paraId="79887D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20   </w:t>
            </w:r>
          </w:p>
        </w:tc>
        <w:tc>
          <w:tcPr>
            <w:tcW w:w="1870" w:type="dxa"/>
            <w:tcBorders>
              <w:top w:val="nil"/>
              <w:left w:val="nil"/>
              <w:bottom w:val="single" w:sz="4" w:space="0" w:color="auto"/>
              <w:right w:val="single" w:sz="8" w:space="0" w:color="auto"/>
            </w:tcBorders>
            <w:shd w:val="clear" w:color="auto" w:fill="auto"/>
            <w:noWrap/>
            <w:vAlign w:val="bottom"/>
            <w:hideMark/>
          </w:tcPr>
          <w:p w14:paraId="043362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5D7447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4B2114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71</w:t>
            </w:r>
          </w:p>
        </w:tc>
        <w:tc>
          <w:tcPr>
            <w:tcW w:w="4459" w:type="dxa"/>
            <w:tcBorders>
              <w:top w:val="nil"/>
              <w:left w:val="nil"/>
              <w:bottom w:val="single" w:sz="4" w:space="0" w:color="auto"/>
              <w:right w:val="single" w:sz="4" w:space="0" w:color="auto"/>
            </w:tcBorders>
            <w:shd w:val="clear" w:color="auto" w:fill="auto"/>
            <w:noWrap/>
            <w:vAlign w:val="bottom"/>
          </w:tcPr>
          <w:p w14:paraId="2E4CBA1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08CB9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41BB5B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4BA075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7CBFF9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E6AF3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72</w:t>
            </w:r>
          </w:p>
        </w:tc>
        <w:tc>
          <w:tcPr>
            <w:tcW w:w="4459" w:type="dxa"/>
            <w:tcBorders>
              <w:top w:val="nil"/>
              <w:left w:val="nil"/>
              <w:bottom w:val="single" w:sz="4" w:space="0" w:color="auto"/>
              <w:right w:val="single" w:sz="4" w:space="0" w:color="auto"/>
            </w:tcBorders>
            <w:shd w:val="clear" w:color="auto" w:fill="auto"/>
            <w:noWrap/>
            <w:vAlign w:val="bottom"/>
          </w:tcPr>
          <w:p w14:paraId="3804E24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E68DF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085451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25BEE7B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09E12B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8183E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73</w:t>
            </w:r>
          </w:p>
        </w:tc>
        <w:tc>
          <w:tcPr>
            <w:tcW w:w="4459" w:type="dxa"/>
            <w:tcBorders>
              <w:top w:val="nil"/>
              <w:left w:val="nil"/>
              <w:bottom w:val="single" w:sz="4" w:space="0" w:color="auto"/>
              <w:right w:val="single" w:sz="4" w:space="0" w:color="auto"/>
            </w:tcBorders>
            <w:shd w:val="clear" w:color="auto" w:fill="auto"/>
            <w:noWrap/>
            <w:vAlign w:val="bottom"/>
          </w:tcPr>
          <w:p w14:paraId="351C28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4583B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7F1F3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381C4C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82C0D4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B40023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74</w:t>
            </w:r>
          </w:p>
        </w:tc>
        <w:tc>
          <w:tcPr>
            <w:tcW w:w="4459" w:type="dxa"/>
            <w:tcBorders>
              <w:top w:val="nil"/>
              <w:left w:val="nil"/>
              <w:bottom w:val="single" w:sz="4" w:space="0" w:color="auto"/>
              <w:right w:val="single" w:sz="4" w:space="0" w:color="auto"/>
            </w:tcBorders>
            <w:shd w:val="clear" w:color="auto" w:fill="auto"/>
            <w:noWrap/>
            <w:vAlign w:val="bottom"/>
          </w:tcPr>
          <w:p w14:paraId="21A0EF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606BE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BB57F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CE4FF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6542D4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0717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75</w:t>
            </w:r>
          </w:p>
        </w:tc>
        <w:tc>
          <w:tcPr>
            <w:tcW w:w="4459" w:type="dxa"/>
            <w:tcBorders>
              <w:top w:val="nil"/>
              <w:left w:val="nil"/>
              <w:bottom w:val="single" w:sz="4" w:space="0" w:color="auto"/>
              <w:right w:val="single" w:sz="4" w:space="0" w:color="auto"/>
            </w:tcBorders>
            <w:shd w:val="clear" w:color="auto" w:fill="auto"/>
            <w:noWrap/>
            <w:vAlign w:val="bottom"/>
          </w:tcPr>
          <w:p w14:paraId="641752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DCB8A2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4806C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DDD1AA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DA0143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65977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76</w:t>
            </w:r>
          </w:p>
        </w:tc>
        <w:tc>
          <w:tcPr>
            <w:tcW w:w="4459" w:type="dxa"/>
            <w:tcBorders>
              <w:top w:val="nil"/>
              <w:left w:val="nil"/>
              <w:bottom w:val="single" w:sz="4" w:space="0" w:color="auto"/>
              <w:right w:val="single" w:sz="4" w:space="0" w:color="auto"/>
            </w:tcBorders>
            <w:shd w:val="clear" w:color="auto" w:fill="auto"/>
            <w:noWrap/>
            <w:vAlign w:val="bottom"/>
          </w:tcPr>
          <w:p w14:paraId="713DBB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Universal Content Management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846B3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7B5BDA8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0DDACA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87FF6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13469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77</w:t>
            </w:r>
          </w:p>
        </w:tc>
        <w:tc>
          <w:tcPr>
            <w:tcW w:w="4459" w:type="dxa"/>
            <w:tcBorders>
              <w:top w:val="nil"/>
              <w:left w:val="nil"/>
              <w:bottom w:val="single" w:sz="4" w:space="0" w:color="auto"/>
              <w:right w:val="single" w:sz="4" w:space="0" w:color="auto"/>
            </w:tcBorders>
            <w:shd w:val="clear" w:color="auto" w:fill="auto"/>
            <w:noWrap/>
            <w:vAlign w:val="bottom"/>
          </w:tcPr>
          <w:p w14:paraId="72B5E1C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6A4B92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8612A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02BB5A3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F270C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026FB6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78</w:t>
            </w:r>
          </w:p>
        </w:tc>
        <w:tc>
          <w:tcPr>
            <w:tcW w:w="4459" w:type="dxa"/>
            <w:tcBorders>
              <w:top w:val="nil"/>
              <w:left w:val="nil"/>
              <w:bottom w:val="single" w:sz="4" w:space="0" w:color="auto"/>
              <w:right w:val="single" w:sz="4" w:space="0" w:color="auto"/>
            </w:tcBorders>
            <w:shd w:val="clear" w:color="auto" w:fill="auto"/>
            <w:noWrap/>
            <w:vAlign w:val="bottom"/>
          </w:tcPr>
          <w:p w14:paraId="428783D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3DAD9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DDACFB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E60B4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EA127D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5DD44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79</w:t>
            </w:r>
          </w:p>
        </w:tc>
        <w:tc>
          <w:tcPr>
            <w:tcW w:w="4459" w:type="dxa"/>
            <w:tcBorders>
              <w:top w:val="nil"/>
              <w:left w:val="nil"/>
              <w:bottom w:val="single" w:sz="4" w:space="0" w:color="auto"/>
              <w:right w:val="single" w:sz="4" w:space="0" w:color="auto"/>
            </w:tcBorders>
            <w:shd w:val="clear" w:color="auto" w:fill="auto"/>
            <w:noWrap/>
            <w:vAlign w:val="bottom"/>
          </w:tcPr>
          <w:p w14:paraId="549DBEA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Advanced Security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2A71B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FE638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5E160A9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46D4CA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782F71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80</w:t>
            </w:r>
          </w:p>
        </w:tc>
        <w:tc>
          <w:tcPr>
            <w:tcW w:w="4459" w:type="dxa"/>
            <w:tcBorders>
              <w:top w:val="nil"/>
              <w:left w:val="nil"/>
              <w:bottom w:val="single" w:sz="4" w:space="0" w:color="auto"/>
              <w:right w:val="single" w:sz="4" w:space="0" w:color="auto"/>
            </w:tcBorders>
            <w:shd w:val="clear" w:color="auto" w:fill="auto"/>
            <w:noWrap/>
            <w:vAlign w:val="bottom"/>
          </w:tcPr>
          <w:p w14:paraId="564D205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Masking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7DE89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F45B3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300   </w:t>
            </w:r>
          </w:p>
        </w:tc>
        <w:tc>
          <w:tcPr>
            <w:tcW w:w="1870" w:type="dxa"/>
            <w:tcBorders>
              <w:top w:val="nil"/>
              <w:left w:val="nil"/>
              <w:bottom w:val="single" w:sz="4" w:space="0" w:color="auto"/>
              <w:right w:val="single" w:sz="8" w:space="0" w:color="auto"/>
            </w:tcBorders>
            <w:shd w:val="clear" w:color="auto" w:fill="auto"/>
            <w:noWrap/>
            <w:vAlign w:val="bottom"/>
            <w:hideMark/>
          </w:tcPr>
          <w:p w14:paraId="10172E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E2E806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0221B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81</w:t>
            </w:r>
          </w:p>
        </w:tc>
        <w:tc>
          <w:tcPr>
            <w:tcW w:w="4459" w:type="dxa"/>
            <w:tcBorders>
              <w:top w:val="nil"/>
              <w:left w:val="nil"/>
              <w:bottom w:val="single" w:sz="4" w:space="0" w:color="auto"/>
              <w:right w:val="single" w:sz="4" w:space="0" w:color="auto"/>
            </w:tcBorders>
            <w:shd w:val="clear" w:color="auto" w:fill="auto"/>
            <w:noWrap/>
            <w:vAlign w:val="bottom"/>
          </w:tcPr>
          <w:p w14:paraId="4787C03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DE70A6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387D3C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CD3A3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25BCF9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90189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82</w:t>
            </w:r>
          </w:p>
        </w:tc>
        <w:tc>
          <w:tcPr>
            <w:tcW w:w="4459" w:type="dxa"/>
            <w:tcBorders>
              <w:top w:val="nil"/>
              <w:left w:val="nil"/>
              <w:bottom w:val="single" w:sz="4" w:space="0" w:color="auto"/>
              <w:right w:val="single" w:sz="4" w:space="0" w:color="auto"/>
            </w:tcBorders>
            <w:shd w:val="clear" w:color="auto" w:fill="auto"/>
            <w:noWrap/>
            <w:vAlign w:val="bottom"/>
          </w:tcPr>
          <w:p w14:paraId="3AF46F9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E6933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4F4C0F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2C9BDC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28936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737DB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83</w:t>
            </w:r>
          </w:p>
        </w:tc>
        <w:tc>
          <w:tcPr>
            <w:tcW w:w="4459" w:type="dxa"/>
            <w:tcBorders>
              <w:top w:val="nil"/>
              <w:left w:val="nil"/>
              <w:bottom w:val="single" w:sz="4" w:space="0" w:color="auto"/>
              <w:right w:val="single" w:sz="4" w:space="0" w:color="auto"/>
            </w:tcBorders>
            <w:shd w:val="clear" w:color="auto" w:fill="auto"/>
            <w:noWrap/>
            <w:vAlign w:val="bottom"/>
          </w:tcPr>
          <w:p w14:paraId="44DD49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847E1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7898F4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300   </w:t>
            </w:r>
          </w:p>
        </w:tc>
        <w:tc>
          <w:tcPr>
            <w:tcW w:w="1870" w:type="dxa"/>
            <w:tcBorders>
              <w:top w:val="nil"/>
              <w:left w:val="nil"/>
              <w:bottom w:val="single" w:sz="4" w:space="0" w:color="auto"/>
              <w:right w:val="single" w:sz="8" w:space="0" w:color="auto"/>
            </w:tcBorders>
            <w:shd w:val="clear" w:color="auto" w:fill="auto"/>
            <w:noWrap/>
            <w:vAlign w:val="bottom"/>
            <w:hideMark/>
          </w:tcPr>
          <w:p w14:paraId="1EF5DC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529C86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4AC08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84</w:t>
            </w:r>
          </w:p>
        </w:tc>
        <w:tc>
          <w:tcPr>
            <w:tcW w:w="4459" w:type="dxa"/>
            <w:tcBorders>
              <w:top w:val="nil"/>
              <w:left w:val="nil"/>
              <w:bottom w:val="single" w:sz="4" w:space="0" w:color="auto"/>
              <w:right w:val="single" w:sz="4" w:space="0" w:color="auto"/>
            </w:tcBorders>
            <w:shd w:val="clear" w:color="auto" w:fill="auto"/>
            <w:noWrap/>
            <w:vAlign w:val="bottom"/>
          </w:tcPr>
          <w:p w14:paraId="56DE2C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463FF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2B47DCC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7EED00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588F32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EFAD5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85</w:t>
            </w:r>
          </w:p>
        </w:tc>
        <w:tc>
          <w:tcPr>
            <w:tcW w:w="4459" w:type="dxa"/>
            <w:tcBorders>
              <w:top w:val="nil"/>
              <w:left w:val="nil"/>
              <w:bottom w:val="single" w:sz="4" w:space="0" w:color="auto"/>
              <w:right w:val="single" w:sz="4" w:space="0" w:color="auto"/>
            </w:tcBorders>
            <w:shd w:val="clear" w:color="auto" w:fill="auto"/>
            <w:noWrap/>
            <w:vAlign w:val="bottom"/>
          </w:tcPr>
          <w:p w14:paraId="47DCF8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33EA2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14F2CB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17661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EC8825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1E406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86</w:t>
            </w:r>
          </w:p>
        </w:tc>
        <w:tc>
          <w:tcPr>
            <w:tcW w:w="4459" w:type="dxa"/>
            <w:tcBorders>
              <w:top w:val="nil"/>
              <w:left w:val="nil"/>
              <w:bottom w:val="single" w:sz="4" w:space="0" w:color="auto"/>
              <w:right w:val="single" w:sz="4" w:space="0" w:color="auto"/>
            </w:tcBorders>
            <w:shd w:val="clear" w:color="auto" w:fill="auto"/>
            <w:noWrap/>
            <w:vAlign w:val="bottom"/>
          </w:tcPr>
          <w:p w14:paraId="43D8D6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709D59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F705C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7488CA5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00277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D3C352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87</w:t>
            </w:r>
          </w:p>
        </w:tc>
        <w:tc>
          <w:tcPr>
            <w:tcW w:w="4459" w:type="dxa"/>
            <w:tcBorders>
              <w:top w:val="nil"/>
              <w:left w:val="nil"/>
              <w:bottom w:val="single" w:sz="4" w:space="0" w:color="auto"/>
              <w:right w:val="single" w:sz="4" w:space="0" w:color="auto"/>
            </w:tcBorders>
            <w:shd w:val="clear" w:color="auto" w:fill="auto"/>
            <w:noWrap/>
            <w:vAlign w:val="bottom"/>
          </w:tcPr>
          <w:p w14:paraId="79D080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4EF1905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243AAA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30   </w:t>
            </w:r>
          </w:p>
        </w:tc>
        <w:tc>
          <w:tcPr>
            <w:tcW w:w="1870" w:type="dxa"/>
            <w:tcBorders>
              <w:top w:val="nil"/>
              <w:left w:val="nil"/>
              <w:bottom w:val="single" w:sz="4" w:space="0" w:color="auto"/>
              <w:right w:val="single" w:sz="8" w:space="0" w:color="auto"/>
            </w:tcBorders>
            <w:shd w:val="clear" w:color="auto" w:fill="auto"/>
            <w:noWrap/>
            <w:vAlign w:val="bottom"/>
            <w:hideMark/>
          </w:tcPr>
          <w:p w14:paraId="79A51A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082EA4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6F6F9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88</w:t>
            </w:r>
          </w:p>
        </w:tc>
        <w:tc>
          <w:tcPr>
            <w:tcW w:w="4459" w:type="dxa"/>
            <w:tcBorders>
              <w:top w:val="nil"/>
              <w:left w:val="nil"/>
              <w:bottom w:val="single" w:sz="4" w:space="0" w:color="auto"/>
              <w:right w:val="single" w:sz="4" w:space="0" w:color="auto"/>
            </w:tcBorders>
            <w:shd w:val="clear" w:color="auto" w:fill="auto"/>
            <w:noWrap/>
            <w:vAlign w:val="bottom"/>
          </w:tcPr>
          <w:p w14:paraId="7BDB7F6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EB270C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0E9E23B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42   </w:t>
            </w:r>
          </w:p>
        </w:tc>
        <w:tc>
          <w:tcPr>
            <w:tcW w:w="1870" w:type="dxa"/>
            <w:tcBorders>
              <w:top w:val="nil"/>
              <w:left w:val="nil"/>
              <w:bottom w:val="single" w:sz="4" w:space="0" w:color="auto"/>
              <w:right w:val="single" w:sz="8" w:space="0" w:color="auto"/>
            </w:tcBorders>
            <w:shd w:val="clear" w:color="auto" w:fill="auto"/>
            <w:noWrap/>
            <w:vAlign w:val="bottom"/>
            <w:hideMark/>
          </w:tcPr>
          <w:p w14:paraId="63CDFD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147BB3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96334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89</w:t>
            </w:r>
          </w:p>
        </w:tc>
        <w:tc>
          <w:tcPr>
            <w:tcW w:w="4459" w:type="dxa"/>
            <w:tcBorders>
              <w:top w:val="nil"/>
              <w:left w:val="nil"/>
              <w:bottom w:val="single" w:sz="4" w:space="0" w:color="auto"/>
              <w:right w:val="single" w:sz="4" w:space="0" w:color="auto"/>
            </w:tcBorders>
            <w:shd w:val="clear" w:color="auto" w:fill="auto"/>
            <w:noWrap/>
            <w:vAlign w:val="bottom"/>
          </w:tcPr>
          <w:p w14:paraId="1DDF63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DF7773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39A643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A66B5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14FC63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7E653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90</w:t>
            </w:r>
          </w:p>
        </w:tc>
        <w:tc>
          <w:tcPr>
            <w:tcW w:w="4459" w:type="dxa"/>
            <w:tcBorders>
              <w:top w:val="nil"/>
              <w:left w:val="nil"/>
              <w:bottom w:val="single" w:sz="4" w:space="0" w:color="auto"/>
              <w:right w:val="single" w:sz="4" w:space="0" w:color="auto"/>
            </w:tcBorders>
            <w:shd w:val="clear" w:color="auto" w:fill="auto"/>
            <w:noWrap/>
            <w:vAlign w:val="bottom"/>
          </w:tcPr>
          <w:p w14:paraId="2A2893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Application Server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71A1BF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53B2D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2A5E5E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3A82AC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C739B4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91</w:t>
            </w:r>
          </w:p>
        </w:tc>
        <w:tc>
          <w:tcPr>
            <w:tcW w:w="4459" w:type="dxa"/>
            <w:tcBorders>
              <w:top w:val="nil"/>
              <w:left w:val="nil"/>
              <w:bottom w:val="single" w:sz="4" w:space="0" w:color="auto"/>
              <w:right w:val="single" w:sz="4" w:space="0" w:color="auto"/>
            </w:tcBorders>
            <w:shd w:val="clear" w:color="auto" w:fill="auto"/>
            <w:noWrap/>
            <w:vAlign w:val="bottom"/>
          </w:tcPr>
          <w:p w14:paraId="2A1892D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BC703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CE894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   </w:t>
            </w:r>
          </w:p>
        </w:tc>
        <w:tc>
          <w:tcPr>
            <w:tcW w:w="1870" w:type="dxa"/>
            <w:tcBorders>
              <w:top w:val="nil"/>
              <w:left w:val="nil"/>
              <w:bottom w:val="single" w:sz="4" w:space="0" w:color="auto"/>
              <w:right w:val="single" w:sz="8" w:space="0" w:color="auto"/>
            </w:tcBorders>
            <w:shd w:val="clear" w:color="auto" w:fill="auto"/>
            <w:noWrap/>
            <w:vAlign w:val="bottom"/>
            <w:hideMark/>
          </w:tcPr>
          <w:p w14:paraId="3193F19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6E5B0E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57D4C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92</w:t>
            </w:r>
          </w:p>
        </w:tc>
        <w:tc>
          <w:tcPr>
            <w:tcW w:w="4459" w:type="dxa"/>
            <w:tcBorders>
              <w:top w:val="nil"/>
              <w:left w:val="nil"/>
              <w:bottom w:val="single" w:sz="4" w:space="0" w:color="auto"/>
              <w:right w:val="single" w:sz="4" w:space="0" w:color="auto"/>
            </w:tcBorders>
            <w:shd w:val="clear" w:color="auto" w:fill="auto"/>
            <w:noWrap/>
            <w:vAlign w:val="bottom"/>
          </w:tcPr>
          <w:p w14:paraId="22F8967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Enterprise Data Quality Profiling for Oracle Data Integrator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5B110F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4E4ED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D801D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0B1802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4C0DD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93</w:t>
            </w:r>
          </w:p>
        </w:tc>
        <w:tc>
          <w:tcPr>
            <w:tcW w:w="4459" w:type="dxa"/>
            <w:tcBorders>
              <w:top w:val="nil"/>
              <w:left w:val="nil"/>
              <w:bottom w:val="single" w:sz="4" w:space="0" w:color="auto"/>
              <w:right w:val="single" w:sz="4" w:space="0" w:color="auto"/>
            </w:tcBorders>
            <w:shd w:val="clear" w:color="auto" w:fill="auto"/>
            <w:noWrap/>
            <w:vAlign w:val="bottom"/>
          </w:tcPr>
          <w:p w14:paraId="55EBE4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B395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56B1FB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40   </w:t>
            </w:r>
          </w:p>
        </w:tc>
        <w:tc>
          <w:tcPr>
            <w:tcW w:w="1870" w:type="dxa"/>
            <w:tcBorders>
              <w:top w:val="nil"/>
              <w:left w:val="nil"/>
              <w:bottom w:val="single" w:sz="4" w:space="0" w:color="auto"/>
              <w:right w:val="single" w:sz="8" w:space="0" w:color="auto"/>
            </w:tcBorders>
            <w:shd w:val="clear" w:color="auto" w:fill="auto"/>
            <w:noWrap/>
            <w:vAlign w:val="bottom"/>
            <w:hideMark/>
          </w:tcPr>
          <w:p w14:paraId="59ACAE8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7E675E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48F7B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94</w:t>
            </w:r>
          </w:p>
        </w:tc>
        <w:tc>
          <w:tcPr>
            <w:tcW w:w="4459" w:type="dxa"/>
            <w:tcBorders>
              <w:top w:val="nil"/>
              <w:left w:val="nil"/>
              <w:bottom w:val="single" w:sz="4" w:space="0" w:color="auto"/>
              <w:right w:val="single" w:sz="4" w:space="0" w:color="auto"/>
            </w:tcBorders>
            <w:shd w:val="clear" w:color="auto" w:fill="auto"/>
            <w:noWrap/>
            <w:vAlign w:val="bottom"/>
          </w:tcPr>
          <w:p w14:paraId="4F91AEF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2F2870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4D33326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0221E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ACC6B9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F4672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95</w:t>
            </w:r>
          </w:p>
        </w:tc>
        <w:tc>
          <w:tcPr>
            <w:tcW w:w="4459" w:type="dxa"/>
            <w:tcBorders>
              <w:top w:val="nil"/>
              <w:left w:val="nil"/>
              <w:bottom w:val="single" w:sz="4" w:space="0" w:color="auto"/>
              <w:right w:val="single" w:sz="4" w:space="0" w:color="auto"/>
            </w:tcBorders>
            <w:shd w:val="clear" w:color="auto" w:fill="auto"/>
            <w:noWrap/>
            <w:vAlign w:val="bottom"/>
          </w:tcPr>
          <w:p w14:paraId="2CA409F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C203F8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6C31C0E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42   </w:t>
            </w:r>
          </w:p>
        </w:tc>
        <w:tc>
          <w:tcPr>
            <w:tcW w:w="1870" w:type="dxa"/>
            <w:tcBorders>
              <w:top w:val="nil"/>
              <w:left w:val="nil"/>
              <w:bottom w:val="single" w:sz="4" w:space="0" w:color="auto"/>
              <w:right w:val="single" w:sz="8" w:space="0" w:color="auto"/>
            </w:tcBorders>
            <w:shd w:val="clear" w:color="auto" w:fill="auto"/>
            <w:noWrap/>
            <w:vAlign w:val="bottom"/>
            <w:hideMark/>
          </w:tcPr>
          <w:p w14:paraId="4BC189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721E12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F47AE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96</w:t>
            </w:r>
          </w:p>
        </w:tc>
        <w:tc>
          <w:tcPr>
            <w:tcW w:w="4459" w:type="dxa"/>
            <w:tcBorders>
              <w:top w:val="nil"/>
              <w:left w:val="nil"/>
              <w:bottom w:val="single" w:sz="4" w:space="0" w:color="auto"/>
              <w:right w:val="single" w:sz="4" w:space="0" w:color="auto"/>
            </w:tcBorders>
            <w:shd w:val="clear" w:color="auto" w:fill="auto"/>
            <w:noWrap/>
            <w:vAlign w:val="bottom"/>
          </w:tcPr>
          <w:p w14:paraId="2BF21B5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1093F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109CB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7FDCDD4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4C507A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C798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97</w:t>
            </w:r>
          </w:p>
        </w:tc>
        <w:tc>
          <w:tcPr>
            <w:tcW w:w="4459" w:type="dxa"/>
            <w:tcBorders>
              <w:top w:val="nil"/>
              <w:left w:val="nil"/>
              <w:bottom w:val="single" w:sz="4" w:space="0" w:color="auto"/>
              <w:right w:val="single" w:sz="4" w:space="0" w:color="auto"/>
            </w:tcBorders>
            <w:shd w:val="clear" w:color="auto" w:fill="auto"/>
            <w:noWrap/>
            <w:vAlign w:val="bottom"/>
          </w:tcPr>
          <w:p w14:paraId="093E693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A57FE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19059434</w:t>
            </w:r>
          </w:p>
        </w:tc>
        <w:tc>
          <w:tcPr>
            <w:tcW w:w="1278" w:type="dxa"/>
            <w:tcBorders>
              <w:top w:val="nil"/>
              <w:left w:val="nil"/>
              <w:bottom w:val="single" w:sz="4" w:space="0" w:color="auto"/>
              <w:right w:val="single" w:sz="4" w:space="0" w:color="auto"/>
            </w:tcBorders>
            <w:shd w:val="clear" w:color="auto" w:fill="auto"/>
            <w:noWrap/>
            <w:vAlign w:val="bottom"/>
          </w:tcPr>
          <w:p w14:paraId="5CC8C7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1DA52D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C8A441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5C355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98</w:t>
            </w:r>
          </w:p>
        </w:tc>
        <w:tc>
          <w:tcPr>
            <w:tcW w:w="4459" w:type="dxa"/>
            <w:tcBorders>
              <w:top w:val="nil"/>
              <w:left w:val="nil"/>
              <w:bottom w:val="single" w:sz="4" w:space="0" w:color="auto"/>
              <w:right w:val="single" w:sz="4" w:space="0" w:color="auto"/>
            </w:tcBorders>
            <w:shd w:val="clear" w:color="auto" w:fill="auto"/>
            <w:noWrap/>
            <w:vAlign w:val="bottom"/>
          </w:tcPr>
          <w:p w14:paraId="61B8D1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50280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19691478</w:t>
            </w:r>
          </w:p>
        </w:tc>
        <w:tc>
          <w:tcPr>
            <w:tcW w:w="1278" w:type="dxa"/>
            <w:tcBorders>
              <w:top w:val="nil"/>
              <w:left w:val="nil"/>
              <w:bottom w:val="single" w:sz="4" w:space="0" w:color="auto"/>
              <w:right w:val="single" w:sz="4" w:space="0" w:color="auto"/>
            </w:tcBorders>
            <w:shd w:val="clear" w:color="auto" w:fill="auto"/>
            <w:noWrap/>
            <w:vAlign w:val="bottom"/>
          </w:tcPr>
          <w:p w14:paraId="401C29A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3778DD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CFE92D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62A9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99</w:t>
            </w:r>
          </w:p>
        </w:tc>
        <w:tc>
          <w:tcPr>
            <w:tcW w:w="4459" w:type="dxa"/>
            <w:tcBorders>
              <w:top w:val="nil"/>
              <w:left w:val="nil"/>
              <w:bottom w:val="single" w:sz="4" w:space="0" w:color="auto"/>
              <w:right w:val="single" w:sz="4" w:space="0" w:color="auto"/>
            </w:tcBorders>
            <w:shd w:val="clear" w:color="auto" w:fill="auto"/>
            <w:noWrap/>
            <w:vAlign w:val="bottom"/>
          </w:tcPr>
          <w:p w14:paraId="5710656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B0F54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19691478</w:t>
            </w:r>
          </w:p>
        </w:tc>
        <w:tc>
          <w:tcPr>
            <w:tcW w:w="1278" w:type="dxa"/>
            <w:tcBorders>
              <w:top w:val="nil"/>
              <w:left w:val="nil"/>
              <w:bottom w:val="single" w:sz="4" w:space="0" w:color="auto"/>
              <w:right w:val="single" w:sz="4" w:space="0" w:color="auto"/>
            </w:tcBorders>
            <w:shd w:val="clear" w:color="auto" w:fill="auto"/>
            <w:noWrap/>
            <w:vAlign w:val="bottom"/>
          </w:tcPr>
          <w:p w14:paraId="06258C1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697B5F2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F3D96F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D533D7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100</w:t>
            </w:r>
          </w:p>
        </w:tc>
        <w:tc>
          <w:tcPr>
            <w:tcW w:w="4459" w:type="dxa"/>
            <w:tcBorders>
              <w:top w:val="nil"/>
              <w:left w:val="nil"/>
              <w:bottom w:val="single" w:sz="4" w:space="0" w:color="auto"/>
              <w:right w:val="single" w:sz="4" w:space="0" w:color="auto"/>
            </w:tcBorders>
            <w:shd w:val="clear" w:color="auto" w:fill="auto"/>
            <w:noWrap/>
            <w:vAlign w:val="bottom"/>
          </w:tcPr>
          <w:p w14:paraId="4D6A84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6C12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6F0EAD5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211BB6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3B9DCA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8D598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101</w:t>
            </w:r>
          </w:p>
        </w:tc>
        <w:tc>
          <w:tcPr>
            <w:tcW w:w="4459" w:type="dxa"/>
            <w:tcBorders>
              <w:top w:val="nil"/>
              <w:left w:val="nil"/>
              <w:bottom w:val="single" w:sz="4" w:space="0" w:color="auto"/>
              <w:right w:val="single" w:sz="4" w:space="0" w:color="auto"/>
            </w:tcBorders>
            <w:shd w:val="clear" w:color="auto" w:fill="auto"/>
            <w:noWrap/>
            <w:vAlign w:val="bottom"/>
          </w:tcPr>
          <w:p w14:paraId="753679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5DA0A4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58C8E91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2EA2B9A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FA943B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C53562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102</w:t>
            </w:r>
          </w:p>
        </w:tc>
        <w:tc>
          <w:tcPr>
            <w:tcW w:w="4459" w:type="dxa"/>
            <w:tcBorders>
              <w:top w:val="nil"/>
              <w:left w:val="nil"/>
              <w:bottom w:val="single" w:sz="4" w:space="0" w:color="auto"/>
              <w:right w:val="single" w:sz="4" w:space="0" w:color="auto"/>
            </w:tcBorders>
            <w:shd w:val="clear" w:color="auto" w:fill="auto"/>
            <w:noWrap/>
            <w:vAlign w:val="bottom"/>
          </w:tcPr>
          <w:p w14:paraId="241CDB5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 Tier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216F2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5552E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6FE56D9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64C41C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B96CC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103</w:t>
            </w:r>
          </w:p>
        </w:tc>
        <w:tc>
          <w:tcPr>
            <w:tcW w:w="4459" w:type="dxa"/>
            <w:tcBorders>
              <w:top w:val="nil"/>
              <w:left w:val="nil"/>
              <w:bottom w:val="single" w:sz="4" w:space="0" w:color="auto"/>
              <w:right w:val="single" w:sz="4" w:space="0" w:color="auto"/>
            </w:tcBorders>
            <w:shd w:val="clear" w:color="auto" w:fill="auto"/>
            <w:noWrap/>
            <w:vAlign w:val="bottom"/>
          </w:tcPr>
          <w:p w14:paraId="532D0D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259651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A87E8E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35   </w:t>
            </w:r>
          </w:p>
        </w:tc>
        <w:tc>
          <w:tcPr>
            <w:tcW w:w="1870" w:type="dxa"/>
            <w:tcBorders>
              <w:top w:val="nil"/>
              <w:left w:val="nil"/>
              <w:bottom w:val="single" w:sz="4" w:space="0" w:color="auto"/>
              <w:right w:val="single" w:sz="8" w:space="0" w:color="auto"/>
            </w:tcBorders>
            <w:shd w:val="clear" w:color="auto" w:fill="auto"/>
            <w:noWrap/>
            <w:vAlign w:val="bottom"/>
            <w:hideMark/>
          </w:tcPr>
          <w:p w14:paraId="0AFE3BE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F205D1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683CE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104</w:t>
            </w:r>
          </w:p>
        </w:tc>
        <w:tc>
          <w:tcPr>
            <w:tcW w:w="4459" w:type="dxa"/>
            <w:tcBorders>
              <w:top w:val="nil"/>
              <w:left w:val="nil"/>
              <w:bottom w:val="single" w:sz="4" w:space="0" w:color="auto"/>
              <w:right w:val="single" w:sz="4" w:space="0" w:color="auto"/>
            </w:tcBorders>
            <w:shd w:val="clear" w:color="auto" w:fill="auto"/>
            <w:noWrap/>
            <w:vAlign w:val="bottom"/>
          </w:tcPr>
          <w:p w14:paraId="49A621F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5716E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6BB83E8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   </w:t>
            </w:r>
          </w:p>
        </w:tc>
        <w:tc>
          <w:tcPr>
            <w:tcW w:w="1870" w:type="dxa"/>
            <w:tcBorders>
              <w:top w:val="nil"/>
              <w:left w:val="nil"/>
              <w:bottom w:val="single" w:sz="4" w:space="0" w:color="auto"/>
              <w:right w:val="single" w:sz="8" w:space="0" w:color="auto"/>
            </w:tcBorders>
            <w:shd w:val="clear" w:color="auto" w:fill="auto"/>
            <w:noWrap/>
            <w:vAlign w:val="bottom"/>
            <w:hideMark/>
          </w:tcPr>
          <w:p w14:paraId="16448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EC4470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79F90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105</w:t>
            </w:r>
          </w:p>
        </w:tc>
        <w:tc>
          <w:tcPr>
            <w:tcW w:w="4459" w:type="dxa"/>
            <w:tcBorders>
              <w:top w:val="nil"/>
              <w:left w:val="nil"/>
              <w:bottom w:val="single" w:sz="4" w:space="0" w:color="auto"/>
              <w:right w:val="single" w:sz="4" w:space="0" w:color="auto"/>
            </w:tcBorders>
            <w:shd w:val="clear" w:color="auto" w:fill="auto"/>
            <w:noWrap/>
            <w:vAlign w:val="bottom"/>
          </w:tcPr>
          <w:p w14:paraId="3F7CF59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7E762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2BF5E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42A2E8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60CF32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AE4C0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106</w:t>
            </w:r>
          </w:p>
        </w:tc>
        <w:tc>
          <w:tcPr>
            <w:tcW w:w="4459" w:type="dxa"/>
            <w:tcBorders>
              <w:top w:val="nil"/>
              <w:left w:val="nil"/>
              <w:bottom w:val="single" w:sz="4" w:space="0" w:color="auto"/>
              <w:right w:val="single" w:sz="4" w:space="0" w:color="auto"/>
            </w:tcBorders>
            <w:shd w:val="clear" w:color="auto" w:fill="auto"/>
            <w:noWrap/>
            <w:vAlign w:val="bottom"/>
          </w:tcPr>
          <w:p w14:paraId="44B0AE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23F88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04027F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6EF19C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C52898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9D9CC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107</w:t>
            </w:r>
          </w:p>
        </w:tc>
        <w:tc>
          <w:tcPr>
            <w:tcW w:w="4459" w:type="dxa"/>
            <w:tcBorders>
              <w:top w:val="nil"/>
              <w:left w:val="nil"/>
              <w:bottom w:val="single" w:sz="4" w:space="0" w:color="auto"/>
              <w:right w:val="single" w:sz="4" w:space="0" w:color="auto"/>
            </w:tcBorders>
            <w:shd w:val="clear" w:color="auto" w:fill="auto"/>
            <w:noWrap/>
            <w:vAlign w:val="bottom"/>
          </w:tcPr>
          <w:p w14:paraId="3390E5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8D178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770705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25   </w:t>
            </w:r>
          </w:p>
        </w:tc>
        <w:tc>
          <w:tcPr>
            <w:tcW w:w="1870" w:type="dxa"/>
            <w:tcBorders>
              <w:top w:val="nil"/>
              <w:left w:val="nil"/>
              <w:bottom w:val="single" w:sz="4" w:space="0" w:color="auto"/>
              <w:right w:val="single" w:sz="8" w:space="0" w:color="auto"/>
            </w:tcBorders>
            <w:shd w:val="clear" w:color="auto" w:fill="auto"/>
            <w:noWrap/>
            <w:vAlign w:val="bottom"/>
            <w:hideMark/>
          </w:tcPr>
          <w:p w14:paraId="6370E0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20C16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5730D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108</w:t>
            </w:r>
          </w:p>
        </w:tc>
        <w:tc>
          <w:tcPr>
            <w:tcW w:w="4459" w:type="dxa"/>
            <w:tcBorders>
              <w:top w:val="nil"/>
              <w:left w:val="nil"/>
              <w:bottom w:val="single" w:sz="4" w:space="0" w:color="auto"/>
              <w:right w:val="single" w:sz="4" w:space="0" w:color="auto"/>
            </w:tcBorders>
            <w:shd w:val="clear" w:color="auto" w:fill="auto"/>
            <w:noWrap/>
            <w:vAlign w:val="bottom"/>
          </w:tcPr>
          <w:p w14:paraId="29E58B2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6181F8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467F298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176920E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3DCA81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EA81A5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109</w:t>
            </w:r>
          </w:p>
        </w:tc>
        <w:tc>
          <w:tcPr>
            <w:tcW w:w="4459" w:type="dxa"/>
            <w:tcBorders>
              <w:top w:val="nil"/>
              <w:left w:val="nil"/>
              <w:bottom w:val="single" w:sz="4" w:space="0" w:color="auto"/>
              <w:right w:val="single" w:sz="4" w:space="0" w:color="auto"/>
            </w:tcBorders>
            <w:shd w:val="clear" w:color="auto" w:fill="auto"/>
            <w:noWrap/>
            <w:vAlign w:val="bottom"/>
          </w:tcPr>
          <w:p w14:paraId="1207E6A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4288D8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2CA4D5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160689A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80426F9"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3291F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110</w:t>
            </w:r>
          </w:p>
        </w:tc>
        <w:tc>
          <w:tcPr>
            <w:tcW w:w="4459" w:type="dxa"/>
            <w:tcBorders>
              <w:top w:val="nil"/>
              <w:left w:val="nil"/>
              <w:bottom w:val="single" w:sz="4" w:space="0" w:color="auto"/>
              <w:right w:val="single" w:sz="4" w:space="0" w:color="auto"/>
            </w:tcBorders>
            <w:shd w:val="clear" w:color="auto" w:fill="auto"/>
            <w:noWrap/>
            <w:vAlign w:val="bottom"/>
          </w:tcPr>
          <w:p w14:paraId="2BADEEA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Server Standard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A832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19691480</w:t>
            </w:r>
          </w:p>
        </w:tc>
        <w:tc>
          <w:tcPr>
            <w:tcW w:w="1278" w:type="dxa"/>
            <w:tcBorders>
              <w:top w:val="nil"/>
              <w:left w:val="nil"/>
              <w:bottom w:val="single" w:sz="4" w:space="0" w:color="auto"/>
              <w:right w:val="single" w:sz="4" w:space="0" w:color="auto"/>
            </w:tcBorders>
            <w:shd w:val="clear" w:color="auto" w:fill="auto"/>
            <w:noWrap/>
            <w:vAlign w:val="bottom"/>
          </w:tcPr>
          <w:p w14:paraId="31B502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6   </w:t>
            </w:r>
          </w:p>
        </w:tc>
        <w:tc>
          <w:tcPr>
            <w:tcW w:w="1870" w:type="dxa"/>
            <w:tcBorders>
              <w:top w:val="nil"/>
              <w:left w:val="nil"/>
              <w:bottom w:val="single" w:sz="4" w:space="0" w:color="auto"/>
              <w:right w:val="single" w:sz="8" w:space="0" w:color="auto"/>
            </w:tcBorders>
            <w:shd w:val="clear" w:color="auto" w:fill="auto"/>
            <w:noWrap/>
            <w:vAlign w:val="bottom"/>
            <w:hideMark/>
          </w:tcPr>
          <w:p w14:paraId="0823947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DE681B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257F4B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111</w:t>
            </w:r>
          </w:p>
        </w:tc>
        <w:tc>
          <w:tcPr>
            <w:tcW w:w="4459" w:type="dxa"/>
            <w:tcBorders>
              <w:top w:val="nil"/>
              <w:left w:val="nil"/>
              <w:bottom w:val="single" w:sz="4" w:space="0" w:color="auto"/>
              <w:right w:val="single" w:sz="4" w:space="0" w:color="auto"/>
            </w:tcBorders>
            <w:shd w:val="clear" w:color="auto" w:fill="auto"/>
            <w:noWrap/>
            <w:vAlign w:val="bottom"/>
          </w:tcPr>
          <w:p w14:paraId="7353537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EB6C1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4356B6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306716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705EFA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F0C507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112</w:t>
            </w:r>
          </w:p>
        </w:tc>
        <w:tc>
          <w:tcPr>
            <w:tcW w:w="4459" w:type="dxa"/>
            <w:tcBorders>
              <w:top w:val="nil"/>
              <w:left w:val="nil"/>
              <w:bottom w:val="single" w:sz="4" w:space="0" w:color="auto"/>
              <w:right w:val="single" w:sz="4" w:space="0" w:color="auto"/>
            </w:tcBorders>
            <w:shd w:val="clear" w:color="auto" w:fill="auto"/>
            <w:noWrap/>
            <w:vAlign w:val="bottom"/>
          </w:tcPr>
          <w:p w14:paraId="66776AD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Internet Developer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E4AF89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D2EEEE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C8FE30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E9DA30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39C74DD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113</w:t>
            </w:r>
          </w:p>
        </w:tc>
        <w:tc>
          <w:tcPr>
            <w:tcW w:w="4459" w:type="dxa"/>
            <w:tcBorders>
              <w:top w:val="nil"/>
              <w:left w:val="nil"/>
              <w:bottom w:val="single" w:sz="4" w:space="0" w:color="auto"/>
              <w:right w:val="single" w:sz="4" w:space="0" w:color="auto"/>
            </w:tcBorders>
            <w:shd w:val="clear" w:color="auto" w:fill="auto"/>
            <w:noWrap/>
            <w:vAlign w:val="bottom"/>
          </w:tcPr>
          <w:p w14:paraId="2E01A3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FEBEA0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87EFD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7   </w:t>
            </w:r>
          </w:p>
        </w:tc>
        <w:tc>
          <w:tcPr>
            <w:tcW w:w="1870" w:type="dxa"/>
            <w:tcBorders>
              <w:top w:val="nil"/>
              <w:left w:val="nil"/>
              <w:bottom w:val="single" w:sz="4" w:space="0" w:color="auto"/>
              <w:right w:val="single" w:sz="8" w:space="0" w:color="auto"/>
            </w:tcBorders>
            <w:shd w:val="clear" w:color="auto" w:fill="auto"/>
            <w:noWrap/>
            <w:vAlign w:val="bottom"/>
            <w:hideMark/>
          </w:tcPr>
          <w:p w14:paraId="6ADA2A8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27F48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085243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114</w:t>
            </w:r>
          </w:p>
        </w:tc>
        <w:tc>
          <w:tcPr>
            <w:tcW w:w="4459" w:type="dxa"/>
            <w:tcBorders>
              <w:top w:val="nil"/>
              <w:left w:val="nil"/>
              <w:bottom w:val="single" w:sz="4" w:space="0" w:color="auto"/>
              <w:right w:val="single" w:sz="4" w:space="0" w:color="auto"/>
            </w:tcBorders>
            <w:shd w:val="clear" w:color="auto" w:fill="auto"/>
            <w:noWrap/>
            <w:vAlign w:val="bottom"/>
          </w:tcPr>
          <w:p w14:paraId="5ECBC4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Publisher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A42014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13765D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549F4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380EF62"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4DCA4A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115</w:t>
            </w:r>
          </w:p>
        </w:tc>
        <w:tc>
          <w:tcPr>
            <w:tcW w:w="4459" w:type="dxa"/>
            <w:tcBorders>
              <w:top w:val="nil"/>
              <w:left w:val="nil"/>
              <w:bottom w:val="single" w:sz="4" w:space="0" w:color="auto"/>
              <w:right w:val="single" w:sz="4" w:space="0" w:color="auto"/>
            </w:tcBorders>
            <w:shd w:val="clear" w:color="auto" w:fill="auto"/>
            <w:noWrap/>
            <w:vAlign w:val="bottom"/>
          </w:tcPr>
          <w:p w14:paraId="6FA56AB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Partitioning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7FAE1D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EB6D15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689E7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595DD427"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46C5CD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116</w:t>
            </w:r>
          </w:p>
        </w:tc>
        <w:tc>
          <w:tcPr>
            <w:tcW w:w="4459" w:type="dxa"/>
            <w:tcBorders>
              <w:top w:val="nil"/>
              <w:left w:val="nil"/>
              <w:bottom w:val="single" w:sz="4" w:space="0" w:color="auto"/>
              <w:right w:val="single" w:sz="4" w:space="0" w:color="auto"/>
            </w:tcBorders>
            <w:shd w:val="clear" w:color="auto" w:fill="auto"/>
            <w:noWrap/>
            <w:vAlign w:val="bottom"/>
          </w:tcPr>
          <w:p w14:paraId="2C318C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3D7A00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0223E2D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100   </w:t>
            </w:r>
          </w:p>
        </w:tc>
        <w:tc>
          <w:tcPr>
            <w:tcW w:w="1870" w:type="dxa"/>
            <w:tcBorders>
              <w:top w:val="nil"/>
              <w:left w:val="nil"/>
              <w:bottom w:val="single" w:sz="4" w:space="0" w:color="auto"/>
              <w:right w:val="single" w:sz="8" w:space="0" w:color="auto"/>
            </w:tcBorders>
            <w:shd w:val="clear" w:color="auto" w:fill="auto"/>
            <w:noWrap/>
            <w:vAlign w:val="bottom"/>
            <w:hideMark/>
          </w:tcPr>
          <w:p w14:paraId="35C172C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C1958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FA0B7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117</w:t>
            </w:r>
          </w:p>
        </w:tc>
        <w:tc>
          <w:tcPr>
            <w:tcW w:w="4459" w:type="dxa"/>
            <w:tcBorders>
              <w:top w:val="nil"/>
              <w:left w:val="nil"/>
              <w:bottom w:val="single" w:sz="4" w:space="0" w:color="auto"/>
              <w:right w:val="single" w:sz="4" w:space="0" w:color="auto"/>
            </w:tcBorders>
            <w:shd w:val="clear" w:color="auto" w:fill="auto"/>
            <w:noWrap/>
            <w:vAlign w:val="bottom"/>
          </w:tcPr>
          <w:p w14:paraId="539B7A9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EBAB8E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C54BC7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   </w:t>
            </w:r>
          </w:p>
        </w:tc>
        <w:tc>
          <w:tcPr>
            <w:tcW w:w="1870" w:type="dxa"/>
            <w:tcBorders>
              <w:top w:val="nil"/>
              <w:left w:val="nil"/>
              <w:bottom w:val="single" w:sz="4" w:space="0" w:color="auto"/>
              <w:right w:val="single" w:sz="8" w:space="0" w:color="auto"/>
            </w:tcBorders>
            <w:shd w:val="clear" w:color="auto" w:fill="auto"/>
            <w:noWrap/>
            <w:vAlign w:val="bottom"/>
            <w:hideMark/>
          </w:tcPr>
          <w:p w14:paraId="49CF7B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1591A1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892F09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118</w:t>
            </w:r>
          </w:p>
        </w:tc>
        <w:tc>
          <w:tcPr>
            <w:tcW w:w="4459" w:type="dxa"/>
            <w:tcBorders>
              <w:top w:val="nil"/>
              <w:left w:val="nil"/>
              <w:bottom w:val="single" w:sz="4" w:space="0" w:color="auto"/>
              <w:right w:val="single" w:sz="4" w:space="0" w:color="auto"/>
            </w:tcBorders>
            <w:shd w:val="clear" w:color="auto" w:fill="auto"/>
            <w:noWrap/>
            <w:vAlign w:val="bottom"/>
          </w:tcPr>
          <w:p w14:paraId="58252E7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5757CD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743924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150   </w:t>
            </w:r>
          </w:p>
        </w:tc>
        <w:tc>
          <w:tcPr>
            <w:tcW w:w="1870" w:type="dxa"/>
            <w:tcBorders>
              <w:top w:val="nil"/>
              <w:left w:val="nil"/>
              <w:bottom w:val="single" w:sz="4" w:space="0" w:color="auto"/>
              <w:right w:val="single" w:sz="8" w:space="0" w:color="auto"/>
            </w:tcBorders>
            <w:shd w:val="clear" w:color="auto" w:fill="auto"/>
            <w:noWrap/>
            <w:vAlign w:val="bottom"/>
            <w:hideMark/>
          </w:tcPr>
          <w:p w14:paraId="6650B5B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4334E12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24A6C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119</w:t>
            </w:r>
          </w:p>
        </w:tc>
        <w:tc>
          <w:tcPr>
            <w:tcW w:w="4459" w:type="dxa"/>
            <w:tcBorders>
              <w:top w:val="nil"/>
              <w:left w:val="nil"/>
              <w:bottom w:val="single" w:sz="4" w:space="0" w:color="auto"/>
              <w:right w:val="single" w:sz="4" w:space="0" w:color="auto"/>
            </w:tcBorders>
            <w:shd w:val="clear" w:color="auto" w:fill="auto"/>
            <w:noWrap/>
            <w:vAlign w:val="bottom"/>
          </w:tcPr>
          <w:p w14:paraId="4C26A35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15447C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195144C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40   </w:t>
            </w:r>
          </w:p>
        </w:tc>
        <w:tc>
          <w:tcPr>
            <w:tcW w:w="1870" w:type="dxa"/>
            <w:tcBorders>
              <w:top w:val="nil"/>
              <w:left w:val="nil"/>
              <w:bottom w:val="single" w:sz="4" w:space="0" w:color="auto"/>
              <w:right w:val="single" w:sz="8" w:space="0" w:color="auto"/>
            </w:tcBorders>
            <w:shd w:val="clear" w:color="auto" w:fill="auto"/>
            <w:noWrap/>
            <w:vAlign w:val="bottom"/>
            <w:hideMark/>
          </w:tcPr>
          <w:p w14:paraId="5DC755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D29FBE3"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EAE4E4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lastRenderedPageBreak/>
              <w:t>120</w:t>
            </w:r>
          </w:p>
        </w:tc>
        <w:tc>
          <w:tcPr>
            <w:tcW w:w="4459" w:type="dxa"/>
            <w:tcBorders>
              <w:top w:val="nil"/>
              <w:left w:val="nil"/>
              <w:bottom w:val="single" w:sz="4" w:space="0" w:color="auto"/>
              <w:right w:val="single" w:sz="4" w:space="0" w:color="auto"/>
            </w:tcBorders>
            <w:shd w:val="clear" w:color="auto" w:fill="auto"/>
            <w:noWrap/>
            <w:vAlign w:val="bottom"/>
          </w:tcPr>
          <w:p w14:paraId="5FFD49E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Tuning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3096D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BB00E0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5C17191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4BECB1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EB13B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121</w:t>
            </w:r>
          </w:p>
        </w:tc>
        <w:tc>
          <w:tcPr>
            <w:tcW w:w="4459" w:type="dxa"/>
            <w:tcBorders>
              <w:top w:val="nil"/>
              <w:left w:val="nil"/>
              <w:bottom w:val="single" w:sz="4" w:space="0" w:color="auto"/>
              <w:right w:val="single" w:sz="4" w:space="0" w:color="auto"/>
            </w:tcBorders>
            <w:shd w:val="clear" w:color="auto" w:fill="auto"/>
            <w:noWrap/>
            <w:vAlign w:val="bottom"/>
          </w:tcPr>
          <w:p w14:paraId="004B8B1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Diagnostics Pack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D245F2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27642F6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497BFD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76C192F"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681AF2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122</w:t>
            </w:r>
          </w:p>
        </w:tc>
        <w:tc>
          <w:tcPr>
            <w:tcW w:w="4459" w:type="dxa"/>
            <w:tcBorders>
              <w:top w:val="nil"/>
              <w:left w:val="nil"/>
              <w:bottom w:val="single" w:sz="4" w:space="0" w:color="auto"/>
              <w:right w:val="single" w:sz="4" w:space="0" w:color="auto"/>
            </w:tcBorders>
            <w:shd w:val="clear" w:color="auto" w:fill="auto"/>
            <w:noWrap/>
            <w:vAlign w:val="bottom"/>
          </w:tcPr>
          <w:p w14:paraId="082A6DA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Standard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EBD4F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1F9BCA9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9   </w:t>
            </w:r>
          </w:p>
        </w:tc>
        <w:tc>
          <w:tcPr>
            <w:tcW w:w="1870" w:type="dxa"/>
            <w:tcBorders>
              <w:top w:val="nil"/>
              <w:left w:val="nil"/>
              <w:bottom w:val="single" w:sz="4" w:space="0" w:color="auto"/>
              <w:right w:val="single" w:sz="8" w:space="0" w:color="auto"/>
            </w:tcBorders>
            <w:shd w:val="clear" w:color="auto" w:fill="auto"/>
            <w:noWrap/>
            <w:vAlign w:val="bottom"/>
            <w:hideMark/>
          </w:tcPr>
          <w:p w14:paraId="36B7776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456F5F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90F027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123</w:t>
            </w:r>
          </w:p>
        </w:tc>
        <w:tc>
          <w:tcPr>
            <w:tcW w:w="4459" w:type="dxa"/>
            <w:tcBorders>
              <w:top w:val="nil"/>
              <w:left w:val="nil"/>
              <w:bottom w:val="single" w:sz="4" w:space="0" w:color="auto"/>
              <w:right w:val="single" w:sz="4" w:space="0" w:color="auto"/>
            </w:tcBorders>
            <w:shd w:val="clear" w:color="auto" w:fill="auto"/>
            <w:noWrap/>
            <w:vAlign w:val="bottom"/>
          </w:tcPr>
          <w:p w14:paraId="5FDE08E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409AF2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20388137</w:t>
            </w:r>
          </w:p>
        </w:tc>
        <w:tc>
          <w:tcPr>
            <w:tcW w:w="1278" w:type="dxa"/>
            <w:tcBorders>
              <w:top w:val="nil"/>
              <w:left w:val="nil"/>
              <w:bottom w:val="single" w:sz="4" w:space="0" w:color="auto"/>
              <w:right w:val="single" w:sz="4" w:space="0" w:color="auto"/>
            </w:tcBorders>
            <w:shd w:val="clear" w:color="auto" w:fill="auto"/>
            <w:noWrap/>
            <w:vAlign w:val="bottom"/>
          </w:tcPr>
          <w:p w14:paraId="6290A44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61FB64C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F1666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72721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124</w:t>
            </w:r>
          </w:p>
        </w:tc>
        <w:tc>
          <w:tcPr>
            <w:tcW w:w="4459" w:type="dxa"/>
            <w:tcBorders>
              <w:top w:val="nil"/>
              <w:left w:val="nil"/>
              <w:bottom w:val="single" w:sz="4" w:space="0" w:color="auto"/>
              <w:right w:val="single" w:sz="4" w:space="0" w:color="auto"/>
            </w:tcBorders>
            <w:shd w:val="clear" w:color="auto" w:fill="auto"/>
            <w:noWrap/>
            <w:vAlign w:val="bottom"/>
          </w:tcPr>
          <w:p w14:paraId="5344E4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Solaris Cluster,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50BB58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21198907</w:t>
            </w:r>
          </w:p>
        </w:tc>
        <w:tc>
          <w:tcPr>
            <w:tcW w:w="1278" w:type="dxa"/>
            <w:tcBorders>
              <w:top w:val="nil"/>
              <w:left w:val="nil"/>
              <w:bottom w:val="single" w:sz="4" w:space="0" w:color="auto"/>
              <w:right w:val="single" w:sz="4" w:space="0" w:color="auto"/>
            </w:tcBorders>
            <w:shd w:val="clear" w:color="auto" w:fill="auto"/>
            <w:noWrap/>
            <w:vAlign w:val="bottom"/>
          </w:tcPr>
          <w:p w14:paraId="7D405A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16   </w:t>
            </w:r>
          </w:p>
        </w:tc>
        <w:tc>
          <w:tcPr>
            <w:tcW w:w="1870" w:type="dxa"/>
            <w:tcBorders>
              <w:top w:val="nil"/>
              <w:left w:val="nil"/>
              <w:bottom w:val="single" w:sz="4" w:space="0" w:color="auto"/>
              <w:right w:val="single" w:sz="8" w:space="0" w:color="auto"/>
            </w:tcBorders>
            <w:shd w:val="clear" w:color="auto" w:fill="auto"/>
            <w:noWrap/>
            <w:vAlign w:val="bottom"/>
            <w:hideMark/>
          </w:tcPr>
          <w:p w14:paraId="28CE8C8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CCA10E1"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5F2CEC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125</w:t>
            </w:r>
          </w:p>
        </w:tc>
        <w:tc>
          <w:tcPr>
            <w:tcW w:w="4459" w:type="dxa"/>
            <w:tcBorders>
              <w:top w:val="nil"/>
              <w:left w:val="nil"/>
              <w:bottom w:val="single" w:sz="4" w:space="0" w:color="auto"/>
              <w:right w:val="single" w:sz="4" w:space="0" w:color="auto"/>
            </w:tcBorders>
            <w:shd w:val="clear" w:color="auto" w:fill="auto"/>
            <w:noWrap/>
            <w:vAlign w:val="bottom"/>
          </w:tcPr>
          <w:p w14:paraId="0EF3226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207A89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17F2334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41A6F32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02E39AF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EF664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126</w:t>
            </w:r>
          </w:p>
        </w:tc>
        <w:tc>
          <w:tcPr>
            <w:tcW w:w="4459" w:type="dxa"/>
            <w:tcBorders>
              <w:top w:val="nil"/>
              <w:left w:val="nil"/>
              <w:bottom w:val="single" w:sz="4" w:space="0" w:color="auto"/>
              <w:right w:val="single" w:sz="4" w:space="0" w:color="auto"/>
            </w:tcBorders>
            <w:shd w:val="clear" w:color="auto" w:fill="auto"/>
            <w:noWrap/>
            <w:vAlign w:val="bottom"/>
          </w:tcPr>
          <w:p w14:paraId="3D69182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3D1147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70B1A3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17   </w:t>
            </w:r>
          </w:p>
        </w:tc>
        <w:tc>
          <w:tcPr>
            <w:tcW w:w="1870" w:type="dxa"/>
            <w:tcBorders>
              <w:top w:val="nil"/>
              <w:left w:val="nil"/>
              <w:bottom w:val="single" w:sz="4" w:space="0" w:color="auto"/>
              <w:right w:val="single" w:sz="8" w:space="0" w:color="auto"/>
            </w:tcBorders>
            <w:shd w:val="clear" w:color="auto" w:fill="auto"/>
            <w:noWrap/>
            <w:vAlign w:val="bottom"/>
            <w:hideMark/>
          </w:tcPr>
          <w:p w14:paraId="4FF847B4"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A37937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0BB94C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127</w:t>
            </w:r>
          </w:p>
        </w:tc>
        <w:tc>
          <w:tcPr>
            <w:tcW w:w="4459" w:type="dxa"/>
            <w:tcBorders>
              <w:top w:val="nil"/>
              <w:left w:val="nil"/>
              <w:bottom w:val="single" w:sz="4" w:space="0" w:color="auto"/>
              <w:right w:val="single" w:sz="4" w:space="0" w:color="auto"/>
            </w:tcBorders>
            <w:shd w:val="clear" w:color="auto" w:fill="auto"/>
            <w:noWrap/>
            <w:vAlign w:val="bottom"/>
          </w:tcPr>
          <w:p w14:paraId="6748250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55C0B8D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5D7FAD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0640422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7F0B1F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120EAE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128</w:t>
            </w:r>
          </w:p>
        </w:tc>
        <w:tc>
          <w:tcPr>
            <w:tcW w:w="4459" w:type="dxa"/>
            <w:tcBorders>
              <w:top w:val="nil"/>
              <w:left w:val="nil"/>
              <w:bottom w:val="single" w:sz="4" w:space="0" w:color="auto"/>
              <w:right w:val="single" w:sz="4" w:space="0" w:color="auto"/>
            </w:tcBorders>
            <w:shd w:val="clear" w:color="auto" w:fill="auto"/>
            <w:noWrap/>
            <w:vAlign w:val="bottom"/>
          </w:tcPr>
          <w:p w14:paraId="16E0CCB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4919EA2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23804E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10   </w:t>
            </w:r>
          </w:p>
        </w:tc>
        <w:tc>
          <w:tcPr>
            <w:tcW w:w="1870" w:type="dxa"/>
            <w:tcBorders>
              <w:top w:val="nil"/>
              <w:left w:val="nil"/>
              <w:bottom w:val="single" w:sz="4" w:space="0" w:color="auto"/>
              <w:right w:val="single" w:sz="8" w:space="0" w:color="auto"/>
            </w:tcBorders>
            <w:shd w:val="clear" w:color="auto" w:fill="auto"/>
            <w:noWrap/>
            <w:vAlign w:val="bottom"/>
            <w:hideMark/>
          </w:tcPr>
          <w:p w14:paraId="3A20D0A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8DC189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7E83CC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129</w:t>
            </w:r>
          </w:p>
        </w:tc>
        <w:tc>
          <w:tcPr>
            <w:tcW w:w="4459" w:type="dxa"/>
            <w:tcBorders>
              <w:top w:val="nil"/>
              <w:left w:val="nil"/>
              <w:bottom w:val="single" w:sz="4" w:space="0" w:color="auto"/>
              <w:right w:val="single" w:sz="4" w:space="0" w:color="auto"/>
            </w:tcBorders>
            <w:shd w:val="clear" w:color="auto" w:fill="auto"/>
            <w:noWrap/>
            <w:vAlign w:val="bottom"/>
          </w:tcPr>
          <w:p w14:paraId="737075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3C5046F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6EBE41B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13EC3C9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E8A00B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EA7F5C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130</w:t>
            </w:r>
          </w:p>
        </w:tc>
        <w:tc>
          <w:tcPr>
            <w:tcW w:w="4459" w:type="dxa"/>
            <w:tcBorders>
              <w:top w:val="nil"/>
              <w:left w:val="nil"/>
              <w:bottom w:val="single" w:sz="4" w:space="0" w:color="auto"/>
              <w:right w:val="single" w:sz="4" w:space="0" w:color="auto"/>
            </w:tcBorders>
            <w:shd w:val="clear" w:color="auto" w:fill="auto"/>
            <w:noWrap/>
            <w:vAlign w:val="bottom"/>
          </w:tcPr>
          <w:p w14:paraId="6C8CB17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Database Enterprise Edition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6C817B8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3E6C943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667F591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501E35C"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F4AC7F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131</w:t>
            </w:r>
          </w:p>
        </w:tc>
        <w:tc>
          <w:tcPr>
            <w:tcW w:w="4459" w:type="dxa"/>
            <w:tcBorders>
              <w:top w:val="nil"/>
              <w:left w:val="nil"/>
              <w:bottom w:val="single" w:sz="4" w:space="0" w:color="auto"/>
              <w:right w:val="single" w:sz="4" w:space="0" w:color="auto"/>
            </w:tcBorders>
            <w:shd w:val="clear" w:color="auto" w:fill="auto"/>
            <w:noWrap/>
            <w:vAlign w:val="bottom"/>
          </w:tcPr>
          <w:p w14:paraId="02E569B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Business Intelligence Suite Extended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3615E4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00DCA9F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2C72390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C5842AA"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47C196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132</w:t>
            </w:r>
          </w:p>
        </w:tc>
        <w:tc>
          <w:tcPr>
            <w:tcW w:w="4459" w:type="dxa"/>
            <w:tcBorders>
              <w:top w:val="nil"/>
              <w:left w:val="nil"/>
              <w:bottom w:val="single" w:sz="4" w:space="0" w:color="auto"/>
              <w:right w:val="single" w:sz="4" w:space="0" w:color="auto"/>
            </w:tcBorders>
            <w:shd w:val="clear" w:color="auto" w:fill="auto"/>
            <w:noWrap/>
            <w:vAlign w:val="bottom"/>
          </w:tcPr>
          <w:p w14:paraId="47E73F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Enterprise Data Quality Profiling for Data Integration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D7BE0B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64697C8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3DDB97B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62CEDFD"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51023E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133</w:t>
            </w:r>
          </w:p>
        </w:tc>
        <w:tc>
          <w:tcPr>
            <w:tcW w:w="4459" w:type="dxa"/>
            <w:tcBorders>
              <w:top w:val="nil"/>
              <w:left w:val="nil"/>
              <w:bottom w:val="single" w:sz="4" w:space="0" w:color="auto"/>
              <w:right w:val="single" w:sz="4" w:space="0" w:color="auto"/>
            </w:tcBorders>
            <w:shd w:val="clear" w:color="auto" w:fill="auto"/>
            <w:noWrap/>
            <w:vAlign w:val="bottom"/>
          </w:tcPr>
          <w:p w14:paraId="5E34519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182B5C6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5285DFD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74E953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3DCB980"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74B2CE0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134</w:t>
            </w:r>
          </w:p>
        </w:tc>
        <w:tc>
          <w:tcPr>
            <w:tcW w:w="4459" w:type="dxa"/>
            <w:tcBorders>
              <w:top w:val="nil"/>
              <w:left w:val="nil"/>
              <w:bottom w:val="single" w:sz="4" w:space="0" w:color="auto"/>
              <w:right w:val="single" w:sz="4" w:space="0" w:color="auto"/>
            </w:tcBorders>
            <w:shd w:val="clear" w:color="auto" w:fill="auto"/>
            <w:noWrap/>
            <w:vAlign w:val="bottom"/>
          </w:tcPr>
          <w:p w14:paraId="0A981CC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1401" w:type="dxa"/>
            <w:tcBorders>
              <w:top w:val="nil"/>
              <w:left w:val="nil"/>
              <w:bottom w:val="single" w:sz="4" w:space="0" w:color="auto"/>
              <w:right w:val="single" w:sz="4" w:space="0" w:color="auto"/>
            </w:tcBorders>
            <w:shd w:val="clear" w:color="auto" w:fill="auto"/>
            <w:noWrap/>
            <w:vAlign w:val="bottom"/>
          </w:tcPr>
          <w:p w14:paraId="08948D3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45F9E35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1870" w:type="dxa"/>
            <w:tcBorders>
              <w:top w:val="nil"/>
              <w:left w:val="nil"/>
              <w:bottom w:val="single" w:sz="4" w:space="0" w:color="auto"/>
              <w:right w:val="single" w:sz="8" w:space="0" w:color="auto"/>
            </w:tcBorders>
            <w:shd w:val="clear" w:color="auto" w:fill="auto"/>
            <w:noWrap/>
            <w:vAlign w:val="bottom"/>
            <w:hideMark/>
          </w:tcPr>
          <w:p w14:paraId="1E93B6E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217F51DE"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65C5277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135</w:t>
            </w:r>
          </w:p>
        </w:tc>
        <w:tc>
          <w:tcPr>
            <w:tcW w:w="4459" w:type="dxa"/>
            <w:tcBorders>
              <w:top w:val="nil"/>
              <w:left w:val="nil"/>
              <w:bottom w:val="single" w:sz="4" w:space="0" w:color="auto"/>
              <w:right w:val="single" w:sz="4" w:space="0" w:color="auto"/>
            </w:tcBorders>
            <w:shd w:val="clear" w:color="auto" w:fill="auto"/>
            <w:noWrap/>
            <w:vAlign w:val="bottom"/>
          </w:tcPr>
          <w:p w14:paraId="5787AA0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A93291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4A9CEB17"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00F3BBF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1EB885B"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C7488A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136</w:t>
            </w:r>
          </w:p>
        </w:tc>
        <w:tc>
          <w:tcPr>
            <w:tcW w:w="4459" w:type="dxa"/>
            <w:tcBorders>
              <w:top w:val="nil"/>
              <w:left w:val="nil"/>
              <w:bottom w:val="single" w:sz="4" w:space="0" w:color="auto"/>
              <w:right w:val="single" w:sz="4" w:space="0" w:color="auto"/>
            </w:tcBorders>
            <w:shd w:val="clear" w:color="auto" w:fill="auto"/>
            <w:noWrap/>
            <w:vAlign w:val="bottom"/>
          </w:tcPr>
          <w:p w14:paraId="0DAADC8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Data Integrator Enterprise Edition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ED9DF52"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21176614</w:t>
            </w:r>
          </w:p>
        </w:tc>
        <w:tc>
          <w:tcPr>
            <w:tcW w:w="1278" w:type="dxa"/>
            <w:tcBorders>
              <w:top w:val="nil"/>
              <w:left w:val="nil"/>
              <w:bottom w:val="single" w:sz="4" w:space="0" w:color="auto"/>
              <w:right w:val="single" w:sz="4" w:space="0" w:color="auto"/>
            </w:tcBorders>
            <w:shd w:val="clear" w:color="auto" w:fill="auto"/>
            <w:noWrap/>
            <w:vAlign w:val="bottom"/>
          </w:tcPr>
          <w:p w14:paraId="3759338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741B99E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32CDAD4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23DB04A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137</w:t>
            </w:r>
          </w:p>
        </w:tc>
        <w:tc>
          <w:tcPr>
            <w:tcW w:w="4459" w:type="dxa"/>
            <w:tcBorders>
              <w:top w:val="nil"/>
              <w:left w:val="nil"/>
              <w:bottom w:val="single" w:sz="4" w:space="0" w:color="auto"/>
              <w:right w:val="single" w:sz="4" w:space="0" w:color="auto"/>
            </w:tcBorders>
            <w:shd w:val="clear" w:color="auto" w:fill="auto"/>
            <w:noWrap/>
            <w:vAlign w:val="bottom"/>
          </w:tcPr>
          <w:p w14:paraId="244EE66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01E975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21208642</w:t>
            </w:r>
          </w:p>
        </w:tc>
        <w:tc>
          <w:tcPr>
            <w:tcW w:w="1278" w:type="dxa"/>
            <w:tcBorders>
              <w:top w:val="nil"/>
              <w:left w:val="nil"/>
              <w:bottom w:val="single" w:sz="4" w:space="0" w:color="auto"/>
              <w:right w:val="single" w:sz="4" w:space="0" w:color="auto"/>
            </w:tcBorders>
            <w:shd w:val="clear" w:color="auto" w:fill="auto"/>
            <w:noWrap/>
            <w:vAlign w:val="bottom"/>
          </w:tcPr>
          <w:p w14:paraId="743E3A1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12466CEE"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7393B888"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177CFC7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138</w:t>
            </w:r>
          </w:p>
        </w:tc>
        <w:tc>
          <w:tcPr>
            <w:tcW w:w="4459" w:type="dxa"/>
            <w:tcBorders>
              <w:top w:val="nil"/>
              <w:left w:val="nil"/>
              <w:bottom w:val="single" w:sz="4" w:space="0" w:color="auto"/>
              <w:right w:val="single" w:sz="4" w:space="0" w:color="auto"/>
            </w:tcBorders>
            <w:shd w:val="clear" w:color="auto" w:fill="auto"/>
            <w:noWrap/>
            <w:vAlign w:val="bottom"/>
          </w:tcPr>
          <w:p w14:paraId="30EF521B"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682D9199"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21208642</w:t>
            </w:r>
          </w:p>
        </w:tc>
        <w:tc>
          <w:tcPr>
            <w:tcW w:w="1278" w:type="dxa"/>
            <w:tcBorders>
              <w:top w:val="nil"/>
              <w:left w:val="nil"/>
              <w:bottom w:val="single" w:sz="4" w:space="0" w:color="auto"/>
              <w:right w:val="single" w:sz="4" w:space="0" w:color="auto"/>
            </w:tcBorders>
            <w:shd w:val="clear" w:color="auto" w:fill="auto"/>
            <w:noWrap/>
            <w:vAlign w:val="bottom"/>
          </w:tcPr>
          <w:p w14:paraId="373798D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1870" w:type="dxa"/>
            <w:tcBorders>
              <w:top w:val="nil"/>
              <w:left w:val="nil"/>
              <w:bottom w:val="single" w:sz="4" w:space="0" w:color="auto"/>
              <w:right w:val="single" w:sz="8" w:space="0" w:color="auto"/>
            </w:tcBorders>
            <w:shd w:val="clear" w:color="auto" w:fill="auto"/>
            <w:noWrap/>
            <w:vAlign w:val="bottom"/>
            <w:hideMark/>
          </w:tcPr>
          <w:p w14:paraId="6AEF260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BA24C25"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051B245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139</w:t>
            </w:r>
          </w:p>
        </w:tc>
        <w:tc>
          <w:tcPr>
            <w:tcW w:w="4459" w:type="dxa"/>
            <w:tcBorders>
              <w:top w:val="nil"/>
              <w:left w:val="nil"/>
              <w:bottom w:val="single" w:sz="4" w:space="0" w:color="auto"/>
              <w:right w:val="single" w:sz="4" w:space="0" w:color="auto"/>
            </w:tcBorders>
            <w:shd w:val="clear" w:color="auto" w:fill="auto"/>
            <w:noWrap/>
            <w:vAlign w:val="bottom"/>
          </w:tcPr>
          <w:p w14:paraId="7D4D8C2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23065B48"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21648671</w:t>
            </w:r>
          </w:p>
        </w:tc>
        <w:tc>
          <w:tcPr>
            <w:tcW w:w="1278" w:type="dxa"/>
            <w:tcBorders>
              <w:top w:val="nil"/>
              <w:left w:val="nil"/>
              <w:bottom w:val="single" w:sz="4" w:space="0" w:color="auto"/>
              <w:right w:val="single" w:sz="4" w:space="0" w:color="auto"/>
            </w:tcBorders>
            <w:shd w:val="clear" w:color="auto" w:fill="auto"/>
            <w:noWrap/>
            <w:vAlign w:val="bottom"/>
          </w:tcPr>
          <w:p w14:paraId="45E8AC1A"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1870" w:type="dxa"/>
            <w:tcBorders>
              <w:top w:val="nil"/>
              <w:left w:val="nil"/>
              <w:bottom w:val="single" w:sz="4" w:space="0" w:color="auto"/>
              <w:right w:val="single" w:sz="8" w:space="0" w:color="auto"/>
            </w:tcBorders>
            <w:shd w:val="clear" w:color="auto" w:fill="auto"/>
            <w:noWrap/>
            <w:vAlign w:val="bottom"/>
            <w:hideMark/>
          </w:tcPr>
          <w:p w14:paraId="0A1F3E3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16AEE966"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C501FED"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140</w:t>
            </w:r>
          </w:p>
        </w:tc>
        <w:tc>
          <w:tcPr>
            <w:tcW w:w="4459" w:type="dxa"/>
            <w:tcBorders>
              <w:top w:val="nil"/>
              <w:left w:val="nil"/>
              <w:bottom w:val="single" w:sz="4" w:space="0" w:color="auto"/>
              <w:right w:val="single" w:sz="4" w:space="0" w:color="auto"/>
            </w:tcBorders>
            <w:shd w:val="clear" w:color="auto" w:fill="auto"/>
            <w:noWrap/>
            <w:vAlign w:val="bottom"/>
          </w:tcPr>
          <w:p w14:paraId="38E5A3E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1401" w:type="dxa"/>
            <w:tcBorders>
              <w:top w:val="nil"/>
              <w:left w:val="nil"/>
              <w:bottom w:val="single" w:sz="4" w:space="0" w:color="auto"/>
              <w:right w:val="single" w:sz="4" w:space="0" w:color="auto"/>
            </w:tcBorders>
            <w:shd w:val="clear" w:color="auto" w:fill="auto"/>
            <w:noWrap/>
            <w:vAlign w:val="bottom"/>
          </w:tcPr>
          <w:p w14:paraId="5CCEE3AF"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21726293</w:t>
            </w:r>
          </w:p>
        </w:tc>
        <w:tc>
          <w:tcPr>
            <w:tcW w:w="1278" w:type="dxa"/>
            <w:tcBorders>
              <w:top w:val="nil"/>
              <w:left w:val="nil"/>
              <w:bottom w:val="single" w:sz="4" w:space="0" w:color="auto"/>
              <w:right w:val="single" w:sz="4" w:space="0" w:color="auto"/>
            </w:tcBorders>
            <w:shd w:val="clear" w:color="auto" w:fill="auto"/>
            <w:noWrap/>
            <w:vAlign w:val="bottom"/>
          </w:tcPr>
          <w:p w14:paraId="0801A4F1"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1870" w:type="dxa"/>
            <w:tcBorders>
              <w:top w:val="nil"/>
              <w:left w:val="nil"/>
              <w:bottom w:val="single" w:sz="4" w:space="0" w:color="auto"/>
              <w:right w:val="single" w:sz="8" w:space="0" w:color="auto"/>
            </w:tcBorders>
            <w:shd w:val="clear" w:color="auto" w:fill="auto"/>
            <w:noWrap/>
            <w:vAlign w:val="bottom"/>
            <w:hideMark/>
          </w:tcPr>
          <w:p w14:paraId="4221686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r w:rsidR="005C5636" w:rsidRPr="005C5636" w14:paraId="691C0584" w14:textId="77777777" w:rsidTr="005C5636">
        <w:trPr>
          <w:trHeight w:val="255"/>
        </w:trPr>
        <w:tc>
          <w:tcPr>
            <w:tcW w:w="756" w:type="dxa"/>
            <w:tcBorders>
              <w:top w:val="nil"/>
              <w:left w:val="single" w:sz="8" w:space="0" w:color="auto"/>
              <w:bottom w:val="single" w:sz="4" w:space="0" w:color="auto"/>
              <w:right w:val="single" w:sz="4" w:space="0" w:color="auto"/>
            </w:tcBorders>
            <w:shd w:val="clear" w:color="auto" w:fill="auto"/>
            <w:noWrap/>
            <w:vAlign w:val="bottom"/>
            <w:hideMark/>
          </w:tcPr>
          <w:p w14:paraId="4F3CA773"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141</w:t>
            </w:r>
          </w:p>
        </w:tc>
        <w:tc>
          <w:tcPr>
            <w:tcW w:w="4459" w:type="dxa"/>
            <w:tcBorders>
              <w:top w:val="nil"/>
              <w:left w:val="nil"/>
              <w:bottom w:val="single" w:sz="4" w:space="0" w:color="auto"/>
              <w:right w:val="single" w:sz="4" w:space="0" w:color="auto"/>
            </w:tcBorders>
            <w:shd w:val="clear" w:color="auto" w:fill="auto"/>
            <w:noWrap/>
            <w:vAlign w:val="bottom"/>
          </w:tcPr>
          <w:p w14:paraId="64F0C5DC"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Exadata Storage Server Software - Disk Drive Perpetual</w:t>
            </w:r>
          </w:p>
        </w:tc>
        <w:tc>
          <w:tcPr>
            <w:tcW w:w="1401" w:type="dxa"/>
            <w:tcBorders>
              <w:top w:val="nil"/>
              <w:left w:val="nil"/>
              <w:bottom w:val="single" w:sz="4" w:space="0" w:color="auto"/>
              <w:right w:val="single" w:sz="4" w:space="0" w:color="auto"/>
            </w:tcBorders>
            <w:shd w:val="clear" w:color="auto" w:fill="auto"/>
            <w:noWrap/>
            <w:vAlign w:val="bottom"/>
          </w:tcPr>
          <w:p w14:paraId="03E37605"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21730054</w:t>
            </w:r>
          </w:p>
        </w:tc>
        <w:tc>
          <w:tcPr>
            <w:tcW w:w="1278" w:type="dxa"/>
            <w:tcBorders>
              <w:top w:val="nil"/>
              <w:left w:val="nil"/>
              <w:bottom w:val="single" w:sz="4" w:space="0" w:color="auto"/>
              <w:right w:val="single" w:sz="4" w:space="0" w:color="auto"/>
            </w:tcBorders>
            <w:shd w:val="clear" w:color="auto" w:fill="auto"/>
            <w:noWrap/>
            <w:vAlign w:val="bottom"/>
          </w:tcPr>
          <w:p w14:paraId="48336346"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 xml:space="preserve">                 36   </w:t>
            </w:r>
          </w:p>
        </w:tc>
        <w:tc>
          <w:tcPr>
            <w:tcW w:w="1870" w:type="dxa"/>
            <w:tcBorders>
              <w:top w:val="nil"/>
              <w:left w:val="nil"/>
              <w:bottom w:val="single" w:sz="4" w:space="0" w:color="auto"/>
              <w:right w:val="single" w:sz="8" w:space="0" w:color="auto"/>
            </w:tcBorders>
            <w:shd w:val="clear" w:color="auto" w:fill="auto"/>
            <w:noWrap/>
            <w:vAlign w:val="bottom"/>
            <w:hideMark/>
          </w:tcPr>
          <w:p w14:paraId="76745CE0" w14:textId="77777777" w:rsidR="005C5636" w:rsidRPr="005C5636" w:rsidRDefault="005C5636" w:rsidP="005C5636">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r>
    </w:tbl>
    <w:p w14:paraId="730C9ACD" w14:textId="77777777" w:rsidR="005C5636" w:rsidRPr="005C5636" w:rsidRDefault="005C5636" w:rsidP="005C5636">
      <w:pPr>
        <w:rPr>
          <w:rFonts w:ascii="Arial" w:hAnsi="Arial" w:cs="Arial"/>
          <w:sz w:val="22"/>
          <w:szCs w:val="22"/>
          <w:lang w:val="en-US" w:eastAsia="en-US"/>
        </w:rPr>
      </w:pPr>
    </w:p>
    <w:p w14:paraId="459BA25C"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sr-Cyrl-RS"/>
        </w:rPr>
        <w:t>Табела 2. Нове лиценце</w:t>
      </w:r>
    </w:p>
    <w:p w14:paraId="7EB06EDF" w14:textId="77777777" w:rsidR="005C5636" w:rsidRPr="005C5636" w:rsidRDefault="005C5636" w:rsidP="005C5636">
      <w:pPr>
        <w:rPr>
          <w:rFonts w:ascii="Arial" w:hAnsi="Arial" w:cs="Arial"/>
          <w:sz w:val="22"/>
          <w:szCs w:val="22"/>
          <w:lang w:val="sr-Cyrl-RS"/>
        </w:rPr>
      </w:pPr>
    </w:p>
    <w:tbl>
      <w:tblPr>
        <w:tblpPr w:leftFromText="180" w:rightFromText="180" w:vertAnchor="text" w:tblpY="1"/>
        <w:tblOverlap w:val="never"/>
        <w:tblW w:w="5000" w:type="pct"/>
        <w:tblLook w:val="04A0" w:firstRow="1" w:lastRow="0" w:firstColumn="1" w:lastColumn="0" w:noHBand="0" w:noVBand="1"/>
      </w:tblPr>
      <w:tblGrid>
        <w:gridCol w:w="4631"/>
        <w:gridCol w:w="3152"/>
        <w:gridCol w:w="1286"/>
      </w:tblGrid>
      <w:tr w:rsidR="005C5636" w:rsidRPr="005C5636" w14:paraId="069BD456" w14:textId="77777777" w:rsidTr="005C5636">
        <w:trPr>
          <w:trHeight w:val="288"/>
        </w:trPr>
        <w:tc>
          <w:tcPr>
            <w:tcW w:w="2553" w:type="pct"/>
            <w:noWrap/>
          </w:tcPr>
          <w:p w14:paraId="519A5DD7"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Oracle Golden Gate</w:t>
            </w:r>
          </w:p>
        </w:tc>
        <w:tc>
          <w:tcPr>
            <w:tcW w:w="1738" w:type="pct"/>
            <w:noWrap/>
          </w:tcPr>
          <w:p w14:paraId="2A0EF2A0"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tcPr>
          <w:p w14:paraId="1A7E9EB9" w14:textId="77777777"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25 kom</w:t>
            </w:r>
          </w:p>
        </w:tc>
      </w:tr>
      <w:tr w:rsidR="005C5636" w:rsidRPr="005C5636" w14:paraId="5E823AAF" w14:textId="77777777" w:rsidTr="005C5636">
        <w:trPr>
          <w:trHeight w:val="288"/>
        </w:trPr>
        <w:tc>
          <w:tcPr>
            <w:tcW w:w="2553" w:type="pct"/>
            <w:noWrap/>
          </w:tcPr>
          <w:p w14:paraId="232D9267"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Oracle WebLogic Suite</w:t>
            </w:r>
          </w:p>
        </w:tc>
        <w:tc>
          <w:tcPr>
            <w:tcW w:w="1738" w:type="pct"/>
            <w:noWrap/>
          </w:tcPr>
          <w:p w14:paraId="265644DF"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tcPr>
          <w:p w14:paraId="569CF57A" w14:textId="77777777" w:rsidR="005C5636" w:rsidRPr="005C5636" w:rsidRDefault="005C5636" w:rsidP="005C5636">
            <w:pPr>
              <w:rPr>
                <w:rFonts w:ascii="Arial" w:hAnsi="Arial" w:cs="Arial"/>
                <w:sz w:val="22"/>
                <w:szCs w:val="22"/>
                <w:lang w:val="sr-Latn-RS"/>
              </w:rPr>
            </w:pPr>
            <w:r w:rsidRPr="005C5636">
              <w:rPr>
                <w:rFonts w:ascii="Arial" w:hAnsi="Arial" w:cs="Arial"/>
                <w:sz w:val="22"/>
                <w:szCs w:val="22"/>
                <w:lang w:val="sr-Latn-RS"/>
              </w:rPr>
              <w:t>25 kom</w:t>
            </w:r>
          </w:p>
        </w:tc>
      </w:tr>
      <w:tr w:rsidR="005C5636" w:rsidRPr="005C5636" w14:paraId="17A0AC0A" w14:textId="77777777" w:rsidTr="005C5636">
        <w:trPr>
          <w:trHeight w:val="288"/>
        </w:trPr>
        <w:tc>
          <w:tcPr>
            <w:tcW w:w="2553" w:type="pct"/>
            <w:noWrap/>
            <w:hideMark/>
          </w:tcPr>
          <w:p w14:paraId="451244F5"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Database Enterprise Edition</w:t>
            </w:r>
          </w:p>
        </w:tc>
        <w:tc>
          <w:tcPr>
            <w:tcW w:w="1738" w:type="pct"/>
            <w:noWrap/>
            <w:hideMark/>
          </w:tcPr>
          <w:p w14:paraId="68EC4EBB"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hideMark/>
          </w:tcPr>
          <w:p w14:paraId="4C955312"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sr-Cyrl-RS"/>
              </w:rPr>
              <w:t>6</w:t>
            </w:r>
            <w:r w:rsidRPr="005C5636">
              <w:rPr>
                <w:rFonts w:ascii="Arial" w:hAnsi="Arial" w:cs="Arial"/>
                <w:sz w:val="22"/>
                <w:szCs w:val="22"/>
                <w:lang w:val="en-US"/>
              </w:rPr>
              <w:t xml:space="preserve"> kom</w:t>
            </w:r>
          </w:p>
        </w:tc>
      </w:tr>
      <w:tr w:rsidR="005C5636" w:rsidRPr="005C5636" w14:paraId="3DC055BA" w14:textId="77777777" w:rsidTr="005C5636">
        <w:trPr>
          <w:trHeight w:val="288"/>
        </w:trPr>
        <w:tc>
          <w:tcPr>
            <w:tcW w:w="2553" w:type="pct"/>
            <w:noWrap/>
            <w:hideMark/>
          </w:tcPr>
          <w:p w14:paraId="09F4AE96"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Real Application Cluster</w:t>
            </w:r>
          </w:p>
        </w:tc>
        <w:tc>
          <w:tcPr>
            <w:tcW w:w="1738" w:type="pct"/>
            <w:noWrap/>
            <w:hideMark/>
          </w:tcPr>
          <w:p w14:paraId="0ADA77C1"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Procesor</w:t>
            </w:r>
          </w:p>
        </w:tc>
        <w:tc>
          <w:tcPr>
            <w:tcW w:w="709" w:type="pct"/>
            <w:noWrap/>
            <w:hideMark/>
          </w:tcPr>
          <w:p w14:paraId="7A30D09F" w14:textId="77777777" w:rsidR="005C5636" w:rsidRPr="005C5636" w:rsidRDefault="005C5636" w:rsidP="005C5636">
            <w:pPr>
              <w:rPr>
                <w:rFonts w:ascii="Arial" w:hAnsi="Arial" w:cs="Arial"/>
                <w:sz w:val="22"/>
                <w:szCs w:val="22"/>
                <w:lang w:val="en-US"/>
              </w:rPr>
            </w:pPr>
            <w:r w:rsidRPr="005C5636">
              <w:rPr>
                <w:rFonts w:ascii="Arial" w:hAnsi="Arial" w:cs="Arial"/>
                <w:sz w:val="22"/>
                <w:szCs w:val="22"/>
                <w:lang w:val="en-US"/>
              </w:rPr>
              <w:t>6 kom</w:t>
            </w:r>
          </w:p>
        </w:tc>
      </w:tr>
    </w:tbl>
    <w:p w14:paraId="16A5A50D" w14:textId="5392B1D1" w:rsidR="005C5636" w:rsidRPr="00126595" w:rsidRDefault="005C5636" w:rsidP="005C5636">
      <w:pPr>
        <w:rPr>
          <w:rFonts w:ascii="Arial" w:hAnsi="Arial" w:cs="Arial"/>
          <w:b/>
          <w:sz w:val="22"/>
          <w:szCs w:val="22"/>
          <w:lang w:val="sr-Latn-RS"/>
        </w:rPr>
      </w:pPr>
      <w:r w:rsidRPr="005C5636">
        <w:rPr>
          <w:rFonts w:ascii="Arial" w:hAnsi="Arial" w:cs="Arial"/>
          <w:sz w:val="22"/>
          <w:szCs w:val="22"/>
          <w:lang w:val="sr-Cyrl-RS"/>
        </w:rPr>
        <w:lastRenderedPageBreak/>
        <w:br/>
      </w:r>
      <w:r w:rsidRPr="00126595">
        <w:rPr>
          <w:rFonts w:ascii="Arial" w:hAnsi="Arial" w:cs="Arial"/>
          <w:b/>
          <w:sz w:val="22"/>
          <w:szCs w:val="22"/>
        </w:rPr>
        <w:t>Рок</w:t>
      </w:r>
      <w:r w:rsidR="00D07B12">
        <w:rPr>
          <w:rFonts w:ascii="Arial" w:hAnsi="Arial" w:cs="Arial"/>
          <w:b/>
          <w:sz w:val="22"/>
          <w:szCs w:val="22"/>
          <w:lang w:val="sr-Cyrl-RS"/>
        </w:rPr>
        <w:t xml:space="preserve">, </w:t>
      </w:r>
      <w:r w:rsidRPr="00126595">
        <w:rPr>
          <w:rFonts w:ascii="Arial" w:hAnsi="Arial" w:cs="Arial"/>
          <w:b/>
          <w:sz w:val="22"/>
          <w:szCs w:val="22"/>
        </w:rPr>
        <w:t xml:space="preserve"> начин </w:t>
      </w:r>
      <w:r w:rsidR="00D07B12">
        <w:rPr>
          <w:rFonts w:ascii="Arial" w:hAnsi="Arial" w:cs="Arial"/>
          <w:b/>
          <w:sz w:val="22"/>
          <w:szCs w:val="22"/>
          <w:lang w:val="sr-Cyrl-RS"/>
        </w:rPr>
        <w:t xml:space="preserve">и место </w:t>
      </w:r>
      <w:r w:rsidRPr="00126595">
        <w:rPr>
          <w:rFonts w:ascii="Arial" w:hAnsi="Arial" w:cs="Arial"/>
          <w:b/>
          <w:sz w:val="22"/>
          <w:szCs w:val="22"/>
        </w:rPr>
        <w:t>пружања услуге</w:t>
      </w:r>
      <w:r w:rsidR="00126595">
        <w:rPr>
          <w:rFonts w:ascii="Arial" w:hAnsi="Arial" w:cs="Arial"/>
          <w:b/>
          <w:sz w:val="22"/>
          <w:szCs w:val="22"/>
          <w:lang w:val="sr-Latn-RS"/>
        </w:rPr>
        <w:t>:</w:t>
      </w:r>
    </w:p>
    <w:p w14:paraId="6BB9AD73" w14:textId="77777777" w:rsidR="005C5636" w:rsidRPr="005C5636" w:rsidRDefault="005C5636" w:rsidP="005C5636">
      <w:pPr>
        <w:rPr>
          <w:rFonts w:ascii="Arial" w:hAnsi="Arial" w:cs="Arial"/>
          <w:sz w:val="22"/>
          <w:szCs w:val="22"/>
        </w:rPr>
      </w:pPr>
    </w:p>
    <w:p w14:paraId="4D400ACA" w14:textId="01334337" w:rsidR="005C5636" w:rsidRPr="005C5636" w:rsidRDefault="005C5636" w:rsidP="005C5636">
      <w:pPr>
        <w:rPr>
          <w:rFonts w:ascii="Arial" w:hAnsi="Arial" w:cs="Arial"/>
          <w:sz w:val="22"/>
          <w:szCs w:val="22"/>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sidR="0075565D">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sidR="0075565D">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sidR="0075565D">
        <w:rPr>
          <w:rFonts w:ascii="Arial" w:hAnsi="Arial" w:cs="Arial"/>
          <w:sz w:val="22"/>
          <w:szCs w:val="22"/>
          <w:lang w:val="sr-Cyrl-RS"/>
        </w:rPr>
        <w:t>У</w:t>
      </w:r>
      <w:r w:rsidRPr="005C5636">
        <w:rPr>
          <w:rFonts w:ascii="Arial" w:hAnsi="Arial" w:cs="Arial"/>
          <w:sz w:val="22"/>
          <w:szCs w:val="22"/>
        </w:rPr>
        <w:t>говора на правну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од најмање 12</w:t>
      </w:r>
      <w:r w:rsidR="006B50CE">
        <w:rPr>
          <w:rFonts w:ascii="Arial" w:hAnsi="Arial" w:cs="Arial"/>
          <w:sz w:val="22"/>
          <w:szCs w:val="22"/>
          <w:lang w:val="sr-Cyrl-RS"/>
        </w:rPr>
        <w:t xml:space="preserve"> (словима: дванаест)</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p w14:paraId="2CEAC485" w14:textId="77777777" w:rsidR="005C5636" w:rsidRPr="005C5636" w:rsidRDefault="005C5636" w:rsidP="005C5636">
      <w:pPr>
        <w:rPr>
          <w:rFonts w:ascii="Arial" w:hAnsi="Arial" w:cs="Arial"/>
          <w:sz w:val="22"/>
          <w:szCs w:val="22"/>
        </w:rPr>
      </w:pPr>
    </w:p>
    <w:p w14:paraId="4581F3B0" w14:textId="77777777" w:rsidR="005C5636" w:rsidRPr="005C5636" w:rsidRDefault="005C5636" w:rsidP="005C5636">
      <w:pPr>
        <w:rPr>
          <w:rFonts w:ascii="Arial" w:hAnsi="Arial" w:cs="Arial"/>
          <w:sz w:val="22"/>
          <w:szCs w:val="22"/>
        </w:rPr>
      </w:pPr>
      <w:r w:rsidRPr="005C5636">
        <w:rPr>
          <w:rFonts w:ascii="Arial" w:hAnsi="Arial" w:cs="Arial"/>
          <w:sz w:val="22"/>
          <w:szCs w:val="22"/>
        </w:rPr>
        <w:t xml:space="preserve">Испорука свих нових верзија </w:t>
      </w:r>
      <w:r w:rsidRPr="005C5636">
        <w:rPr>
          <w:rFonts w:ascii="Arial" w:hAnsi="Arial" w:cs="Arial"/>
          <w:sz w:val="22"/>
          <w:szCs w:val="22"/>
          <w:lang w:val="en-US"/>
        </w:rPr>
        <w:t>ORACLE</w:t>
      </w:r>
      <w:r w:rsidRPr="005C5636">
        <w:rPr>
          <w:rFonts w:ascii="Arial" w:hAnsi="Arial" w:cs="Arial"/>
          <w:sz w:val="22"/>
          <w:szCs w:val="22"/>
        </w:rPr>
        <w:t xml:space="preserve"> софтверских производа које се појаве на тржишту у току трајања уговора се врши електронски путем </w:t>
      </w:r>
      <w:r w:rsidRPr="005C5636">
        <w:rPr>
          <w:rFonts w:ascii="Arial" w:hAnsi="Arial" w:cs="Arial"/>
          <w:sz w:val="22"/>
          <w:szCs w:val="22"/>
          <w:lang w:val="sr-Cyrl-RS"/>
        </w:rPr>
        <w:t xml:space="preserve">одговарајућег </w:t>
      </w:r>
      <w:r w:rsidRPr="005C5636">
        <w:rPr>
          <w:rFonts w:ascii="Arial" w:hAnsi="Arial" w:cs="Arial"/>
          <w:sz w:val="22"/>
          <w:szCs w:val="22"/>
          <w:lang w:val="en-US"/>
        </w:rPr>
        <w:t>ORACLE</w:t>
      </w:r>
      <w:r w:rsidRPr="005C5636">
        <w:rPr>
          <w:rFonts w:ascii="Arial" w:hAnsi="Arial" w:cs="Arial"/>
          <w:sz w:val="22"/>
          <w:szCs w:val="22"/>
        </w:rPr>
        <w:t xml:space="preserve"> портала.</w:t>
      </w:r>
    </w:p>
    <w:p w14:paraId="256E8AD2" w14:textId="77777777" w:rsidR="005C5636" w:rsidRPr="005C5636" w:rsidRDefault="005C5636" w:rsidP="005C5636">
      <w:pPr>
        <w:rPr>
          <w:rFonts w:ascii="Arial" w:hAnsi="Arial" w:cs="Arial"/>
          <w:sz w:val="22"/>
          <w:szCs w:val="22"/>
        </w:rPr>
      </w:pPr>
    </w:p>
    <w:p w14:paraId="1CD052A3" w14:textId="03E8FD9D"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ru-RU" w:eastAsia="en-US"/>
        </w:rPr>
        <w:t xml:space="preserve">У случају да </w:t>
      </w:r>
      <w:r w:rsidR="00DB2C38">
        <w:rPr>
          <w:rFonts w:ascii="Arial" w:hAnsi="Arial" w:cs="Arial"/>
          <w:sz w:val="22"/>
          <w:szCs w:val="22"/>
          <w:lang w:val="ru-RU" w:eastAsia="en-US"/>
        </w:rPr>
        <w:t>Пружалац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 xml:space="preserve">не изврши </w:t>
      </w:r>
      <w:r w:rsidRPr="005C5636">
        <w:rPr>
          <w:rFonts w:ascii="Arial" w:hAnsi="Arial" w:cs="Arial"/>
          <w:sz w:val="22"/>
          <w:szCs w:val="22"/>
          <w:lang w:val="sr-Cyrl-RS" w:eastAsia="en-US"/>
        </w:rPr>
        <w:t>услугу</w:t>
      </w:r>
      <w:r w:rsidRPr="005C5636">
        <w:rPr>
          <w:rFonts w:ascii="Arial" w:hAnsi="Arial" w:cs="Arial"/>
          <w:sz w:val="22"/>
          <w:szCs w:val="22"/>
          <w:lang w:val="ru-RU" w:eastAsia="en-US"/>
        </w:rPr>
        <w:t xml:space="preserve"> у уговореном року, </w:t>
      </w:r>
      <w:r w:rsidR="00DB2C38">
        <w:rPr>
          <w:rFonts w:ascii="Arial" w:hAnsi="Arial" w:cs="Arial"/>
          <w:sz w:val="22"/>
          <w:szCs w:val="22"/>
          <w:lang w:val="ru-RU" w:eastAsia="en-US"/>
        </w:rPr>
        <w:t>Корисник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има право на наплату уговорне казне</w:t>
      </w:r>
      <w:r w:rsidRPr="005C5636">
        <w:rPr>
          <w:rFonts w:ascii="Arial" w:hAnsi="Arial" w:cs="Arial"/>
          <w:sz w:val="22"/>
          <w:szCs w:val="22"/>
          <w:lang w:val="sr-Cyrl-RS" w:eastAsia="en-US"/>
        </w:rPr>
        <w:t>,</w:t>
      </w:r>
      <w:r w:rsidRPr="005C5636">
        <w:rPr>
          <w:rFonts w:ascii="Arial" w:hAnsi="Arial" w:cs="Arial"/>
          <w:sz w:val="22"/>
          <w:szCs w:val="22"/>
          <w:lang w:val="ru-RU" w:eastAsia="en-US"/>
        </w:rPr>
        <w:t xml:space="preserve"> </w:t>
      </w:r>
      <w:r w:rsidRPr="005C5636">
        <w:rPr>
          <w:rFonts w:ascii="Arial" w:hAnsi="Arial" w:cs="Arial"/>
          <w:sz w:val="22"/>
          <w:szCs w:val="22"/>
          <w:lang w:val="sr-Cyrl-BA" w:eastAsia="en-US"/>
        </w:rPr>
        <w:t xml:space="preserve">банкарску гаранцију </w:t>
      </w:r>
      <w:r w:rsidRPr="005C5636">
        <w:rPr>
          <w:rFonts w:ascii="Arial" w:hAnsi="Arial" w:cs="Arial"/>
          <w:sz w:val="22"/>
          <w:szCs w:val="22"/>
          <w:lang w:val="ru-RU" w:eastAsia="en-US"/>
        </w:rPr>
        <w:t xml:space="preserve">за добро извршење посла у целости, као и право на раскид </w:t>
      </w:r>
      <w:r w:rsidRPr="005C5636">
        <w:rPr>
          <w:rFonts w:ascii="Arial" w:hAnsi="Arial" w:cs="Arial"/>
          <w:sz w:val="22"/>
          <w:szCs w:val="22"/>
          <w:lang w:val="sr-Cyrl-RS" w:eastAsia="en-US"/>
        </w:rPr>
        <w:t>Уговора</w:t>
      </w:r>
      <w:r w:rsidRPr="005C5636">
        <w:rPr>
          <w:rFonts w:ascii="Arial" w:hAnsi="Arial" w:cs="Arial"/>
          <w:sz w:val="22"/>
          <w:szCs w:val="22"/>
          <w:lang w:val="ru-RU" w:eastAsia="en-US"/>
        </w:rPr>
        <w:t>.</w:t>
      </w:r>
    </w:p>
    <w:p w14:paraId="7EFF0177" w14:textId="77777777" w:rsidR="005C5636" w:rsidRPr="005C5636" w:rsidRDefault="005C5636" w:rsidP="005C5636">
      <w:pPr>
        <w:rPr>
          <w:rFonts w:ascii="Arial" w:hAnsi="Arial" w:cs="Arial"/>
          <w:sz w:val="22"/>
          <w:szCs w:val="22"/>
        </w:rPr>
      </w:pPr>
    </w:p>
    <w:p w14:paraId="17E832A9" w14:textId="77777777"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ru-RU" w:eastAsia="en-US"/>
        </w:rPr>
        <w:t xml:space="preserve">Уколико понуђач понуди дужи рок </w:t>
      </w:r>
      <w:r w:rsidRPr="005C5636">
        <w:rPr>
          <w:rFonts w:ascii="Arial" w:hAnsi="Arial" w:cs="Arial"/>
          <w:sz w:val="22"/>
          <w:szCs w:val="22"/>
          <w:lang w:val="sr-Cyrl-RS" w:eastAsia="en-US"/>
        </w:rPr>
        <w:t>пружања услуге</w:t>
      </w:r>
      <w:r w:rsidRPr="005C5636">
        <w:rPr>
          <w:rFonts w:ascii="Arial" w:hAnsi="Arial" w:cs="Arial"/>
          <w:sz w:val="22"/>
          <w:szCs w:val="22"/>
          <w:lang w:val="ru-RU" w:eastAsia="en-US"/>
        </w:rPr>
        <w:t>, понуда ће бити одбијена као неприхватљива.</w:t>
      </w:r>
    </w:p>
    <w:p w14:paraId="295D1AB5" w14:textId="28EB50DB" w:rsidR="00D07B12" w:rsidRDefault="00D07B12" w:rsidP="00D07B12">
      <w:pPr>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испоруке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6689B327" w14:textId="2984DE2E" w:rsidR="004C1993" w:rsidRDefault="004C1993" w:rsidP="00D07B12">
      <w:pPr>
        <w:rPr>
          <w:rFonts w:ascii="Arial" w:hAnsi="Arial" w:cs="Arial"/>
          <w:color w:val="000000"/>
          <w:sz w:val="22"/>
          <w:szCs w:val="22"/>
          <w:lang w:val="sr-Cyrl-RS"/>
        </w:rPr>
      </w:pPr>
    </w:p>
    <w:p w14:paraId="694C4A8C" w14:textId="6D51535A" w:rsidR="004C1993" w:rsidRPr="004C1993" w:rsidRDefault="004C1993" w:rsidP="004C1993">
      <w:pPr>
        <w:rPr>
          <w:rFonts w:ascii="Arial" w:hAnsi="Arial" w:cs="Arial"/>
          <w:color w:val="000000"/>
          <w:sz w:val="22"/>
          <w:szCs w:val="22"/>
          <w:lang w:val="sr-Cyrl-RS"/>
        </w:rPr>
      </w:pPr>
      <w:r>
        <w:rPr>
          <w:rFonts w:ascii="Arial" w:hAnsi="Arial" w:cs="Arial"/>
          <w:color w:val="000000"/>
          <w:sz w:val="22"/>
          <w:szCs w:val="22"/>
          <w:lang w:val="sr-Cyrl-RS"/>
        </w:rPr>
        <w:t xml:space="preserve">Потписивањем </w:t>
      </w:r>
      <w:r w:rsidRPr="004C1993">
        <w:rPr>
          <w:rFonts w:ascii="Arial" w:eastAsia="Calibri" w:hAnsi="Arial" w:cs="Arial"/>
          <w:sz w:val="22"/>
          <w:szCs w:val="22"/>
        </w:rPr>
        <w:t>Записника о извршењу услуга</w:t>
      </w:r>
      <w:r>
        <w:rPr>
          <w:rFonts w:ascii="Arial" w:eastAsia="Calibri" w:hAnsi="Arial" w:cs="Arial"/>
          <w:sz w:val="22"/>
          <w:szCs w:val="22"/>
          <w:lang w:val="sr-Cyrl-RS"/>
        </w:rPr>
        <w:t xml:space="preserve"> (предмет набавке из Табеле 1) и Записника о промопредаји добара (предмет набавке из Табеле 2) од стране овлашћених представника уговорних страна сматраће се да је извршење услуга и испорука добара извршена.</w:t>
      </w:r>
    </w:p>
    <w:p w14:paraId="4621357D" w14:textId="77777777" w:rsidR="00D07B12" w:rsidRPr="005C5636" w:rsidRDefault="00D07B12" w:rsidP="005C5636">
      <w:pPr>
        <w:rPr>
          <w:rFonts w:ascii="Arial" w:hAnsi="Arial" w:cs="Arial"/>
          <w:sz w:val="22"/>
          <w:szCs w:val="22"/>
          <w:lang w:val="sr-Cyrl-RS" w:eastAsia="en-US"/>
        </w:rPr>
      </w:pPr>
    </w:p>
    <w:p w14:paraId="1F0A1671" w14:textId="197B5880" w:rsidR="005C5636" w:rsidRPr="00F11363" w:rsidRDefault="005C5636" w:rsidP="005C5636">
      <w:pPr>
        <w:rPr>
          <w:rFonts w:ascii="Arial" w:hAnsi="Arial" w:cs="Arial"/>
          <w:b/>
          <w:sz w:val="22"/>
          <w:szCs w:val="22"/>
          <w:lang w:val="ru-RU"/>
        </w:rPr>
      </w:pPr>
      <w:r w:rsidRPr="00F11363">
        <w:rPr>
          <w:rFonts w:ascii="Arial" w:hAnsi="Arial" w:cs="Arial"/>
          <w:b/>
          <w:sz w:val="22"/>
          <w:szCs w:val="22"/>
          <w:lang w:val="ru-RU"/>
        </w:rPr>
        <w:t>Гарантни рок</w:t>
      </w:r>
      <w:r w:rsidR="00F11363">
        <w:rPr>
          <w:rFonts w:ascii="Arial" w:hAnsi="Arial" w:cs="Arial"/>
          <w:b/>
          <w:sz w:val="22"/>
          <w:szCs w:val="22"/>
          <w:lang w:val="ru-RU"/>
        </w:rPr>
        <w:t xml:space="preserve">: </w:t>
      </w:r>
    </w:p>
    <w:p w14:paraId="610BB428" w14:textId="77777777" w:rsidR="005C5636" w:rsidRPr="005C5636" w:rsidRDefault="005C5636" w:rsidP="005C5636">
      <w:pPr>
        <w:rPr>
          <w:rFonts w:ascii="Arial" w:hAnsi="Arial" w:cs="Arial"/>
          <w:sz w:val="22"/>
          <w:szCs w:val="22"/>
        </w:rPr>
      </w:pPr>
      <w:r w:rsidRPr="005C5636">
        <w:rPr>
          <w:rFonts w:ascii="Arial" w:hAnsi="Arial" w:cs="Arial"/>
          <w:sz w:val="22"/>
          <w:szCs w:val="22"/>
        </w:rPr>
        <w:t>Гарантни рок (технолошка гаранција) за све пружене услуге и обнову техничке подршке за лиценце је до 30.11.2019. године.</w:t>
      </w:r>
    </w:p>
    <w:p w14:paraId="190B4AD6" w14:textId="370C007A" w:rsidR="005C5636" w:rsidRPr="005C5636" w:rsidRDefault="005C5636" w:rsidP="005C5636">
      <w:pPr>
        <w:rPr>
          <w:rFonts w:ascii="Arial" w:hAnsi="Arial" w:cs="Arial"/>
          <w:sz w:val="22"/>
          <w:szCs w:val="22"/>
          <w:lang w:val="sr-Cyrl-RS"/>
        </w:rPr>
      </w:pPr>
      <w:r w:rsidRPr="005C5636">
        <w:rPr>
          <w:rFonts w:ascii="Arial" w:hAnsi="Arial" w:cs="Arial"/>
          <w:sz w:val="22"/>
          <w:szCs w:val="22"/>
          <w:lang w:val="sr-Cyrl-RS" w:eastAsia="en-US"/>
        </w:rPr>
        <w:t xml:space="preserve">Гарантни рок за нове лиценце је 12 </w:t>
      </w:r>
      <w:r w:rsidR="006B50CE">
        <w:rPr>
          <w:rFonts w:ascii="Arial" w:hAnsi="Arial" w:cs="Arial"/>
          <w:sz w:val="22"/>
          <w:szCs w:val="22"/>
          <w:lang w:val="sr-Cyrl-RS"/>
        </w:rPr>
        <w:t>(словима: дванаест)</w:t>
      </w:r>
      <w:r w:rsidR="006B50CE" w:rsidRPr="005C5636">
        <w:rPr>
          <w:rFonts w:ascii="Arial" w:hAnsi="Arial" w:cs="Arial"/>
          <w:sz w:val="22"/>
          <w:szCs w:val="22"/>
          <w:lang w:val="sr-Cyrl-RS"/>
        </w:rPr>
        <w:t xml:space="preserve"> </w:t>
      </w:r>
      <w:r w:rsidRPr="005C5636">
        <w:rPr>
          <w:rFonts w:ascii="Arial" w:hAnsi="Arial" w:cs="Arial"/>
          <w:sz w:val="22"/>
          <w:szCs w:val="22"/>
          <w:lang w:val="sr-Cyrl-RS" w:eastAsia="en-US"/>
        </w:rPr>
        <w:t>месеци.</w:t>
      </w:r>
    </w:p>
    <w:p w14:paraId="6142A139" w14:textId="77777777" w:rsidR="005C5636" w:rsidRPr="005C5636" w:rsidRDefault="005C5636" w:rsidP="005C5636">
      <w:pPr>
        <w:rPr>
          <w:rFonts w:ascii="Arial" w:hAnsi="Arial" w:cs="Arial"/>
          <w:sz w:val="22"/>
          <w:szCs w:val="22"/>
          <w:lang w:val="sr-Cyrl-RS"/>
        </w:rPr>
      </w:pPr>
    </w:p>
    <w:p w14:paraId="4D651897" w14:textId="77777777" w:rsidR="005C5636" w:rsidRPr="005C5636" w:rsidRDefault="005C5636" w:rsidP="005C5636">
      <w:pPr>
        <w:rPr>
          <w:rFonts w:ascii="Arial" w:hAnsi="Arial" w:cs="Arial"/>
          <w:sz w:val="22"/>
          <w:szCs w:val="22"/>
          <w:lang w:val="sr-Cyrl-RS"/>
        </w:rPr>
      </w:pPr>
    </w:p>
    <w:p w14:paraId="3A6D2F79" w14:textId="73C7E2A4" w:rsidR="005C5636" w:rsidRPr="004E6A04" w:rsidRDefault="006B50CE" w:rsidP="005C5636">
      <w:pPr>
        <w:rPr>
          <w:rFonts w:ascii="Arial" w:hAnsi="Arial" w:cs="Arial"/>
          <w:b/>
          <w:sz w:val="22"/>
          <w:szCs w:val="22"/>
          <w:lang w:val="ru-RU" w:eastAsia="en-US"/>
        </w:rPr>
      </w:pPr>
      <w:r w:rsidRPr="006B50CE">
        <w:rPr>
          <w:rFonts w:ascii="Arial" w:hAnsi="Arial" w:cs="Arial"/>
          <w:b/>
          <w:sz w:val="22"/>
          <w:szCs w:val="22"/>
          <w:lang w:val="ru-RU" w:eastAsia="en-US"/>
        </w:rPr>
        <w:t>3.1.2.</w:t>
      </w:r>
      <w:r>
        <w:rPr>
          <w:rFonts w:ascii="Arial" w:hAnsi="Arial" w:cs="Arial"/>
          <w:sz w:val="22"/>
          <w:szCs w:val="22"/>
          <w:lang w:val="ru-RU" w:eastAsia="en-US"/>
        </w:rPr>
        <w:t xml:space="preserve"> </w:t>
      </w:r>
      <w:r w:rsidR="005C5636" w:rsidRPr="004E6A04">
        <w:rPr>
          <w:rFonts w:ascii="Arial" w:hAnsi="Arial" w:cs="Arial"/>
          <w:b/>
          <w:sz w:val="22"/>
          <w:szCs w:val="22"/>
          <w:lang w:val="ru-RU" w:eastAsia="en-US"/>
        </w:rPr>
        <w:t>П А Р Т И Ј А   2</w:t>
      </w:r>
    </w:p>
    <w:p w14:paraId="09C30DE7" w14:textId="77777777" w:rsidR="005C5636" w:rsidRPr="005C5636" w:rsidRDefault="005C5636" w:rsidP="005C5636">
      <w:pPr>
        <w:rPr>
          <w:rFonts w:ascii="Arial" w:hAnsi="Arial" w:cs="Arial"/>
          <w:sz w:val="22"/>
          <w:szCs w:val="22"/>
          <w:lang w:eastAsia="en-US"/>
        </w:rPr>
      </w:pPr>
    </w:p>
    <w:p w14:paraId="1AF8FB56" w14:textId="77777777" w:rsidR="005C5636" w:rsidRPr="005C5636" w:rsidRDefault="005C5636" w:rsidP="005C5636">
      <w:pPr>
        <w:rPr>
          <w:rFonts w:ascii="Arial" w:hAnsi="Arial" w:cs="Arial"/>
          <w:sz w:val="22"/>
          <w:szCs w:val="22"/>
          <w:lang w:val="ru-RU" w:eastAsia="en-US"/>
        </w:rPr>
      </w:pP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p w14:paraId="5CCED05B" w14:textId="77777777" w:rsidR="005C5636" w:rsidRPr="005C5636" w:rsidRDefault="005C5636" w:rsidP="005C5636">
      <w:pPr>
        <w:rPr>
          <w:rFonts w:ascii="Arial" w:hAnsi="Arial" w:cs="Arial"/>
          <w:sz w:val="22"/>
          <w:szCs w:val="22"/>
          <w:lang w:val="ru-RU" w:eastAsia="en-US"/>
        </w:rPr>
      </w:pPr>
    </w:p>
    <w:p w14:paraId="051C2328" w14:textId="2B9CFF2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Циљ пројекта је да обезбеди јединствену платформу за:</w:t>
      </w:r>
      <w:r w:rsidR="006B50CE">
        <w:rPr>
          <w:rFonts w:ascii="Arial" w:hAnsi="Arial" w:cs="Arial"/>
          <w:sz w:val="22"/>
          <w:szCs w:val="22"/>
          <w:lang w:val="sr-Cyrl-RS" w:eastAsia="en-US"/>
        </w:rPr>
        <w:t xml:space="preserve"> </w:t>
      </w:r>
    </w:p>
    <w:p w14:paraId="1BAB54FD" w14:textId="630FEF42"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консолидацију већег броја постојећих Oracle релационих база података</w:t>
      </w:r>
      <w:r w:rsidR="006B50CE">
        <w:rPr>
          <w:rFonts w:ascii="Arial" w:hAnsi="Arial" w:cs="Arial"/>
          <w:sz w:val="22"/>
          <w:szCs w:val="22"/>
          <w:lang w:val="sr-Cyrl-RS" w:eastAsia="en-US"/>
        </w:rPr>
        <w:t xml:space="preserve"> </w:t>
      </w:r>
      <w:r w:rsidRPr="005C5636">
        <w:rPr>
          <w:rFonts w:ascii="Arial" w:hAnsi="Arial" w:cs="Arial"/>
          <w:sz w:val="22"/>
          <w:szCs w:val="22"/>
          <w:lang w:val="sr-Cyrl-RS" w:eastAsia="en-US"/>
        </w:rPr>
        <w:t>обезбеди платформу за покретање резервних копија постојећих Oracle релационих база података (standby базе) за потребе опоравка од већег инцидента на прима</w:t>
      </w:r>
      <w:r w:rsidR="006B50CE">
        <w:rPr>
          <w:rFonts w:ascii="Arial" w:hAnsi="Arial" w:cs="Arial"/>
          <w:sz w:val="22"/>
          <w:szCs w:val="22"/>
          <w:lang w:val="sr-Cyrl-RS" w:eastAsia="en-US"/>
        </w:rPr>
        <w:t>рним базама (disaster recovery);</w:t>
      </w:r>
    </w:p>
    <w:p w14:paraId="16E83851"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консолидацију Legacy billing Oracle окружења из различитих техничких центара</w:t>
      </w:r>
    </w:p>
    <w:p w14:paraId="65C53D10" w14:textId="1DAC27B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disaster recovery за постојећу Oracle Cloud инфрастурктуру</w:t>
      </w:r>
      <w:r w:rsidR="006B50CE">
        <w:rPr>
          <w:rFonts w:ascii="Arial" w:hAnsi="Arial" w:cs="Arial"/>
          <w:sz w:val="22"/>
          <w:szCs w:val="22"/>
          <w:lang w:val="sr-Cyrl-RS" w:eastAsia="en-US"/>
        </w:rPr>
        <w:t>.</w:t>
      </w:r>
    </w:p>
    <w:p w14:paraId="5AC46D25" w14:textId="77777777" w:rsidR="005C5636" w:rsidRPr="005C5636" w:rsidRDefault="005C5636" w:rsidP="006B50CE">
      <w:pPr>
        <w:jc w:val="both"/>
        <w:rPr>
          <w:rFonts w:ascii="Arial" w:hAnsi="Arial" w:cs="Arial"/>
          <w:sz w:val="22"/>
          <w:szCs w:val="22"/>
          <w:lang w:val="sr-Cyrl-RS" w:eastAsia="en-US"/>
        </w:rPr>
      </w:pPr>
    </w:p>
    <w:p w14:paraId="3C9C1895"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за покретање Oracle релационих база података (у даљем тексту - платформа) мора да задовољи следеће захтеве:</w:t>
      </w:r>
    </w:p>
    <w:p w14:paraId="4B67D46F" w14:textId="77777777" w:rsidR="005C5636" w:rsidRPr="005C5636" w:rsidRDefault="005C5636" w:rsidP="006B50CE">
      <w:pPr>
        <w:jc w:val="both"/>
        <w:rPr>
          <w:rFonts w:ascii="Arial" w:hAnsi="Arial" w:cs="Arial"/>
          <w:sz w:val="22"/>
          <w:szCs w:val="22"/>
          <w:lang w:val="sr-Cyrl-RS" w:eastAsia="en-US"/>
        </w:rPr>
      </w:pPr>
    </w:p>
    <w:p w14:paraId="694D8B07" w14:textId="6C39DDE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 xml:space="preserve">Платформа мора у себи да садржи све неопходне компоненте за покретање Oracle релационих база података:  хардвер, системски софтвер, Оracle Database Enterprise Edition софтвер и сав додатни хардвер и софтвер неопходан за </w:t>
      </w:r>
      <w:r w:rsidR="00C86CE9">
        <w:rPr>
          <w:rFonts w:ascii="Arial" w:hAnsi="Arial" w:cs="Arial"/>
          <w:sz w:val="22"/>
          <w:szCs w:val="22"/>
          <w:lang w:val="sr-Cyrl-RS" w:eastAsia="en-US"/>
        </w:rPr>
        <w:t>коришћење свих функција система.</w:t>
      </w:r>
    </w:p>
    <w:p w14:paraId="5EDB6A2D" w14:textId="77777777" w:rsidR="005C5636" w:rsidRPr="005C5636" w:rsidRDefault="005C5636" w:rsidP="006B50CE">
      <w:pPr>
        <w:jc w:val="both"/>
        <w:rPr>
          <w:rFonts w:ascii="Arial" w:hAnsi="Arial" w:cs="Arial"/>
          <w:sz w:val="22"/>
          <w:szCs w:val="22"/>
          <w:lang w:val="sr-Cyrl-RS" w:eastAsia="en-US"/>
        </w:rPr>
      </w:pPr>
    </w:p>
    <w:p w14:paraId="22852A00" w14:textId="7FC9780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lastRenderedPageBreak/>
        <w:t>Потребно је обезбедити техничку подршку произвођача за цела платформу (хардвер и софтвер) и у периоду од најмање четири године за хардвер и системски софтвер и једне го</w:t>
      </w:r>
      <w:r w:rsidR="00C86CE9">
        <w:rPr>
          <w:rFonts w:ascii="Arial" w:hAnsi="Arial" w:cs="Arial"/>
          <w:sz w:val="22"/>
          <w:szCs w:val="22"/>
          <w:lang w:val="sr-Cyrl-RS" w:eastAsia="en-US"/>
        </w:rPr>
        <w:t>дине за Oracle Database софтвер.</w:t>
      </w:r>
    </w:p>
    <w:p w14:paraId="69A8F9D2" w14:textId="77777777" w:rsidR="005C5636" w:rsidRPr="005C5636" w:rsidRDefault="005C5636" w:rsidP="006B50CE">
      <w:pPr>
        <w:jc w:val="both"/>
        <w:rPr>
          <w:rFonts w:ascii="Arial" w:hAnsi="Arial" w:cs="Arial"/>
          <w:sz w:val="22"/>
          <w:szCs w:val="22"/>
          <w:lang w:val="sr-Cyrl-RS" w:eastAsia="en-US"/>
        </w:rPr>
      </w:pPr>
    </w:p>
    <w:p w14:paraId="1284D37F" w14:textId="3250A96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у себи поред Oracle Database Enterprise Edition софтвера мора да има укључене и све опције Oracle базе јер због великог броја различитих база и њихове разноврсне намене, постоји широк сет</w:t>
      </w:r>
      <w:r w:rsidR="00C86CE9">
        <w:rPr>
          <w:rFonts w:ascii="Arial" w:hAnsi="Arial" w:cs="Arial"/>
          <w:sz w:val="22"/>
          <w:szCs w:val="22"/>
          <w:lang w:val="sr-Cyrl-RS" w:eastAsia="en-US"/>
        </w:rPr>
        <w:t xml:space="preserve"> опција који се користе на њима.</w:t>
      </w:r>
    </w:p>
    <w:p w14:paraId="0CB25953" w14:textId="77777777" w:rsidR="005C5636" w:rsidRPr="005C5636" w:rsidRDefault="005C5636" w:rsidP="006B50CE">
      <w:pPr>
        <w:jc w:val="both"/>
        <w:rPr>
          <w:rFonts w:ascii="Arial" w:hAnsi="Arial" w:cs="Arial"/>
          <w:sz w:val="22"/>
          <w:szCs w:val="22"/>
          <w:lang w:val="sr-Cyrl-RS" w:eastAsia="en-US"/>
        </w:rPr>
      </w:pPr>
    </w:p>
    <w:p w14:paraId="311982BF" w14:textId="5E8CA30E"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не сме имати лиценцно ограничење у броју корисника који смеју користити Oracle базе које се налазе на платформи</w:t>
      </w:r>
      <w:r w:rsidR="00C86CE9">
        <w:rPr>
          <w:rFonts w:ascii="Arial" w:hAnsi="Arial" w:cs="Arial"/>
          <w:sz w:val="22"/>
          <w:szCs w:val="22"/>
          <w:lang w:val="sr-Cyrl-RS" w:eastAsia="en-US"/>
        </w:rPr>
        <w:t>.</w:t>
      </w:r>
    </w:p>
    <w:p w14:paraId="3AB998B4" w14:textId="77777777" w:rsidR="005C5636" w:rsidRPr="005C5636" w:rsidRDefault="005C5636" w:rsidP="006B50CE">
      <w:pPr>
        <w:jc w:val="both"/>
        <w:rPr>
          <w:rFonts w:ascii="Arial" w:hAnsi="Arial" w:cs="Arial"/>
          <w:sz w:val="22"/>
          <w:szCs w:val="22"/>
          <w:lang w:val="sr-Cyrl-RS" w:eastAsia="en-US"/>
        </w:rPr>
      </w:pPr>
    </w:p>
    <w:p w14:paraId="7D23F785" w14:textId="6FB08EEF"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Да би се гарантовале индентичне перформансе и функционалности при преласку на резервну копију  (standby база) неке од база чије се примарне инстанце налазе на постојећим Оracle Exadata системима, платформа мора да подржава све Exadata</w:t>
      </w:r>
      <w:r w:rsidR="00C86CE9">
        <w:rPr>
          <w:rFonts w:ascii="Arial" w:hAnsi="Arial" w:cs="Arial"/>
          <w:sz w:val="22"/>
          <w:szCs w:val="22"/>
          <w:lang w:val="sr-Cyrl-RS" w:eastAsia="en-US"/>
        </w:rPr>
        <w:t xml:space="preserve"> оптимизације и функционалности.</w:t>
      </w:r>
    </w:p>
    <w:p w14:paraId="67DBAA1E" w14:textId="77777777" w:rsidR="005C5636" w:rsidRPr="005C5636" w:rsidRDefault="005C5636" w:rsidP="006B50CE">
      <w:pPr>
        <w:jc w:val="both"/>
        <w:rPr>
          <w:rFonts w:ascii="Arial" w:hAnsi="Arial" w:cs="Arial"/>
          <w:sz w:val="22"/>
          <w:szCs w:val="22"/>
          <w:lang w:val="sr-Cyrl-RS" w:eastAsia="en-US"/>
        </w:rPr>
      </w:pPr>
    </w:p>
    <w:p w14:paraId="711A2407" w14:textId="2F681AF0"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У циљу што бржег опоравка, платформа мора бити у стању да одмах покрене standby базу у којој се налазе HCC (hybrid columnar compression) компресовани подаци и да су поменути подаци одмах доступ</w:t>
      </w:r>
      <w:r w:rsidR="00C86CE9">
        <w:rPr>
          <w:rFonts w:ascii="Arial" w:hAnsi="Arial" w:cs="Arial"/>
          <w:sz w:val="22"/>
          <w:szCs w:val="22"/>
          <w:lang w:val="sr-Cyrl-RS" w:eastAsia="en-US"/>
        </w:rPr>
        <w:t>ни без потребе за декомпресијом.</w:t>
      </w:r>
    </w:p>
    <w:p w14:paraId="12E5064C" w14:textId="77777777" w:rsidR="005C5636" w:rsidRPr="005C5636" w:rsidRDefault="005C5636" w:rsidP="006B50CE">
      <w:pPr>
        <w:jc w:val="both"/>
        <w:rPr>
          <w:rFonts w:ascii="Arial" w:hAnsi="Arial" w:cs="Arial"/>
          <w:sz w:val="22"/>
          <w:szCs w:val="22"/>
          <w:lang w:val="sr-Cyrl-RS" w:eastAsia="en-US"/>
        </w:rPr>
      </w:pPr>
    </w:p>
    <w:p w14:paraId="772F5EDB" w14:textId="4868EA2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44 процесорска језгра на серверима за базу података расположива за активацију тако да могу бит</w:t>
      </w:r>
      <w:r w:rsidR="00C86CE9">
        <w:rPr>
          <w:rFonts w:ascii="Arial" w:hAnsi="Arial" w:cs="Arial"/>
          <w:sz w:val="22"/>
          <w:szCs w:val="22"/>
          <w:lang w:val="sr-Cyrl-RS" w:eastAsia="en-US"/>
        </w:rPr>
        <w:t>и доступни Oracle бази података.</w:t>
      </w:r>
    </w:p>
    <w:p w14:paraId="6F57022C" w14:textId="77777777" w:rsidR="005C5636" w:rsidRPr="005C5636" w:rsidRDefault="005C5636" w:rsidP="006B50CE">
      <w:pPr>
        <w:jc w:val="both"/>
        <w:rPr>
          <w:rFonts w:ascii="Arial" w:hAnsi="Arial" w:cs="Arial"/>
          <w:sz w:val="22"/>
          <w:szCs w:val="22"/>
          <w:lang w:val="sr-Cyrl-RS" w:eastAsia="en-US"/>
        </w:rPr>
      </w:pPr>
    </w:p>
    <w:p w14:paraId="77FB53AF" w14:textId="69EAF3B6"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подржава CoD (capacity on demand), тј. да подржава коришћење само одређеног броја процесорских језгара, а у складу са лиценцним правилима која важе за Oracle Database Enterprise Edition</w:t>
      </w:r>
      <w:r w:rsidR="00C86CE9">
        <w:rPr>
          <w:rFonts w:ascii="Arial" w:hAnsi="Arial" w:cs="Arial"/>
          <w:sz w:val="22"/>
          <w:szCs w:val="22"/>
          <w:lang w:val="sr-Cyrl-RS" w:eastAsia="en-US"/>
        </w:rPr>
        <w:t>.</w:t>
      </w:r>
    </w:p>
    <w:p w14:paraId="7FC64A98" w14:textId="77777777" w:rsidR="005C5636" w:rsidRPr="005C5636" w:rsidRDefault="005C5636" w:rsidP="006B50CE">
      <w:pPr>
        <w:jc w:val="both"/>
        <w:rPr>
          <w:rFonts w:ascii="Arial" w:hAnsi="Arial" w:cs="Arial"/>
          <w:sz w:val="22"/>
          <w:szCs w:val="22"/>
          <w:lang w:val="sr-Cyrl-RS" w:eastAsia="en-US"/>
        </w:rPr>
      </w:pPr>
    </w:p>
    <w:p w14:paraId="7528AA51" w14:textId="1083291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240GB радне (RAM) меморије по једном серверу за б</w:t>
      </w:r>
      <w:r w:rsidR="00C86CE9">
        <w:rPr>
          <w:rFonts w:ascii="Arial" w:hAnsi="Arial" w:cs="Arial"/>
          <w:sz w:val="22"/>
          <w:szCs w:val="22"/>
          <w:lang w:val="sr-Cyrl-RS" w:eastAsia="en-US"/>
        </w:rPr>
        <w:t>азу података.</w:t>
      </w:r>
    </w:p>
    <w:p w14:paraId="341AE46E" w14:textId="77777777" w:rsidR="005C5636" w:rsidRPr="005C5636" w:rsidRDefault="005C5636" w:rsidP="006B50CE">
      <w:pPr>
        <w:jc w:val="both"/>
        <w:rPr>
          <w:rFonts w:ascii="Arial" w:hAnsi="Arial" w:cs="Arial"/>
          <w:sz w:val="22"/>
          <w:szCs w:val="22"/>
          <w:lang w:val="sr-Cyrl-RS" w:eastAsia="en-US"/>
        </w:rPr>
      </w:pPr>
    </w:p>
    <w:p w14:paraId="06BA254F" w14:textId="0CE19FB4"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да има минимум 42TB простора расположивог за базе подат</w:t>
      </w:r>
      <w:r w:rsidR="00C86CE9">
        <w:rPr>
          <w:rFonts w:ascii="Arial" w:hAnsi="Arial" w:cs="Arial"/>
          <w:sz w:val="22"/>
          <w:szCs w:val="22"/>
          <w:lang w:val="sr-Cyrl-RS" w:eastAsia="en-US"/>
        </w:rPr>
        <w:t>ака као и њихове локалне бекапе.</w:t>
      </w:r>
    </w:p>
    <w:p w14:paraId="2E35F6E8" w14:textId="77777777" w:rsidR="005C5636" w:rsidRPr="005C5636" w:rsidRDefault="005C5636" w:rsidP="006B50CE">
      <w:pPr>
        <w:jc w:val="both"/>
        <w:rPr>
          <w:rFonts w:ascii="Arial" w:hAnsi="Arial" w:cs="Arial"/>
          <w:sz w:val="22"/>
          <w:szCs w:val="22"/>
          <w:lang w:val="sr-Cyrl-RS" w:eastAsia="en-US"/>
        </w:rPr>
      </w:pPr>
    </w:p>
    <w:p w14:paraId="674DE664" w14:textId="0599260A"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Због ефикаснијег искоришћења Oracle Database лиценци платформа мора да обезбеди могућност флексибилне употребе процесорских ресурса са припадајућим лиценцама и то на тај начин да је могуће динамички смањивати и повећавати број ангажованих процесорских језгара  уз наплату само анга</w:t>
      </w:r>
      <w:r w:rsidR="00022857">
        <w:rPr>
          <w:rFonts w:ascii="Arial" w:hAnsi="Arial" w:cs="Arial"/>
          <w:sz w:val="22"/>
          <w:szCs w:val="22"/>
          <w:lang w:val="sr-Cyrl-RS" w:eastAsia="en-US"/>
        </w:rPr>
        <w:t>жованих процесорских капацитета.</w:t>
      </w:r>
    </w:p>
    <w:p w14:paraId="328C6870" w14:textId="77777777" w:rsidR="005C5636" w:rsidRPr="005C5636" w:rsidRDefault="005C5636" w:rsidP="006B50CE">
      <w:pPr>
        <w:jc w:val="both"/>
        <w:rPr>
          <w:rFonts w:ascii="Arial" w:hAnsi="Arial" w:cs="Arial"/>
          <w:sz w:val="22"/>
          <w:szCs w:val="22"/>
          <w:lang w:val="sr-Cyrl-RS" w:eastAsia="en-US"/>
        </w:rPr>
      </w:pPr>
    </w:p>
    <w:p w14:paraId="4F8F6FEC"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 xml:space="preserve">Платформа мора да подржи рад standby база уз минималну употребу процесорских ресурса са припадајућим Oracle Database лиценцама, док се у случају преласка на standby базе додају неопходни процесорски ресурси потребни за несметани рад базе у продукционом окружењу.  </w:t>
      </w:r>
    </w:p>
    <w:p w14:paraId="4CC58567" w14:textId="77777777" w:rsidR="005C5636" w:rsidRPr="005C5636" w:rsidRDefault="005C5636" w:rsidP="006B50CE">
      <w:pPr>
        <w:jc w:val="both"/>
        <w:rPr>
          <w:rFonts w:ascii="Arial" w:hAnsi="Arial" w:cs="Arial"/>
          <w:sz w:val="22"/>
          <w:szCs w:val="22"/>
          <w:lang w:val="sr-Cyrl-RS" w:eastAsia="en-US"/>
        </w:rPr>
      </w:pPr>
    </w:p>
    <w:p w14:paraId="509BA3FF"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После повратка  на примарну базу, платформа мора да подржи враћање на минималну употребу процесорских ресурса са припадајућим Oracle Database лиценцама чиме се ослобађају процесорски ресурси за друге намене.</w:t>
      </w:r>
    </w:p>
    <w:p w14:paraId="7DEF56D5" w14:textId="77777777" w:rsidR="005C5636" w:rsidRPr="005C5636" w:rsidRDefault="005C5636" w:rsidP="006B50CE">
      <w:pPr>
        <w:jc w:val="both"/>
        <w:rPr>
          <w:rFonts w:ascii="Arial" w:hAnsi="Arial" w:cs="Arial"/>
          <w:sz w:val="22"/>
          <w:szCs w:val="22"/>
          <w:lang w:val="sr-Cyrl-RS" w:eastAsia="en-US"/>
        </w:rPr>
      </w:pPr>
    </w:p>
    <w:p w14:paraId="61E32A7B"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мора поседовати механизам интерног праћења употребе процесорских ресурса са прерасподелом наплате.</w:t>
      </w:r>
    </w:p>
    <w:p w14:paraId="62E18952" w14:textId="77777777" w:rsidR="005C5636" w:rsidRPr="005C5636" w:rsidRDefault="005C5636" w:rsidP="006B50CE">
      <w:pPr>
        <w:jc w:val="both"/>
        <w:rPr>
          <w:rFonts w:ascii="Arial" w:hAnsi="Arial" w:cs="Arial"/>
          <w:sz w:val="22"/>
          <w:szCs w:val="22"/>
          <w:lang w:val="sr-Cyrl-RS" w:eastAsia="en-US"/>
        </w:rPr>
      </w:pPr>
    </w:p>
    <w:p w14:paraId="015E0A6D"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Грануларност интерне наплате сервиса мора бити  процесорско језгро на сат.</w:t>
      </w:r>
    </w:p>
    <w:p w14:paraId="0FC29FD6" w14:textId="77777777" w:rsidR="005C5636" w:rsidRPr="005C5636" w:rsidRDefault="005C5636" w:rsidP="006B50CE">
      <w:pPr>
        <w:jc w:val="both"/>
        <w:rPr>
          <w:rFonts w:ascii="Arial" w:hAnsi="Arial" w:cs="Arial"/>
          <w:sz w:val="22"/>
          <w:szCs w:val="22"/>
          <w:lang w:val="sr-Cyrl-RS" w:eastAsia="en-US"/>
        </w:rPr>
      </w:pPr>
    </w:p>
    <w:p w14:paraId="387A9CFA"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Обрачунски период у коме је могуће вршити прерасподелу мора бити минимум дужине један месец.</w:t>
      </w:r>
    </w:p>
    <w:p w14:paraId="52E4E5B1"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lastRenderedPageBreak/>
        <w:t xml:space="preserve"> </w:t>
      </w:r>
    </w:p>
    <w:p w14:paraId="324CA8BE" w14:textId="77777777" w:rsidR="005C5636" w:rsidRPr="005C5636" w:rsidRDefault="005C5636" w:rsidP="006B50CE">
      <w:pPr>
        <w:jc w:val="both"/>
        <w:rPr>
          <w:rFonts w:ascii="Arial" w:hAnsi="Arial" w:cs="Arial"/>
          <w:sz w:val="22"/>
          <w:szCs w:val="22"/>
          <w:lang w:val="sr-Cyrl-RS" w:eastAsia="en-US"/>
        </w:rPr>
      </w:pPr>
      <w:r w:rsidRPr="005C5636">
        <w:rPr>
          <w:rFonts w:ascii="Arial" w:hAnsi="Arial" w:cs="Arial"/>
          <w:sz w:val="22"/>
          <w:szCs w:val="22"/>
          <w:lang w:val="sr-Cyrl-RS" w:eastAsia="en-US"/>
        </w:rPr>
        <w:t>Платформа у себи мора да садржи бар следећу количину процесорског времена:  36 процесорска језгра активна непрестано 24h дневно у току целог месеца, за  12 месеци (1 година) са укљученим свим Oracle Database лиценцама уз могућност прерасподеле овог процесорског времена у складу са претходном тачком.</w:t>
      </w:r>
    </w:p>
    <w:p w14:paraId="41F25B03" w14:textId="77777777" w:rsidR="005C5636" w:rsidRPr="005C5636" w:rsidRDefault="005C5636" w:rsidP="006B50CE">
      <w:pPr>
        <w:jc w:val="both"/>
        <w:rPr>
          <w:rFonts w:ascii="Arial" w:hAnsi="Arial" w:cs="Arial"/>
          <w:sz w:val="22"/>
          <w:szCs w:val="22"/>
          <w:lang w:val="sr-Cyrl-RS" w:eastAsia="en-US"/>
        </w:rPr>
      </w:pPr>
    </w:p>
    <w:p w14:paraId="099A61B4" w14:textId="77777777" w:rsidR="005C5636" w:rsidRPr="005C5636" w:rsidRDefault="005C5636" w:rsidP="006B50CE">
      <w:pPr>
        <w:jc w:val="both"/>
        <w:rPr>
          <w:rFonts w:ascii="Arial" w:hAnsi="Arial" w:cs="Arial"/>
          <w:sz w:val="22"/>
          <w:szCs w:val="22"/>
          <w:lang w:eastAsia="en-US"/>
        </w:rPr>
      </w:pPr>
      <w:r w:rsidRPr="005C5636">
        <w:rPr>
          <w:rFonts w:ascii="Arial" w:hAnsi="Arial" w:cs="Arial"/>
          <w:sz w:val="22"/>
          <w:szCs w:val="22"/>
          <w:lang w:eastAsia="en-US"/>
        </w:rPr>
        <w:t>Потребно је понудити:</w:t>
      </w:r>
    </w:p>
    <w:p w14:paraId="02A2E12E"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Cloud at Customer - X6 Control Plane или еквивалент</w:t>
      </w:r>
    </w:p>
    <w:p w14:paraId="3DA54A53" w14:textId="77777777" w:rsidR="005C5636" w:rsidRPr="005C5636" w:rsidRDefault="005C5636" w:rsidP="006B50CE">
      <w:pPr>
        <w:jc w:val="both"/>
        <w:rPr>
          <w:rFonts w:ascii="Arial" w:hAnsi="Arial" w:cs="Arial"/>
          <w:sz w:val="22"/>
          <w:szCs w:val="22"/>
          <w:lang w:val="en-US" w:eastAsia="en-US"/>
        </w:rPr>
      </w:pPr>
    </w:p>
    <w:p w14:paraId="092116DE"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 xml:space="preserve">Oracle Database Exadata Cloud at Customer Infrastructure - X7 - Base System или новија минимално следећих карактеристика или еквивалент: </w:t>
      </w:r>
    </w:p>
    <w:p w14:paraId="5576FC6B"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 xml:space="preserve">Подршка за 0-44 </w:t>
      </w:r>
      <w:r w:rsidRPr="005C5636">
        <w:rPr>
          <w:rFonts w:ascii="Arial" w:hAnsi="Arial" w:cs="Arial"/>
          <w:sz w:val="22"/>
          <w:szCs w:val="22"/>
          <w:lang w:val="en-US" w:eastAsia="en-US"/>
        </w:rPr>
        <w:t>OCPU</w:t>
      </w:r>
    </w:p>
    <w:p w14:paraId="50BE706F"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 xml:space="preserve">Мин 240 </w:t>
      </w:r>
      <w:r w:rsidRPr="005C5636">
        <w:rPr>
          <w:rFonts w:ascii="Arial" w:hAnsi="Arial" w:cs="Arial"/>
          <w:sz w:val="22"/>
          <w:szCs w:val="22"/>
          <w:lang w:val="en-US" w:eastAsia="en-US"/>
        </w:rPr>
        <w:t>GB</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RAM</w:t>
      </w:r>
      <w:r w:rsidRPr="005C5636">
        <w:rPr>
          <w:rFonts w:ascii="Arial" w:hAnsi="Arial" w:cs="Arial"/>
          <w:sz w:val="22"/>
          <w:szCs w:val="22"/>
          <w:lang w:val="ru-RU" w:eastAsia="en-US"/>
        </w:rPr>
        <w:t xml:space="preserve"> меморије по ноду </w:t>
      </w:r>
    </w:p>
    <w:p w14:paraId="34EC2AD1" w14:textId="77777777" w:rsidR="005C5636" w:rsidRPr="005C5636" w:rsidRDefault="005C5636" w:rsidP="006B50CE">
      <w:pPr>
        <w:jc w:val="both"/>
        <w:rPr>
          <w:rFonts w:ascii="Arial" w:hAnsi="Arial" w:cs="Arial"/>
          <w:sz w:val="22"/>
          <w:szCs w:val="22"/>
          <w:lang w:val="ru-RU" w:eastAsia="en-US"/>
        </w:rPr>
      </w:pPr>
      <w:r w:rsidRPr="005C5636">
        <w:rPr>
          <w:rFonts w:ascii="Arial" w:hAnsi="Arial" w:cs="Arial"/>
          <w:sz w:val="22"/>
          <w:szCs w:val="22"/>
          <w:lang w:val="ru-RU" w:eastAsia="en-US"/>
        </w:rPr>
        <w:t>•</w:t>
      </w:r>
      <w:r w:rsidRPr="005C5636">
        <w:rPr>
          <w:rFonts w:ascii="Arial" w:hAnsi="Arial" w:cs="Arial"/>
          <w:sz w:val="22"/>
          <w:szCs w:val="22"/>
          <w:lang w:val="ru-RU" w:eastAsia="en-US"/>
        </w:rPr>
        <w:tab/>
        <w:t>Мин 17.1</w:t>
      </w:r>
      <w:r w:rsidRPr="005C5636">
        <w:rPr>
          <w:rFonts w:ascii="Arial" w:hAnsi="Arial" w:cs="Arial"/>
          <w:sz w:val="22"/>
          <w:szCs w:val="22"/>
          <w:lang w:val="en-US" w:eastAsia="en-US"/>
        </w:rPr>
        <w:t>TB</w:t>
      </w:r>
      <w:r w:rsidRPr="005C5636">
        <w:rPr>
          <w:rFonts w:ascii="Arial" w:hAnsi="Arial" w:cs="Arial"/>
          <w:sz w:val="22"/>
          <w:szCs w:val="22"/>
          <w:lang w:val="ru-RU" w:eastAsia="en-US"/>
        </w:rPr>
        <w:t xml:space="preserve"> сториџ простора за базу уколико се користи локални бекап, односно мин 34.2 </w:t>
      </w:r>
      <w:r w:rsidRPr="005C5636">
        <w:rPr>
          <w:rFonts w:ascii="Arial" w:hAnsi="Arial" w:cs="Arial"/>
          <w:sz w:val="22"/>
          <w:szCs w:val="22"/>
          <w:lang w:val="en-US" w:eastAsia="en-US"/>
        </w:rPr>
        <w:t>TB</w:t>
      </w:r>
      <w:r w:rsidRPr="005C5636">
        <w:rPr>
          <w:rFonts w:ascii="Arial" w:hAnsi="Arial" w:cs="Arial"/>
          <w:sz w:val="22"/>
          <w:szCs w:val="22"/>
          <w:lang w:val="ru-RU" w:eastAsia="en-US"/>
        </w:rPr>
        <w:t xml:space="preserve"> сториџ простора за базу уколико се не користи локални бекап</w:t>
      </w:r>
    </w:p>
    <w:p w14:paraId="63335B41"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 xml:space="preserve">Мин 19.2 TB Flash кеша </w:t>
      </w:r>
    </w:p>
    <w:p w14:paraId="4440C9D2"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PaaS and IaaS Universal Credits за Oracle Database Exadata Cloud at Customer Infrastructure - X7 - Base System на период од 12 месеци</w:t>
      </w:r>
    </w:p>
    <w:p w14:paraId="048B44C6"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36 Oracle Cloud Infrastructure - Database Exadata Additional OCPU's</w:t>
      </w:r>
    </w:p>
    <w:p w14:paraId="6DDA1E58" w14:textId="77777777" w:rsidR="005C5636" w:rsidRPr="005C5636" w:rsidRDefault="005C5636" w:rsidP="006B50CE">
      <w:pPr>
        <w:jc w:val="both"/>
        <w:rPr>
          <w:rFonts w:ascii="Arial" w:hAnsi="Arial" w:cs="Arial"/>
          <w:sz w:val="22"/>
          <w:szCs w:val="22"/>
          <w:lang w:val="en-US" w:eastAsia="en-US"/>
        </w:rPr>
      </w:pPr>
    </w:p>
    <w:p w14:paraId="63CAFB92"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Oracle PaaS and IaaS Universal Credits за Oracle Cloud at Customer (OCC X6) на период од 12 месеци</w:t>
      </w:r>
    </w:p>
    <w:p w14:paraId="7D21F590"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 xml:space="preserve">За минимално 10 Oracle Database Cloud Service - Enterprise Edition High Performance OCPU’s </w:t>
      </w:r>
    </w:p>
    <w:p w14:paraId="1AD69A3D"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52 Oracle Java Cloud Service - High Performance OCPU's</w:t>
      </w:r>
    </w:p>
    <w:p w14:paraId="35E7D2A1" w14:textId="77777777" w:rsidR="005C5636" w:rsidRPr="005C5636" w:rsidRDefault="005C5636" w:rsidP="006B50CE">
      <w:pPr>
        <w:jc w:val="both"/>
        <w:rPr>
          <w:rFonts w:ascii="Arial" w:hAnsi="Arial" w:cs="Arial"/>
          <w:sz w:val="22"/>
          <w:szCs w:val="22"/>
          <w:lang w:val="en-US" w:eastAsia="en-US"/>
        </w:rPr>
      </w:pPr>
      <w:r w:rsidRPr="005C5636">
        <w:rPr>
          <w:rFonts w:ascii="Arial" w:hAnsi="Arial" w:cs="Arial"/>
          <w:sz w:val="22"/>
          <w:szCs w:val="22"/>
          <w:lang w:val="en-US" w:eastAsia="en-US"/>
        </w:rPr>
        <w:t>•</w:t>
      </w:r>
      <w:r w:rsidRPr="005C5636">
        <w:rPr>
          <w:rFonts w:ascii="Arial" w:hAnsi="Arial" w:cs="Arial"/>
          <w:sz w:val="22"/>
          <w:szCs w:val="22"/>
          <w:lang w:val="en-US" w:eastAsia="en-US"/>
        </w:rPr>
        <w:tab/>
        <w:t>За минимално 16 ТB Database Backup Service - Storage Capacity</w:t>
      </w:r>
    </w:p>
    <w:p w14:paraId="1988345F" w14:textId="77777777" w:rsidR="005C5636" w:rsidRPr="005C5636" w:rsidRDefault="005C5636" w:rsidP="006B50CE">
      <w:pPr>
        <w:jc w:val="both"/>
        <w:rPr>
          <w:rFonts w:ascii="Arial" w:hAnsi="Arial" w:cs="Arial"/>
          <w:sz w:val="22"/>
          <w:szCs w:val="22"/>
          <w:lang w:val="en-US" w:eastAsia="en-US"/>
        </w:rPr>
      </w:pPr>
    </w:p>
    <w:p w14:paraId="5A5A1C1D" w14:textId="6DFC02AB" w:rsidR="005C5636" w:rsidRPr="00F11363" w:rsidRDefault="005C5636" w:rsidP="006B50CE">
      <w:pPr>
        <w:jc w:val="both"/>
        <w:rPr>
          <w:rFonts w:ascii="Arial" w:eastAsia="Calibri" w:hAnsi="Arial" w:cs="Arial"/>
          <w:b/>
          <w:sz w:val="22"/>
          <w:szCs w:val="22"/>
          <w:lang w:val="ru-RU" w:eastAsia="sr-Latn-CS"/>
        </w:rPr>
      </w:pPr>
      <w:r w:rsidRPr="00F11363">
        <w:rPr>
          <w:rFonts w:ascii="Arial" w:eastAsia="Calibri" w:hAnsi="Arial" w:cs="Arial"/>
          <w:b/>
          <w:sz w:val="22"/>
          <w:szCs w:val="22"/>
          <w:lang w:val="sr-Cyrl-RS" w:eastAsia="sr-Latn-CS"/>
        </w:rPr>
        <w:t>Гарантни рок</w:t>
      </w:r>
      <w:r w:rsidR="00F11363">
        <w:rPr>
          <w:rFonts w:ascii="Arial" w:eastAsia="Calibri" w:hAnsi="Arial" w:cs="Arial"/>
          <w:b/>
          <w:sz w:val="22"/>
          <w:szCs w:val="22"/>
          <w:lang w:val="sr-Cyrl-RS" w:eastAsia="sr-Latn-CS"/>
        </w:rPr>
        <w:t>:</w:t>
      </w:r>
    </w:p>
    <w:p w14:paraId="4DF5760D" w14:textId="77777777" w:rsidR="005C5636" w:rsidRPr="005C5636" w:rsidRDefault="005C5636" w:rsidP="006B50CE">
      <w:pPr>
        <w:jc w:val="both"/>
        <w:rPr>
          <w:rFonts w:ascii="Arial" w:eastAsia="Calibri" w:hAnsi="Arial" w:cs="Arial"/>
          <w:sz w:val="22"/>
          <w:szCs w:val="22"/>
          <w:lang w:val="sr-Cyrl-RS" w:eastAsia="sr-Latn-CS"/>
        </w:rPr>
      </w:pPr>
    </w:p>
    <w:p w14:paraId="5CBEB1AE" w14:textId="5435B142" w:rsidR="005C5636" w:rsidRPr="005C5636" w:rsidRDefault="005C5636" w:rsidP="006B50CE">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Гарантни рок и подршка за </w:t>
      </w:r>
      <w:r w:rsidR="001538E9">
        <w:rPr>
          <w:rFonts w:ascii="Arial" w:eastAsia="Calibri" w:hAnsi="Arial" w:cs="Arial"/>
          <w:sz w:val="22"/>
          <w:szCs w:val="22"/>
          <w:lang w:val="sr-Cyrl-RS" w:eastAsia="sr-Latn-CS"/>
        </w:rPr>
        <w:t>коришћење платформе и инфраструктуре која је предмет набавке</w:t>
      </w:r>
      <w:r w:rsidRPr="005C5636">
        <w:rPr>
          <w:rFonts w:ascii="Arial" w:eastAsia="Calibri" w:hAnsi="Arial" w:cs="Arial"/>
          <w:sz w:val="22"/>
          <w:szCs w:val="22"/>
          <w:lang w:val="sr-Cyrl-RS" w:eastAsia="sr-Latn-CS"/>
        </w:rPr>
        <w:t xml:space="preserve"> </w:t>
      </w:r>
      <w:r w:rsidRPr="00986615">
        <w:rPr>
          <w:rFonts w:ascii="Arial" w:eastAsia="Calibri" w:hAnsi="Arial" w:cs="Arial"/>
          <w:sz w:val="22"/>
          <w:szCs w:val="22"/>
          <w:lang w:val="sr-Cyrl-RS" w:eastAsia="sr-Latn-CS"/>
        </w:rPr>
        <w:t xml:space="preserve">је минимум </w:t>
      </w:r>
      <w:r w:rsidR="00853A47">
        <w:rPr>
          <w:rFonts w:ascii="Arial" w:eastAsia="Calibri" w:hAnsi="Arial" w:cs="Arial"/>
          <w:sz w:val="22"/>
          <w:szCs w:val="22"/>
          <w:lang w:val="sr-Latn-RS" w:eastAsia="sr-Latn-CS"/>
        </w:rPr>
        <w:t>4</w:t>
      </w:r>
      <w:r w:rsidRPr="00986615">
        <w:rPr>
          <w:rFonts w:ascii="Arial" w:eastAsia="Calibri" w:hAnsi="Arial" w:cs="Arial"/>
          <w:sz w:val="22"/>
          <w:szCs w:val="22"/>
          <w:lang w:val="sr-Cyrl-RS" w:eastAsia="sr-Latn-CS"/>
        </w:rPr>
        <w:t xml:space="preserve"> </w:t>
      </w:r>
      <w:r w:rsidR="00C86CE9" w:rsidRPr="00986615">
        <w:rPr>
          <w:rFonts w:ascii="Arial" w:eastAsia="Calibri" w:hAnsi="Arial" w:cs="Arial"/>
          <w:sz w:val="22"/>
          <w:szCs w:val="22"/>
          <w:lang w:val="sr-Cyrl-RS" w:eastAsia="sr-Latn-CS"/>
        </w:rPr>
        <w:t>(словима:</w:t>
      </w:r>
      <w:r w:rsidR="00853A47">
        <w:rPr>
          <w:rFonts w:ascii="Arial" w:eastAsia="Calibri" w:hAnsi="Arial" w:cs="Arial"/>
          <w:sz w:val="22"/>
          <w:szCs w:val="22"/>
          <w:lang w:val="sr-Latn-RS" w:eastAsia="sr-Latn-CS"/>
        </w:rPr>
        <w:t>четири</w:t>
      </w:r>
      <w:r w:rsidR="00C86CE9" w:rsidRPr="00986615">
        <w:rPr>
          <w:rFonts w:ascii="Arial" w:eastAsia="Calibri" w:hAnsi="Arial" w:cs="Arial"/>
          <w:sz w:val="22"/>
          <w:szCs w:val="22"/>
          <w:lang w:val="sr-Cyrl-RS" w:eastAsia="sr-Latn-CS"/>
        </w:rPr>
        <w:t xml:space="preserve">) </w:t>
      </w:r>
      <w:r w:rsidR="00853A47">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sidR="00DB2C38">
        <w:rPr>
          <w:rFonts w:ascii="Arial" w:eastAsia="Calibri" w:hAnsi="Arial" w:cs="Arial"/>
          <w:sz w:val="22"/>
          <w:szCs w:val="22"/>
          <w:lang w:val="sr-Cyrl-RS" w:eastAsia="sr-Latn-CS"/>
        </w:rPr>
        <w:t xml:space="preserve"> од стране овлашћених представника уговорних страна</w:t>
      </w:r>
      <w:r w:rsidRPr="005C5636">
        <w:rPr>
          <w:rFonts w:ascii="Arial" w:eastAsia="Calibri" w:hAnsi="Arial" w:cs="Arial"/>
          <w:sz w:val="22"/>
          <w:szCs w:val="22"/>
          <w:lang w:val="sr-Cyrl-RS" w:eastAsia="sr-Latn-CS"/>
        </w:rPr>
        <w:t>, подршка 24х7 од стране произвођача опреме, постојање локалних залиха резервних делова код произвођача опреме.</w:t>
      </w:r>
    </w:p>
    <w:p w14:paraId="6906138C" w14:textId="47D12454" w:rsidR="005C5636" w:rsidRPr="005C5636" w:rsidRDefault="005C5636" w:rsidP="006B50CE">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Рок за одзив по пријави квара (проблема) у гарантном року је 4 </w:t>
      </w:r>
      <w:r w:rsidR="00C86CE9">
        <w:rPr>
          <w:rFonts w:ascii="Arial" w:eastAsia="Calibri" w:hAnsi="Arial" w:cs="Arial"/>
          <w:sz w:val="22"/>
          <w:szCs w:val="22"/>
          <w:lang w:val="sr-Cyrl-RS" w:eastAsia="sr-Latn-CS"/>
        </w:rPr>
        <w:t xml:space="preserve">(словима:четири) </w:t>
      </w:r>
      <w:r w:rsidRPr="005C5636">
        <w:rPr>
          <w:rFonts w:ascii="Arial" w:eastAsia="Calibri" w:hAnsi="Arial" w:cs="Arial"/>
          <w:sz w:val="22"/>
          <w:szCs w:val="22"/>
          <w:lang w:val="sr-Cyrl-RS" w:eastAsia="sr-Latn-CS"/>
        </w:rPr>
        <w:t>часа од пријема пријаве.</w:t>
      </w:r>
    </w:p>
    <w:p w14:paraId="2928D3AD" w14:textId="25FDE05F" w:rsidR="005C5636" w:rsidRPr="005C5636" w:rsidRDefault="005C5636" w:rsidP="006B50CE">
      <w:pPr>
        <w:jc w:val="both"/>
        <w:rPr>
          <w:rFonts w:ascii="Arial" w:hAnsi="Arial" w:cs="Arial"/>
          <w:sz w:val="22"/>
          <w:szCs w:val="22"/>
          <w:lang w:val="ru-RU" w:eastAsia="en-US"/>
        </w:rPr>
      </w:pPr>
      <w:r w:rsidRPr="005C5636">
        <w:rPr>
          <w:rFonts w:ascii="Arial" w:eastAsia="Calibri" w:hAnsi="Arial" w:cs="Arial"/>
          <w:sz w:val="22"/>
          <w:szCs w:val="22"/>
          <w:lang w:val="sr-Cyrl-RS" w:eastAsia="sr-Latn-CS"/>
        </w:rPr>
        <w:t xml:space="preserve">Гарантни рок и подршка за нове верзије софтвера, као и могућност креирања случаја код произвођача софтвера мора бити 1 </w:t>
      </w:r>
      <w:r w:rsidR="00C86CE9">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sidR="00C86CE9">
        <w:rPr>
          <w:rFonts w:ascii="Arial" w:eastAsia="Calibri" w:hAnsi="Arial" w:cs="Arial"/>
          <w:sz w:val="22"/>
          <w:szCs w:val="22"/>
          <w:lang w:val="sr-Cyrl-RS" w:eastAsia="sr-Latn-CS"/>
        </w:rPr>
        <w:t>.</w:t>
      </w:r>
    </w:p>
    <w:p w14:paraId="1E4D6A51" w14:textId="3136CAB3" w:rsidR="005C5636" w:rsidRDefault="005C5636" w:rsidP="005C5636">
      <w:pPr>
        <w:rPr>
          <w:lang w:val="ru-RU" w:eastAsia="en-US"/>
        </w:rPr>
      </w:pPr>
    </w:p>
    <w:p w14:paraId="1E0AFB50" w14:textId="4A07DD2D" w:rsidR="00C86CE9" w:rsidRDefault="00D07B12" w:rsidP="005C5636">
      <w:pPr>
        <w:rPr>
          <w:rFonts w:ascii="Arial" w:hAnsi="Arial" w:cs="Arial"/>
          <w:b/>
          <w:sz w:val="22"/>
          <w:szCs w:val="22"/>
          <w:lang w:val="sr-Latn-RS"/>
        </w:rPr>
      </w:pPr>
      <w:r w:rsidRPr="00126595">
        <w:rPr>
          <w:rFonts w:ascii="Arial" w:hAnsi="Arial" w:cs="Arial"/>
          <w:b/>
          <w:sz w:val="22"/>
          <w:szCs w:val="22"/>
        </w:rPr>
        <w:t>Рок</w:t>
      </w:r>
      <w:r>
        <w:rPr>
          <w:rFonts w:ascii="Arial" w:hAnsi="Arial" w:cs="Arial"/>
          <w:b/>
          <w:sz w:val="22"/>
          <w:szCs w:val="22"/>
          <w:lang w:val="sr-Cyrl-RS"/>
        </w:rPr>
        <w:t xml:space="preserve"> и место </w:t>
      </w:r>
      <w:r w:rsidRPr="00126595">
        <w:rPr>
          <w:rFonts w:ascii="Arial" w:hAnsi="Arial" w:cs="Arial"/>
          <w:b/>
          <w:sz w:val="22"/>
          <w:szCs w:val="22"/>
        </w:rPr>
        <w:t>пружања услуге</w:t>
      </w:r>
      <w:r>
        <w:rPr>
          <w:rFonts w:ascii="Arial" w:hAnsi="Arial" w:cs="Arial"/>
          <w:b/>
          <w:sz w:val="22"/>
          <w:szCs w:val="22"/>
          <w:lang w:val="sr-Latn-RS"/>
        </w:rPr>
        <w:t>:</w:t>
      </w:r>
    </w:p>
    <w:p w14:paraId="256D1E54" w14:textId="77777777" w:rsidR="00D07B12" w:rsidRDefault="00D07B12" w:rsidP="00D07B12">
      <w:pPr>
        <w:rPr>
          <w:rFonts w:ascii="Arial" w:hAnsi="Arial" w:cs="Arial"/>
          <w:color w:val="000000"/>
          <w:sz w:val="22"/>
          <w:szCs w:val="22"/>
          <w:lang w:val="sr-Cyrl-RS"/>
        </w:rPr>
      </w:pPr>
    </w:p>
    <w:p w14:paraId="76BE6509" w14:textId="14791F63" w:rsidR="00E93401" w:rsidRDefault="00D07B12" w:rsidP="00E93401">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sidR="00A548E6">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sidR="00A548E6">
        <w:rPr>
          <w:rFonts w:ascii="Arial" w:hAnsi="Arial" w:cs="Arial"/>
          <w:color w:val="000000"/>
          <w:sz w:val="22"/>
          <w:szCs w:val="22"/>
          <w:lang w:val="sr-Cyrl-RS"/>
        </w:rPr>
        <w:t>набавке наведен</w:t>
      </w:r>
      <w:r>
        <w:rPr>
          <w:rFonts w:ascii="Arial" w:hAnsi="Arial" w:cs="Arial"/>
          <w:color w:val="000000"/>
          <w:sz w:val="22"/>
          <w:szCs w:val="22"/>
          <w:lang w:val="sr-Cyrl-RS"/>
        </w:rPr>
        <w:t xml:space="preserve"> у </w:t>
      </w:r>
      <w:r w:rsidR="00A548E6">
        <w:rPr>
          <w:rFonts w:ascii="Arial" w:hAnsi="Arial" w:cs="Arial"/>
          <w:color w:val="000000"/>
          <w:sz w:val="22"/>
          <w:szCs w:val="22"/>
          <w:lang w:val="sr-Cyrl-RS"/>
        </w:rPr>
        <w:t>позициј</w:t>
      </w:r>
      <w:r w:rsidR="00E93401">
        <w:rPr>
          <w:rFonts w:ascii="Arial" w:hAnsi="Arial" w:cs="Arial"/>
          <w:color w:val="000000"/>
          <w:sz w:val="22"/>
          <w:szCs w:val="22"/>
          <w:lang w:val="sr-Cyrl-RS"/>
        </w:rPr>
        <w:t>и</w:t>
      </w:r>
      <w:r w:rsidR="00A548E6">
        <w:rPr>
          <w:rFonts w:ascii="Arial" w:hAnsi="Arial" w:cs="Arial"/>
          <w:color w:val="000000"/>
          <w:sz w:val="22"/>
          <w:szCs w:val="22"/>
          <w:lang w:val="sr-Cyrl-RS"/>
        </w:rPr>
        <w:t xml:space="preserve"> 1 у Обрасцу структуре цене</w:t>
      </w:r>
      <w:r>
        <w:rPr>
          <w:rFonts w:ascii="Arial" w:hAnsi="Arial" w:cs="Arial"/>
          <w:color w:val="000000"/>
          <w:sz w:val="22"/>
          <w:szCs w:val="22"/>
          <w:lang w:val="sr-Cyrl-RS"/>
        </w:rPr>
        <w:t xml:space="preserve"> је</w:t>
      </w:r>
      <w:r w:rsidR="00D75714">
        <w:rPr>
          <w:rFonts w:ascii="Arial" w:hAnsi="Arial" w:cs="Arial"/>
          <w:color w:val="000000"/>
          <w:sz w:val="22"/>
          <w:szCs w:val="22"/>
          <w:lang w:val="sr-Cyrl-RS"/>
        </w:rPr>
        <w:t xml:space="preserve"> максимално 90 </w:t>
      </w:r>
      <w:r w:rsidRPr="00D07B12">
        <w:rPr>
          <w:rFonts w:ascii="Arial" w:hAnsi="Arial" w:cs="Arial"/>
          <w:color w:val="000000"/>
          <w:sz w:val="22"/>
          <w:szCs w:val="22"/>
          <w:lang w:val="sr-Cyrl-RS"/>
        </w:rPr>
        <w:t xml:space="preserve">(словима:деведесет) календарских дана од дана ступања Уговора на снагу.  </w:t>
      </w:r>
    </w:p>
    <w:p w14:paraId="78363F85" w14:textId="129230A0" w:rsidR="00D07B12" w:rsidRDefault="00A548E6" w:rsidP="00E93401">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sidR="00E93401">
        <w:rPr>
          <w:rFonts w:ascii="Arial" w:hAnsi="Arial" w:cs="Arial"/>
          <w:b/>
          <w:sz w:val="22"/>
          <w:szCs w:val="22"/>
          <w:lang w:val="sr-Cyrl-RS"/>
        </w:rPr>
        <w:t xml:space="preserve"> </w:t>
      </w:r>
      <w:r w:rsidR="00E93401" w:rsidRPr="005C5636">
        <w:rPr>
          <w:rFonts w:ascii="Arial" w:eastAsia="Calibri" w:hAnsi="Arial" w:cs="Arial"/>
          <w:sz w:val="22"/>
          <w:szCs w:val="22"/>
          <w:lang w:val="sr-Cyrl-RS" w:eastAsia="sr-Latn-CS"/>
        </w:rPr>
        <w:t>подршк</w:t>
      </w:r>
      <w:r w:rsidR="00E93401">
        <w:rPr>
          <w:rFonts w:ascii="Arial" w:eastAsia="Calibri" w:hAnsi="Arial" w:cs="Arial"/>
          <w:sz w:val="22"/>
          <w:szCs w:val="22"/>
          <w:lang w:val="sr-Cyrl-RS" w:eastAsia="sr-Latn-CS"/>
        </w:rPr>
        <w:t xml:space="preserve">е </w:t>
      </w:r>
      <w:r w:rsidR="00E93401" w:rsidRPr="005C5636">
        <w:rPr>
          <w:rFonts w:ascii="Arial" w:eastAsia="Calibri" w:hAnsi="Arial" w:cs="Arial"/>
          <w:sz w:val="22"/>
          <w:szCs w:val="22"/>
          <w:lang w:val="sr-Cyrl-RS" w:eastAsia="sr-Latn-CS"/>
        </w:rPr>
        <w:t xml:space="preserve">за </w:t>
      </w:r>
      <w:r w:rsidR="00E93401">
        <w:rPr>
          <w:rFonts w:ascii="Arial" w:eastAsia="Calibri" w:hAnsi="Arial" w:cs="Arial"/>
          <w:sz w:val="22"/>
          <w:szCs w:val="22"/>
          <w:lang w:val="sr-Cyrl-RS" w:eastAsia="sr-Latn-CS"/>
        </w:rPr>
        <w:t xml:space="preserve">коришћење платформе и инфраструктуре </w:t>
      </w:r>
      <w:r w:rsidR="00E93401">
        <w:rPr>
          <w:rFonts w:ascii="Arial" w:hAnsi="Arial" w:cs="Arial"/>
          <w:color w:val="000000"/>
          <w:sz w:val="22"/>
          <w:szCs w:val="22"/>
          <w:lang w:val="sr-Cyrl-RS"/>
        </w:rPr>
        <w:t>за предмет</w:t>
      </w:r>
      <w:r w:rsidR="00E93401" w:rsidRPr="00D07B12">
        <w:rPr>
          <w:rFonts w:ascii="Arial" w:hAnsi="Arial" w:cs="Arial"/>
          <w:color w:val="000000"/>
          <w:sz w:val="22"/>
          <w:szCs w:val="22"/>
          <w:lang w:val="sr-Cyrl-RS"/>
        </w:rPr>
        <w:t xml:space="preserve"> </w:t>
      </w:r>
      <w:r w:rsidR="00E93401">
        <w:rPr>
          <w:rFonts w:ascii="Arial" w:hAnsi="Arial" w:cs="Arial"/>
          <w:color w:val="000000"/>
          <w:sz w:val="22"/>
          <w:szCs w:val="22"/>
          <w:lang w:val="sr-Cyrl-RS"/>
        </w:rPr>
        <w:t xml:space="preserve">набавке наведен у позицији 1 у Обрасцу структуре цене је </w:t>
      </w:r>
      <w:r w:rsidR="00E93401" w:rsidRPr="00986615">
        <w:rPr>
          <w:rFonts w:ascii="Arial" w:eastAsia="Calibri" w:hAnsi="Arial" w:cs="Arial"/>
          <w:sz w:val="22"/>
          <w:szCs w:val="22"/>
          <w:lang w:val="sr-Cyrl-RS" w:eastAsia="sr-Latn-CS"/>
        </w:rPr>
        <w:t xml:space="preserve">минимум </w:t>
      </w:r>
      <w:r w:rsidR="00E93401">
        <w:rPr>
          <w:rFonts w:ascii="Arial" w:eastAsia="Calibri" w:hAnsi="Arial" w:cs="Arial"/>
          <w:sz w:val="22"/>
          <w:szCs w:val="22"/>
          <w:lang w:val="sr-Latn-RS" w:eastAsia="sr-Latn-CS"/>
        </w:rPr>
        <w:t>4</w:t>
      </w:r>
      <w:r w:rsidR="00E93401" w:rsidRPr="00986615">
        <w:rPr>
          <w:rFonts w:ascii="Arial" w:eastAsia="Calibri" w:hAnsi="Arial" w:cs="Arial"/>
          <w:sz w:val="22"/>
          <w:szCs w:val="22"/>
          <w:lang w:val="sr-Cyrl-RS" w:eastAsia="sr-Latn-CS"/>
        </w:rPr>
        <w:t xml:space="preserve"> (словима:</w:t>
      </w:r>
      <w:r w:rsidR="00E93401">
        <w:rPr>
          <w:rFonts w:ascii="Arial" w:eastAsia="Calibri" w:hAnsi="Arial" w:cs="Arial"/>
          <w:sz w:val="22"/>
          <w:szCs w:val="22"/>
          <w:lang w:val="sr-Latn-RS" w:eastAsia="sr-Latn-CS"/>
        </w:rPr>
        <w:t>четири</w:t>
      </w:r>
      <w:r w:rsidR="00E93401" w:rsidRPr="00986615">
        <w:rPr>
          <w:rFonts w:ascii="Arial" w:eastAsia="Calibri" w:hAnsi="Arial" w:cs="Arial"/>
          <w:sz w:val="22"/>
          <w:szCs w:val="22"/>
          <w:lang w:val="sr-Cyrl-RS" w:eastAsia="sr-Latn-CS"/>
        </w:rPr>
        <w:t xml:space="preserve">) </w:t>
      </w:r>
      <w:r w:rsidR="00E93401">
        <w:rPr>
          <w:rFonts w:ascii="Arial" w:eastAsia="Calibri" w:hAnsi="Arial" w:cs="Arial"/>
          <w:sz w:val="22"/>
          <w:szCs w:val="22"/>
          <w:lang w:val="sr-Cyrl-RS" w:eastAsia="sr-Latn-CS"/>
        </w:rPr>
        <w:t>године</w:t>
      </w:r>
      <w:r w:rsidR="00E93401" w:rsidRPr="00986615">
        <w:rPr>
          <w:rFonts w:ascii="Arial" w:eastAsia="Calibri" w:hAnsi="Arial" w:cs="Arial"/>
          <w:sz w:val="22"/>
          <w:szCs w:val="22"/>
          <w:lang w:val="sr-Cyrl-RS" w:eastAsia="sr-Latn-CS"/>
        </w:rPr>
        <w:t xml:space="preserve"> од потписивања</w:t>
      </w:r>
      <w:r w:rsidR="00E93401"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sidR="00E93401">
        <w:rPr>
          <w:rFonts w:ascii="Arial" w:eastAsia="Calibri" w:hAnsi="Arial" w:cs="Arial"/>
          <w:sz w:val="22"/>
          <w:szCs w:val="22"/>
          <w:lang w:val="sr-Cyrl-RS" w:eastAsia="sr-Latn-CS"/>
        </w:rPr>
        <w:t xml:space="preserve"> од стране овлашћених представника уговорних страна.</w:t>
      </w:r>
    </w:p>
    <w:p w14:paraId="2D9332E9" w14:textId="46B188C4" w:rsidR="00E93401" w:rsidRPr="00E93401" w:rsidRDefault="00E93401" w:rsidP="00E93401">
      <w:pPr>
        <w:jc w:val="both"/>
        <w:rPr>
          <w:rFonts w:ascii="Arial" w:hAnsi="Arial" w:cs="Arial"/>
          <w:color w:val="000000"/>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542FC501" w14:textId="64C649B2" w:rsidR="00D07B12" w:rsidRPr="00D07B12" w:rsidRDefault="00D07B12" w:rsidP="00853A47">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испоруке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4DF4B695" w14:textId="5F54439E" w:rsidR="00D07B12" w:rsidRDefault="00D07B12" w:rsidP="005C5636">
      <w:pPr>
        <w:rPr>
          <w:lang w:val="ru-RU" w:eastAsia="en-US"/>
        </w:rPr>
      </w:pPr>
    </w:p>
    <w:p w14:paraId="3EB30068" w14:textId="1821D721" w:rsidR="009C6E2D" w:rsidRPr="009C6E2D" w:rsidRDefault="009C6E2D" w:rsidP="005C5636">
      <w:pPr>
        <w:rPr>
          <w:rFonts w:ascii="Arial" w:hAnsi="Arial" w:cs="Arial"/>
          <w:b/>
          <w:sz w:val="22"/>
          <w:szCs w:val="22"/>
          <w:lang w:val="sr-Cyrl-RS" w:eastAsia="en-US"/>
        </w:rPr>
      </w:pPr>
      <w:r w:rsidRPr="009C6E2D">
        <w:rPr>
          <w:rFonts w:ascii="Arial" w:hAnsi="Arial" w:cs="Arial"/>
          <w:b/>
          <w:sz w:val="22"/>
          <w:szCs w:val="22"/>
          <w:lang w:val="sr-Cyrl-RS" w:eastAsia="en-US"/>
        </w:rPr>
        <w:t>Квантитативни и квалитативни пријем:</w:t>
      </w:r>
    </w:p>
    <w:p w14:paraId="11D3EEA0" w14:textId="646686FA" w:rsidR="009C6E2D" w:rsidRPr="0064764E" w:rsidRDefault="009C6E2D" w:rsidP="009C6E2D">
      <w:pPr>
        <w:jc w:val="both"/>
        <w:rPr>
          <w:rFonts w:ascii="Arial" w:hAnsi="Arial" w:cs="Arial"/>
          <w:sz w:val="22"/>
          <w:szCs w:val="22"/>
          <w:lang w:val="sr-Cyrl-RS"/>
        </w:rPr>
      </w:pPr>
      <w:r w:rsidRPr="0064764E">
        <w:rPr>
          <w:rFonts w:ascii="Arial" w:hAnsi="Arial" w:cs="Arial"/>
          <w:sz w:val="22"/>
          <w:szCs w:val="22"/>
          <w:lang w:val="sr-Cyrl-RS"/>
        </w:rPr>
        <w:lastRenderedPageBreak/>
        <w:t>Сматра се да је извршен уговорени посао када овлашћена лица Уговорних страна потпишу</w:t>
      </w:r>
      <w:r w:rsidR="0064764E">
        <w:rPr>
          <w:rFonts w:ascii="Arial" w:hAnsi="Arial" w:cs="Arial"/>
          <w:sz w:val="22"/>
          <w:szCs w:val="22"/>
          <w:lang w:val="sr-Cyrl-RS"/>
        </w:rPr>
        <w:t xml:space="preserve">: за партију 1 - </w:t>
      </w:r>
      <w:r w:rsidRPr="0064764E">
        <w:rPr>
          <w:rFonts w:ascii="Arial" w:hAnsi="Arial" w:cs="Arial"/>
          <w:sz w:val="22"/>
          <w:szCs w:val="22"/>
          <w:lang w:val="sr-Cyrl-RS"/>
        </w:rPr>
        <w:t xml:space="preserve"> </w:t>
      </w:r>
      <w:r w:rsidR="0064764E" w:rsidRPr="004C1993">
        <w:rPr>
          <w:rFonts w:ascii="Arial" w:eastAsia="Calibri" w:hAnsi="Arial" w:cs="Arial"/>
          <w:sz w:val="22"/>
          <w:szCs w:val="22"/>
        </w:rPr>
        <w:t>Записника о извршењу услуга</w:t>
      </w:r>
      <w:r w:rsidR="0064764E">
        <w:rPr>
          <w:rFonts w:ascii="Arial" w:eastAsia="Calibri" w:hAnsi="Arial" w:cs="Arial"/>
          <w:sz w:val="22"/>
          <w:szCs w:val="22"/>
          <w:lang w:val="sr-Cyrl-RS"/>
        </w:rPr>
        <w:t xml:space="preserve"> (предмет набавке из Табеле 1) и Записника о промопредаји добара (предмет набавке из Табеле 2)</w:t>
      </w:r>
      <w:r w:rsidRPr="0064764E">
        <w:rPr>
          <w:rFonts w:ascii="Arial" w:hAnsi="Arial" w:cs="Arial"/>
          <w:sz w:val="22"/>
          <w:szCs w:val="22"/>
          <w:lang w:val="sr-Cyrl-RS"/>
        </w:rPr>
        <w:t xml:space="preserve">, </w:t>
      </w:r>
      <w:r w:rsidR="0064764E">
        <w:rPr>
          <w:rFonts w:ascii="Arial" w:hAnsi="Arial" w:cs="Arial"/>
          <w:sz w:val="22"/>
          <w:szCs w:val="22"/>
          <w:lang w:val="sr-Cyrl-RS"/>
        </w:rPr>
        <w:t xml:space="preserve">за партију 2 - </w:t>
      </w:r>
      <w:r w:rsidR="0064764E" w:rsidRPr="005C5636">
        <w:rPr>
          <w:rFonts w:ascii="Arial" w:eastAsia="Calibri" w:hAnsi="Arial" w:cs="Arial"/>
          <w:sz w:val="22"/>
          <w:szCs w:val="22"/>
          <w:lang w:val="sr-Cyrl-RS" w:eastAsia="sr-Latn-CS"/>
        </w:rPr>
        <w:t>Записника о квалитативном и квантитативном пријему – без примедбе</w:t>
      </w:r>
      <w:r w:rsidR="0064764E">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0A761930" w14:textId="77777777" w:rsidR="009C6E2D" w:rsidRPr="009650E1" w:rsidRDefault="009C6E2D" w:rsidP="009C6E2D">
      <w:pPr>
        <w:pStyle w:val="BodyText"/>
        <w:rPr>
          <w:rFonts w:ascii="Arial" w:hAnsi="Arial" w:cs="Arial"/>
          <w:sz w:val="22"/>
          <w:szCs w:val="22"/>
          <w:highlight w:val="yellow"/>
          <w:lang w:val="sr-Cyrl-RS"/>
        </w:rPr>
      </w:pPr>
    </w:p>
    <w:p w14:paraId="6FB10E97" w14:textId="4D351A98" w:rsidR="009C6E2D" w:rsidRPr="006C0416" w:rsidRDefault="009C6E2D" w:rsidP="009C6E2D">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sidR="006C0416">
        <w:rPr>
          <w:rFonts w:ascii="Arial" w:hAnsi="Arial" w:cs="Arial"/>
          <w:sz w:val="22"/>
          <w:szCs w:val="22"/>
          <w:lang w:val="sr-Cyrl-RS"/>
        </w:rPr>
        <w:t>услуга</w:t>
      </w:r>
      <w:r w:rsidRPr="006C0416">
        <w:rPr>
          <w:rFonts w:ascii="Arial" w:hAnsi="Arial" w:cs="Arial"/>
          <w:sz w:val="22"/>
          <w:szCs w:val="22"/>
          <w:lang w:val="sr-Cyrl-RS"/>
        </w:rPr>
        <w:t xml:space="preserve"> и </w:t>
      </w:r>
      <w:r w:rsidR="006C0416">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sidR="006C0416">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1BCAB193" w14:textId="77777777" w:rsidR="009C6E2D" w:rsidRPr="009650E1" w:rsidRDefault="009C6E2D" w:rsidP="009C6E2D">
      <w:pPr>
        <w:pStyle w:val="BodyText"/>
        <w:rPr>
          <w:rFonts w:ascii="Arial" w:hAnsi="Arial" w:cs="Arial"/>
          <w:sz w:val="22"/>
          <w:szCs w:val="22"/>
          <w:highlight w:val="yellow"/>
          <w:lang w:val="sr-Cyrl-RS"/>
        </w:rPr>
      </w:pPr>
    </w:p>
    <w:p w14:paraId="4495A74B" w14:textId="5B9F0CF0" w:rsidR="0064764E" w:rsidRPr="0064764E" w:rsidRDefault="0064764E" w:rsidP="006C0416">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006C0416" w:rsidRPr="006C0416">
        <w:rPr>
          <w:rFonts w:ascii="Arial" w:hAnsi="Arial" w:cs="Arial"/>
          <w:sz w:val="22"/>
          <w:szCs w:val="22"/>
          <w:lang w:val="sr-Cyrl-RS"/>
        </w:rPr>
        <w:t>Пружа</w:t>
      </w:r>
      <w:r w:rsidR="006C0416">
        <w:rPr>
          <w:rFonts w:ascii="Arial" w:hAnsi="Arial" w:cs="Arial"/>
          <w:sz w:val="22"/>
          <w:szCs w:val="22"/>
          <w:lang w:val="sr-Cyrl-RS"/>
        </w:rPr>
        <w:t>лац</w:t>
      </w:r>
      <w:r w:rsidR="006C0416"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овлашћени представник </w:t>
      </w:r>
      <w:r w:rsidR="006C0416">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sidR="006C0416">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2895623C" w14:textId="77777777" w:rsidR="009C6E2D" w:rsidRPr="009650E1" w:rsidRDefault="009C6E2D" w:rsidP="009C6E2D">
      <w:pPr>
        <w:pStyle w:val="BodyText"/>
        <w:rPr>
          <w:rFonts w:ascii="Arial" w:hAnsi="Arial" w:cs="Arial"/>
          <w:sz w:val="22"/>
          <w:szCs w:val="22"/>
          <w:highlight w:val="yellow"/>
          <w:lang w:val="sr-Cyrl-RS"/>
        </w:rPr>
      </w:pPr>
    </w:p>
    <w:p w14:paraId="28DDF8AB" w14:textId="5767AB52" w:rsidR="009C6E2D" w:rsidRPr="006C0416" w:rsidRDefault="009C6E2D" w:rsidP="006C0416">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sidR="006C0416">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sidR="006C0416">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sidR="006C0416">
        <w:rPr>
          <w:rFonts w:ascii="Arial" w:hAnsi="Arial" w:cs="Arial"/>
          <w:sz w:val="22"/>
          <w:szCs w:val="22"/>
          <w:lang w:val="sr-Cyrl-RS"/>
        </w:rPr>
        <w:t>Корисника услуге</w:t>
      </w:r>
      <w:r w:rsidR="006C0416" w:rsidRPr="006C0416">
        <w:rPr>
          <w:rFonts w:ascii="Arial" w:hAnsi="Arial" w:cs="Arial"/>
          <w:sz w:val="22"/>
          <w:szCs w:val="22"/>
          <w:lang w:val="sr-Cyrl-RS"/>
        </w:rPr>
        <w:t xml:space="preserve"> и Пружаоца услуге </w:t>
      </w:r>
      <w:r w:rsidRPr="006C0416">
        <w:rPr>
          <w:rFonts w:ascii="Arial" w:hAnsi="Arial" w:cs="Arial"/>
          <w:sz w:val="22"/>
          <w:szCs w:val="22"/>
          <w:lang w:val="sr-Cyrl-RS"/>
        </w:rPr>
        <w:t xml:space="preserve">састављају и потписују </w:t>
      </w:r>
      <w:r w:rsidR="006C0416">
        <w:rPr>
          <w:rFonts w:ascii="Arial" w:eastAsia="Calibri" w:hAnsi="Arial" w:cs="Arial"/>
          <w:sz w:val="22"/>
          <w:szCs w:val="22"/>
        </w:rPr>
        <w:t>Записник</w:t>
      </w:r>
      <w:r w:rsidR="006C0416" w:rsidRPr="004C1993">
        <w:rPr>
          <w:rFonts w:ascii="Arial" w:eastAsia="Calibri" w:hAnsi="Arial" w:cs="Arial"/>
          <w:sz w:val="22"/>
          <w:szCs w:val="22"/>
        </w:rPr>
        <w:t xml:space="preserve"> о извршењу услуга</w:t>
      </w:r>
      <w:r w:rsidR="006C0416">
        <w:rPr>
          <w:rFonts w:ascii="Arial" w:eastAsia="Calibri" w:hAnsi="Arial" w:cs="Arial"/>
          <w:sz w:val="22"/>
          <w:szCs w:val="22"/>
          <w:lang w:val="sr-Cyrl-RS"/>
        </w:rPr>
        <w:t xml:space="preserve">/ Записник о промопредаји добара/ </w:t>
      </w:r>
      <w:r w:rsidRPr="006C0416">
        <w:rPr>
          <w:rFonts w:ascii="Arial" w:hAnsi="Arial" w:cs="Arial"/>
          <w:sz w:val="22"/>
          <w:szCs w:val="22"/>
          <w:lang w:val="sr-Cyrl-RS"/>
        </w:rPr>
        <w:t>Записник о извршеном квалитативном и квантитативном пријему - без примедби.</w:t>
      </w:r>
    </w:p>
    <w:p w14:paraId="4CE72D01" w14:textId="77777777" w:rsidR="00D03646" w:rsidRPr="00DE1779" w:rsidRDefault="00D03646" w:rsidP="00D03646">
      <w:pPr>
        <w:pStyle w:val="KDPodnaslov1"/>
        <w:numPr>
          <w:ilvl w:val="0"/>
          <w:numId w:val="3"/>
        </w:numPr>
        <w:ind w:left="142" w:firstLine="0"/>
        <w:rPr>
          <w:rFonts w:cs="Arial"/>
          <w:lang w:val="sr-Cyrl-RS"/>
        </w:rPr>
      </w:pPr>
      <w:r w:rsidRPr="00DE1779">
        <w:rPr>
          <w:rFonts w:cs="Arial"/>
          <w:noProof/>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03646" w:rsidRPr="00DE1779" w14:paraId="34C2DEFE" w14:textId="77777777" w:rsidTr="00757B28">
        <w:trPr>
          <w:trHeight w:val="524"/>
          <w:jc w:val="center"/>
        </w:trPr>
        <w:tc>
          <w:tcPr>
            <w:tcW w:w="729" w:type="dxa"/>
            <w:vAlign w:val="center"/>
          </w:tcPr>
          <w:p w14:paraId="5BB66A79"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Ред. бр.</w:t>
            </w:r>
          </w:p>
        </w:tc>
        <w:tc>
          <w:tcPr>
            <w:tcW w:w="8430" w:type="dxa"/>
            <w:vAlign w:val="center"/>
          </w:tcPr>
          <w:p w14:paraId="001F83B8" w14:textId="77777777" w:rsidR="00D03646" w:rsidRPr="00DE1779" w:rsidRDefault="00D03646" w:rsidP="00757B28">
            <w:pPr>
              <w:ind w:right="-180"/>
              <w:jc w:val="center"/>
              <w:rPr>
                <w:rFonts w:ascii="Arial" w:hAnsi="Arial" w:cs="Arial"/>
                <w:b/>
                <w:sz w:val="22"/>
                <w:szCs w:val="22"/>
                <w:lang w:val="sr-Cyrl-RS"/>
              </w:rPr>
            </w:pPr>
            <w:r w:rsidRPr="00DE1779">
              <w:rPr>
                <w:rFonts w:ascii="Arial" w:hAnsi="Arial" w:cs="Arial"/>
                <w:b/>
                <w:sz w:val="22"/>
                <w:szCs w:val="22"/>
                <w:lang w:val="sr-Cyrl-RS"/>
              </w:rPr>
              <w:t xml:space="preserve">4.1  ОБАВЕЗНИ УСЛОВИ </w:t>
            </w:r>
          </w:p>
          <w:p w14:paraId="540CE290"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75. ЗЈН</w:t>
            </w:r>
          </w:p>
          <w:p w14:paraId="0D5C9B6A" w14:textId="77777777" w:rsidR="00D03646" w:rsidRPr="00DE1779" w:rsidRDefault="00D03646" w:rsidP="00757B28">
            <w:pPr>
              <w:jc w:val="center"/>
              <w:rPr>
                <w:rFonts w:ascii="Arial" w:hAnsi="Arial" w:cs="Arial"/>
                <w:b/>
                <w:sz w:val="22"/>
                <w:szCs w:val="22"/>
                <w:lang w:val="sr-Cyrl-RS"/>
              </w:rPr>
            </w:pPr>
          </w:p>
        </w:tc>
      </w:tr>
      <w:tr w:rsidR="00D03646" w:rsidRPr="00DE1779" w14:paraId="3D7DB8AA" w14:textId="77777777" w:rsidTr="00757B28">
        <w:trPr>
          <w:jc w:val="center"/>
        </w:trPr>
        <w:tc>
          <w:tcPr>
            <w:tcW w:w="729" w:type="dxa"/>
            <w:vAlign w:val="center"/>
          </w:tcPr>
          <w:p w14:paraId="32F17391"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1.</w:t>
            </w:r>
          </w:p>
        </w:tc>
        <w:tc>
          <w:tcPr>
            <w:tcW w:w="8430" w:type="dxa"/>
            <w:vAlign w:val="center"/>
          </w:tcPr>
          <w:p w14:paraId="73EB4B7A"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регистрован код надлежног органа, односно уписан у одговарајући регистар</w:t>
            </w:r>
          </w:p>
          <w:p w14:paraId="24BB844D"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 за домаће понуђаче: </w:t>
            </w:r>
          </w:p>
          <w:p w14:paraId="48CF56EA"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r w:rsidRPr="00DE1779">
              <w:rPr>
                <w:rFonts w:ascii="Arial" w:eastAsia="Calibri" w:hAnsi="Arial" w:cs="Arial"/>
                <w:sz w:val="22"/>
                <w:szCs w:val="22"/>
                <w:lang w:val="sr-Cyrl-RS"/>
              </w:rPr>
              <w:t xml:space="preserve"> Извод из регистра</w:t>
            </w:r>
            <w:r w:rsidRPr="00DE1779">
              <w:rPr>
                <w:rFonts w:ascii="Arial" w:eastAsia="Calibri" w:hAnsi="Arial" w:cs="Arial"/>
                <w:b/>
                <w:sz w:val="22"/>
                <w:szCs w:val="22"/>
                <w:lang w:val="sr-Cyrl-RS"/>
              </w:rPr>
              <w:t xml:space="preserve"> </w:t>
            </w:r>
            <w:r w:rsidRPr="00DE1779">
              <w:rPr>
                <w:rFonts w:ascii="Arial" w:eastAsia="Calibri" w:hAnsi="Arial" w:cs="Arial"/>
                <w:sz w:val="22"/>
                <w:szCs w:val="22"/>
                <w:lang w:val="sr-Cyrl-RS"/>
              </w:rPr>
              <w:t xml:space="preserve">Агенције за привредне регистре, односно извод из регистра надлежног Привредног суда </w:t>
            </w:r>
          </w:p>
          <w:p w14:paraId="554619C9" w14:textId="77777777" w:rsidR="00D03646" w:rsidRPr="00DE1779" w:rsidRDefault="00D03646" w:rsidP="00757B28">
            <w:pPr>
              <w:tabs>
                <w:tab w:val="left" w:pos="680"/>
              </w:tabs>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предузетнике: </w:t>
            </w:r>
            <w:r w:rsidRPr="00DE1779">
              <w:rPr>
                <w:rFonts w:ascii="Arial" w:eastAsia="Calibri" w:hAnsi="Arial" w:cs="Arial"/>
                <w:sz w:val="22"/>
                <w:szCs w:val="22"/>
                <w:lang w:val="sr-Cyrl-RS"/>
              </w:rPr>
              <w:t xml:space="preserve">Извод из регистра Агенције за привредне регистре, односно извод из одговарајућег регистра </w:t>
            </w:r>
          </w:p>
          <w:p w14:paraId="7D58187F" w14:textId="77777777" w:rsidR="00D03646" w:rsidRPr="00DE1779" w:rsidRDefault="00D03646" w:rsidP="00757B28">
            <w:pPr>
              <w:autoSpaceDE w:val="0"/>
              <w:autoSpaceDN w:val="0"/>
              <w:adjustRightInd w:val="0"/>
              <w:rPr>
                <w:rFonts w:ascii="Arial" w:eastAsia="Calibri" w:hAnsi="Arial" w:cs="Arial"/>
                <w:i/>
                <w:sz w:val="22"/>
                <w:szCs w:val="22"/>
                <w:lang w:val="sr-Cyrl-RS"/>
              </w:rPr>
            </w:pPr>
            <w:r w:rsidRPr="00DE1779">
              <w:rPr>
                <w:rFonts w:ascii="Arial" w:eastAsia="Calibri" w:hAnsi="Arial" w:cs="Arial"/>
                <w:i/>
                <w:sz w:val="22"/>
                <w:szCs w:val="22"/>
                <w:lang w:val="sr-Cyrl-RS"/>
              </w:rPr>
              <w:t xml:space="preserve">Напомена: </w:t>
            </w:r>
          </w:p>
          <w:p w14:paraId="37B0B03B"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овај доказ доставити за сваког члана групе понуђача</w:t>
            </w:r>
          </w:p>
          <w:p w14:paraId="10659716"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 xml:space="preserve">У случају да понуђач подноси понуду са подизвођачем, овај доказ доставити и за сваког подизвођача </w:t>
            </w:r>
          </w:p>
          <w:p w14:paraId="2461DDB1" w14:textId="77777777" w:rsidR="00D03646" w:rsidRPr="00DE1779" w:rsidRDefault="00D03646" w:rsidP="00757B28">
            <w:pPr>
              <w:tabs>
                <w:tab w:val="left" w:pos="680"/>
              </w:tabs>
              <w:snapToGrid w:val="0"/>
              <w:contextualSpacing/>
              <w:rPr>
                <w:rFonts w:ascii="Arial" w:hAnsi="Arial" w:cs="Arial"/>
                <w:sz w:val="22"/>
                <w:szCs w:val="22"/>
                <w:lang w:val="sr-Cyrl-RS"/>
              </w:rPr>
            </w:pPr>
          </w:p>
          <w:p w14:paraId="598299B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024F7665"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3D8CEE5A" w14:textId="77777777" w:rsidTr="00757B28">
        <w:trPr>
          <w:trHeight w:val="1833"/>
          <w:jc w:val="center"/>
        </w:trPr>
        <w:tc>
          <w:tcPr>
            <w:tcW w:w="729" w:type="dxa"/>
            <w:vAlign w:val="center"/>
          </w:tcPr>
          <w:p w14:paraId="1B221F8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2.</w:t>
            </w:r>
          </w:p>
        </w:tc>
        <w:tc>
          <w:tcPr>
            <w:tcW w:w="8430" w:type="dxa"/>
            <w:vAlign w:val="center"/>
          </w:tcPr>
          <w:p w14:paraId="0720AA15" w14:textId="77777777" w:rsidR="00D03646" w:rsidRPr="00DE1779"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299CE8"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6752960"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за правно лице:</w:t>
            </w:r>
          </w:p>
          <w:p w14:paraId="67C13172"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1) ЗА ЗАКОНСКОГ ЗАСТУПНИКА</w:t>
            </w:r>
            <w:r w:rsidRPr="00DE1779">
              <w:rPr>
                <w:rFonts w:ascii="Arial" w:hAnsi="Arial" w:cs="Arial"/>
                <w:b/>
                <w:sz w:val="22"/>
                <w:szCs w:val="22"/>
                <w:lang w:val="sr-Cyrl-RS"/>
              </w:rPr>
              <w:t xml:space="preserve"> –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992DFFE"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2) ЗА ПРАВНО ЛИЦЕ – За кривична дела организованог криминала – Уверење посебног одељења (за организовани криминал) Вишег суда у Београду, којим </w:t>
            </w:r>
            <w:r w:rsidRPr="00DE1779">
              <w:rPr>
                <w:rFonts w:ascii="Arial" w:hAnsi="Arial" w:cs="Arial"/>
                <w:sz w:val="22"/>
                <w:szCs w:val="22"/>
                <w:lang w:val="sr-Cyrl-RS"/>
              </w:rPr>
              <w:lastRenderedPageBreak/>
              <w:t xml:space="preserve">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hyperlink r:id="rId11" w:history="1">
              <w:r w:rsidRPr="00DE1779">
                <w:rPr>
                  <w:rStyle w:val="Hyperlink"/>
                  <w:rFonts w:ascii="Arial" w:hAnsi="Arial" w:cs="Arial"/>
                  <w:color w:val="auto"/>
                  <w:sz w:val="22"/>
                  <w:szCs w:val="22"/>
                  <w:lang w:val="sr-Cyrl-RS"/>
                </w:rPr>
                <w:t>http://www.bg.vi.sud.rs/lt/articles/o-visem-sudu/obavestenje-ke-za-pravna-lica.html</w:t>
              </w:r>
            </w:hyperlink>
          </w:p>
          <w:p w14:paraId="12A7FD9A"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E1779">
              <w:rPr>
                <w:rFonts w:ascii="Arial" w:hAnsi="Arial" w:cs="Arial"/>
                <w:b/>
                <w:sz w:val="22"/>
                <w:szCs w:val="22"/>
                <w:lang w:val="sr-Cyrl-RS"/>
              </w:rPr>
              <w:t xml:space="preserve">Уверење Основног суда  </w:t>
            </w:r>
            <w:r w:rsidRPr="00DE1779">
              <w:rPr>
                <w:rFonts w:ascii="Arial" w:hAnsi="Arial" w:cs="Arial"/>
                <w:sz w:val="22"/>
                <w:szCs w:val="22"/>
                <w:lang w:val="sr-Cyrl-RS"/>
              </w:rPr>
              <w:t>(</w:t>
            </w:r>
            <w:r w:rsidRPr="00DE1779">
              <w:rPr>
                <w:rFonts w:ascii="Arial" w:hAnsi="Arial" w:cs="Arial"/>
                <w:b/>
                <w:sz w:val="22"/>
                <w:szCs w:val="22"/>
                <w:lang w:val="sr-Cyrl-RS"/>
              </w:rPr>
              <w:t>које обухвата и податке из казнене евиденције за кривична дела која су у надлежности редовног кривичног одељења Вишег суда</w:t>
            </w:r>
            <w:r w:rsidRPr="00DE1779">
              <w:rPr>
                <w:rFonts w:ascii="Arial" w:hAnsi="Arial" w:cs="Arial"/>
                <w:sz w:val="22"/>
                <w:szCs w:val="22"/>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1B8A6D4" w14:textId="77777777" w:rsidR="00D03646" w:rsidRPr="00DE1779" w:rsidRDefault="00D03646" w:rsidP="00757B28">
            <w:pPr>
              <w:rPr>
                <w:rFonts w:ascii="Arial" w:hAnsi="Arial" w:cs="Arial"/>
                <w:b/>
                <w:sz w:val="22"/>
                <w:szCs w:val="22"/>
                <w:lang w:val="sr-Cyrl-RS"/>
              </w:rPr>
            </w:pPr>
            <w:r w:rsidRPr="00DE1779">
              <w:rPr>
                <w:rFonts w:ascii="Arial" w:hAnsi="Arial" w:cs="Arial"/>
                <w:b/>
                <w:i/>
                <w:sz w:val="22"/>
                <w:szCs w:val="22"/>
                <w:lang w:val="sr-Cyrl-RS"/>
              </w:rPr>
              <w:t>Посебна напомена</w:t>
            </w:r>
            <w:r w:rsidRPr="00DE1779">
              <w:rPr>
                <w:rFonts w:ascii="Arial" w:hAnsi="Arial" w:cs="Arial"/>
                <w:i/>
                <w:sz w:val="22"/>
                <w:szCs w:val="22"/>
                <w:lang w:val="sr-Cyrl-RS"/>
              </w:rPr>
              <w:t>:</w:t>
            </w:r>
            <w:r w:rsidRPr="00DE1779">
              <w:rPr>
                <w:rFonts w:ascii="Arial" w:hAnsi="Arial" w:cs="Arial"/>
                <w:sz w:val="22"/>
                <w:szCs w:val="22"/>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E1779">
              <w:rPr>
                <w:rFonts w:ascii="Arial" w:hAnsi="Arial" w:cs="Arial"/>
                <w:sz w:val="22"/>
                <w:szCs w:val="22"/>
                <w:u w:val="single"/>
                <w:lang w:val="sr-Cyrl-RS"/>
              </w:rPr>
              <w:t>и</w:t>
            </w:r>
            <w:r w:rsidRPr="00DE1779">
              <w:rPr>
                <w:rFonts w:ascii="Arial" w:hAnsi="Arial" w:cs="Arial"/>
                <w:sz w:val="22"/>
                <w:szCs w:val="22"/>
                <w:lang w:val="sr-Cyrl-RS"/>
              </w:rPr>
              <w:t xml:space="preserve"> Уверење Вишег суда </w:t>
            </w:r>
            <w:r w:rsidRPr="00DE1779">
              <w:rPr>
                <w:rFonts w:ascii="Arial" w:hAnsi="Arial" w:cs="Arial"/>
                <w:b/>
                <w:sz w:val="22"/>
                <w:szCs w:val="22"/>
                <w:lang w:val="sr-Cyrl-RS"/>
              </w:rPr>
              <w:t xml:space="preserve"> </w:t>
            </w:r>
            <w:r w:rsidRPr="00DE1779">
              <w:rPr>
                <w:rFonts w:ascii="Arial" w:hAnsi="Arial" w:cs="Arial"/>
                <w:sz w:val="22"/>
                <w:szCs w:val="22"/>
                <w:lang w:val="sr-Cyrl-R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E1779">
              <w:rPr>
                <w:rFonts w:ascii="Arial" w:hAnsi="Arial" w:cs="Arial"/>
                <w:b/>
                <w:sz w:val="22"/>
                <w:szCs w:val="22"/>
                <w:lang w:val="sr-Cyrl-RS"/>
              </w:rPr>
              <w:t>кривична дела против привреде и кривично дело примања мита.</w:t>
            </w:r>
          </w:p>
          <w:p w14:paraId="33E50176" w14:textId="77777777" w:rsidR="00D03646" w:rsidRPr="00DE1779" w:rsidRDefault="00D03646" w:rsidP="00757B28">
            <w:pPr>
              <w:rPr>
                <w:rFonts w:ascii="Arial" w:hAnsi="Arial" w:cs="Arial"/>
                <w:sz w:val="22"/>
                <w:szCs w:val="22"/>
                <w:lang w:val="sr-Cyrl-RS"/>
              </w:rPr>
            </w:pPr>
            <w:r w:rsidRPr="00DE1779">
              <w:rPr>
                <w:rFonts w:ascii="Arial" w:hAnsi="Arial" w:cs="Arial"/>
                <w:b/>
                <w:sz w:val="22"/>
                <w:szCs w:val="22"/>
                <w:lang w:val="sr-Cyrl-RS"/>
              </w:rPr>
              <w:t>- за физичко лице и предузетника: Уверење из казнене евиденције надлежне полицијске управе Министарства унутрашњих послова</w:t>
            </w:r>
            <w:r w:rsidRPr="00DE1779">
              <w:rPr>
                <w:rFonts w:ascii="Arial" w:hAnsi="Arial" w:cs="Arial"/>
                <w:sz w:val="22"/>
                <w:szCs w:val="22"/>
                <w:lang w:val="sr-Cyrl-RS"/>
              </w:rPr>
              <w:t xml:space="preserve"> – захтев за издавање овог уверења може се поднети према </w:t>
            </w:r>
            <w:r w:rsidRPr="00DE1779">
              <w:rPr>
                <w:rFonts w:ascii="Arial" w:hAnsi="Arial" w:cs="Arial"/>
                <w:b/>
                <w:sz w:val="22"/>
                <w:szCs w:val="22"/>
                <w:lang w:val="sr-Cyrl-RS"/>
              </w:rPr>
              <w:t>месту рођења</w:t>
            </w:r>
            <w:r w:rsidRPr="00DE1779">
              <w:rPr>
                <w:rFonts w:ascii="Arial" w:hAnsi="Arial" w:cs="Arial"/>
                <w:sz w:val="22"/>
                <w:szCs w:val="22"/>
                <w:lang w:val="sr-Cyrl-RS"/>
              </w:rPr>
              <w:t xml:space="preserve"> или према </w:t>
            </w:r>
            <w:r w:rsidRPr="00DE1779">
              <w:rPr>
                <w:rFonts w:ascii="Arial" w:hAnsi="Arial" w:cs="Arial"/>
                <w:b/>
                <w:sz w:val="22"/>
                <w:szCs w:val="22"/>
                <w:lang w:val="sr-Cyrl-RS"/>
              </w:rPr>
              <w:t>месту пребивалишта</w:t>
            </w:r>
            <w:r w:rsidRPr="00DE1779">
              <w:rPr>
                <w:rFonts w:ascii="Arial" w:hAnsi="Arial" w:cs="Arial"/>
                <w:sz w:val="22"/>
                <w:szCs w:val="22"/>
                <w:lang w:val="sr-Cyrl-RS"/>
              </w:rPr>
              <w:t>.</w:t>
            </w:r>
          </w:p>
          <w:p w14:paraId="7375DBAA" w14:textId="77777777" w:rsidR="00D03646" w:rsidRPr="00DE1779" w:rsidRDefault="00D03646" w:rsidP="00757B28">
            <w:pPr>
              <w:autoSpaceDE w:val="0"/>
              <w:autoSpaceDN w:val="0"/>
              <w:adjustRightInd w:val="0"/>
              <w:rPr>
                <w:rFonts w:ascii="Arial" w:eastAsia="Calibri" w:hAnsi="Arial" w:cs="Arial"/>
                <w:b/>
                <w:i/>
                <w:sz w:val="22"/>
                <w:szCs w:val="22"/>
                <w:lang w:val="sr-Cyrl-RS"/>
              </w:rPr>
            </w:pPr>
            <w:r w:rsidRPr="00DE1779">
              <w:rPr>
                <w:rFonts w:ascii="Arial" w:eastAsia="Calibri" w:hAnsi="Arial" w:cs="Arial"/>
                <w:b/>
                <w:i/>
                <w:sz w:val="22"/>
                <w:szCs w:val="22"/>
                <w:lang w:val="sr-Cyrl-RS"/>
              </w:rPr>
              <w:t xml:space="preserve">Напомена: </w:t>
            </w:r>
          </w:p>
          <w:p w14:paraId="0B78F3C2"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правно лице потребно је доставити овај доказ и за правно лице и за законског заступника</w:t>
            </w:r>
          </w:p>
          <w:p w14:paraId="3A2C1BA4"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правно лице има више законских заступника, ове доказе доставити за сваког од њих</w:t>
            </w:r>
          </w:p>
          <w:p w14:paraId="492D24F7"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члана групе понуђача</w:t>
            </w:r>
          </w:p>
          <w:p w14:paraId="63EFEF05" w14:textId="77777777" w:rsidR="00D03646" w:rsidRPr="00DE1779" w:rsidRDefault="00D03646" w:rsidP="003A2BD7">
            <w:pPr>
              <w:numPr>
                <w:ilvl w:val="0"/>
                <w:numId w:val="10"/>
              </w:numPr>
              <w:tabs>
                <w:tab w:val="left" w:pos="680"/>
              </w:tabs>
              <w:suppressAutoHyphens w:val="0"/>
              <w:snapToGrid w:val="0"/>
              <w:ind w:left="714" w:hanging="357"/>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сваког подизвођача</w:t>
            </w:r>
          </w:p>
          <w:p w14:paraId="06B1841D"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6325F239"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r w:rsidRPr="00DE1779">
              <w:rPr>
                <w:rFonts w:ascii="Arial" w:hAnsi="Arial" w:cs="Arial"/>
                <w:i/>
                <w:lang w:val="sr-Cyrl-RS"/>
              </w:rPr>
              <w:t xml:space="preserve"> </w:t>
            </w:r>
          </w:p>
          <w:p w14:paraId="41CA5C8F" w14:textId="77777777" w:rsidR="00D03646" w:rsidRPr="00DE1779" w:rsidRDefault="00D03646" w:rsidP="00757B28">
            <w:pPr>
              <w:tabs>
                <w:tab w:val="left" w:pos="680"/>
              </w:tabs>
              <w:snapToGrid w:val="0"/>
              <w:contextualSpacing/>
              <w:rPr>
                <w:rFonts w:ascii="Arial" w:eastAsia="Calibri" w:hAnsi="Arial" w:cs="Arial"/>
                <w:b/>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p>
          <w:p w14:paraId="0B4DAA5A"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p>
        </w:tc>
      </w:tr>
      <w:tr w:rsidR="00D03646" w:rsidRPr="00DE1779" w14:paraId="2EE337E2" w14:textId="77777777" w:rsidTr="00757B28">
        <w:trPr>
          <w:trHeight w:val="70"/>
          <w:jc w:val="center"/>
        </w:trPr>
        <w:tc>
          <w:tcPr>
            <w:tcW w:w="729" w:type="dxa"/>
            <w:vAlign w:val="center"/>
          </w:tcPr>
          <w:p w14:paraId="62A0BA40"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3.</w:t>
            </w:r>
          </w:p>
        </w:tc>
        <w:tc>
          <w:tcPr>
            <w:tcW w:w="8430" w:type="dxa"/>
            <w:vAlign w:val="center"/>
          </w:tcPr>
          <w:p w14:paraId="4B1614FF"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u w:val="single"/>
                <w:lang w:val="sr-Cyrl-RS"/>
              </w:rPr>
              <w:t>Услов:</w:t>
            </w:r>
            <w:r w:rsidRPr="00DE1779">
              <w:rPr>
                <w:rFonts w:ascii="Arial" w:hAnsi="Arial" w:cs="Arial"/>
                <w:b/>
                <w:sz w:val="22"/>
                <w:szCs w:val="22"/>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9305C1F"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3F4AD0CD"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 xml:space="preserve">за правно лице, предузетнике и физичка лица: </w:t>
            </w:r>
          </w:p>
          <w:p w14:paraId="34392383" w14:textId="77777777" w:rsidR="00D03646" w:rsidRPr="00DE1779" w:rsidRDefault="00D03646" w:rsidP="00757B28">
            <w:pPr>
              <w:snapToGrid w:val="0"/>
              <w:rPr>
                <w:rFonts w:ascii="Arial" w:eastAsia="Calibri" w:hAnsi="Arial" w:cs="Arial"/>
                <w:sz w:val="22"/>
                <w:szCs w:val="22"/>
                <w:lang w:val="sr-Cyrl-RS"/>
              </w:rPr>
            </w:pPr>
            <w:r w:rsidRPr="00DE1779">
              <w:rPr>
                <w:rFonts w:ascii="Arial" w:eastAsia="Calibri" w:hAnsi="Arial" w:cs="Arial"/>
                <w:b/>
                <w:sz w:val="22"/>
                <w:szCs w:val="22"/>
                <w:lang w:val="sr-Cyrl-RS"/>
              </w:rPr>
              <w:t>1.Уверење Пореске управе</w:t>
            </w:r>
            <w:r w:rsidRPr="00DE1779">
              <w:rPr>
                <w:rFonts w:ascii="Arial" w:eastAsia="Calibri" w:hAnsi="Arial" w:cs="Arial"/>
                <w:sz w:val="22"/>
                <w:szCs w:val="22"/>
                <w:lang w:val="sr-Cyrl-RS"/>
              </w:rPr>
              <w:t xml:space="preserve"> Министарства финансија и привреде да је измирио доспеле </w:t>
            </w:r>
            <w:r w:rsidRPr="00DE1779">
              <w:rPr>
                <w:rFonts w:ascii="Arial" w:hAnsi="Arial" w:cs="Arial"/>
                <w:sz w:val="22"/>
                <w:szCs w:val="22"/>
                <w:lang w:val="sr-Cyrl-RS"/>
              </w:rPr>
              <w:t xml:space="preserve">порезе и доприносе </w:t>
            </w:r>
            <w:r w:rsidRPr="00DE1779">
              <w:rPr>
                <w:rFonts w:ascii="Arial" w:eastAsia="Calibri" w:hAnsi="Arial" w:cs="Arial"/>
                <w:b/>
                <w:sz w:val="22"/>
                <w:szCs w:val="22"/>
                <w:u w:val="single"/>
                <w:lang w:val="sr-Cyrl-RS"/>
              </w:rPr>
              <w:t>и</w:t>
            </w:r>
          </w:p>
          <w:p w14:paraId="0F1426AB" w14:textId="77777777" w:rsidR="00D03646" w:rsidRPr="00DE1779" w:rsidRDefault="00D03646" w:rsidP="00757B28">
            <w:pPr>
              <w:rPr>
                <w:rFonts w:ascii="Arial" w:hAnsi="Arial" w:cs="Arial"/>
                <w:sz w:val="22"/>
                <w:szCs w:val="22"/>
                <w:lang w:val="sr-Cyrl-RS"/>
              </w:rPr>
            </w:pPr>
            <w:r w:rsidRPr="00DE1779">
              <w:rPr>
                <w:rFonts w:ascii="Arial" w:eastAsia="Calibri" w:hAnsi="Arial" w:cs="Arial"/>
                <w:b/>
                <w:sz w:val="22"/>
                <w:szCs w:val="22"/>
                <w:lang w:val="sr-Cyrl-RS"/>
              </w:rPr>
              <w:t>2.</w:t>
            </w:r>
            <w:r w:rsidRPr="00DE1779">
              <w:rPr>
                <w:rFonts w:ascii="Arial" w:eastAsia="Calibri" w:hAnsi="Arial" w:cs="Arial"/>
                <w:sz w:val="22"/>
                <w:szCs w:val="22"/>
                <w:lang w:val="sr-Cyrl-RS"/>
              </w:rPr>
              <w:t xml:space="preserve"> </w:t>
            </w:r>
            <w:r w:rsidRPr="00DE1779">
              <w:rPr>
                <w:rFonts w:ascii="Arial" w:eastAsia="Calibri" w:hAnsi="Arial" w:cs="Arial"/>
                <w:b/>
                <w:sz w:val="22"/>
                <w:szCs w:val="22"/>
                <w:lang w:val="sr-Cyrl-RS"/>
              </w:rPr>
              <w:t>Уверење Управе јавних прихода локалне самоуправе (града, односно општине</w:t>
            </w:r>
            <w:r w:rsidRPr="00DE1779">
              <w:rPr>
                <w:rFonts w:ascii="Arial" w:hAnsi="Arial" w:cs="Arial"/>
                <w:sz w:val="22"/>
                <w:szCs w:val="22"/>
                <w:lang w:val="sr-Cyrl-RS"/>
              </w:rPr>
              <w:t xml:space="preserve">) према месту седишта пореског обвезника правног лица и предузетника, односно према пребивалишту физичког лица, </w:t>
            </w:r>
            <w:r w:rsidRPr="00DE1779">
              <w:rPr>
                <w:rFonts w:ascii="Arial" w:eastAsia="Calibri" w:hAnsi="Arial" w:cs="Arial"/>
                <w:sz w:val="22"/>
                <w:szCs w:val="22"/>
                <w:lang w:val="sr-Cyrl-RS"/>
              </w:rPr>
              <w:t xml:space="preserve">да је измирио обавезе по основу изворних локалних јавних прихода </w:t>
            </w:r>
          </w:p>
          <w:p w14:paraId="131C2BF1" w14:textId="77777777" w:rsidR="00D03646" w:rsidRPr="00DE1779" w:rsidRDefault="00D03646" w:rsidP="00757B28">
            <w:pPr>
              <w:ind w:right="122"/>
              <w:rPr>
                <w:rFonts w:ascii="Arial" w:hAnsi="Arial" w:cs="Arial"/>
                <w:b/>
                <w:sz w:val="22"/>
                <w:szCs w:val="22"/>
                <w:lang w:val="sr-Cyrl-RS"/>
              </w:rPr>
            </w:pPr>
            <w:r w:rsidRPr="00DE1779">
              <w:rPr>
                <w:rFonts w:ascii="Arial" w:hAnsi="Arial" w:cs="Arial"/>
                <w:b/>
                <w:sz w:val="22"/>
                <w:szCs w:val="22"/>
                <w:lang w:val="sr-Cyrl-RS"/>
              </w:rPr>
              <w:t xml:space="preserve">Напомена: </w:t>
            </w:r>
          </w:p>
          <w:p w14:paraId="3ACE6A68" w14:textId="77777777" w:rsidR="00D03646" w:rsidRPr="00DE1779" w:rsidRDefault="00D03646" w:rsidP="003A2BD7">
            <w:pPr>
              <w:numPr>
                <w:ilvl w:val="0"/>
                <w:numId w:val="9"/>
              </w:numPr>
              <w:suppressAutoHyphens w:val="0"/>
              <w:autoSpaceDE w:val="0"/>
              <w:autoSpaceDN w:val="0"/>
              <w:adjustRightInd w:val="0"/>
              <w:snapToGrid w:val="0"/>
              <w:ind w:hanging="357"/>
              <w:contextualSpacing/>
              <w:rPr>
                <w:rFonts w:ascii="Arial" w:eastAsia="TimesNewRomanPSMT" w:hAnsi="Arial" w:cs="Arial"/>
                <w:b/>
                <w:sz w:val="22"/>
                <w:szCs w:val="22"/>
                <w:u w:val="single"/>
                <w:lang w:val="sr-Cyrl-RS"/>
              </w:rPr>
            </w:pPr>
            <w:r w:rsidRPr="00DE1779">
              <w:rPr>
                <w:rFonts w:ascii="Arial" w:eastAsia="TimesNewRomanPSMT" w:hAnsi="Arial" w:cs="Arial"/>
                <w:i/>
                <w:sz w:val="22"/>
                <w:szCs w:val="22"/>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w:t>
            </w:r>
            <w:r w:rsidRPr="00DE1779">
              <w:rPr>
                <w:rFonts w:ascii="Arial" w:eastAsia="TimesNewRomanPSMT" w:hAnsi="Arial" w:cs="Arial"/>
                <w:i/>
                <w:sz w:val="22"/>
                <w:szCs w:val="22"/>
                <w:lang w:val="sr-Cyrl-RS"/>
              </w:rPr>
              <w:lastRenderedPageBreak/>
              <w:t xml:space="preserve">приложи и потврде тих осталих локалних органа/организација/установа </w:t>
            </w:r>
          </w:p>
          <w:p w14:paraId="1BD4F7EB" w14:textId="77777777" w:rsidR="00D03646" w:rsidRPr="00DE1779" w:rsidRDefault="00D03646" w:rsidP="003A2BD7">
            <w:pPr>
              <w:numPr>
                <w:ilvl w:val="0"/>
                <w:numId w:val="9"/>
              </w:numPr>
              <w:suppressAutoHyphens w:val="0"/>
              <w:autoSpaceDE w:val="0"/>
              <w:autoSpaceDN w:val="0"/>
              <w:adjustRightInd w:val="0"/>
              <w:snapToGrid w:val="0"/>
              <w:ind w:hanging="357"/>
              <w:contextualSpacing/>
              <w:rPr>
                <w:rFonts w:ascii="Arial" w:eastAsia="Calibri" w:hAnsi="Arial" w:cs="Arial"/>
                <w:sz w:val="22"/>
                <w:szCs w:val="22"/>
                <w:u w:val="single"/>
                <w:lang w:val="sr-Cyrl-RS"/>
              </w:rPr>
            </w:pPr>
            <w:r w:rsidRPr="00DE1779">
              <w:rPr>
                <w:rFonts w:ascii="Arial" w:eastAsia="TimesNewRomanPSMT" w:hAnsi="Arial" w:cs="Arial"/>
                <w:sz w:val="22"/>
                <w:szCs w:val="22"/>
                <w:u w:val="single"/>
                <w:lang w:val="sr-Cyrl-RS"/>
              </w:rPr>
              <w:t xml:space="preserve">Уколико је понуђач у поступку приватизације, уместо горе наведена два доказа, потребно је доставити </w:t>
            </w:r>
            <w:r w:rsidRPr="00DE1779">
              <w:rPr>
                <w:rFonts w:ascii="Arial" w:eastAsia="TimesNewRomanPSMT" w:hAnsi="Arial" w:cs="Arial"/>
                <w:b/>
                <w:sz w:val="22"/>
                <w:szCs w:val="22"/>
                <w:u w:val="single"/>
                <w:lang w:val="sr-Cyrl-RS"/>
              </w:rPr>
              <w:t>у</w:t>
            </w:r>
            <w:r w:rsidRPr="00DE1779">
              <w:rPr>
                <w:rFonts w:ascii="Arial" w:eastAsia="Calibri" w:hAnsi="Arial" w:cs="Arial"/>
                <w:b/>
                <w:sz w:val="22"/>
                <w:szCs w:val="22"/>
                <w:u w:val="single"/>
                <w:lang w:val="sr-Cyrl-RS"/>
              </w:rPr>
              <w:t>верење Агенције за приватизацију да се налази у поступку приватизације</w:t>
            </w:r>
          </w:p>
          <w:p w14:paraId="5437A792" w14:textId="77777777" w:rsidR="00D03646" w:rsidRPr="00DE1779" w:rsidRDefault="00D03646" w:rsidP="003A2BD7">
            <w:pPr>
              <w:numPr>
                <w:ilvl w:val="0"/>
                <w:numId w:val="9"/>
              </w:numPr>
              <w:tabs>
                <w:tab w:val="left" w:pos="680"/>
              </w:tabs>
              <w:suppressAutoHyphens w:val="0"/>
              <w:snapToGrid w:val="0"/>
              <w:ind w:hanging="357"/>
              <w:contextualSpacing/>
              <w:rPr>
                <w:rFonts w:ascii="Arial" w:eastAsia="Calibri" w:hAnsi="Arial" w:cs="Arial"/>
                <w:i/>
                <w:sz w:val="22"/>
                <w:szCs w:val="22"/>
                <w:lang w:val="sr-Cyrl-RS"/>
              </w:rPr>
            </w:pPr>
            <w:r w:rsidRPr="00DE1779">
              <w:rPr>
                <w:rFonts w:ascii="Arial" w:eastAsia="Calibri" w:hAnsi="Arial" w:cs="Arial"/>
                <w:i/>
                <w:sz w:val="22"/>
                <w:szCs w:val="22"/>
                <w:lang w:val="sr-Cyrl-RS"/>
              </w:rPr>
              <w:t>У случају да понуду подноси група понуђача, ове доказе доставити за сваког учесника из групе</w:t>
            </w:r>
          </w:p>
          <w:p w14:paraId="76246487" w14:textId="77777777" w:rsidR="00D03646" w:rsidRPr="00DE1779" w:rsidRDefault="00D03646" w:rsidP="003A2BD7">
            <w:pPr>
              <w:numPr>
                <w:ilvl w:val="0"/>
                <w:numId w:val="11"/>
              </w:numPr>
              <w:tabs>
                <w:tab w:val="left" w:pos="680"/>
              </w:tabs>
              <w:suppressAutoHyphens w:val="0"/>
              <w:snapToGrid w:val="0"/>
              <w:contextualSpacing/>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D317CBC"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E8B3581"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p w14:paraId="5D905D6B" w14:textId="77777777" w:rsidR="00D03646" w:rsidRPr="00DE1779" w:rsidRDefault="00D03646" w:rsidP="00757B28">
            <w:pPr>
              <w:tabs>
                <w:tab w:val="left" w:pos="680"/>
              </w:tabs>
              <w:snapToGrid w:val="0"/>
              <w:contextualSpacing/>
              <w:rPr>
                <w:rFonts w:ascii="Arial" w:eastAsia="Calibri" w:hAnsi="Arial" w:cs="Arial"/>
                <w:sz w:val="22"/>
                <w:szCs w:val="22"/>
                <w:lang w:val="sr-Cyrl-RS"/>
              </w:rPr>
            </w:pPr>
            <w:r w:rsidRPr="00DE1779">
              <w:rPr>
                <w:rFonts w:ascii="Arial" w:eastAsia="Calibri" w:hAnsi="Arial" w:cs="Arial"/>
                <w:b/>
                <w:sz w:val="22"/>
                <w:szCs w:val="22"/>
                <w:lang w:val="sr-Cyrl-RS"/>
              </w:rPr>
              <w:t>Ови докази не могу бити старији од два месеца пре отварања понуда</w:t>
            </w:r>
            <w:r w:rsidRPr="00DE1779">
              <w:rPr>
                <w:rFonts w:ascii="Arial" w:eastAsia="Calibri" w:hAnsi="Arial" w:cs="Arial"/>
                <w:sz w:val="22"/>
                <w:szCs w:val="22"/>
                <w:lang w:val="sr-Cyrl-RS"/>
              </w:rPr>
              <w:t>.</w:t>
            </w:r>
          </w:p>
          <w:p w14:paraId="065CBD9F" w14:textId="77777777" w:rsidR="00D03646" w:rsidRPr="00DE1779" w:rsidRDefault="00D03646" w:rsidP="00757B28">
            <w:pPr>
              <w:tabs>
                <w:tab w:val="left" w:pos="680"/>
              </w:tabs>
              <w:snapToGrid w:val="0"/>
              <w:contextualSpacing/>
              <w:rPr>
                <w:rFonts w:ascii="Arial" w:hAnsi="Arial" w:cs="Arial"/>
                <w:i/>
                <w:sz w:val="22"/>
                <w:szCs w:val="22"/>
                <w:lang w:val="sr-Cyrl-RS"/>
              </w:rPr>
            </w:pPr>
          </w:p>
        </w:tc>
      </w:tr>
      <w:tr w:rsidR="00D03646" w:rsidRPr="00DE1779" w14:paraId="5EB2C360" w14:textId="77777777" w:rsidTr="00757B28">
        <w:trPr>
          <w:jc w:val="center"/>
        </w:trPr>
        <w:tc>
          <w:tcPr>
            <w:tcW w:w="729" w:type="dxa"/>
            <w:vAlign w:val="center"/>
          </w:tcPr>
          <w:p w14:paraId="5DE398A4"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lastRenderedPageBreak/>
              <w:t xml:space="preserve">4. </w:t>
            </w:r>
          </w:p>
        </w:tc>
        <w:tc>
          <w:tcPr>
            <w:tcW w:w="8430" w:type="dxa"/>
          </w:tcPr>
          <w:p w14:paraId="7F63A69D" w14:textId="786251D7" w:rsidR="00D03646" w:rsidRPr="00DE1779" w:rsidRDefault="00D03646" w:rsidP="00757B28">
            <w:pPr>
              <w:snapToGrid w:val="0"/>
              <w:jc w:val="both"/>
              <w:rPr>
                <w:rFonts w:ascii="Arial" w:hAnsi="Arial" w:cs="Arial"/>
                <w:b/>
                <w:sz w:val="22"/>
                <w:szCs w:val="22"/>
                <w:lang w:val="sr-Cyrl-RS"/>
              </w:rPr>
            </w:pPr>
            <w:r w:rsidRPr="00DE1779">
              <w:rPr>
                <w:rFonts w:ascii="Arial" w:hAnsi="Arial" w:cs="Arial"/>
                <w:b/>
                <w:sz w:val="22"/>
                <w:szCs w:val="22"/>
                <w:u w:val="single"/>
                <w:lang w:val="sr-Cyrl-RS"/>
              </w:rPr>
              <w:t>Услов:</w:t>
            </w:r>
            <w:r w:rsidR="001A0601" w:rsidRPr="00DE1779">
              <w:rPr>
                <w:rFonts w:ascii="Arial" w:hAnsi="Arial" w:cs="Arial"/>
                <w:sz w:val="22"/>
                <w:szCs w:val="22"/>
                <w:lang w:val="sr-Cyrl-RS"/>
              </w:rPr>
              <w:t xml:space="preserve"> </w:t>
            </w:r>
            <w:r w:rsidRPr="00DE1779">
              <w:rPr>
                <w:rFonts w:ascii="Arial" w:hAnsi="Arial" w:cs="Arial"/>
                <w:b/>
                <w:sz w:val="22"/>
                <w:szCs w:val="22"/>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CFBC97A"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Доказ за домаће понуђаче:</w:t>
            </w:r>
          </w:p>
          <w:p w14:paraId="526D0B49"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Потписан и оверен Образац изјаве на основу члана 75. став 2. ЗЈН</w:t>
            </w:r>
            <w:r w:rsidRPr="00DE1779">
              <w:rPr>
                <w:rFonts w:ascii="Arial" w:hAnsi="Arial" w:cs="Arial"/>
                <w:b/>
                <w:sz w:val="22"/>
                <w:szCs w:val="22"/>
                <w:lang w:val="sr-Cyrl-RS"/>
              </w:rPr>
              <w:t xml:space="preserve"> </w:t>
            </w:r>
            <w:r w:rsidRPr="00DE1779">
              <w:rPr>
                <w:rFonts w:ascii="Arial" w:hAnsi="Arial" w:cs="Arial"/>
                <w:sz w:val="22"/>
                <w:szCs w:val="22"/>
                <w:lang w:val="sr-Cyrl-RS"/>
              </w:rPr>
              <w:t>(Образац 3)</w:t>
            </w:r>
          </w:p>
          <w:p w14:paraId="3C56D1AD" w14:textId="77777777" w:rsidR="00D03646" w:rsidRPr="00DE1779" w:rsidRDefault="00D03646" w:rsidP="00757B28">
            <w:pPr>
              <w:snapToGrid w:val="0"/>
              <w:rPr>
                <w:rFonts w:ascii="Arial" w:hAnsi="Arial" w:cs="Arial"/>
                <w:b/>
                <w:sz w:val="22"/>
                <w:szCs w:val="22"/>
                <w:lang w:val="sr-Cyrl-RS"/>
              </w:rPr>
            </w:pPr>
            <w:r w:rsidRPr="00DE1779">
              <w:rPr>
                <w:rFonts w:ascii="Arial" w:hAnsi="Arial" w:cs="Arial"/>
                <w:b/>
                <w:sz w:val="22"/>
                <w:szCs w:val="22"/>
                <w:lang w:val="sr-Cyrl-RS"/>
              </w:rPr>
              <w:t xml:space="preserve">Напомена: </w:t>
            </w:r>
          </w:p>
          <w:p w14:paraId="69B6B1BC" w14:textId="77777777" w:rsidR="00D03646" w:rsidRPr="00DE1779" w:rsidRDefault="00D03646" w:rsidP="003A2BD7">
            <w:pPr>
              <w:numPr>
                <w:ilvl w:val="0"/>
                <w:numId w:val="12"/>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Изјава мора да буде потписана од стране овалшћеног лица за заступање понуђача и оверена печатом. </w:t>
            </w:r>
          </w:p>
          <w:p w14:paraId="20CD7BF9" w14:textId="77777777" w:rsidR="00D03646" w:rsidRPr="00DE1779" w:rsidRDefault="00D03646" w:rsidP="003A2BD7">
            <w:pPr>
              <w:numPr>
                <w:ilvl w:val="0"/>
                <w:numId w:val="12"/>
              </w:numPr>
              <w:suppressAutoHyphens w:val="0"/>
              <w:snapToGrid w:val="0"/>
              <w:spacing w:before="120"/>
              <w:jc w:val="both"/>
              <w:rPr>
                <w:rFonts w:ascii="Arial" w:hAnsi="Arial" w:cs="Arial"/>
                <w:i/>
                <w:sz w:val="22"/>
                <w:szCs w:val="22"/>
                <w:lang w:val="sr-Cyrl-RS"/>
              </w:rPr>
            </w:pPr>
            <w:r w:rsidRPr="00DE1779">
              <w:rPr>
                <w:rFonts w:ascii="Arial" w:hAnsi="Arial" w:cs="Arial"/>
                <w:i/>
                <w:sz w:val="22"/>
                <w:szCs w:val="22"/>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0619D0E8" w14:textId="77777777" w:rsidR="00D03646" w:rsidRPr="00DE1779" w:rsidRDefault="00D03646" w:rsidP="003A2BD7">
            <w:pPr>
              <w:numPr>
                <w:ilvl w:val="0"/>
                <w:numId w:val="12"/>
              </w:numPr>
              <w:suppressAutoHyphens w:val="0"/>
              <w:snapToGrid w:val="0"/>
              <w:spacing w:before="120"/>
              <w:jc w:val="both"/>
              <w:rPr>
                <w:rFonts w:ascii="Arial" w:hAnsi="Arial" w:cs="Arial"/>
                <w:sz w:val="22"/>
                <w:szCs w:val="22"/>
                <w:lang w:val="sr-Cyrl-RS"/>
              </w:rPr>
            </w:pPr>
            <w:r w:rsidRPr="00DE1779">
              <w:rPr>
                <w:rFonts w:ascii="Arial" w:eastAsia="Calibri" w:hAnsi="Arial" w:cs="Arial"/>
                <w:i/>
                <w:sz w:val="22"/>
                <w:szCs w:val="22"/>
                <w:lang w:val="sr-Cyrl-RS"/>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277018C4" w14:textId="77777777" w:rsidR="00D03646" w:rsidRPr="00DE1779" w:rsidRDefault="00D03646" w:rsidP="00757B28">
            <w:pPr>
              <w:tabs>
                <w:tab w:val="left" w:pos="680"/>
              </w:tabs>
              <w:snapToGrid w:val="0"/>
              <w:contextualSpacing/>
              <w:rPr>
                <w:rFonts w:ascii="Arial" w:hAnsi="Arial" w:cs="Arial"/>
                <w:sz w:val="22"/>
                <w:szCs w:val="22"/>
                <w:lang w:val="sr-Cyrl-RS"/>
              </w:rPr>
            </w:pPr>
            <w:r w:rsidRPr="00DE1779">
              <w:rPr>
                <w:rFonts w:ascii="Arial" w:hAnsi="Arial" w:cs="Arial"/>
                <w:b/>
                <w:sz w:val="22"/>
                <w:szCs w:val="22"/>
                <w:u w:val="single"/>
                <w:lang w:val="sr-Cyrl-RS"/>
              </w:rPr>
              <w:t>Доказ за стране понуђаче</w:t>
            </w:r>
            <w:r w:rsidRPr="00DE1779">
              <w:rPr>
                <w:rFonts w:ascii="Arial" w:hAnsi="Arial" w:cs="Arial"/>
                <w:sz w:val="22"/>
                <w:szCs w:val="22"/>
                <w:lang w:val="sr-Cyrl-RS"/>
              </w:rPr>
              <w:t>:</w:t>
            </w:r>
          </w:p>
          <w:p w14:paraId="1272F1CB" w14:textId="77777777" w:rsidR="00D03646" w:rsidRPr="00DE1779" w:rsidRDefault="00D03646" w:rsidP="003A2BD7">
            <w:pPr>
              <w:pStyle w:val="ListParagraph"/>
              <w:numPr>
                <w:ilvl w:val="0"/>
                <w:numId w:val="14"/>
              </w:numPr>
              <w:tabs>
                <w:tab w:val="left" w:pos="680"/>
              </w:tabs>
              <w:snapToGrid w:val="0"/>
              <w:rPr>
                <w:rFonts w:ascii="Arial" w:hAnsi="Arial" w:cs="Arial"/>
                <w:lang w:val="sr-Cyrl-RS"/>
              </w:rPr>
            </w:pPr>
            <w:r w:rsidRPr="00DE1779">
              <w:rPr>
                <w:rFonts w:ascii="Arial" w:hAnsi="Arial" w:cs="Arial"/>
                <w:lang w:val="sr-Cyrl-RS"/>
              </w:rPr>
              <w:t>потврда надлежног органа државе у којој има седиште.</w:t>
            </w:r>
          </w:p>
        </w:tc>
      </w:tr>
      <w:tr w:rsidR="00D03646" w:rsidRPr="00DE1779" w14:paraId="2A6C03DE" w14:textId="77777777" w:rsidTr="00757B28">
        <w:trPr>
          <w:jc w:val="center"/>
        </w:trPr>
        <w:tc>
          <w:tcPr>
            <w:tcW w:w="729" w:type="dxa"/>
            <w:vAlign w:val="center"/>
          </w:tcPr>
          <w:p w14:paraId="0AFE106C" w14:textId="77777777" w:rsidR="00D03646" w:rsidRPr="00DE1779" w:rsidRDefault="00D03646" w:rsidP="00757B28">
            <w:pPr>
              <w:jc w:val="center"/>
              <w:rPr>
                <w:rFonts w:ascii="Arial" w:hAnsi="Arial" w:cs="Arial"/>
                <w:sz w:val="22"/>
                <w:szCs w:val="22"/>
                <w:lang w:val="sr-Cyrl-RS"/>
              </w:rPr>
            </w:pPr>
          </w:p>
        </w:tc>
        <w:tc>
          <w:tcPr>
            <w:tcW w:w="8430" w:type="dxa"/>
          </w:tcPr>
          <w:p w14:paraId="4FC8AAD8" w14:textId="77777777" w:rsidR="00D03646" w:rsidRPr="00DE1779" w:rsidRDefault="00D03646" w:rsidP="00757B28">
            <w:pPr>
              <w:ind w:right="-180"/>
              <w:jc w:val="center"/>
              <w:rPr>
                <w:rFonts w:ascii="Arial" w:hAnsi="Arial" w:cs="Arial"/>
                <w:b/>
                <w:i/>
                <w:sz w:val="22"/>
                <w:szCs w:val="22"/>
                <w:lang w:val="sr-Cyrl-RS"/>
              </w:rPr>
            </w:pPr>
            <w:r w:rsidRPr="00DE1779">
              <w:rPr>
                <w:rFonts w:ascii="Arial" w:hAnsi="Arial" w:cs="Arial"/>
                <w:b/>
                <w:sz w:val="22"/>
                <w:szCs w:val="22"/>
                <w:lang w:val="sr-Cyrl-RS"/>
              </w:rPr>
              <w:t xml:space="preserve">4.2  ДОДАТНИ УСЛОВИ </w:t>
            </w:r>
          </w:p>
          <w:p w14:paraId="604EEF5E" w14:textId="77777777" w:rsidR="00D03646" w:rsidRPr="00DE1779" w:rsidRDefault="00D03646" w:rsidP="00757B28">
            <w:pPr>
              <w:snapToGrid w:val="0"/>
              <w:jc w:val="center"/>
              <w:rPr>
                <w:rFonts w:ascii="Arial" w:hAnsi="Arial" w:cs="Arial"/>
                <w:b/>
                <w:sz w:val="22"/>
                <w:szCs w:val="22"/>
                <w:lang w:val="sr-Cyrl-RS"/>
              </w:rPr>
            </w:pPr>
            <w:r w:rsidRPr="00DE1779">
              <w:rPr>
                <w:rFonts w:ascii="Arial" w:hAnsi="Arial" w:cs="Arial"/>
                <w:b/>
                <w:sz w:val="22"/>
                <w:szCs w:val="22"/>
                <w:lang w:val="sr-Cyrl-RS"/>
              </w:rPr>
              <w:t>ЗА УЧЕШЋЕ У ПОСТУПКУ ЈАВНЕ НАБАВКЕ ИЗ ЧЛАНА 76. ЗЈН</w:t>
            </w:r>
          </w:p>
          <w:p w14:paraId="4F41CD41" w14:textId="77777777" w:rsidR="00D03646" w:rsidRPr="00DE1779" w:rsidRDefault="00D03646" w:rsidP="00757B28">
            <w:pPr>
              <w:snapToGrid w:val="0"/>
              <w:jc w:val="center"/>
              <w:rPr>
                <w:rFonts w:ascii="Arial" w:eastAsia="Calibri" w:hAnsi="Arial" w:cs="Arial"/>
                <w:sz w:val="22"/>
                <w:szCs w:val="22"/>
                <w:lang w:val="sr-Cyrl-RS"/>
              </w:rPr>
            </w:pPr>
          </w:p>
        </w:tc>
      </w:tr>
      <w:bookmarkEnd w:id="11"/>
      <w:tr w:rsidR="00D03646" w:rsidRPr="00DE1779" w14:paraId="5F2B85F6" w14:textId="77777777" w:rsidTr="00757B28">
        <w:trPr>
          <w:jc w:val="center"/>
        </w:trPr>
        <w:tc>
          <w:tcPr>
            <w:tcW w:w="729" w:type="dxa"/>
            <w:vAlign w:val="center"/>
          </w:tcPr>
          <w:p w14:paraId="0CDD198B"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5.</w:t>
            </w:r>
          </w:p>
        </w:tc>
        <w:tc>
          <w:tcPr>
            <w:tcW w:w="8430" w:type="dxa"/>
          </w:tcPr>
          <w:p w14:paraId="19299E53" w14:textId="74F82F0E" w:rsidR="00D03646" w:rsidRDefault="00D03646" w:rsidP="00757B28">
            <w:pPr>
              <w:autoSpaceDE w:val="0"/>
              <w:autoSpaceDN w:val="0"/>
              <w:adjustRightInd w:val="0"/>
              <w:rPr>
                <w:rFonts w:ascii="Arial" w:hAnsi="Arial" w:cs="Arial"/>
                <w:sz w:val="22"/>
                <w:szCs w:val="22"/>
                <w:lang w:val="sr-Cyrl-RS"/>
              </w:rPr>
            </w:pPr>
            <w:r w:rsidRPr="00DE1779">
              <w:rPr>
                <w:rFonts w:ascii="Arial" w:hAnsi="Arial" w:cs="Arial"/>
                <w:sz w:val="22"/>
                <w:szCs w:val="22"/>
                <w:lang w:val="sr-Cyrl-RS"/>
              </w:rPr>
              <w:t>Понуђач у поступку јавне набавке мора доказати да испуњава додатне услове и то:</w:t>
            </w:r>
          </w:p>
          <w:p w14:paraId="22F6F665" w14:textId="659A2040" w:rsidR="006C0416" w:rsidRPr="00B53938" w:rsidRDefault="006C0416" w:rsidP="006C0416">
            <w:pPr>
              <w:autoSpaceDE w:val="0"/>
              <w:autoSpaceDN w:val="0"/>
              <w:adjustRightInd w:val="0"/>
              <w:rPr>
                <w:rFonts w:ascii="Arial" w:hAnsi="Arial" w:cs="Arial"/>
                <w:b/>
                <w:sz w:val="22"/>
                <w:szCs w:val="22"/>
                <w:lang w:val="ru-RU"/>
              </w:rPr>
            </w:pPr>
            <w:r w:rsidRPr="00B53938">
              <w:rPr>
                <w:rFonts w:ascii="Arial" w:hAnsi="Arial" w:cs="Arial"/>
                <w:b/>
                <w:sz w:val="22"/>
                <w:szCs w:val="22"/>
                <w:lang w:val="ru-RU"/>
              </w:rPr>
              <w:t>ЗА ПАРТИЈУ 1</w:t>
            </w:r>
            <w:r>
              <w:rPr>
                <w:rFonts w:ascii="Arial" w:hAnsi="Arial" w:cs="Arial"/>
                <w:b/>
                <w:sz w:val="22"/>
                <w:szCs w:val="22"/>
                <w:lang w:val="ru-RU"/>
              </w:rPr>
              <w:t xml:space="preserve"> и ПАРТИЈУ 2</w:t>
            </w:r>
            <w:r w:rsidRPr="00B53938">
              <w:rPr>
                <w:rFonts w:ascii="Arial" w:hAnsi="Arial" w:cs="Arial"/>
                <w:b/>
                <w:sz w:val="22"/>
                <w:szCs w:val="22"/>
                <w:lang w:val="ru-RU"/>
              </w:rPr>
              <w:t>:</w:t>
            </w:r>
          </w:p>
          <w:p w14:paraId="70321030" w14:textId="77777777" w:rsidR="006C0416" w:rsidRPr="00DE1779" w:rsidRDefault="006C0416" w:rsidP="00757B28">
            <w:pPr>
              <w:autoSpaceDE w:val="0"/>
              <w:autoSpaceDN w:val="0"/>
              <w:adjustRightInd w:val="0"/>
              <w:rPr>
                <w:rFonts w:ascii="Arial" w:hAnsi="Arial" w:cs="Arial"/>
                <w:sz w:val="22"/>
                <w:szCs w:val="22"/>
                <w:lang w:val="sr-Cyrl-RS"/>
              </w:rPr>
            </w:pPr>
          </w:p>
          <w:p w14:paraId="6CAB8BCC" w14:textId="77777777" w:rsidR="00D03646" w:rsidRPr="00AD54CD" w:rsidRDefault="00D03646" w:rsidP="00757B28">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Услов: </w:t>
            </w:r>
            <w:r w:rsidRPr="00AD54CD">
              <w:rPr>
                <w:rFonts w:ascii="Arial" w:hAnsi="Arial" w:cs="Arial"/>
                <w:b/>
                <w:sz w:val="22"/>
                <w:szCs w:val="22"/>
                <w:lang w:val="sr-Cyrl-RS"/>
              </w:rPr>
              <w:t>Да поседује неопходан финансијски капацитет, односно:</w:t>
            </w:r>
          </w:p>
          <w:p w14:paraId="5467A97F" w14:textId="1782B17E" w:rsidR="00D03646" w:rsidRPr="00AD54CD" w:rsidRDefault="00D03646" w:rsidP="003A2BD7">
            <w:pPr>
              <w:pStyle w:val="ListParagraph"/>
              <w:numPr>
                <w:ilvl w:val="0"/>
                <w:numId w:val="13"/>
              </w:numPr>
              <w:tabs>
                <w:tab w:val="left" w:pos="1440"/>
              </w:tabs>
              <w:spacing w:after="0" w:line="240" w:lineRule="auto"/>
              <w:jc w:val="both"/>
              <w:rPr>
                <w:rFonts w:ascii="Arial" w:hAnsi="Arial" w:cs="Arial"/>
                <w:lang w:val="sr-Cyrl-RS"/>
              </w:rPr>
            </w:pPr>
            <w:r w:rsidRPr="00AD54CD">
              <w:rPr>
                <w:rFonts w:ascii="Arial" w:hAnsi="Arial" w:cs="Arial"/>
                <w:lang w:val="sr-Cyrl-RS"/>
              </w:rPr>
              <w:t xml:space="preserve">у претходних </w:t>
            </w:r>
            <w:r w:rsidR="004C50A9">
              <w:rPr>
                <w:rFonts w:ascii="Arial" w:hAnsi="Arial" w:cs="Arial"/>
                <w:lang w:val="sr-Latn-RS"/>
              </w:rPr>
              <w:t>6</w:t>
            </w:r>
            <w:r w:rsidRPr="00AD54CD">
              <w:rPr>
                <w:rFonts w:ascii="Arial" w:hAnsi="Arial" w:cs="Arial"/>
                <w:lang w:val="sr-Cyrl-RS"/>
              </w:rPr>
              <w:t xml:space="preserve"> месеци пре дана објављивања позива на Порталу јавних набавки није имао блокаду на својим текућим рачунима;</w:t>
            </w:r>
          </w:p>
          <w:p w14:paraId="27DE41BC" w14:textId="77777777" w:rsidR="00D03646" w:rsidRPr="00DE1779" w:rsidRDefault="00D03646" w:rsidP="00757B28">
            <w:pPr>
              <w:autoSpaceDE w:val="0"/>
              <w:autoSpaceDN w:val="0"/>
              <w:adjustRightInd w:val="0"/>
              <w:ind w:left="420"/>
              <w:jc w:val="both"/>
              <w:rPr>
                <w:rFonts w:ascii="Arial" w:hAnsi="Arial" w:cs="Arial"/>
                <w:sz w:val="22"/>
                <w:szCs w:val="22"/>
                <w:lang w:val="sr-Cyrl-RS" w:eastAsia="sr-Latn-CS"/>
              </w:rPr>
            </w:pPr>
          </w:p>
          <w:p w14:paraId="148C7F8C" w14:textId="77777777" w:rsidR="00D03646" w:rsidRPr="00DE1779" w:rsidRDefault="00D03646" w:rsidP="00757B28">
            <w:pPr>
              <w:autoSpaceDE w:val="0"/>
              <w:autoSpaceDN w:val="0"/>
              <w:adjustRightInd w:val="0"/>
              <w:rPr>
                <w:rFonts w:ascii="Arial" w:hAnsi="Arial" w:cs="Arial"/>
                <w:b/>
                <w:sz w:val="22"/>
                <w:szCs w:val="22"/>
                <w:u w:val="single"/>
                <w:lang w:val="sr-Cyrl-RS"/>
              </w:rPr>
            </w:pPr>
            <w:r w:rsidRPr="00DE1779">
              <w:rPr>
                <w:rFonts w:ascii="Arial" w:hAnsi="Arial" w:cs="Arial"/>
                <w:b/>
                <w:sz w:val="22"/>
                <w:szCs w:val="22"/>
                <w:u w:val="single"/>
                <w:lang w:val="sr-Cyrl-RS"/>
              </w:rPr>
              <w:t xml:space="preserve">Докази: </w:t>
            </w:r>
          </w:p>
          <w:p w14:paraId="4E174BDB" w14:textId="77777777" w:rsidR="00D53EAE" w:rsidRPr="00D53EAE" w:rsidRDefault="00D53EAE" w:rsidP="003A2BD7">
            <w:pPr>
              <w:numPr>
                <w:ilvl w:val="0"/>
                <w:numId w:val="41"/>
              </w:numPr>
              <w:suppressAutoHyphens w:val="0"/>
              <w:spacing w:before="120"/>
              <w:ind w:left="293" w:hanging="293"/>
              <w:contextualSpacing/>
              <w:jc w:val="both"/>
              <w:rPr>
                <w:rFonts w:ascii="Arial" w:eastAsia="Calibri" w:hAnsi="Arial" w:cs="Arial"/>
                <w:sz w:val="22"/>
                <w:szCs w:val="22"/>
                <w:lang w:val="ru-RU" w:eastAsia="en-US"/>
              </w:rPr>
            </w:pPr>
            <w:r w:rsidRPr="00D53EAE">
              <w:rPr>
                <w:rFonts w:ascii="Arial" w:eastAsia="Calibri" w:hAnsi="Arial" w:cs="Arial"/>
                <w:sz w:val="22"/>
                <w:szCs w:val="22"/>
                <w:lang w:val="ru-RU" w:eastAsia="en-US"/>
              </w:rPr>
              <w:t>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(рачунајући и дан објаве позива на Порталу јавних набавки)</w:t>
            </w:r>
          </w:p>
          <w:p w14:paraId="6EC60213" w14:textId="77777777" w:rsidR="00D53EAE" w:rsidRPr="00D53EAE" w:rsidRDefault="00D53EAE" w:rsidP="00D53EAE">
            <w:pPr>
              <w:suppressAutoHyphens w:val="0"/>
              <w:spacing w:before="120"/>
              <w:jc w:val="both"/>
              <w:rPr>
                <w:rFonts w:ascii="Arial" w:hAnsi="Arial" w:cs="Arial"/>
                <w:sz w:val="22"/>
                <w:szCs w:val="22"/>
                <w:lang w:val="sr-Cyrl-RS"/>
              </w:rPr>
            </w:pPr>
            <w:r w:rsidRPr="00D53EAE">
              <w:rPr>
                <w:rFonts w:ascii="Arial" w:hAnsi="Arial" w:cs="Arial"/>
                <w:sz w:val="22"/>
                <w:szCs w:val="22"/>
                <w:lang w:val="sr-Cyrl-RS"/>
              </w:rPr>
              <w:t>или</w:t>
            </w:r>
          </w:p>
          <w:p w14:paraId="3D4A73DC" w14:textId="77777777" w:rsidR="00D53EAE" w:rsidRPr="00D53EAE" w:rsidRDefault="00D53EAE" w:rsidP="003A2BD7">
            <w:pPr>
              <w:numPr>
                <w:ilvl w:val="0"/>
                <w:numId w:val="41"/>
              </w:numPr>
              <w:suppressAutoHyphens w:val="0"/>
              <w:spacing w:before="120"/>
              <w:ind w:left="293" w:hanging="293"/>
              <w:contextualSpacing/>
              <w:jc w:val="both"/>
              <w:rPr>
                <w:rFonts w:ascii="Arial" w:eastAsia="Calibri" w:hAnsi="Arial" w:cs="Arial"/>
                <w:sz w:val="22"/>
                <w:szCs w:val="22"/>
                <w:lang w:val="sr-Cyrl-RS"/>
              </w:rPr>
            </w:pPr>
            <w:r w:rsidRPr="00D53EAE">
              <w:rPr>
                <w:rFonts w:ascii="Arial" w:eastAsia="Calibri" w:hAnsi="Arial" w:cs="Arial"/>
                <w:sz w:val="22"/>
                <w:szCs w:val="22"/>
                <w:lang w:val="ru-RU" w:eastAsia="en-US"/>
              </w:rPr>
              <w:lastRenderedPageBreak/>
              <w:t>Изјава</w:t>
            </w:r>
            <w:r w:rsidRPr="00D53EAE">
              <w:rPr>
                <w:rFonts w:ascii="Arial" w:eastAsia="Calibri" w:hAnsi="Arial" w:cs="Arial"/>
                <w:sz w:val="22"/>
                <w:szCs w:val="22"/>
                <w:lang w:val="sr-Cyrl-RS"/>
              </w:rPr>
              <w:t xml:space="preserve"> да је информација јавно доступна на сајту НБС</w:t>
            </w:r>
          </w:p>
          <w:p w14:paraId="2B753F69" w14:textId="77777777" w:rsidR="00D53EAE" w:rsidRPr="00D53EAE" w:rsidRDefault="00D53EAE" w:rsidP="00D53EAE">
            <w:pPr>
              <w:suppressAutoHyphens w:val="0"/>
              <w:spacing w:before="120"/>
              <w:jc w:val="both"/>
              <w:rPr>
                <w:rFonts w:ascii="Arial" w:hAnsi="Arial" w:cs="Arial"/>
                <w:sz w:val="22"/>
                <w:szCs w:val="22"/>
                <w:lang w:val="ru-RU" w:eastAsia="en-US"/>
              </w:rPr>
            </w:pPr>
            <w:r w:rsidRPr="00D53EAE">
              <w:rPr>
                <w:rFonts w:ascii="Arial" w:hAnsi="Arial" w:cs="Arial"/>
                <w:sz w:val="22"/>
                <w:szCs w:val="22"/>
                <w:lang w:val="ru-RU" w:eastAsia="en-US"/>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38242EFE" w14:textId="33677417" w:rsidR="00D03646" w:rsidRPr="006C0416" w:rsidRDefault="00D03646" w:rsidP="00D53EAE">
            <w:pPr>
              <w:autoSpaceDE w:val="0"/>
              <w:autoSpaceDN w:val="0"/>
              <w:adjustRightInd w:val="0"/>
              <w:rPr>
                <w:rFonts w:ascii="Arial" w:eastAsia="Calibri" w:hAnsi="Arial" w:cs="Arial"/>
                <w:sz w:val="22"/>
                <w:szCs w:val="22"/>
                <w:lang w:val="sr-Cyrl-RS"/>
              </w:rPr>
            </w:pPr>
          </w:p>
        </w:tc>
      </w:tr>
      <w:tr w:rsidR="00647294" w:rsidRPr="00DE1779" w14:paraId="2D3052F5" w14:textId="77777777" w:rsidTr="00801C0D">
        <w:trPr>
          <w:trHeight w:val="4749"/>
          <w:jc w:val="center"/>
        </w:trPr>
        <w:tc>
          <w:tcPr>
            <w:tcW w:w="729" w:type="dxa"/>
            <w:vAlign w:val="center"/>
          </w:tcPr>
          <w:p w14:paraId="23BF22CF" w14:textId="77777777" w:rsidR="00647294" w:rsidRPr="00DE1779" w:rsidRDefault="00647294" w:rsidP="00647294">
            <w:pPr>
              <w:jc w:val="center"/>
              <w:rPr>
                <w:rFonts w:ascii="Arial" w:hAnsi="Arial" w:cs="Arial"/>
                <w:sz w:val="22"/>
                <w:szCs w:val="22"/>
                <w:lang w:val="sr-Cyrl-RS"/>
              </w:rPr>
            </w:pPr>
            <w:r w:rsidRPr="00DE1779">
              <w:rPr>
                <w:rFonts w:ascii="Arial" w:hAnsi="Arial" w:cs="Arial"/>
                <w:sz w:val="22"/>
                <w:szCs w:val="22"/>
                <w:lang w:val="sr-Cyrl-RS"/>
              </w:rPr>
              <w:lastRenderedPageBreak/>
              <w:t>6.</w:t>
            </w:r>
          </w:p>
        </w:tc>
        <w:tc>
          <w:tcPr>
            <w:tcW w:w="8430" w:type="dxa"/>
          </w:tcPr>
          <w:p w14:paraId="364258F6" w14:textId="096D3CDC" w:rsidR="00647294" w:rsidRPr="00B53938" w:rsidRDefault="00647294" w:rsidP="00647294">
            <w:pPr>
              <w:autoSpaceDE w:val="0"/>
              <w:autoSpaceDN w:val="0"/>
              <w:adjustRightInd w:val="0"/>
              <w:rPr>
                <w:rFonts w:ascii="Arial" w:hAnsi="Arial" w:cs="Arial"/>
                <w:b/>
                <w:sz w:val="22"/>
                <w:szCs w:val="22"/>
                <w:lang w:val="ru-RU"/>
              </w:rPr>
            </w:pPr>
            <w:r w:rsidRPr="00B53938">
              <w:rPr>
                <w:rFonts w:ascii="Arial" w:hAnsi="Arial" w:cs="Arial"/>
                <w:b/>
                <w:sz w:val="22"/>
                <w:szCs w:val="22"/>
                <w:lang w:val="ru-RU"/>
              </w:rPr>
              <w:t xml:space="preserve">Услов: Пословни капацитет </w:t>
            </w:r>
          </w:p>
          <w:p w14:paraId="3EC4712E" w14:textId="60AC1281" w:rsidR="00801C0D" w:rsidRPr="00B53938" w:rsidRDefault="00801C0D" w:rsidP="00647294">
            <w:pPr>
              <w:autoSpaceDE w:val="0"/>
              <w:autoSpaceDN w:val="0"/>
              <w:adjustRightInd w:val="0"/>
              <w:rPr>
                <w:rFonts w:ascii="Arial" w:hAnsi="Arial" w:cs="Arial"/>
                <w:b/>
                <w:sz w:val="22"/>
                <w:szCs w:val="22"/>
                <w:lang w:val="ru-RU"/>
              </w:rPr>
            </w:pPr>
            <w:r w:rsidRPr="00B53938">
              <w:rPr>
                <w:rFonts w:ascii="Arial" w:hAnsi="Arial" w:cs="Arial"/>
                <w:b/>
                <w:sz w:val="22"/>
                <w:szCs w:val="22"/>
                <w:lang w:val="ru-RU"/>
              </w:rPr>
              <w:t>ЗА ПАРТИЈУ 1:</w:t>
            </w:r>
          </w:p>
          <w:p w14:paraId="2A5B9669" w14:textId="2358DD8B" w:rsidR="00647294" w:rsidRPr="00647294" w:rsidRDefault="00647294" w:rsidP="00647294">
            <w:pPr>
              <w:pStyle w:val="NormalWeb"/>
              <w:spacing w:before="0" w:beforeAutospacing="0" w:after="0" w:afterAutospacing="0"/>
              <w:rPr>
                <w:rFonts w:ascii="Arial" w:hAnsi="Arial" w:cs="Arial"/>
                <w:sz w:val="22"/>
                <w:szCs w:val="22"/>
                <w:lang w:val="ru-RU"/>
              </w:rPr>
            </w:pPr>
            <w:r w:rsidRPr="00647294">
              <w:rPr>
                <w:rFonts w:ascii="Arial" w:hAnsi="Arial" w:cs="Arial"/>
                <w:sz w:val="22"/>
                <w:szCs w:val="22"/>
                <w:lang w:val="ru-RU"/>
              </w:rPr>
              <w:t xml:space="preserve">Понуђач располаже неопходним </w:t>
            </w:r>
            <w:r w:rsidRPr="00647294">
              <w:rPr>
                <w:rStyle w:val="Strong"/>
                <w:rFonts w:ascii="Arial" w:hAnsi="Arial" w:cs="Arial"/>
                <w:sz w:val="22"/>
                <w:szCs w:val="22"/>
                <w:lang w:val="ru-RU"/>
              </w:rPr>
              <w:t>пословним капацитетом</w:t>
            </w:r>
            <w:r w:rsidRPr="00647294">
              <w:rPr>
                <w:rFonts w:ascii="Arial" w:hAnsi="Arial" w:cs="Arial"/>
                <w:sz w:val="22"/>
                <w:szCs w:val="22"/>
                <w:lang w:val="ru-RU"/>
              </w:rPr>
              <w:t xml:space="preserve"> ако</w:t>
            </w:r>
            <w:r w:rsidR="004D65E6">
              <w:rPr>
                <w:rFonts w:ascii="Arial" w:hAnsi="Arial" w:cs="Arial"/>
                <w:sz w:val="22"/>
                <w:szCs w:val="22"/>
                <w:lang w:val="ru-RU"/>
              </w:rPr>
              <w:t xml:space="preserve"> (</w:t>
            </w:r>
            <w:r w:rsidR="004D65E6" w:rsidRPr="004D65E6">
              <w:rPr>
                <w:rFonts w:ascii="Arial" w:hAnsi="Arial" w:cs="Arial"/>
                <w:b/>
                <w:sz w:val="22"/>
                <w:szCs w:val="22"/>
                <w:lang w:val="ru-RU"/>
              </w:rPr>
              <w:t>услови</w:t>
            </w:r>
            <w:r w:rsidR="004D65E6">
              <w:rPr>
                <w:rFonts w:ascii="Arial" w:hAnsi="Arial" w:cs="Arial"/>
                <w:sz w:val="22"/>
                <w:szCs w:val="22"/>
                <w:lang w:val="ru-RU"/>
              </w:rPr>
              <w:t>)</w:t>
            </w:r>
            <w:r w:rsidRPr="00647294">
              <w:rPr>
                <w:rFonts w:ascii="Arial" w:hAnsi="Arial" w:cs="Arial"/>
                <w:sz w:val="22"/>
                <w:szCs w:val="22"/>
                <w:lang w:val="ru-RU"/>
              </w:rPr>
              <w:t>:</w:t>
            </w:r>
          </w:p>
          <w:p w14:paraId="16A5F7BD" w14:textId="66050E6C"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sr-Cyrl-RS"/>
              </w:rPr>
            </w:pPr>
            <w:r w:rsidRPr="00647294">
              <w:rPr>
                <w:rFonts w:ascii="Arial" w:hAnsi="Arial" w:cs="Arial"/>
                <w:sz w:val="22"/>
                <w:szCs w:val="22"/>
                <w:lang w:val="ru-RU"/>
              </w:rPr>
              <w:t xml:space="preserve">поседује остварен промет од продатих и испоручених </w:t>
            </w:r>
            <w:r w:rsidRPr="00647294">
              <w:rPr>
                <w:rFonts w:ascii="Arial" w:hAnsi="Arial" w:cs="Arial"/>
                <w:sz w:val="22"/>
                <w:szCs w:val="22"/>
              </w:rPr>
              <w:t>Oracle</w:t>
            </w:r>
            <w:r w:rsidRPr="00647294">
              <w:rPr>
                <w:rFonts w:ascii="Arial" w:hAnsi="Arial" w:cs="Arial"/>
                <w:sz w:val="22"/>
                <w:szCs w:val="22"/>
                <w:lang w:val="ru-RU"/>
              </w:rPr>
              <w:t xml:space="preserve"> лиценци и техничке подршке за </w:t>
            </w:r>
            <w:r w:rsidRPr="00647294">
              <w:rPr>
                <w:rFonts w:ascii="Arial" w:hAnsi="Arial" w:cs="Arial"/>
                <w:sz w:val="22"/>
                <w:szCs w:val="22"/>
              </w:rPr>
              <w:t>Oracle</w:t>
            </w:r>
            <w:r w:rsidRPr="00647294">
              <w:rPr>
                <w:rFonts w:ascii="Arial" w:hAnsi="Arial" w:cs="Arial"/>
                <w:sz w:val="22"/>
                <w:szCs w:val="22"/>
                <w:lang w:val="ru-RU"/>
              </w:rPr>
              <w:t xml:space="preserve"> лиценце у вредности од најмање </w:t>
            </w:r>
            <w:r w:rsidRPr="00647294">
              <w:rPr>
                <w:rFonts w:ascii="Arial" w:hAnsi="Arial" w:cs="Arial"/>
                <w:sz w:val="22"/>
                <w:szCs w:val="22"/>
                <w:lang w:val="sr-Cyrl-RS"/>
              </w:rPr>
              <w:t>300</w:t>
            </w:r>
            <w:r w:rsidRPr="00647294">
              <w:rPr>
                <w:rFonts w:ascii="Arial" w:hAnsi="Arial" w:cs="Arial"/>
                <w:sz w:val="22"/>
                <w:szCs w:val="22"/>
                <w:lang w:val="ru-RU"/>
              </w:rPr>
              <w:t>.000.000,00 динара без ПДВ-а, за последњи</w:t>
            </w:r>
            <w:r w:rsidR="004D65E6">
              <w:rPr>
                <w:rFonts w:ascii="Arial" w:hAnsi="Arial" w:cs="Arial"/>
                <w:sz w:val="22"/>
                <w:szCs w:val="22"/>
                <w:lang w:val="ru-RU"/>
              </w:rPr>
              <w:t>х</w:t>
            </w:r>
            <w:r w:rsidRPr="00647294">
              <w:rPr>
                <w:rFonts w:ascii="Arial" w:hAnsi="Arial" w:cs="Arial"/>
                <w:sz w:val="22"/>
                <w:szCs w:val="22"/>
                <w:lang w:val="ru-RU"/>
              </w:rPr>
              <w:t xml:space="preserve"> 5 годин</w:t>
            </w:r>
            <w:r w:rsidRPr="00647294">
              <w:rPr>
                <w:rFonts w:ascii="Arial" w:hAnsi="Arial" w:cs="Arial"/>
                <w:sz w:val="22"/>
                <w:szCs w:val="22"/>
                <w:lang w:val="sr-Cyrl-RS"/>
              </w:rPr>
              <w:t>а</w:t>
            </w:r>
            <w:r w:rsidRPr="00647294">
              <w:rPr>
                <w:rFonts w:ascii="Arial" w:hAnsi="Arial" w:cs="Arial"/>
                <w:sz w:val="22"/>
                <w:szCs w:val="22"/>
                <w:lang w:val="ru-RU"/>
              </w:rPr>
              <w:t xml:space="preserve"> </w:t>
            </w:r>
            <w:r w:rsidRPr="00647294">
              <w:rPr>
                <w:rFonts w:ascii="Arial" w:hAnsi="Arial" w:cs="Arial"/>
                <w:sz w:val="22"/>
                <w:szCs w:val="22"/>
                <w:lang w:val="sr-Cyrl-RS"/>
              </w:rPr>
              <w:t>до истека рока за подношење понуда</w:t>
            </w:r>
          </w:p>
          <w:p w14:paraId="781DCCF9"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 xml:space="preserve">је регистрован у </w:t>
            </w:r>
            <w:r w:rsidRPr="00647294">
              <w:rPr>
                <w:rFonts w:ascii="Arial" w:hAnsi="Arial" w:cs="Arial"/>
                <w:sz w:val="22"/>
                <w:szCs w:val="22"/>
              </w:rPr>
              <w:t>Oracle</w:t>
            </w:r>
            <w:r w:rsidRPr="00647294">
              <w:rPr>
                <w:rFonts w:ascii="Arial" w:hAnsi="Arial" w:cs="Arial"/>
                <w:sz w:val="22"/>
                <w:szCs w:val="22"/>
                <w:lang w:val="ru-RU"/>
              </w:rPr>
              <w:t xml:space="preserve"> партнерској мрежи са највишим активним Платинум статусом;</w:t>
            </w:r>
          </w:p>
          <w:p w14:paraId="2A4D58F4"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 xml:space="preserve">поседује овлашћење произвођача </w:t>
            </w:r>
            <w:r w:rsidRPr="00647294">
              <w:rPr>
                <w:rFonts w:ascii="Arial" w:hAnsi="Arial" w:cs="Arial"/>
                <w:sz w:val="22"/>
                <w:szCs w:val="22"/>
              </w:rPr>
              <w:t>Oracle</w:t>
            </w:r>
            <w:r w:rsidRPr="00647294">
              <w:rPr>
                <w:rFonts w:ascii="Arial" w:hAnsi="Arial" w:cs="Arial"/>
                <w:sz w:val="22"/>
                <w:szCs w:val="22"/>
                <w:lang w:val="ru-RU"/>
              </w:rPr>
              <w:t xml:space="preserve"> хардвера и софтвера за дистрибуцију </w:t>
            </w:r>
            <w:r w:rsidRPr="00647294">
              <w:rPr>
                <w:rFonts w:ascii="Arial" w:hAnsi="Arial" w:cs="Arial"/>
                <w:sz w:val="22"/>
                <w:szCs w:val="22"/>
                <w:lang w:val="sr-Cyrl-RS"/>
              </w:rPr>
              <w:t xml:space="preserve">и продају </w:t>
            </w:r>
            <w:r w:rsidRPr="00647294">
              <w:rPr>
                <w:rFonts w:ascii="Arial" w:hAnsi="Arial" w:cs="Arial"/>
                <w:sz w:val="22"/>
                <w:szCs w:val="22"/>
              </w:rPr>
              <w:t>Oracle</w:t>
            </w:r>
            <w:r w:rsidRPr="00647294">
              <w:rPr>
                <w:rFonts w:ascii="Arial" w:hAnsi="Arial" w:cs="Arial"/>
                <w:sz w:val="22"/>
                <w:szCs w:val="22"/>
                <w:lang w:val="ru-RU"/>
              </w:rPr>
              <w:t xml:space="preserve"> лиценци крајњем кориснику и </w:t>
            </w:r>
            <w:r w:rsidRPr="00647294">
              <w:rPr>
                <w:rFonts w:ascii="Arial" w:hAnsi="Arial" w:cs="Arial"/>
                <w:sz w:val="22"/>
                <w:szCs w:val="22"/>
              </w:rPr>
              <w:t>Oracle</w:t>
            </w:r>
            <w:r w:rsidRPr="00647294">
              <w:rPr>
                <w:rFonts w:ascii="Arial" w:hAnsi="Arial" w:cs="Arial"/>
                <w:sz w:val="22"/>
                <w:szCs w:val="22"/>
                <w:lang w:val="ru-RU"/>
              </w:rPr>
              <w:t xml:space="preserve"> техничке подршке за </w:t>
            </w:r>
            <w:r w:rsidRPr="00647294">
              <w:rPr>
                <w:rFonts w:ascii="Arial" w:hAnsi="Arial" w:cs="Arial"/>
                <w:sz w:val="22"/>
                <w:szCs w:val="22"/>
              </w:rPr>
              <w:t>Oracle</w:t>
            </w:r>
            <w:r w:rsidRPr="00647294">
              <w:rPr>
                <w:rFonts w:ascii="Arial" w:hAnsi="Arial" w:cs="Arial"/>
                <w:sz w:val="22"/>
                <w:szCs w:val="22"/>
                <w:lang w:val="ru-RU"/>
              </w:rPr>
              <w:t xml:space="preserve"> софтверске производ</w:t>
            </w:r>
            <w:r w:rsidRPr="00647294">
              <w:rPr>
                <w:rFonts w:ascii="Arial" w:hAnsi="Arial" w:cs="Arial"/>
                <w:sz w:val="22"/>
                <w:szCs w:val="22"/>
              </w:rPr>
              <w:t>e</w:t>
            </w:r>
          </w:p>
          <w:p w14:paraId="745A6314" w14:textId="6FA4F94B"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управљања квалитетом ИСО 9001:</w:t>
            </w:r>
            <w:r w:rsidRPr="00647294">
              <w:rPr>
                <w:rFonts w:ascii="Arial" w:hAnsi="Arial" w:cs="Arial"/>
                <w:sz w:val="22"/>
                <w:szCs w:val="22"/>
                <w:lang w:val="sr-Latn-RS"/>
              </w:rPr>
              <w:t xml:space="preserve"> 2015</w:t>
            </w:r>
          </w:p>
          <w:p w14:paraId="4A97D952"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менаџмента безбедности информација ИСО/ИЕЦ 27001:2013</w:t>
            </w:r>
          </w:p>
          <w:p w14:paraId="3E78FDB9" w14:textId="77777777" w:rsidR="00647294" w:rsidRPr="00647294" w:rsidRDefault="00647294" w:rsidP="00647294">
            <w:pPr>
              <w:pStyle w:val="NormalWeb"/>
              <w:numPr>
                <w:ilvl w:val="0"/>
                <w:numId w:val="48"/>
              </w:numPr>
              <w:spacing w:before="0" w:beforeAutospacing="0" w:after="0" w:afterAutospacing="0"/>
              <w:jc w:val="both"/>
              <w:rPr>
                <w:rFonts w:ascii="Arial" w:hAnsi="Arial" w:cs="Arial"/>
                <w:sz w:val="22"/>
                <w:szCs w:val="22"/>
                <w:lang w:val="ru-RU"/>
              </w:rPr>
            </w:pPr>
            <w:r w:rsidRPr="00647294">
              <w:rPr>
                <w:rFonts w:ascii="Arial" w:hAnsi="Arial" w:cs="Arial"/>
                <w:sz w:val="22"/>
                <w:szCs w:val="22"/>
                <w:lang w:val="ru-RU"/>
              </w:rPr>
              <w:t>да има уведен систем управљања сервисима ИСО/ИЕЦ 20000-1:2011</w:t>
            </w:r>
          </w:p>
          <w:p w14:paraId="0C79463C" w14:textId="77777777" w:rsidR="00647294" w:rsidRPr="00647294" w:rsidRDefault="00647294" w:rsidP="00647294">
            <w:pPr>
              <w:pStyle w:val="NormalWeb"/>
              <w:spacing w:before="0" w:beforeAutospacing="0" w:after="0" w:afterAutospacing="0"/>
              <w:ind w:left="720"/>
              <w:rPr>
                <w:rFonts w:ascii="Arial" w:hAnsi="Arial" w:cs="Arial"/>
                <w:sz w:val="22"/>
                <w:szCs w:val="22"/>
              </w:rPr>
            </w:pPr>
          </w:p>
          <w:p w14:paraId="238823B2" w14:textId="77777777" w:rsidR="00647294" w:rsidRPr="00647294" w:rsidRDefault="00647294" w:rsidP="00647294">
            <w:pPr>
              <w:pStyle w:val="NormalWeb"/>
              <w:spacing w:before="0" w:beforeAutospacing="0" w:after="0" w:afterAutospacing="0"/>
              <w:rPr>
                <w:rFonts w:ascii="Arial" w:hAnsi="Arial" w:cs="Arial"/>
                <w:sz w:val="22"/>
                <w:szCs w:val="22"/>
              </w:rPr>
            </w:pPr>
            <w:r w:rsidRPr="00647294">
              <w:rPr>
                <w:rStyle w:val="Strong"/>
                <w:rFonts w:ascii="Arial" w:hAnsi="Arial" w:cs="Arial"/>
                <w:sz w:val="22"/>
                <w:szCs w:val="22"/>
                <w:u w:val="single"/>
              </w:rPr>
              <w:t xml:space="preserve">Доказ: </w:t>
            </w:r>
          </w:p>
          <w:p w14:paraId="38CE2A79" w14:textId="2F55989C" w:rsidR="00647294" w:rsidRDefault="0079339F" w:rsidP="00647294">
            <w:pPr>
              <w:pStyle w:val="NormalWeb"/>
              <w:numPr>
                <w:ilvl w:val="0"/>
                <w:numId w:val="51"/>
              </w:numPr>
              <w:spacing w:before="0" w:beforeAutospacing="0" w:after="0" w:afterAutospacing="0"/>
              <w:ind w:left="691"/>
              <w:rPr>
                <w:rFonts w:ascii="Arial" w:hAnsi="Arial" w:cs="Arial"/>
                <w:sz w:val="22"/>
                <w:szCs w:val="22"/>
                <w:lang w:val="ru-RU"/>
              </w:rPr>
            </w:pPr>
            <w:r>
              <w:rPr>
                <w:rFonts w:ascii="Arial" w:hAnsi="Arial" w:cs="Arial"/>
                <w:sz w:val="22"/>
                <w:szCs w:val="22"/>
                <w:lang w:val="ru-RU"/>
              </w:rPr>
              <w:t xml:space="preserve">за услов бр. 1.: </w:t>
            </w:r>
            <w:r w:rsidR="00647294">
              <w:rPr>
                <w:rFonts w:ascii="Arial" w:hAnsi="Arial" w:cs="Arial"/>
                <w:sz w:val="22"/>
                <w:szCs w:val="22"/>
                <w:lang w:val="ru-RU"/>
              </w:rPr>
              <w:t xml:space="preserve">1) </w:t>
            </w:r>
            <w:r w:rsidR="00647294" w:rsidRPr="00647294">
              <w:rPr>
                <w:rFonts w:ascii="Arial" w:hAnsi="Arial" w:cs="Arial"/>
                <w:sz w:val="22"/>
                <w:szCs w:val="22"/>
                <w:lang w:val="ru-RU"/>
              </w:rPr>
              <w:t xml:space="preserve">Референтна листа и </w:t>
            </w:r>
            <w:r w:rsidR="00647294">
              <w:rPr>
                <w:rFonts w:ascii="Arial" w:hAnsi="Arial" w:cs="Arial"/>
                <w:sz w:val="22"/>
                <w:szCs w:val="22"/>
                <w:lang w:val="ru-RU"/>
              </w:rPr>
              <w:t xml:space="preserve">2) </w:t>
            </w:r>
            <w:r w:rsidR="00647294" w:rsidRPr="00647294">
              <w:rPr>
                <w:rFonts w:ascii="Arial" w:hAnsi="Arial" w:cs="Arial"/>
                <w:sz w:val="22"/>
                <w:szCs w:val="22"/>
                <w:lang w:val="ru-RU"/>
              </w:rPr>
              <w:t xml:space="preserve">потврда референтног наручиоца/купца о продатим и испорученим </w:t>
            </w:r>
            <w:r w:rsidR="00647294" w:rsidRPr="00647294">
              <w:rPr>
                <w:rFonts w:ascii="Arial" w:hAnsi="Arial" w:cs="Arial"/>
                <w:sz w:val="22"/>
                <w:szCs w:val="22"/>
              </w:rPr>
              <w:t>Oracle</w:t>
            </w:r>
            <w:r w:rsidR="00647294" w:rsidRPr="00647294">
              <w:rPr>
                <w:rFonts w:ascii="Arial" w:hAnsi="Arial" w:cs="Arial"/>
                <w:sz w:val="22"/>
                <w:szCs w:val="22"/>
                <w:lang w:val="ru-RU"/>
              </w:rPr>
              <w:t xml:space="preserve"> лиценцама у укупној вредности од </w:t>
            </w:r>
            <w:r w:rsidR="00647294" w:rsidRPr="00647294">
              <w:rPr>
                <w:rFonts w:ascii="Arial" w:hAnsi="Arial" w:cs="Arial"/>
                <w:sz w:val="22"/>
                <w:szCs w:val="22"/>
                <w:lang w:val="sr-Cyrl-RS"/>
              </w:rPr>
              <w:t>најмање 300</w:t>
            </w:r>
            <w:r w:rsidR="00647294" w:rsidRPr="00647294">
              <w:rPr>
                <w:rFonts w:ascii="Arial" w:hAnsi="Arial" w:cs="Arial"/>
                <w:sz w:val="22"/>
                <w:szCs w:val="22"/>
                <w:lang w:val="ru-RU"/>
              </w:rPr>
              <w:t>.000.000,00 динара без ПДВ-а за послед</w:t>
            </w:r>
            <w:r w:rsidR="00647294" w:rsidRPr="00647294">
              <w:rPr>
                <w:rFonts w:ascii="Arial" w:hAnsi="Arial" w:cs="Arial"/>
                <w:sz w:val="22"/>
                <w:szCs w:val="22"/>
                <w:lang w:val="sr-Cyrl-RS"/>
              </w:rPr>
              <w:t>њи</w:t>
            </w:r>
            <w:r w:rsidR="00647294" w:rsidRPr="00647294">
              <w:rPr>
                <w:rFonts w:ascii="Arial" w:hAnsi="Arial" w:cs="Arial"/>
                <w:sz w:val="22"/>
                <w:szCs w:val="22"/>
                <w:lang w:val="ru-RU"/>
              </w:rPr>
              <w:t>х 5 година</w:t>
            </w:r>
            <w:r w:rsidR="00647294">
              <w:rPr>
                <w:rFonts w:ascii="Arial" w:hAnsi="Arial" w:cs="Arial"/>
                <w:sz w:val="22"/>
                <w:szCs w:val="22"/>
                <w:lang w:val="ru-RU"/>
              </w:rPr>
              <w:t xml:space="preserve">, </w:t>
            </w:r>
          </w:p>
          <w:p w14:paraId="7D127D43" w14:textId="5EEEFD2E" w:rsidR="00647294" w:rsidRPr="00647294" w:rsidRDefault="00647294" w:rsidP="00647294">
            <w:pPr>
              <w:pStyle w:val="NormalWeb"/>
              <w:ind w:left="691"/>
              <w:rPr>
                <w:rFonts w:ascii="Arial" w:hAnsi="Arial" w:cs="Arial"/>
                <w:sz w:val="22"/>
                <w:szCs w:val="22"/>
                <w:lang w:val="ru-RU"/>
              </w:rPr>
            </w:pPr>
            <w:r w:rsidRPr="00647294">
              <w:rPr>
                <w:rFonts w:ascii="Arial" w:hAnsi="Arial" w:cs="Arial"/>
                <w:sz w:val="22"/>
                <w:szCs w:val="22"/>
                <w:lang w:val="ru-RU"/>
              </w:rPr>
              <w:t xml:space="preserve">Као доказ референци наведених у Листи референци понуђач ће у понуди доставити и копије закључених уговора </w:t>
            </w:r>
            <w:r w:rsidR="0079339F">
              <w:rPr>
                <w:rFonts w:ascii="Arial" w:hAnsi="Arial" w:cs="Arial"/>
                <w:sz w:val="22"/>
                <w:szCs w:val="22"/>
                <w:lang w:val="ru-RU"/>
              </w:rPr>
              <w:t>и</w:t>
            </w:r>
            <w:r w:rsidRPr="00647294">
              <w:rPr>
                <w:rFonts w:ascii="Arial" w:hAnsi="Arial" w:cs="Arial"/>
                <w:sz w:val="22"/>
                <w:szCs w:val="22"/>
                <w:lang w:val="ru-RU"/>
              </w:rPr>
              <w:t xml:space="preserve"> потврде ранијих наручилаца (Образац из Конкурсне документације или образац који у свему садржински одговара Обрасцу из Конкурсне документације).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начину извршења (самостално или као лидер групе понуђача или као члан групе понуђача), учешћу члан групе понуђача изражено у % од вредности извршених услуга (по потреби), потпис овлашћеног лица ранијег наручиоца и печат. </w:t>
            </w:r>
          </w:p>
          <w:p w14:paraId="4C1B8582" w14:textId="495C6A8D" w:rsidR="00647294" w:rsidRPr="00647294" w:rsidRDefault="00647294" w:rsidP="00647294">
            <w:pPr>
              <w:pStyle w:val="NormalWeb"/>
              <w:spacing w:before="0" w:beforeAutospacing="0" w:after="0" w:afterAutospacing="0"/>
              <w:ind w:left="691"/>
              <w:rPr>
                <w:rFonts w:ascii="Arial" w:hAnsi="Arial" w:cs="Arial"/>
                <w:sz w:val="22"/>
                <w:szCs w:val="22"/>
                <w:lang w:val="ru-RU"/>
              </w:rPr>
            </w:pPr>
            <w:r w:rsidRPr="00647294">
              <w:rPr>
                <w:rFonts w:ascii="Arial" w:hAnsi="Arial" w:cs="Arial"/>
                <w:sz w:val="22"/>
                <w:szCs w:val="22"/>
                <w:lang w:val="ru-RU"/>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одбијена.Предмет оцене су референце понуђача које је исти извршио самостално или члан групе понуђача.</w:t>
            </w:r>
          </w:p>
          <w:p w14:paraId="58403062" w14:textId="4CCF3232" w:rsidR="00647294" w:rsidRPr="00647294" w:rsidRDefault="004D65E6" w:rsidP="00647294">
            <w:pPr>
              <w:pStyle w:val="NormalWeb"/>
              <w:numPr>
                <w:ilvl w:val="0"/>
                <w:numId w:val="49"/>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2.: </w:t>
            </w:r>
            <w:r w:rsidR="00647294" w:rsidRPr="00647294">
              <w:rPr>
                <w:rFonts w:ascii="Arial" w:hAnsi="Arial" w:cs="Arial"/>
                <w:sz w:val="22"/>
                <w:szCs w:val="22"/>
                <w:lang w:val="ru-RU"/>
              </w:rPr>
              <w:t xml:space="preserve">Потврда локалне </w:t>
            </w:r>
            <w:r w:rsidR="00647294" w:rsidRPr="00647294">
              <w:rPr>
                <w:rFonts w:ascii="Arial" w:hAnsi="Arial" w:cs="Arial"/>
                <w:sz w:val="22"/>
                <w:szCs w:val="22"/>
              </w:rPr>
              <w:t>Oracle</w:t>
            </w:r>
            <w:r w:rsidR="00647294" w:rsidRPr="00647294">
              <w:rPr>
                <w:rFonts w:ascii="Arial" w:hAnsi="Arial" w:cs="Arial"/>
                <w:sz w:val="22"/>
                <w:szCs w:val="22"/>
                <w:lang w:val="ru-RU"/>
              </w:rPr>
              <w:t xml:space="preserve"> канцеларије у Републици Србији да је понуђач регистрован у </w:t>
            </w:r>
            <w:r w:rsidR="00647294" w:rsidRPr="00647294">
              <w:rPr>
                <w:rFonts w:ascii="Arial" w:hAnsi="Arial" w:cs="Arial"/>
                <w:sz w:val="22"/>
                <w:szCs w:val="22"/>
              </w:rPr>
              <w:t>Oracle</w:t>
            </w:r>
            <w:r w:rsidR="00647294" w:rsidRPr="00647294">
              <w:rPr>
                <w:rFonts w:ascii="Arial" w:hAnsi="Arial" w:cs="Arial"/>
                <w:sz w:val="22"/>
                <w:szCs w:val="22"/>
                <w:lang w:val="ru-RU"/>
              </w:rPr>
              <w:t xml:space="preserve"> партнерској мрежи са највишим активним Платинум статусом. Потврда мора да гласи на име понуђача </w:t>
            </w:r>
            <w:r w:rsidR="00647294" w:rsidRPr="00647294">
              <w:rPr>
                <w:rFonts w:ascii="Arial" w:hAnsi="Arial" w:cs="Arial"/>
                <w:sz w:val="22"/>
                <w:szCs w:val="22"/>
                <w:lang w:val="ru-RU"/>
              </w:rPr>
              <w:lastRenderedPageBreak/>
              <w:t>који доставља понуду и да је насловљена на Наручиоца</w:t>
            </w:r>
            <w:r w:rsidR="00647294" w:rsidRPr="00647294">
              <w:rPr>
                <w:rFonts w:ascii="Arial" w:hAnsi="Arial" w:cs="Arial"/>
                <w:sz w:val="22"/>
                <w:szCs w:val="22"/>
                <w:lang w:val="sr-Cyrl-RS"/>
              </w:rPr>
              <w:t xml:space="preserve"> и да је референцирана на предметну јавну набавку</w:t>
            </w:r>
            <w:r w:rsidR="00647294" w:rsidRPr="00647294">
              <w:rPr>
                <w:rFonts w:ascii="Arial" w:hAnsi="Arial" w:cs="Arial"/>
                <w:sz w:val="22"/>
                <w:szCs w:val="22"/>
                <w:lang w:val="ru-RU"/>
              </w:rPr>
              <w:t>.</w:t>
            </w:r>
          </w:p>
          <w:p w14:paraId="318D03EF" w14:textId="202CF0D4" w:rsidR="00647294" w:rsidRPr="00647294" w:rsidRDefault="004D65E6" w:rsidP="00647294">
            <w:pPr>
              <w:pStyle w:val="ListParagraph"/>
              <w:numPr>
                <w:ilvl w:val="0"/>
                <w:numId w:val="49"/>
              </w:numPr>
              <w:spacing w:after="0" w:line="240" w:lineRule="auto"/>
              <w:jc w:val="both"/>
              <w:rPr>
                <w:rFonts w:ascii="Arial" w:hAnsi="Arial" w:cs="Arial"/>
                <w:lang w:val="sr-Cyrl-CS" w:eastAsia="ar-SA"/>
              </w:rPr>
            </w:pPr>
            <w:r>
              <w:rPr>
                <w:rFonts w:ascii="Arial" w:hAnsi="Arial" w:cs="Arial"/>
                <w:lang w:val="ru-RU"/>
              </w:rPr>
              <w:t xml:space="preserve">за услов бр. 3.: </w:t>
            </w:r>
            <w:r w:rsidR="00647294" w:rsidRPr="00647294">
              <w:rPr>
                <w:rFonts w:ascii="Arial" w:hAnsi="Arial" w:cs="Arial"/>
                <w:lang w:val="sr-Cyrl-RS"/>
              </w:rPr>
              <w:t>„</w:t>
            </w:r>
            <w:r w:rsidR="00647294" w:rsidRPr="00647294">
              <w:rPr>
                <w:rFonts w:ascii="Arial" w:hAnsi="Arial" w:cs="Arial"/>
                <w:lang w:val="ru-RU"/>
              </w:rPr>
              <w:t xml:space="preserve">Потврда локалне </w:t>
            </w:r>
            <w:r w:rsidR="00647294" w:rsidRPr="00647294">
              <w:rPr>
                <w:rFonts w:ascii="Arial" w:hAnsi="Arial" w:cs="Arial"/>
              </w:rPr>
              <w:t>Oracle</w:t>
            </w:r>
            <w:r w:rsidR="00647294" w:rsidRPr="00647294">
              <w:rPr>
                <w:rFonts w:ascii="Arial" w:hAnsi="Arial" w:cs="Arial"/>
                <w:lang w:val="ru-RU"/>
              </w:rPr>
              <w:t xml:space="preserve"> канцеларије да је понуђач овлашћен за </w:t>
            </w:r>
            <w:r w:rsidR="00647294" w:rsidRPr="00647294">
              <w:rPr>
                <w:rFonts w:ascii="Arial" w:hAnsi="Arial" w:cs="Arial"/>
                <w:lang w:val="sr-Cyrl-RS"/>
              </w:rPr>
              <w:t xml:space="preserve"> </w:t>
            </w:r>
            <w:r w:rsidR="00647294" w:rsidRPr="00647294">
              <w:rPr>
                <w:rFonts w:ascii="Arial" w:hAnsi="Arial" w:cs="Arial"/>
                <w:lang w:val="ru-RU"/>
              </w:rPr>
              <w:t>дистрибуцију и продају услуга које су предмет набавке</w:t>
            </w:r>
            <w:r w:rsidR="00647294" w:rsidRPr="00647294">
              <w:rPr>
                <w:rFonts w:ascii="Arial" w:hAnsi="Arial" w:cs="Arial"/>
                <w:lang w:val="sr-Cyrl-RS"/>
              </w:rPr>
              <w:t>.“</w:t>
            </w:r>
          </w:p>
          <w:p w14:paraId="22AD3F32" w14:textId="358EFA57"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rPr>
            </w:pPr>
            <w:r>
              <w:rPr>
                <w:rFonts w:ascii="Arial" w:hAnsi="Arial" w:cs="Arial"/>
                <w:sz w:val="22"/>
                <w:szCs w:val="22"/>
                <w:lang w:val="ru-RU"/>
              </w:rPr>
              <w:t xml:space="preserve">за услов бр. </w:t>
            </w:r>
            <w:r>
              <w:rPr>
                <w:rFonts w:ascii="Arial" w:hAnsi="Arial" w:cs="Arial"/>
                <w:lang w:val="ru-RU"/>
              </w:rPr>
              <w:t>4</w:t>
            </w:r>
            <w:r>
              <w:rPr>
                <w:rFonts w:ascii="Arial" w:hAnsi="Arial" w:cs="Arial"/>
                <w:sz w:val="22"/>
                <w:szCs w:val="22"/>
                <w:lang w:val="ru-RU"/>
              </w:rPr>
              <w:t xml:space="preserve">.: </w:t>
            </w:r>
            <w:r w:rsidR="00647294" w:rsidRPr="00647294">
              <w:rPr>
                <w:rFonts w:ascii="Arial" w:hAnsi="Arial" w:cs="Arial"/>
                <w:sz w:val="22"/>
                <w:szCs w:val="22"/>
              </w:rPr>
              <w:t>Фотокопија важећег сертификата ИСО 9001:2008.2015</w:t>
            </w:r>
          </w:p>
          <w:p w14:paraId="6B5E329C" w14:textId="23C6002C"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w:t>
            </w:r>
            <w:r>
              <w:rPr>
                <w:rFonts w:ascii="Arial" w:hAnsi="Arial" w:cs="Arial"/>
                <w:lang w:val="ru-RU"/>
              </w:rPr>
              <w:t>5</w:t>
            </w:r>
            <w:r>
              <w:rPr>
                <w:rFonts w:ascii="Arial" w:hAnsi="Arial" w:cs="Arial"/>
                <w:sz w:val="22"/>
                <w:szCs w:val="22"/>
                <w:lang w:val="ru-RU"/>
              </w:rPr>
              <w:t xml:space="preserve">.: </w:t>
            </w:r>
            <w:r w:rsidR="00647294" w:rsidRPr="00647294">
              <w:rPr>
                <w:rFonts w:ascii="Arial" w:hAnsi="Arial" w:cs="Arial"/>
                <w:sz w:val="22"/>
                <w:szCs w:val="22"/>
                <w:lang w:val="ru-RU"/>
              </w:rPr>
              <w:t>Фотокопија важећег сертификата ИСО/ИЕЦ 27001:2013.</w:t>
            </w:r>
          </w:p>
          <w:p w14:paraId="17C87586" w14:textId="4340B30E" w:rsidR="00647294" w:rsidRPr="00647294" w:rsidRDefault="004D65E6" w:rsidP="00647294">
            <w:pPr>
              <w:pStyle w:val="NormalWeb"/>
              <w:numPr>
                <w:ilvl w:val="0"/>
                <w:numId w:val="50"/>
              </w:numPr>
              <w:spacing w:before="0" w:beforeAutospacing="0" w:after="0" w:afterAutospacing="0"/>
              <w:jc w:val="both"/>
              <w:rPr>
                <w:rFonts w:ascii="Arial" w:hAnsi="Arial" w:cs="Arial"/>
                <w:sz w:val="22"/>
                <w:szCs w:val="22"/>
                <w:lang w:val="ru-RU"/>
              </w:rPr>
            </w:pPr>
            <w:r>
              <w:rPr>
                <w:rFonts w:ascii="Arial" w:hAnsi="Arial" w:cs="Arial"/>
                <w:sz w:val="22"/>
                <w:szCs w:val="22"/>
                <w:lang w:val="ru-RU"/>
              </w:rPr>
              <w:t xml:space="preserve">за услов бр. </w:t>
            </w:r>
            <w:r>
              <w:rPr>
                <w:rFonts w:ascii="Arial" w:hAnsi="Arial" w:cs="Arial"/>
                <w:lang w:val="ru-RU"/>
              </w:rPr>
              <w:t>6</w:t>
            </w:r>
            <w:r>
              <w:rPr>
                <w:rFonts w:ascii="Arial" w:hAnsi="Arial" w:cs="Arial"/>
                <w:sz w:val="22"/>
                <w:szCs w:val="22"/>
                <w:lang w:val="ru-RU"/>
              </w:rPr>
              <w:t xml:space="preserve">.: </w:t>
            </w:r>
            <w:r w:rsidR="00647294" w:rsidRPr="00647294">
              <w:rPr>
                <w:rFonts w:ascii="Arial" w:hAnsi="Arial" w:cs="Arial"/>
                <w:sz w:val="22"/>
                <w:szCs w:val="22"/>
                <w:lang w:val="ru-RU"/>
              </w:rPr>
              <w:t>Фотокопија важећег сертификата ИСО/ИЕЦ 20000-1:2011.</w:t>
            </w:r>
          </w:p>
          <w:p w14:paraId="4351477F" w14:textId="77777777" w:rsidR="00647294" w:rsidRDefault="00647294" w:rsidP="0079339F">
            <w:pPr>
              <w:jc w:val="both"/>
              <w:rPr>
                <w:rStyle w:val="Emphasis"/>
                <w:rFonts w:ascii="Arial" w:hAnsi="Arial" w:cs="Arial"/>
                <w:sz w:val="22"/>
                <w:szCs w:val="22"/>
                <w:lang w:val="ru-RU"/>
              </w:rPr>
            </w:pPr>
            <w:r w:rsidRPr="00647294">
              <w:rPr>
                <w:rStyle w:val="Emphasis"/>
                <w:rFonts w:ascii="Arial" w:hAnsi="Arial" w:cs="Arial"/>
                <w:sz w:val="22"/>
                <w:szCs w:val="22"/>
                <w:lang w:val="ru-RU"/>
              </w:rPr>
              <w:t xml:space="preserve">Сертификати треба да буду важећи на дан </w:t>
            </w:r>
            <w:r w:rsidRPr="00647294">
              <w:rPr>
                <w:rStyle w:val="Emphasis"/>
                <w:rFonts w:ascii="Arial" w:hAnsi="Arial" w:cs="Arial"/>
                <w:sz w:val="22"/>
                <w:szCs w:val="22"/>
              </w:rPr>
              <w:t xml:space="preserve">објаве </w:t>
            </w:r>
            <w:r w:rsidR="0079339F">
              <w:rPr>
                <w:rStyle w:val="Emphasis"/>
                <w:rFonts w:ascii="Arial" w:hAnsi="Arial" w:cs="Arial"/>
                <w:sz w:val="22"/>
                <w:szCs w:val="22"/>
                <w:lang w:val="sr-Cyrl-RS"/>
              </w:rPr>
              <w:t>позива за подношење понуде</w:t>
            </w:r>
            <w:r w:rsidRPr="00647294">
              <w:rPr>
                <w:rStyle w:val="Emphasis"/>
                <w:rFonts w:ascii="Arial" w:hAnsi="Arial" w:cs="Arial"/>
                <w:sz w:val="22"/>
                <w:szCs w:val="22"/>
                <w:lang w:val="ru-RU"/>
              </w:rPr>
              <w:t>.​</w:t>
            </w:r>
          </w:p>
          <w:p w14:paraId="5226A601" w14:textId="58391D8B" w:rsidR="00801C0D" w:rsidRPr="00B53938" w:rsidRDefault="00801C0D" w:rsidP="00801C0D">
            <w:pPr>
              <w:autoSpaceDE w:val="0"/>
              <w:autoSpaceDN w:val="0"/>
              <w:adjustRightInd w:val="0"/>
              <w:rPr>
                <w:rFonts w:ascii="Arial" w:hAnsi="Arial" w:cs="Arial"/>
                <w:b/>
                <w:sz w:val="22"/>
                <w:szCs w:val="22"/>
                <w:lang w:val="ru-RU"/>
              </w:rPr>
            </w:pPr>
            <w:r w:rsidRPr="00B53938">
              <w:rPr>
                <w:rFonts w:ascii="Arial" w:hAnsi="Arial" w:cs="Arial"/>
                <w:b/>
                <w:sz w:val="22"/>
                <w:szCs w:val="22"/>
                <w:lang w:val="ru-RU"/>
              </w:rPr>
              <w:t>ЗА ПАРТИЈУ 2:</w:t>
            </w:r>
          </w:p>
          <w:p w14:paraId="07124207" w14:textId="77777777" w:rsidR="00801C0D" w:rsidRPr="00801C0D" w:rsidRDefault="00801C0D" w:rsidP="00801C0D">
            <w:pPr>
              <w:suppressAutoHyphens w:val="0"/>
              <w:autoSpaceDE w:val="0"/>
              <w:autoSpaceDN w:val="0"/>
              <w:adjustRightInd w:val="0"/>
              <w:jc w:val="both"/>
              <w:rPr>
                <w:rFonts w:ascii="Arial" w:hAnsi="Arial" w:cs="Arial"/>
                <w:b/>
                <w:sz w:val="22"/>
                <w:szCs w:val="22"/>
                <w:lang w:val="en-US" w:eastAsia="en-US"/>
              </w:rPr>
            </w:pPr>
            <w:r w:rsidRPr="00801C0D">
              <w:rPr>
                <w:rFonts w:ascii="Arial" w:hAnsi="Arial" w:cs="Arial"/>
                <w:b/>
                <w:sz w:val="22"/>
                <w:szCs w:val="22"/>
                <w:lang w:val="en-US" w:eastAsia="en-US"/>
              </w:rPr>
              <w:t>Услов:</w:t>
            </w:r>
          </w:p>
          <w:p w14:paraId="627BAC9B" w14:textId="352D7903" w:rsidR="00801C0D" w:rsidRPr="00801C0D" w:rsidRDefault="00801C0D" w:rsidP="00801C0D">
            <w:pPr>
              <w:suppressAutoHyphens w:val="0"/>
              <w:autoSpaceDE w:val="0"/>
              <w:autoSpaceDN w:val="0"/>
              <w:adjustRightInd w:val="0"/>
              <w:jc w:val="both"/>
              <w:rPr>
                <w:rFonts w:ascii="Arial" w:hAnsi="Arial" w:cs="Arial"/>
                <w:sz w:val="22"/>
                <w:szCs w:val="22"/>
                <w:lang w:val="ru-RU" w:eastAsia="en-US"/>
              </w:rPr>
            </w:pPr>
            <w:r w:rsidRPr="00801C0D">
              <w:rPr>
                <w:rFonts w:ascii="Arial" w:hAnsi="Arial" w:cs="Arial"/>
                <w:b/>
                <w:sz w:val="22"/>
                <w:szCs w:val="22"/>
                <w:lang w:val="ru-RU" w:eastAsia="en-US"/>
              </w:rPr>
              <w:t>Да понуђач располаже неопходним пословним капацитетом</w:t>
            </w:r>
            <w:r w:rsidR="000D1DA3">
              <w:rPr>
                <w:rFonts w:ascii="Arial" w:hAnsi="Arial" w:cs="Arial"/>
                <w:b/>
                <w:sz w:val="22"/>
                <w:szCs w:val="22"/>
                <w:lang w:val="ru-RU" w:eastAsia="en-US"/>
              </w:rPr>
              <w:t xml:space="preserve"> </w:t>
            </w:r>
            <w:r w:rsidRPr="00801C0D">
              <w:rPr>
                <w:rFonts w:ascii="Arial" w:hAnsi="Arial" w:cs="Arial"/>
                <w:sz w:val="22"/>
                <w:szCs w:val="22"/>
                <w:lang w:val="ru-RU" w:eastAsia="en-US"/>
              </w:rPr>
              <w:t xml:space="preserve">: </w:t>
            </w:r>
            <w:r w:rsidRPr="00801C0D">
              <w:rPr>
                <w:rFonts w:ascii="MS Gothic" w:eastAsia="MS Gothic" w:hAnsi="MS Gothic" w:cs="MS Gothic" w:hint="eastAsia"/>
                <w:sz w:val="22"/>
                <w:szCs w:val="22"/>
                <w:lang w:val="ru-RU" w:eastAsia="en-US"/>
              </w:rPr>
              <w:t> </w:t>
            </w:r>
            <w:r w:rsidRPr="00801C0D">
              <w:rPr>
                <w:rFonts w:ascii="Arial" w:hAnsi="Arial" w:cs="Arial"/>
                <w:sz w:val="22"/>
                <w:szCs w:val="22"/>
                <w:lang w:val="ru-RU" w:eastAsia="en-US"/>
              </w:rPr>
              <w:t xml:space="preserve"> </w:t>
            </w:r>
            <w:r w:rsidRPr="00801C0D">
              <w:rPr>
                <w:rFonts w:ascii="MS Gothic" w:eastAsia="MS Gothic" w:hAnsi="MS Gothic" w:cs="MS Gothic" w:hint="eastAsia"/>
                <w:sz w:val="22"/>
                <w:szCs w:val="22"/>
                <w:lang w:val="ru-RU" w:eastAsia="en-US"/>
              </w:rPr>
              <w:t> </w:t>
            </w:r>
          </w:p>
          <w:p w14:paraId="3D999AA3" w14:textId="59653312" w:rsidR="00801C0D" w:rsidRPr="000D1DA3" w:rsidRDefault="00C649BE"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 xml:space="preserve">1. </w:t>
            </w:r>
            <w:r w:rsidR="00801C0D" w:rsidRPr="000D1DA3">
              <w:rPr>
                <w:rFonts w:ascii="Arial" w:eastAsia="Calibri" w:hAnsi="Arial" w:cs="Arial"/>
                <w:sz w:val="22"/>
                <w:szCs w:val="22"/>
                <w:lang w:val="ru-RU" w:eastAsia="en-US"/>
              </w:rPr>
              <w:t>Да је понуђач овлашћен од стране произвођача опреме и софтвера за продају предметне опреме и софтвера</w:t>
            </w:r>
            <w:r w:rsidR="00801C0D" w:rsidRPr="000D1DA3">
              <w:rPr>
                <w:rFonts w:ascii="MS Gothic" w:eastAsia="MS Gothic" w:hAnsi="MS Gothic" w:cs="MS Gothic" w:hint="eastAsia"/>
                <w:sz w:val="22"/>
                <w:szCs w:val="22"/>
                <w:lang w:val="ru-RU" w:eastAsia="en-US"/>
              </w:rPr>
              <w:t> </w:t>
            </w:r>
          </w:p>
          <w:p w14:paraId="48CE415F" w14:textId="77777777" w:rsidR="00801C0D" w:rsidRPr="000D1DA3" w:rsidRDefault="00801C0D"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p>
          <w:p w14:paraId="2BAEB167" w14:textId="77777777" w:rsidR="00801C0D" w:rsidRPr="000D1DA3" w:rsidRDefault="00801C0D" w:rsidP="00801C0D">
            <w:pPr>
              <w:numPr>
                <w:ilvl w:val="0"/>
                <w:numId w:val="52"/>
              </w:numPr>
              <w:suppressAutoHyphens w:val="0"/>
              <w:autoSpaceDE w:val="0"/>
              <w:autoSpaceDN w:val="0"/>
              <w:adjustRightInd w:val="0"/>
              <w:spacing w:before="120"/>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Доказ:</w:t>
            </w:r>
            <w:r w:rsidRPr="000D1DA3">
              <w:rPr>
                <w:rFonts w:ascii="MS Gothic" w:eastAsia="MS Gothic" w:hAnsi="MS Gothic" w:cs="MS Gothic" w:hint="eastAsia"/>
                <w:sz w:val="22"/>
                <w:szCs w:val="22"/>
                <w:lang w:val="ru-RU" w:eastAsia="en-US"/>
              </w:rPr>
              <w:t> </w:t>
            </w:r>
            <w:r w:rsidRPr="000D1DA3">
              <w:rPr>
                <w:rFonts w:ascii="Arial" w:eastAsia="Calibri" w:hAnsi="Arial" w:cs="Arial"/>
                <w:sz w:val="22"/>
                <w:szCs w:val="22"/>
                <w:lang w:val="ru-RU" w:eastAsia="en-US"/>
              </w:rPr>
              <w:t>Потврда представништва произвођача за територију Републике Србије да је понуђач овлашћен за продају понуђене опреме и софтвера. Потврда мора да буде насловљена на наручиоца, да гласи на понуђача и да се односи на предметну набавку.</w:t>
            </w:r>
          </w:p>
          <w:p w14:paraId="67D898BA" w14:textId="77777777" w:rsidR="00801C0D" w:rsidRPr="000D1DA3" w:rsidRDefault="00801C0D" w:rsidP="00801C0D">
            <w:pPr>
              <w:suppressAutoHyphens w:val="0"/>
              <w:autoSpaceDE w:val="0"/>
              <w:autoSpaceDN w:val="0"/>
              <w:adjustRightInd w:val="0"/>
              <w:ind w:left="779"/>
              <w:contextualSpacing/>
              <w:jc w:val="both"/>
              <w:rPr>
                <w:rFonts w:ascii="Arial" w:eastAsia="Calibri" w:hAnsi="Arial" w:cs="Arial"/>
                <w:sz w:val="22"/>
                <w:szCs w:val="22"/>
                <w:lang w:val="ru-RU" w:eastAsia="en-US"/>
              </w:rPr>
            </w:pPr>
          </w:p>
          <w:p w14:paraId="7B680F61" w14:textId="44000311" w:rsidR="00801C0D" w:rsidRPr="000D1DA3" w:rsidRDefault="00C649BE" w:rsidP="00C649BE">
            <w:pPr>
              <w:suppressAutoHyphens w:val="0"/>
              <w:autoSpaceDE w:val="0"/>
              <w:autoSpaceDN w:val="0"/>
              <w:adjustRightInd w:val="0"/>
              <w:spacing w:before="120"/>
              <w:ind w:left="777"/>
              <w:contextualSpacing/>
              <w:jc w:val="both"/>
              <w:rPr>
                <w:rFonts w:ascii="Arial" w:eastAsia="Calibri" w:hAnsi="Arial" w:cs="Arial"/>
                <w:sz w:val="22"/>
                <w:szCs w:val="22"/>
                <w:lang w:val="ru-RU" w:eastAsia="en-US"/>
              </w:rPr>
            </w:pPr>
            <w:r w:rsidRPr="000D1DA3">
              <w:rPr>
                <w:rFonts w:ascii="Arial" w:eastAsia="Calibri" w:hAnsi="Arial" w:cs="Arial"/>
                <w:sz w:val="22"/>
                <w:szCs w:val="22"/>
                <w:lang w:val="ru-RU" w:eastAsia="en-US"/>
              </w:rPr>
              <w:t xml:space="preserve">2. </w:t>
            </w:r>
            <w:r w:rsidR="00801C0D" w:rsidRPr="000D1DA3">
              <w:rPr>
                <w:rFonts w:ascii="Arial" w:eastAsia="Calibri" w:hAnsi="Arial" w:cs="Arial"/>
                <w:sz w:val="22"/>
                <w:szCs w:val="22"/>
                <w:lang w:val="ru-RU" w:eastAsia="en-US"/>
              </w:rPr>
              <w:t>Да је понуђач овлашћен од стране произвођача опреме за сервисирање понуђене хардверске опреме на локацији Наручиоца.</w:t>
            </w:r>
            <w:r w:rsidR="00801C0D" w:rsidRPr="000D1DA3">
              <w:rPr>
                <w:rFonts w:ascii="MS Gothic" w:eastAsia="MS Gothic" w:hAnsi="MS Gothic" w:cs="MS Gothic" w:hint="eastAsia"/>
                <w:sz w:val="22"/>
                <w:szCs w:val="22"/>
                <w:lang w:val="ru-RU" w:eastAsia="en-US"/>
              </w:rPr>
              <w:t> </w:t>
            </w:r>
          </w:p>
          <w:p w14:paraId="6222E716" w14:textId="77777777" w:rsidR="00801C0D" w:rsidRPr="000D1DA3" w:rsidRDefault="00801C0D" w:rsidP="00801C0D">
            <w:pPr>
              <w:suppressAutoHyphens w:val="0"/>
              <w:autoSpaceDE w:val="0"/>
              <w:autoSpaceDN w:val="0"/>
              <w:adjustRightInd w:val="0"/>
              <w:spacing w:after="200" w:line="276" w:lineRule="auto"/>
              <w:ind w:left="779"/>
              <w:contextualSpacing/>
              <w:jc w:val="both"/>
              <w:rPr>
                <w:rFonts w:ascii="Arial" w:eastAsia="Calibri" w:hAnsi="Arial" w:cs="Arial"/>
                <w:sz w:val="22"/>
                <w:szCs w:val="22"/>
                <w:lang w:val="ru-RU" w:eastAsia="en-US"/>
              </w:rPr>
            </w:pPr>
          </w:p>
          <w:p w14:paraId="0FA7A34C" w14:textId="422707D9" w:rsidR="00801C0D" w:rsidRPr="00647294" w:rsidRDefault="00801C0D" w:rsidP="00801C0D">
            <w:pPr>
              <w:numPr>
                <w:ilvl w:val="0"/>
                <w:numId w:val="52"/>
              </w:numPr>
              <w:suppressAutoHyphens w:val="0"/>
              <w:autoSpaceDE w:val="0"/>
              <w:autoSpaceDN w:val="0"/>
              <w:adjustRightInd w:val="0"/>
              <w:spacing w:before="120"/>
              <w:contextualSpacing/>
              <w:jc w:val="both"/>
              <w:rPr>
                <w:rFonts w:ascii="Arial" w:hAnsi="Arial" w:cs="Arial"/>
                <w:sz w:val="22"/>
                <w:szCs w:val="22"/>
                <w:lang w:val="sr-Cyrl-RS"/>
              </w:rPr>
            </w:pPr>
            <w:r w:rsidRPr="000D1DA3">
              <w:rPr>
                <w:rFonts w:ascii="Arial" w:eastAsia="Calibri" w:hAnsi="Arial" w:cs="Arial"/>
                <w:sz w:val="22"/>
                <w:szCs w:val="22"/>
                <w:lang w:val="ru-RU" w:eastAsia="en-US"/>
              </w:rPr>
              <w:t>Доказ:</w:t>
            </w:r>
            <w:r w:rsidRPr="000D1DA3">
              <w:rPr>
                <w:rFonts w:ascii="Arial" w:eastAsia="MS Gothic" w:hAnsi="Arial" w:cs="Arial"/>
                <w:sz w:val="22"/>
                <w:szCs w:val="22"/>
                <w:lang w:val="ru-RU" w:eastAsia="en-US"/>
              </w:rPr>
              <w:t xml:space="preserve"> Уговор, </w:t>
            </w:r>
            <w:r w:rsidRPr="000D1DA3">
              <w:rPr>
                <w:rFonts w:ascii="Arial" w:eastAsia="Calibri" w:hAnsi="Arial" w:cs="Arial"/>
                <w:sz w:val="22"/>
                <w:szCs w:val="22"/>
                <w:lang w:val="ru-RU" w:eastAsia="en-US"/>
              </w:rPr>
              <w:t>потврда или други документ издат од стране представништва произвођача за територију Републике Србије из чије садржине се може утврдити да је понуђач овлашћен за сервисирање понуђене хардверске опреме на локацији Наручиоца.</w:t>
            </w:r>
          </w:p>
        </w:tc>
      </w:tr>
      <w:tr w:rsidR="00D03646" w:rsidRPr="00DE1779" w14:paraId="21BE0086" w14:textId="77777777" w:rsidTr="00CA5CBF">
        <w:trPr>
          <w:trHeight w:val="1149"/>
          <w:jc w:val="center"/>
        </w:trPr>
        <w:tc>
          <w:tcPr>
            <w:tcW w:w="729" w:type="dxa"/>
            <w:vAlign w:val="center"/>
          </w:tcPr>
          <w:p w14:paraId="03D76744" w14:textId="3E7AA6AD" w:rsidR="00D03646" w:rsidRPr="00DE1779" w:rsidRDefault="00DB2C38" w:rsidP="00757B28">
            <w:pPr>
              <w:jc w:val="center"/>
              <w:rPr>
                <w:rFonts w:ascii="Arial" w:hAnsi="Arial" w:cs="Arial"/>
                <w:sz w:val="22"/>
                <w:szCs w:val="22"/>
                <w:lang w:val="sr-Cyrl-RS"/>
              </w:rPr>
            </w:pPr>
            <w:r>
              <w:rPr>
                <w:rFonts w:ascii="Arial" w:hAnsi="Arial" w:cs="Arial"/>
                <w:sz w:val="22"/>
                <w:szCs w:val="22"/>
                <w:lang w:val="sr-Cyrl-RS"/>
              </w:rPr>
              <w:lastRenderedPageBreak/>
              <w:t>7</w:t>
            </w:r>
            <w:r w:rsidR="00D03646" w:rsidRPr="00DE1779">
              <w:rPr>
                <w:rFonts w:ascii="Arial" w:hAnsi="Arial" w:cs="Arial"/>
                <w:sz w:val="22"/>
                <w:szCs w:val="22"/>
                <w:lang w:val="sr-Cyrl-RS"/>
              </w:rPr>
              <w:t>.</w:t>
            </w:r>
          </w:p>
        </w:tc>
        <w:tc>
          <w:tcPr>
            <w:tcW w:w="8430" w:type="dxa"/>
          </w:tcPr>
          <w:p w14:paraId="79A15C23" w14:textId="2389C216" w:rsidR="00D03646" w:rsidRPr="000D1DA3" w:rsidRDefault="008F31C4" w:rsidP="00757B28">
            <w:pPr>
              <w:tabs>
                <w:tab w:val="left" w:pos="1440"/>
              </w:tabs>
              <w:jc w:val="both"/>
              <w:rPr>
                <w:rFonts w:ascii="Arial" w:hAnsi="Arial" w:cs="Arial"/>
                <w:b/>
                <w:sz w:val="22"/>
                <w:szCs w:val="22"/>
                <w:lang w:val="sr-Cyrl-RS"/>
              </w:rPr>
            </w:pPr>
            <w:r w:rsidRPr="000D1DA3">
              <w:rPr>
                <w:rFonts w:ascii="Arial" w:hAnsi="Arial" w:cs="Arial"/>
                <w:b/>
                <w:sz w:val="22"/>
                <w:szCs w:val="22"/>
                <w:lang w:val="sr-Cyrl-RS"/>
              </w:rPr>
              <w:t xml:space="preserve">Услов: </w:t>
            </w:r>
            <w:r w:rsidR="00D03646" w:rsidRPr="000D1DA3">
              <w:rPr>
                <w:rFonts w:ascii="Arial" w:hAnsi="Arial" w:cs="Arial"/>
                <w:b/>
                <w:sz w:val="22"/>
                <w:szCs w:val="22"/>
                <w:lang w:val="sr-Cyrl-RS"/>
              </w:rPr>
              <w:t xml:space="preserve">Да  поседује  неопходан кадровски капацитет, односно да има запослена или радно ангажована сходно члану 197-202 Закона о раду следећа лица: </w:t>
            </w:r>
          </w:p>
          <w:p w14:paraId="76E78348" w14:textId="25034FA7" w:rsidR="00801C0D" w:rsidRPr="000D1DA3" w:rsidRDefault="00801C0D" w:rsidP="00757B28">
            <w:pPr>
              <w:tabs>
                <w:tab w:val="left" w:pos="1440"/>
              </w:tabs>
              <w:jc w:val="both"/>
              <w:rPr>
                <w:rFonts w:ascii="Arial" w:hAnsi="Arial" w:cs="Arial"/>
                <w:b/>
                <w:sz w:val="22"/>
                <w:szCs w:val="22"/>
                <w:lang w:val="sr-Cyrl-RS"/>
              </w:rPr>
            </w:pPr>
          </w:p>
          <w:p w14:paraId="0B1383C7" w14:textId="6D669A5C" w:rsidR="00801C0D" w:rsidRDefault="00801C0D" w:rsidP="00757B28">
            <w:pPr>
              <w:tabs>
                <w:tab w:val="left" w:pos="1440"/>
              </w:tabs>
              <w:jc w:val="both"/>
              <w:rPr>
                <w:rFonts w:ascii="Arial" w:hAnsi="Arial" w:cs="Arial"/>
                <w:b/>
                <w:sz w:val="22"/>
                <w:szCs w:val="22"/>
                <w:lang w:val="sr-Cyrl-RS"/>
              </w:rPr>
            </w:pPr>
            <w:r w:rsidRPr="000D1DA3">
              <w:rPr>
                <w:rFonts w:ascii="Arial" w:hAnsi="Arial" w:cs="Arial"/>
                <w:b/>
                <w:sz w:val="22"/>
                <w:szCs w:val="22"/>
                <w:lang w:val="sr-Cyrl-RS"/>
              </w:rPr>
              <w:t>ЗА ПАРТИЈУ 1:</w:t>
            </w:r>
          </w:p>
          <w:p w14:paraId="143CA6F3" w14:textId="5A330FDE" w:rsidR="000D1DA3" w:rsidRPr="000D1DA3" w:rsidRDefault="000D1DA3" w:rsidP="00757B28">
            <w:pPr>
              <w:tabs>
                <w:tab w:val="left" w:pos="1440"/>
              </w:tabs>
              <w:jc w:val="both"/>
              <w:rPr>
                <w:rFonts w:ascii="Arial" w:hAnsi="Arial" w:cs="Arial"/>
                <w:b/>
                <w:sz w:val="22"/>
                <w:szCs w:val="22"/>
                <w:lang w:val="sr-Cyrl-RS"/>
              </w:rPr>
            </w:pPr>
            <w:r w:rsidRPr="000D1DA3">
              <w:rPr>
                <w:rFonts w:ascii="Arial" w:hAnsi="Arial" w:cs="Arial"/>
                <w:b/>
                <w:sz w:val="22"/>
                <w:szCs w:val="22"/>
                <w:u w:val="single"/>
                <w:lang w:val="sr-Cyrl-RS"/>
              </w:rPr>
              <w:t>Услов</w:t>
            </w:r>
            <w:r>
              <w:rPr>
                <w:rFonts w:ascii="Arial" w:hAnsi="Arial" w:cs="Arial"/>
                <w:b/>
                <w:sz w:val="22"/>
                <w:szCs w:val="22"/>
                <w:lang w:val="sr-Cyrl-RS"/>
              </w:rPr>
              <w:t>:</w:t>
            </w:r>
          </w:p>
          <w:p w14:paraId="6BD83D26" w14:textId="1466B2B7" w:rsidR="00D03646" w:rsidRPr="000D1DA3" w:rsidRDefault="00D03646" w:rsidP="00DB47FF">
            <w:pPr>
              <w:jc w:val="both"/>
              <w:rPr>
                <w:rFonts w:ascii="Arial" w:hAnsi="Arial" w:cs="Arial"/>
                <w:sz w:val="22"/>
                <w:szCs w:val="22"/>
                <w:lang w:val="sr-Cyrl-RS"/>
              </w:rPr>
            </w:pPr>
          </w:p>
          <w:p w14:paraId="3CECC4AE" w14:textId="77777777" w:rsidR="00647294" w:rsidRPr="000D1DA3" w:rsidRDefault="00647294" w:rsidP="00647294">
            <w:pPr>
              <w:pStyle w:val="ListParagraph"/>
              <w:numPr>
                <w:ilvl w:val="0"/>
                <w:numId w:val="4"/>
              </w:numPr>
              <w:ind w:left="781"/>
              <w:jc w:val="both"/>
              <w:rPr>
                <w:rFonts w:ascii="Arial" w:hAnsi="Arial" w:cs="Arial"/>
                <w:lang w:val="sr-Cyrl-RS"/>
              </w:rPr>
            </w:pPr>
            <w:r w:rsidRPr="000D1DA3">
              <w:rPr>
                <w:rFonts w:ascii="Arial" w:hAnsi="Arial" w:cs="Arial"/>
                <w:lang w:val="sr-Cyrl-RS"/>
              </w:rPr>
              <w:t>минимум 1 запосленог са Оracle Certified Master Java EE 6 Enterprise Architect сертификатом</w:t>
            </w:r>
          </w:p>
          <w:p w14:paraId="624211B0" w14:textId="77777777" w:rsidR="00647294" w:rsidRPr="000D1DA3" w:rsidRDefault="00647294" w:rsidP="00647294">
            <w:pPr>
              <w:pStyle w:val="ListParagraph"/>
              <w:numPr>
                <w:ilvl w:val="0"/>
                <w:numId w:val="4"/>
              </w:numPr>
              <w:ind w:left="781"/>
              <w:jc w:val="both"/>
              <w:rPr>
                <w:rFonts w:ascii="Arial" w:hAnsi="Arial" w:cs="Arial"/>
                <w:lang w:val="sr-Cyrl-RS"/>
              </w:rPr>
            </w:pPr>
            <w:r w:rsidRPr="000D1DA3">
              <w:rPr>
                <w:rFonts w:ascii="Arial" w:hAnsi="Arial" w:cs="Arial"/>
                <w:lang w:val="sr-Cyrl-RS"/>
              </w:rPr>
              <w:t>минимум 3 запослена са Oracle WebLogic Server 12c Certified Implementation Specialist сертификатима</w:t>
            </w:r>
          </w:p>
          <w:p w14:paraId="4F7EFADF" w14:textId="1A29E7A3" w:rsidR="00D03646" w:rsidRDefault="00D03646" w:rsidP="00757B28">
            <w:pPr>
              <w:autoSpaceDE w:val="0"/>
              <w:autoSpaceDN w:val="0"/>
              <w:adjustRightInd w:val="0"/>
              <w:rPr>
                <w:rFonts w:ascii="Arial" w:hAnsi="Arial" w:cs="Arial"/>
                <w:sz w:val="22"/>
                <w:szCs w:val="22"/>
                <w:u w:val="single"/>
                <w:lang w:val="sr-Cyrl-RS"/>
              </w:rPr>
            </w:pPr>
            <w:r w:rsidRPr="000D1DA3">
              <w:rPr>
                <w:rFonts w:ascii="Arial" w:hAnsi="Arial" w:cs="Arial"/>
                <w:b/>
                <w:sz w:val="22"/>
                <w:szCs w:val="22"/>
                <w:u w:val="single"/>
                <w:lang w:val="sr-Cyrl-RS"/>
              </w:rPr>
              <w:t>Докази</w:t>
            </w:r>
            <w:r w:rsidRPr="000D1DA3">
              <w:rPr>
                <w:rFonts w:ascii="Arial" w:hAnsi="Arial" w:cs="Arial"/>
                <w:sz w:val="22"/>
                <w:szCs w:val="22"/>
                <w:u w:val="single"/>
                <w:lang w:val="sr-Cyrl-RS"/>
              </w:rPr>
              <w:t xml:space="preserve">: </w:t>
            </w:r>
          </w:p>
          <w:p w14:paraId="54A82A8F" w14:textId="7381107F" w:rsidR="001563FD" w:rsidRDefault="001563FD" w:rsidP="00757B28">
            <w:pPr>
              <w:autoSpaceDE w:val="0"/>
              <w:autoSpaceDN w:val="0"/>
              <w:adjustRightInd w:val="0"/>
              <w:rPr>
                <w:rFonts w:ascii="Arial" w:hAnsi="Arial" w:cs="Arial"/>
                <w:sz w:val="22"/>
                <w:szCs w:val="22"/>
                <w:u w:val="single"/>
                <w:lang w:val="sr-Cyrl-RS"/>
              </w:rPr>
            </w:pPr>
          </w:p>
          <w:p w14:paraId="3962D20C" w14:textId="1F4E5448" w:rsidR="001563FD" w:rsidRPr="000D1DA3" w:rsidRDefault="001563FD" w:rsidP="00757B28">
            <w:pPr>
              <w:autoSpaceDE w:val="0"/>
              <w:autoSpaceDN w:val="0"/>
              <w:adjustRightInd w:val="0"/>
              <w:rPr>
                <w:rFonts w:ascii="Arial" w:hAnsi="Arial" w:cs="Arial"/>
                <w:sz w:val="22"/>
                <w:szCs w:val="22"/>
                <w:u w:val="single"/>
                <w:lang w:val="sr-Cyrl-RS"/>
              </w:rPr>
            </w:pPr>
            <w:r>
              <w:rPr>
                <w:rFonts w:ascii="Arial" w:hAnsi="Arial" w:cs="Arial"/>
                <w:sz w:val="22"/>
                <w:szCs w:val="22"/>
                <w:u w:val="single"/>
                <w:lang w:val="sr-Cyrl-RS"/>
              </w:rPr>
              <w:t>За лица ангажована код домаћег Понуђача:</w:t>
            </w:r>
          </w:p>
          <w:p w14:paraId="556B2948" w14:textId="77777777" w:rsidR="00D03646" w:rsidRPr="000D1DA3" w:rsidRDefault="00D03646" w:rsidP="00757B28">
            <w:pPr>
              <w:autoSpaceDE w:val="0"/>
              <w:autoSpaceDN w:val="0"/>
              <w:adjustRightInd w:val="0"/>
              <w:rPr>
                <w:rFonts w:ascii="Arial" w:hAnsi="Arial" w:cs="Arial"/>
                <w:b/>
                <w:sz w:val="22"/>
                <w:szCs w:val="22"/>
                <w:lang w:val="sr-Cyrl-RS"/>
              </w:rPr>
            </w:pPr>
          </w:p>
          <w:p w14:paraId="591E9B41" w14:textId="7AC37C16" w:rsidR="00506CEC" w:rsidRPr="000D1DA3" w:rsidRDefault="00506CEC" w:rsidP="0079339F">
            <w:pPr>
              <w:pStyle w:val="ListParagraph"/>
              <w:numPr>
                <w:ilvl w:val="0"/>
                <w:numId w:val="4"/>
              </w:numPr>
              <w:tabs>
                <w:tab w:val="left" w:pos="1134"/>
              </w:tabs>
              <w:spacing w:after="0" w:line="240" w:lineRule="auto"/>
              <w:ind w:left="511"/>
              <w:jc w:val="both"/>
              <w:rPr>
                <w:rFonts w:ascii="Arial" w:hAnsi="Arial" w:cs="Arial"/>
                <w:lang w:val="sr-Cyrl-RS"/>
              </w:rPr>
            </w:pPr>
            <w:r w:rsidRPr="000D1DA3">
              <w:rPr>
                <w:rFonts w:ascii="Arial" w:hAnsi="Arial" w:cs="Arial"/>
                <w:lang w:val="sr-Cyrl-RS"/>
              </w:rPr>
              <w:t xml:space="preserve">Копије </w:t>
            </w:r>
            <w:r w:rsidRPr="000D1DA3">
              <w:rPr>
                <w:rFonts w:ascii="Arial" w:hAnsi="Arial" w:cs="Arial"/>
                <w:bCs/>
                <w:lang w:val="sr-Cyrl-RS"/>
              </w:rPr>
              <w:t xml:space="preserve">одговарајућих појединачних образаца М </w:t>
            </w:r>
            <w:r w:rsidRPr="000D1DA3">
              <w:rPr>
                <w:rFonts w:ascii="Arial" w:hAnsi="Arial" w:cs="Arial"/>
                <w:lang w:val="sr-Cyrl-RS"/>
              </w:rPr>
              <w:t xml:space="preserve">или уговор о раду за наведена лица и инжењере запослене код понуђача или уговор о радном ангажовању лица </w:t>
            </w:r>
            <w:r w:rsidR="0017620B" w:rsidRPr="000D1DA3">
              <w:rPr>
                <w:rFonts w:ascii="Arial" w:hAnsi="Arial" w:cs="Arial"/>
                <w:lang w:val="sr-Cyrl-RS"/>
              </w:rPr>
              <w:t xml:space="preserve">сходно члану 197-202 Закона о раду, </w:t>
            </w:r>
            <w:r w:rsidRPr="000D1DA3">
              <w:rPr>
                <w:rFonts w:ascii="Arial" w:hAnsi="Arial" w:cs="Arial"/>
                <w:lang w:val="sr-Cyrl-RS"/>
              </w:rPr>
              <w:t>код понуђача</w:t>
            </w:r>
            <w:r w:rsidR="0017620B" w:rsidRPr="000D1DA3">
              <w:rPr>
                <w:rFonts w:ascii="Arial" w:hAnsi="Arial" w:cs="Arial"/>
                <w:lang w:val="sr-Cyrl-RS"/>
              </w:rPr>
              <w:t>,</w:t>
            </w:r>
            <w:r w:rsidRPr="000D1DA3">
              <w:rPr>
                <w:rFonts w:ascii="Arial" w:hAnsi="Arial" w:cs="Arial"/>
                <w:lang w:val="sr-Cyrl-RS"/>
              </w:rPr>
              <w:t xml:space="preserve"> ван радног односа која ће бити ангажована на реализацији уговора; </w:t>
            </w:r>
          </w:p>
          <w:p w14:paraId="0636DF90" w14:textId="7D33DA5E" w:rsidR="00506CEC" w:rsidRPr="000D1DA3" w:rsidRDefault="00506CEC" w:rsidP="0079339F">
            <w:pPr>
              <w:pStyle w:val="ListParagraph"/>
              <w:numPr>
                <w:ilvl w:val="0"/>
                <w:numId w:val="4"/>
              </w:numPr>
              <w:spacing w:after="0" w:line="240" w:lineRule="auto"/>
              <w:ind w:left="511"/>
              <w:jc w:val="both"/>
              <w:rPr>
                <w:rFonts w:ascii="Arial" w:hAnsi="Arial" w:cs="Arial"/>
                <w:lang w:val="sr-Cyrl-RS"/>
              </w:rPr>
            </w:pPr>
            <w:r w:rsidRPr="000D1DA3">
              <w:rPr>
                <w:rFonts w:ascii="Arial" w:hAnsi="Arial" w:cs="Arial"/>
                <w:lang w:val="sr-Cyrl-RS"/>
              </w:rPr>
              <w:t xml:space="preserve">Копије </w:t>
            </w:r>
            <w:r w:rsidRPr="000D1DA3">
              <w:rPr>
                <w:rFonts w:ascii="Arial" w:hAnsi="Arial" w:cs="Arial"/>
                <w:lang w:val="ru-RU"/>
              </w:rPr>
              <w:t>сертификата</w:t>
            </w:r>
            <w:r w:rsidRPr="000D1DA3">
              <w:rPr>
                <w:rFonts w:ascii="Arial" w:hAnsi="Arial" w:cs="Arial"/>
                <w:lang w:val="sr-Cyrl-RS"/>
              </w:rPr>
              <w:t xml:space="preserve"> запослених/ангажованих лица код понуђача: </w:t>
            </w:r>
          </w:p>
          <w:p w14:paraId="022B4DB7" w14:textId="199887E5" w:rsidR="00506CEC" w:rsidRPr="000D1DA3" w:rsidRDefault="00506CEC" w:rsidP="003A2BD7">
            <w:pPr>
              <w:pStyle w:val="ListParagraph"/>
              <w:numPr>
                <w:ilvl w:val="1"/>
                <w:numId w:val="4"/>
              </w:numPr>
              <w:tabs>
                <w:tab w:val="left" w:pos="1440"/>
              </w:tabs>
              <w:spacing w:after="0" w:line="240" w:lineRule="auto"/>
              <w:jc w:val="both"/>
              <w:rPr>
                <w:rFonts w:ascii="Arial" w:hAnsi="Arial" w:cs="Arial"/>
                <w:lang w:val="sr-Cyrl-RS"/>
              </w:rPr>
            </w:pPr>
            <w:r w:rsidRPr="000D1DA3">
              <w:rPr>
                <w:rFonts w:ascii="Arial" w:hAnsi="Arial" w:cs="Arial"/>
                <w:lang w:val="sr-Cyrl-RS"/>
              </w:rPr>
              <w:t xml:space="preserve">Сертификат </w:t>
            </w:r>
            <w:r w:rsidR="0079339F" w:rsidRPr="000D1DA3">
              <w:rPr>
                <w:rFonts w:ascii="Arial" w:hAnsi="Arial" w:cs="Arial"/>
                <w:lang w:val="sr-Cyrl-RS"/>
              </w:rPr>
              <w:t xml:space="preserve">Оracle Certified Master Java EE 6 Enterprise Architect </w:t>
            </w:r>
            <w:r w:rsidR="0017620B" w:rsidRPr="000D1DA3">
              <w:rPr>
                <w:rFonts w:ascii="Arial" w:hAnsi="Arial" w:cs="Arial"/>
                <w:lang w:val="sr-Cyrl-RS"/>
              </w:rPr>
              <w:t>(за извршиоц</w:t>
            </w:r>
            <w:r w:rsidR="0079339F" w:rsidRPr="000D1DA3">
              <w:rPr>
                <w:rFonts w:ascii="Arial" w:hAnsi="Arial" w:cs="Arial"/>
                <w:lang w:val="sr-Cyrl-RS"/>
              </w:rPr>
              <w:t>а</w:t>
            </w:r>
            <w:r w:rsidR="0017620B" w:rsidRPr="000D1DA3">
              <w:rPr>
                <w:rFonts w:ascii="Arial" w:hAnsi="Arial" w:cs="Arial"/>
                <w:lang w:val="sr-Cyrl-RS"/>
              </w:rPr>
              <w:t xml:space="preserve"> под редним бројем 1)</w:t>
            </w:r>
          </w:p>
          <w:p w14:paraId="42F17695" w14:textId="77777777" w:rsidR="00D03646" w:rsidRDefault="0079339F" w:rsidP="0079339F">
            <w:pPr>
              <w:pStyle w:val="ListParagraph"/>
              <w:numPr>
                <w:ilvl w:val="1"/>
                <w:numId w:val="4"/>
              </w:numPr>
              <w:tabs>
                <w:tab w:val="left" w:pos="1440"/>
              </w:tabs>
              <w:autoSpaceDE w:val="0"/>
              <w:autoSpaceDN w:val="0"/>
              <w:adjustRightInd w:val="0"/>
              <w:spacing w:after="0" w:line="240" w:lineRule="auto"/>
              <w:jc w:val="both"/>
              <w:rPr>
                <w:rFonts w:ascii="Arial" w:hAnsi="Arial" w:cs="Arial"/>
                <w:lang w:val="sr-Cyrl-RS"/>
              </w:rPr>
            </w:pPr>
            <w:r w:rsidRPr="000D1DA3">
              <w:rPr>
                <w:rFonts w:ascii="Arial" w:hAnsi="Arial" w:cs="Arial"/>
                <w:lang w:val="sr-Cyrl-RS"/>
              </w:rPr>
              <w:t>Oracle WebLogic Server 12c Certified Implementation Specialist</w:t>
            </w:r>
            <w:r w:rsidR="00AD54CD" w:rsidRPr="000D1DA3">
              <w:rPr>
                <w:rFonts w:ascii="Arial" w:hAnsi="Arial" w:cs="Arial"/>
                <w:lang w:val="sr-Cyrl-RS"/>
              </w:rPr>
              <w:t xml:space="preserve"> </w:t>
            </w:r>
            <w:r w:rsidR="0017620B" w:rsidRPr="000D1DA3">
              <w:rPr>
                <w:rFonts w:ascii="Arial" w:hAnsi="Arial" w:cs="Arial"/>
                <w:lang w:val="sr-Cyrl-RS"/>
              </w:rPr>
              <w:t>(за извршиоце под редним бројем 2)</w:t>
            </w:r>
          </w:p>
          <w:p w14:paraId="693D83E4" w14:textId="02D79A4E" w:rsidR="001563FD" w:rsidRDefault="00CA5CBF" w:rsidP="001563FD">
            <w:pPr>
              <w:pStyle w:val="ListParagraph"/>
              <w:tabs>
                <w:tab w:val="left" w:pos="1440"/>
              </w:tabs>
              <w:autoSpaceDE w:val="0"/>
              <w:autoSpaceDN w:val="0"/>
              <w:adjustRightInd w:val="0"/>
              <w:spacing w:after="0" w:line="240" w:lineRule="auto"/>
              <w:ind w:left="504"/>
              <w:jc w:val="both"/>
              <w:rPr>
                <w:rFonts w:ascii="Arial" w:eastAsia="Times New Roman" w:hAnsi="Arial" w:cs="Arial"/>
                <w:u w:val="single"/>
                <w:lang w:val="sr-Cyrl-CS"/>
              </w:rPr>
            </w:pPr>
            <w:r w:rsidRPr="001563FD">
              <w:rPr>
                <w:rFonts w:ascii="Arial" w:eastAsia="Times New Roman" w:hAnsi="Arial" w:cs="Arial"/>
                <w:u w:val="single"/>
                <w:lang w:val="sr-Cyrl-CS"/>
              </w:rPr>
              <w:lastRenderedPageBreak/>
              <w:t xml:space="preserve">За лица радно ангажована код </w:t>
            </w:r>
            <w:r w:rsidR="001563FD" w:rsidRPr="001563FD">
              <w:rPr>
                <w:rFonts w:ascii="Arial" w:eastAsia="Times New Roman" w:hAnsi="Arial" w:cs="Arial"/>
                <w:u w:val="single"/>
                <w:lang w:val="sr-Cyrl-CS"/>
              </w:rPr>
              <w:t xml:space="preserve">страног </w:t>
            </w:r>
            <w:r w:rsidRPr="001563FD">
              <w:rPr>
                <w:rFonts w:ascii="Arial" w:eastAsia="Times New Roman" w:hAnsi="Arial" w:cs="Arial"/>
                <w:u w:val="single"/>
                <w:lang w:val="sr-Cyrl-CS"/>
              </w:rPr>
              <w:t>Понуђача</w:t>
            </w:r>
            <w:r w:rsidR="001563FD">
              <w:rPr>
                <w:rFonts w:ascii="Arial" w:eastAsia="Times New Roman" w:hAnsi="Arial" w:cs="Arial"/>
                <w:u w:val="single"/>
                <w:lang w:val="sr-Cyrl-CS"/>
              </w:rPr>
              <w:t>:</w:t>
            </w:r>
          </w:p>
          <w:p w14:paraId="24475A3C" w14:textId="77777777" w:rsidR="001563FD" w:rsidRPr="001563FD" w:rsidRDefault="001563FD" w:rsidP="001563FD">
            <w:pPr>
              <w:pStyle w:val="ListParagraph"/>
              <w:tabs>
                <w:tab w:val="left" w:pos="1440"/>
              </w:tabs>
              <w:autoSpaceDE w:val="0"/>
              <w:autoSpaceDN w:val="0"/>
              <w:adjustRightInd w:val="0"/>
              <w:spacing w:after="0" w:line="240" w:lineRule="auto"/>
              <w:ind w:left="504"/>
              <w:jc w:val="both"/>
              <w:rPr>
                <w:rFonts w:ascii="Arial" w:eastAsia="Times New Roman" w:hAnsi="Arial" w:cs="Arial"/>
                <w:u w:val="single"/>
                <w:lang w:val="sr-Cyrl-CS"/>
              </w:rPr>
            </w:pPr>
          </w:p>
          <w:p w14:paraId="0E7E638E" w14:textId="07C69B39" w:rsidR="00CA5CBF" w:rsidRPr="00CA5CBF" w:rsidRDefault="001563FD" w:rsidP="001563FD">
            <w:pPr>
              <w:pStyle w:val="ListParagraph"/>
              <w:numPr>
                <w:ilvl w:val="0"/>
                <w:numId w:val="55"/>
              </w:numPr>
              <w:tabs>
                <w:tab w:val="left" w:pos="1440"/>
              </w:tabs>
              <w:autoSpaceDE w:val="0"/>
              <w:autoSpaceDN w:val="0"/>
              <w:adjustRightInd w:val="0"/>
              <w:spacing w:after="0" w:line="240" w:lineRule="auto"/>
              <w:ind w:left="511"/>
              <w:jc w:val="both"/>
              <w:rPr>
                <w:rFonts w:ascii="Arial" w:hAnsi="Arial" w:cs="Arial"/>
                <w:lang w:val="sr-Cyrl-RS"/>
              </w:rPr>
            </w:pPr>
            <w:r>
              <w:rPr>
                <w:rFonts w:ascii="Arial" w:eastAsia="Times New Roman" w:hAnsi="Arial" w:cs="Arial"/>
                <w:lang w:val="sr-Cyrl-CS"/>
              </w:rPr>
              <w:t>И</w:t>
            </w:r>
            <w:r w:rsidR="00CA5CBF" w:rsidRPr="00CA5CBF">
              <w:rPr>
                <w:rFonts w:ascii="Arial" w:eastAsia="Times New Roman" w:hAnsi="Arial" w:cs="Arial"/>
                <w:lang w:val="sr-Cyrl-CS"/>
              </w:rPr>
              <w:t>зјава Понуђача (оверена печатом, потписана од овлашћеног лица, дата под пуном кривичном и материјалном одговорношћу</w:t>
            </w:r>
            <w:r w:rsidR="00E25B08">
              <w:rPr>
                <w:rFonts w:ascii="Arial" w:eastAsia="Times New Roman" w:hAnsi="Arial" w:cs="Arial"/>
                <w:lang w:val="sr-Latn-RS"/>
              </w:rPr>
              <w:t>,</w:t>
            </w:r>
            <w:r w:rsidR="00E25B08" w:rsidRPr="00DE1779">
              <w:rPr>
                <w:rFonts w:ascii="Arial" w:hAnsi="Arial" w:cs="Arial"/>
                <w:lang w:val="sr-Cyrl-RS" w:eastAsia="zh-CN"/>
              </w:rPr>
              <w:t xml:space="preserve"> оверен</w:t>
            </w:r>
            <w:r w:rsidR="00E25B08">
              <w:rPr>
                <w:rFonts w:ascii="Arial" w:hAnsi="Arial" w:cs="Arial"/>
                <w:lang w:val="sr-Latn-RS" w:eastAsia="zh-CN"/>
              </w:rPr>
              <w:t>a</w:t>
            </w:r>
            <w:r w:rsidR="00E25B08" w:rsidRPr="00DE1779">
              <w:rPr>
                <w:rFonts w:ascii="Arial" w:hAnsi="Arial" w:cs="Arial"/>
                <w:lang w:val="sr-Cyrl-RS" w:eastAsia="zh-CN"/>
              </w:rPr>
              <w:t xml:space="preserve"> пред судским или управним органом, јавним бележником или другим надлежним органом те државе</w:t>
            </w:r>
            <w:r w:rsidR="00CA5CBF" w:rsidRPr="00CA5CBF">
              <w:rPr>
                <w:rFonts w:ascii="Arial" w:eastAsia="Times New Roman" w:hAnsi="Arial" w:cs="Arial"/>
                <w:lang w:val="sr-Cyrl-CS"/>
              </w:rPr>
              <w:t>) којом се потврђује да је лице радно ангажовано у компанији Понуђача</w:t>
            </w:r>
            <w:r w:rsidR="00E25B08">
              <w:rPr>
                <w:rFonts w:ascii="Arial" w:eastAsia="Times New Roman" w:hAnsi="Arial" w:cs="Arial"/>
                <w:lang w:val="sr-Latn-RS"/>
              </w:rPr>
              <w:t xml:space="preserve"> </w:t>
            </w:r>
            <w:r w:rsidR="00E25B08">
              <w:rPr>
                <w:rFonts w:ascii="Arial" w:eastAsia="Times New Roman" w:hAnsi="Arial" w:cs="Arial"/>
                <w:lang w:val="sr-Cyrl-RS"/>
              </w:rPr>
              <w:t>и</w:t>
            </w:r>
            <w:r w:rsidR="00E25B08" w:rsidRPr="00CA5CBF">
              <w:rPr>
                <w:rFonts w:ascii="Arial" w:hAnsi="Arial" w:cs="Arial"/>
                <w:lang w:val="sr-Cyrl-RS"/>
              </w:rPr>
              <w:t xml:space="preserve"> </w:t>
            </w:r>
            <w:r w:rsidR="00E25B08">
              <w:rPr>
                <w:rFonts w:ascii="Arial" w:hAnsi="Arial" w:cs="Arial"/>
                <w:lang w:val="sr-Cyrl-RS"/>
              </w:rPr>
              <w:t>да</w:t>
            </w:r>
            <w:r w:rsidR="00E25B08" w:rsidRPr="00CA5CBF">
              <w:rPr>
                <w:rFonts w:ascii="Arial" w:hAnsi="Arial" w:cs="Arial"/>
                <w:lang w:val="sr-Cyrl-RS"/>
              </w:rPr>
              <w:t xml:space="preserve"> поседуј</w:t>
            </w:r>
            <w:r w:rsidR="00E25B08">
              <w:rPr>
                <w:rFonts w:ascii="Arial" w:hAnsi="Arial" w:cs="Arial"/>
                <w:lang w:val="sr-Cyrl-RS"/>
              </w:rPr>
              <w:t>е</w:t>
            </w:r>
            <w:r w:rsidR="00E25B08" w:rsidRPr="00CA5CBF">
              <w:rPr>
                <w:rFonts w:ascii="Arial" w:hAnsi="Arial" w:cs="Arial"/>
                <w:lang w:val="sr-Cyrl-RS"/>
              </w:rPr>
              <w:t xml:space="preserve"> тражене сертификате</w:t>
            </w:r>
            <w:r w:rsidR="00CA5CBF" w:rsidRPr="00CA5CBF">
              <w:rPr>
                <w:rFonts w:ascii="Arial" w:eastAsia="Times New Roman" w:hAnsi="Arial" w:cs="Arial"/>
                <w:lang w:val="sr-Cyrl-CS"/>
              </w:rPr>
              <w:t>, а у којој се навод</w:t>
            </w:r>
            <w:r w:rsidR="00CA5CBF">
              <w:rPr>
                <w:rFonts w:ascii="Arial" w:eastAsia="Times New Roman" w:hAnsi="Arial" w:cs="Arial"/>
                <w:lang w:val="sr-Latn-RS"/>
              </w:rPr>
              <w:t>e</w:t>
            </w:r>
            <w:r w:rsidR="00CA5CBF">
              <w:rPr>
                <w:rFonts w:ascii="Arial" w:eastAsia="Times New Roman" w:hAnsi="Arial" w:cs="Arial"/>
                <w:lang w:val="sr-Cyrl-RS"/>
              </w:rPr>
              <w:t xml:space="preserve"> </w:t>
            </w:r>
            <w:r w:rsidR="00CA5CBF">
              <w:rPr>
                <w:rFonts w:ascii="Arial" w:hAnsi="Arial" w:cs="Arial"/>
                <w:lang w:val="sr-Cyrl-RS"/>
              </w:rPr>
              <w:t>називи</w:t>
            </w:r>
            <w:r w:rsidR="00CA5CBF" w:rsidRPr="00CA5CBF">
              <w:rPr>
                <w:rFonts w:ascii="Arial" w:hAnsi="Arial" w:cs="Arial"/>
                <w:lang w:val="sr-Cyrl-RS"/>
              </w:rPr>
              <w:t xml:space="preserve"> сертификата које поседују</w:t>
            </w:r>
            <w:r w:rsidR="00CA5CBF" w:rsidRPr="00CA5CBF">
              <w:rPr>
                <w:rFonts w:ascii="Arial" w:eastAsia="Times New Roman" w:hAnsi="Arial" w:cs="Arial"/>
                <w:lang w:val="sr-Cyrl-CS"/>
              </w:rPr>
              <w:t>; изјава се даје за свако ангажовано лице појединачно;</w:t>
            </w:r>
          </w:p>
        </w:tc>
      </w:tr>
    </w:tbl>
    <w:p w14:paraId="620DBBFA" w14:textId="77777777" w:rsidR="00D03646" w:rsidRPr="00DE1779" w:rsidRDefault="00D03646" w:rsidP="00D03646">
      <w:pPr>
        <w:rPr>
          <w:rFonts w:ascii="Arial" w:hAnsi="Arial" w:cs="Arial"/>
          <w:sz w:val="22"/>
          <w:szCs w:val="22"/>
          <w:lang w:val="sr-Cyrl-RS" w:eastAsia="zh-CN"/>
        </w:rPr>
      </w:pPr>
    </w:p>
    <w:p w14:paraId="1901899F" w14:textId="358B9B01" w:rsidR="00D03646" w:rsidRPr="00176F28" w:rsidRDefault="00D03646" w:rsidP="00D03646">
      <w:pPr>
        <w:jc w:val="both"/>
        <w:rPr>
          <w:rFonts w:ascii="Arial" w:hAnsi="Arial" w:cs="Arial"/>
          <w:i/>
          <w:sz w:val="22"/>
          <w:szCs w:val="22"/>
          <w:lang w:val="en-US" w:eastAsia="zh-CN"/>
        </w:rPr>
      </w:pPr>
      <w:r w:rsidRPr="00DE1779">
        <w:rPr>
          <w:rFonts w:ascii="Arial" w:hAnsi="Arial" w:cs="Arial"/>
          <w:b/>
          <w:i/>
          <w:sz w:val="22"/>
          <w:szCs w:val="22"/>
          <w:lang w:val="sr-Cyrl-RS" w:eastAsia="zh-CN"/>
        </w:rPr>
        <w:t xml:space="preserve">Понуда понуђача који не докаже да испуњава наведене обавезне и додатне услове из тачака </w:t>
      </w:r>
      <w:r w:rsidRPr="00007670">
        <w:rPr>
          <w:rFonts w:ascii="Arial" w:hAnsi="Arial" w:cs="Arial"/>
          <w:b/>
          <w:i/>
          <w:sz w:val="22"/>
          <w:szCs w:val="22"/>
          <w:lang w:val="sr-Cyrl-RS" w:eastAsia="zh-CN"/>
        </w:rPr>
        <w:t xml:space="preserve">1. до </w:t>
      </w:r>
      <w:r w:rsidR="00DB2C38">
        <w:rPr>
          <w:rFonts w:ascii="Arial" w:hAnsi="Arial" w:cs="Arial"/>
          <w:b/>
          <w:i/>
          <w:sz w:val="22"/>
          <w:szCs w:val="22"/>
          <w:lang w:val="sr-Cyrl-RS" w:eastAsia="zh-CN"/>
        </w:rPr>
        <w:t>7</w:t>
      </w:r>
      <w:r w:rsidR="00176F28">
        <w:rPr>
          <w:rFonts w:ascii="Arial" w:hAnsi="Arial" w:cs="Arial"/>
          <w:b/>
          <w:i/>
          <w:sz w:val="22"/>
          <w:szCs w:val="22"/>
          <w:lang w:val="en-US" w:eastAsia="zh-CN"/>
        </w:rPr>
        <w:t>.</w:t>
      </w:r>
    </w:p>
    <w:p w14:paraId="6B0956E0" w14:textId="77777777" w:rsidR="00D03646" w:rsidRPr="00DE1779" w:rsidRDefault="00D03646" w:rsidP="00D03646">
      <w:pPr>
        <w:jc w:val="both"/>
        <w:rPr>
          <w:rFonts w:ascii="Arial" w:hAnsi="Arial" w:cs="Arial"/>
          <w:i/>
          <w:sz w:val="22"/>
          <w:szCs w:val="22"/>
          <w:lang w:val="sr-Cyrl-RS" w:eastAsia="zh-CN"/>
        </w:rPr>
      </w:pPr>
    </w:p>
    <w:p w14:paraId="6056BF77"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w:t>
      </w:r>
      <w:r w:rsidRPr="00DE1779">
        <w:rPr>
          <w:rFonts w:ascii="Arial" w:hAnsi="Arial" w:cs="Arial"/>
          <w:sz w:val="22"/>
          <w:szCs w:val="22"/>
          <w:lang w:val="sr-Cyrl-RS"/>
        </w:rPr>
        <w:t xml:space="preserve">. </w:t>
      </w:r>
      <w:r w:rsidRPr="00DE1779">
        <w:rPr>
          <w:rFonts w:ascii="Arial" w:hAnsi="Arial" w:cs="Arial"/>
          <w:b/>
          <w:sz w:val="22"/>
          <w:szCs w:val="22"/>
          <w:lang w:val="sr-Cyrl-RS"/>
        </w:rPr>
        <w:t>Сваки подизвођач</w:t>
      </w:r>
      <w:r w:rsidRPr="00DE1779">
        <w:rPr>
          <w:rFonts w:ascii="Arial" w:hAnsi="Arial" w:cs="Arial"/>
          <w:sz w:val="22"/>
          <w:szCs w:val="22"/>
          <w:lang w:val="sr-Cyrl-RS"/>
        </w:rPr>
        <w:t xml:space="preserve"> мора да испуњава услове из члана 75. став 1. тачка 1), 2) и 4) Закона, што доказује достављањем доказа наведених у овом одељку. </w:t>
      </w:r>
    </w:p>
    <w:p w14:paraId="7AFC2E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из члана 76. Закона, понуђач испуњава самостално без обзира на ангажовање подизвођача.</w:t>
      </w:r>
    </w:p>
    <w:p w14:paraId="3786DD96" w14:textId="77777777" w:rsidR="00D03646" w:rsidRPr="00DE1779" w:rsidRDefault="00D03646" w:rsidP="00D03646">
      <w:pPr>
        <w:jc w:val="both"/>
        <w:rPr>
          <w:rFonts w:ascii="Arial" w:hAnsi="Arial" w:cs="Arial"/>
          <w:sz w:val="22"/>
          <w:szCs w:val="22"/>
          <w:lang w:val="sr-Cyrl-RS" w:eastAsia="zh-CN"/>
        </w:rPr>
      </w:pPr>
    </w:p>
    <w:p w14:paraId="4BEF8E0C"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2.</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Сваки понуђач из групе понуђача</w:t>
      </w:r>
      <w:r w:rsidRPr="00DE1779">
        <w:rPr>
          <w:rFonts w:ascii="Arial" w:hAnsi="Arial" w:cs="Arial"/>
          <w:sz w:val="22"/>
          <w:szCs w:val="22"/>
          <w:lang w:val="sr-Cyrl-R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02931EF" w14:textId="77777777" w:rsidR="00D03646" w:rsidRPr="00DE1779" w:rsidRDefault="00D03646" w:rsidP="00D03646">
      <w:pPr>
        <w:jc w:val="both"/>
        <w:rPr>
          <w:rFonts w:ascii="Arial" w:hAnsi="Arial" w:cs="Arial"/>
          <w:sz w:val="22"/>
          <w:szCs w:val="22"/>
          <w:lang w:val="sr-Cyrl-RS" w:eastAsia="zh-CN"/>
        </w:rPr>
      </w:pPr>
    </w:p>
    <w:p w14:paraId="076D73EC"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b/>
          <w:sz w:val="22"/>
          <w:szCs w:val="22"/>
          <w:lang w:val="sr-Cyrl-RS" w:eastAsia="zh-CN"/>
        </w:rPr>
        <w:t>3.</w:t>
      </w:r>
      <w:r w:rsidRPr="00DE1779">
        <w:rPr>
          <w:rFonts w:ascii="Arial" w:hAnsi="Arial" w:cs="Arial"/>
          <w:sz w:val="22"/>
          <w:szCs w:val="22"/>
          <w:lang w:val="sr-Cyrl-RS" w:eastAsia="zh-CN"/>
        </w:rPr>
        <w:t xml:space="preserve"> </w:t>
      </w:r>
      <w:r w:rsidRPr="00DE1779">
        <w:rPr>
          <w:rFonts w:ascii="Arial" w:hAnsi="Arial" w:cs="Arial"/>
          <w:b/>
          <w:i/>
          <w:sz w:val="22"/>
          <w:szCs w:val="22"/>
          <w:lang w:val="sr-Cyrl-RS" w:eastAsia="zh-CN"/>
        </w:rPr>
        <w:t xml:space="preserve">Докази о испуњености услова из члана 77. Закона </w:t>
      </w:r>
      <w:r w:rsidRPr="00DE1779">
        <w:rPr>
          <w:rFonts w:ascii="Arial" w:hAnsi="Arial" w:cs="Arial"/>
          <w:i/>
          <w:sz w:val="22"/>
          <w:szCs w:val="22"/>
          <w:lang w:val="sr-Cyrl-R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D04CCE6" w14:textId="77777777" w:rsidR="00D03646" w:rsidRPr="00DE1779" w:rsidRDefault="00D03646" w:rsidP="00D03646">
      <w:pPr>
        <w:jc w:val="both"/>
        <w:rPr>
          <w:rFonts w:ascii="Arial" w:hAnsi="Arial" w:cs="Arial"/>
          <w:i/>
          <w:sz w:val="22"/>
          <w:szCs w:val="22"/>
          <w:lang w:val="sr-Cyrl-RS" w:eastAsia="zh-CN"/>
        </w:rPr>
      </w:pPr>
    </w:p>
    <w:p w14:paraId="0C3554D2" w14:textId="77777777" w:rsidR="00D03646" w:rsidRPr="00DE1779" w:rsidRDefault="00D03646" w:rsidP="00D03646">
      <w:pPr>
        <w:jc w:val="both"/>
        <w:rPr>
          <w:rFonts w:ascii="Arial" w:hAnsi="Arial" w:cs="Arial"/>
          <w:i/>
          <w:sz w:val="22"/>
          <w:szCs w:val="22"/>
          <w:lang w:val="sr-Cyrl-RS" w:eastAsia="zh-CN"/>
        </w:rPr>
      </w:pPr>
      <w:r w:rsidRPr="00DE1779">
        <w:rPr>
          <w:rFonts w:ascii="Arial" w:hAnsi="Arial" w:cs="Arial"/>
          <w:i/>
          <w:sz w:val="22"/>
          <w:szCs w:val="22"/>
          <w:lang w:val="sr-Cyrl-RS" w:eastAsia="zh-CN"/>
        </w:rPr>
        <w:t xml:space="preserve">Ако понуђач у остављеном, примереном року који не може бити краћи </w:t>
      </w:r>
      <w:r w:rsidRPr="00DE1779">
        <w:rPr>
          <w:rFonts w:ascii="Arial" w:hAnsi="Arial" w:cs="Arial"/>
          <w:b/>
          <w:i/>
          <w:sz w:val="22"/>
          <w:szCs w:val="22"/>
          <w:lang w:val="sr-Cyrl-RS" w:eastAsia="zh-CN"/>
        </w:rPr>
        <w:t xml:space="preserve">од пет дана, </w:t>
      </w:r>
      <w:r w:rsidRPr="00DE1779">
        <w:rPr>
          <w:rFonts w:ascii="Arial" w:hAnsi="Arial" w:cs="Arial"/>
          <w:i/>
          <w:sz w:val="22"/>
          <w:szCs w:val="22"/>
          <w:lang w:val="sr-Cyrl-RS" w:eastAsia="zh-CN"/>
        </w:rPr>
        <w:t>не достави на увид оригинал или оверену копију тражених доказа, наручилац ће његову понуду одбити као неприхватљиву.</w:t>
      </w:r>
    </w:p>
    <w:p w14:paraId="7503B7C7" w14:textId="77777777" w:rsidR="00D03646" w:rsidRPr="00DE1779" w:rsidRDefault="00D03646" w:rsidP="00D03646">
      <w:pPr>
        <w:jc w:val="both"/>
        <w:rPr>
          <w:rFonts w:ascii="Arial" w:hAnsi="Arial" w:cs="Arial"/>
          <w:sz w:val="22"/>
          <w:szCs w:val="22"/>
          <w:lang w:val="sr-Cyrl-RS" w:eastAsia="zh-CN"/>
        </w:rPr>
      </w:pPr>
    </w:p>
    <w:p w14:paraId="2AAE560A"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4.</w:t>
      </w:r>
      <w:r w:rsidRPr="00DE1779">
        <w:rPr>
          <w:rFonts w:ascii="Arial" w:hAnsi="Arial" w:cs="Arial"/>
          <w:sz w:val="22"/>
          <w:szCs w:val="22"/>
          <w:lang w:val="sr-Cyrl-RS" w:eastAsia="zh-CN"/>
        </w:rPr>
        <w:t xml:space="preserve"> </w:t>
      </w:r>
      <w:r w:rsidRPr="00DE1779">
        <w:rPr>
          <w:rFonts w:ascii="Arial" w:hAnsi="Arial" w:cs="Arial"/>
          <w:b/>
          <w:sz w:val="22"/>
          <w:szCs w:val="22"/>
          <w:lang w:val="sr-Cyrl-RS" w:eastAsia="zh-CN"/>
        </w:rPr>
        <w:t>Лице уписано у Регистар понуђача није дужно</w:t>
      </w:r>
      <w:r w:rsidRPr="00DE1779">
        <w:rPr>
          <w:rFonts w:ascii="Arial" w:hAnsi="Arial" w:cs="Arial"/>
          <w:sz w:val="22"/>
          <w:szCs w:val="22"/>
          <w:lang w:val="sr-Cyrl-R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7D27842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70052FFE"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0F1817"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sz w:val="22"/>
          <w:szCs w:val="22"/>
          <w:lang w:val="sr-Cyrl-RS" w:eastAsia="zh-CN"/>
        </w:rPr>
        <w:t xml:space="preserve"> </w:t>
      </w:r>
    </w:p>
    <w:p w14:paraId="681BE4B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5.</w:t>
      </w:r>
      <w:r w:rsidRPr="00DE1779">
        <w:rPr>
          <w:rFonts w:ascii="Arial" w:hAnsi="Arial" w:cs="Arial"/>
          <w:sz w:val="22"/>
          <w:szCs w:val="22"/>
          <w:lang w:val="sr-Cyrl-RS" w:eastAsia="zh-CN"/>
        </w:rPr>
        <w:t xml:space="preserve">На основу члана 79. став 5. Закона </w:t>
      </w:r>
      <w:r w:rsidRPr="00DE1779">
        <w:rPr>
          <w:rFonts w:ascii="Arial" w:hAnsi="Arial" w:cs="Arial"/>
          <w:b/>
          <w:sz w:val="22"/>
          <w:szCs w:val="22"/>
          <w:lang w:val="sr-Cyrl-RS" w:eastAsia="zh-CN"/>
        </w:rPr>
        <w:t>понуђач није дужан да доставља следеће доказе који су јавно доступни на интернет страницама надлежних органа, и то</w:t>
      </w:r>
      <w:r w:rsidRPr="00DE1779">
        <w:rPr>
          <w:rFonts w:ascii="Arial" w:hAnsi="Arial" w:cs="Arial"/>
          <w:sz w:val="22"/>
          <w:szCs w:val="22"/>
          <w:lang w:val="sr-Cyrl-RS" w:eastAsia="zh-CN"/>
        </w:rPr>
        <w:t>:</w:t>
      </w:r>
    </w:p>
    <w:p w14:paraId="11227A28"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1)извод из регистра надлежног органа:</w:t>
      </w:r>
    </w:p>
    <w:p w14:paraId="72B5080D"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-извод из регистра АПР: </w:t>
      </w:r>
      <w:hyperlink r:id="rId12" w:history="1">
        <w:r w:rsidRPr="00DE1779">
          <w:rPr>
            <w:rFonts w:ascii="Arial" w:hAnsi="Arial" w:cs="Arial"/>
            <w:sz w:val="22"/>
            <w:szCs w:val="22"/>
            <w:lang w:val="sr-Cyrl-RS" w:eastAsia="zh-CN"/>
          </w:rPr>
          <w:t>www.apr.gov.rs</w:t>
        </w:r>
      </w:hyperlink>
    </w:p>
    <w:p w14:paraId="2602CB6B"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2)докази из члана 75. став 1. тачка 1) ,2) и 4) Закона</w:t>
      </w:r>
    </w:p>
    <w:p w14:paraId="5442828A" w14:textId="77777777" w:rsidR="00D03646" w:rsidRPr="00DE1779" w:rsidRDefault="00D03646" w:rsidP="00D03646">
      <w:pPr>
        <w:ind w:firstLine="720"/>
        <w:jc w:val="both"/>
        <w:rPr>
          <w:rFonts w:ascii="Arial" w:hAnsi="Arial" w:cs="Arial"/>
          <w:sz w:val="22"/>
          <w:szCs w:val="22"/>
          <w:lang w:val="sr-Cyrl-RS" w:eastAsia="zh-CN"/>
        </w:rPr>
      </w:pPr>
      <w:r w:rsidRPr="00DE1779">
        <w:rPr>
          <w:rFonts w:ascii="Arial" w:hAnsi="Arial" w:cs="Arial"/>
          <w:sz w:val="22"/>
          <w:szCs w:val="22"/>
          <w:lang w:val="sr-Cyrl-RS" w:eastAsia="zh-CN"/>
        </w:rPr>
        <w:t xml:space="preserve">-регистар понуђача: </w:t>
      </w:r>
      <w:hyperlink r:id="rId13" w:history="1">
        <w:r w:rsidRPr="00DE1779">
          <w:rPr>
            <w:rFonts w:ascii="Arial" w:hAnsi="Arial" w:cs="Arial"/>
            <w:sz w:val="22"/>
            <w:szCs w:val="22"/>
            <w:lang w:val="sr-Cyrl-RS" w:eastAsia="zh-CN"/>
          </w:rPr>
          <w:t>www.apr.gov.rs</w:t>
        </w:r>
      </w:hyperlink>
    </w:p>
    <w:p w14:paraId="1696CA97" w14:textId="77777777" w:rsidR="00D03646" w:rsidRPr="00DE1779" w:rsidRDefault="00D03646" w:rsidP="00D03646">
      <w:pPr>
        <w:jc w:val="both"/>
        <w:rPr>
          <w:rFonts w:ascii="Arial" w:hAnsi="Arial" w:cs="Arial"/>
          <w:sz w:val="22"/>
          <w:szCs w:val="22"/>
          <w:lang w:val="sr-Cyrl-RS" w:eastAsia="zh-CN"/>
        </w:rPr>
      </w:pPr>
    </w:p>
    <w:p w14:paraId="31E6D042"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6.</w:t>
      </w:r>
      <w:r w:rsidRPr="00DE1779">
        <w:rPr>
          <w:rFonts w:ascii="Arial" w:hAnsi="Arial" w:cs="Arial"/>
          <w:sz w:val="22"/>
          <w:szCs w:val="22"/>
          <w:lang w:val="sr-Cyrl-R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7ED03FCD" w14:textId="77777777" w:rsidR="00D03646" w:rsidRPr="00DE1779" w:rsidRDefault="00D03646" w:rsidP="00D03646">
      <w:pPr>
        <w:jc w:val="both"/>
        <w:rPr>
          <w:rFonts w:ascii="Arial" w:hAnsi="Arial" w:cs="Arial"/>
          <w:sz w:val="22"/>
          <w:szCs w:val="22"/>
          <w:lang w:val="sr-Cyrl-RS" w:eastAsia="zh-CN"/>
        </w:rPr>
      </w:pPr>
    </w:p>
    <w:p w14:paraId="162C94C9"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7.</w:t>
      </w:r>
      <w:r w:rsidRPr="00DE1779">
        <w:rPr>
          <w:rFonts w:ascii="Arial" w:hAnsi="Arial" w:cs="Arial"/>
          <w:sz w:val="22"/>
          <w:szCs w:val="22"/>
          <w:lang w:val="sr-Cyrl-R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54997E" w14:textId="77777777" w:rsidR="00D03646" w:rsidRPr="00DE1779" w:rsidRDefault="00D03646" w:rsidP="00D03646">
      <w:pPr>
        <w:jc w:val="both"/>
        <w:rPr>
          <w:rFonts w:ascii="Arial" w:hAnsi="Arial" w:cs="Arial"/>
          <w:sz w:val="22"/>
          <w:szCs w:val="22"/>
          <w:lang w:val="sr-Cyrl-RS" w:eastAsia="zh-CN"/>
        </w:rPr>
      </w:pPr>
    </w:p>
    <w:p w14:paraId="139152A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8.</w:t>
      </w:r>
      <w:r w:rsidRPr="00DE1779">
        <w:rPr>
          <w:rFonts w:ascii="Arial" w:hAnsi="Arial" w:cs="Arial"/>
          <w:sz w:val="22"/>
          <w:szCs w:val="22"/>
          <w:lang w:val="sr-Cyrl-R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1C0537" w14:textId="77777777" w:rsidR="00D03646" w:rsidRPr="00DE1779" w:rsidRDefault="00D03646" w:rsidP="00D03646">
      <w:pPr>
        <w:jc w:val="both"/>
        <w:rPr>
          <w:rFonts w:ascii="Arial" w:hAnsi="Arial" w:cs="Arial"/>
          <w:b/>
          <w:sz w:val="22"/>
          <w:szCs w:val="22"/>
          <w:lang w:val="sr-Cyrl-RS" w:eastAsia="zh-CN"/>
        </w:rPr>
      </w:pPr>
    </w:p>
    <w:p w14:paraId="5300EC31"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9.</w:t>
      </w:r>
      <w:r w:rsidRPr="00DE1779">
        <w:rPr>
          <w:rFonts w:ascii="Arial" w:hAnsi="Arial" w:cs="Arial"/>
          <w:sz w:val="22"/>
          <w:szCs w:val="22"/>
          <w:lang w:val="sr-Cyrl-RS"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571EC24" w14:textId="77777777" w:rsidR="00D03646" w:rsidRPr="00DE1779" w:rsidRDefault="00D03646" w:rsidP="00D03646">
      <w:pPr>
        <w:jc w:val="both"/>
        <w:rPr>
          <w:rFonts w:ascii="Arial" w:hAnsi="Arial" w:cs="Arial"/>
          <w:sz w:val="22"/>
          <w:szCs w:val="22"/>
          <w:lang w:val="sr-Cyrl-RS"/>
        </w:rPr>
      </w:pPr>
    </w:p>
    <w:p w14:paraId="5E7D00D6" w14:textId="77777777" w:rsidR="00D03646" w:rsidRPr="00DE1779" w:rsidRDefault="00D03646" w:rsidP="00D03646">
      <w:pPr>
        <w:jc w:val="both"/>
        <w:rPr>
          <w:rFonts w:ascii="Arial" w:hAnsi="Arial" w:cs="Arial"/>
          <w:sz w:val="22"/>
          <w:szCs w:val="22"/>
          <w:lang w:val="sr-Cyrl-RS"/>
        </w:rPr>
      </w:pPr>
      <w:r w:rsidRPr="00DE1779">
        <w:rPr>
          <w:rFonts w:ascii="Arial" w:hAnsi="Arial" w:cs="Arial"/>
          <w:b/>
          <w:sz w:val="22"/>
          <w:szCs w:val="22"/>
          <w:lang w:val="sr-Cyrl-RS"/>
        </w:rPr>
        <w:t>10.</w:t>
      </w:r>
      <w:r w:rsidRPr="00DE1779">
        <w:rPr>
          <w:rFonts w:ascii="Arial" w:hAnsi="Arial" w:cs="Arial"/>
          <w:sz w:val="22"/>
          <w:szCs w:val="22"/>
          <w:lang w:val="sr-Cyrl-RS"/>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C95F0D3" w14:textId="77777777" w:rsidR="00D03646" w:rsidRPr="00DE1779" w:rsidRDefault="00D03646" w:rsidP="00D03646">
      <w:pPr>
        <w:jc w:val="both"/>
        <w:rPr>
          <w:rFonts w:ascii="Arial" w:hAnsi="Arial" w:cs="Arial"/>
          <w:sz w:val="22"/>
          <w:szCs w:val="22"/>
          <w:lang w:val="sr-Cyrl-RS"/>
        </w:rPr>
      </w:pPr>
    </w:p>
    <w:p w14:paraId="1F44BBC0" w14:textId="77777777" w:rsidR="00D03646" w:rsidRPr="00DE1779" w:rsidRDefault="00D03646" w:rsidP="00D03646">
      <w:pPr>
        <w:jc w:val="both"/>
        <w:rPr>
          <w:rFonts w:ascii="Arial" w:hAnsi="Arial" w:cs="Arial"/>
          <w:sz w:val="22"/>
          <w:szCs w:val="22"/>
          <w:lang w:val="sr-Cyrl-RS" w:eastAsia="zh-CN"/>
        </w:rPr>
      </w:pPr>
      <w:r w:rsidRPr="00DE1779">
        <w:rPr>
          <w:rFonts w:ascii="Arial" w:eastAsia="Arial" w:hAnsi="Arial" w:cs="Arial"/>
          <w:b/>
          <w:sz w:val="22"/>
          <w:szCs w:val="22"/>
          <w:lang w:val="sr-Cyrl-RS"/>
        </w:rPr>
        <w:t>11</w:t>
      </w:r>
      <w:r w:rsidRPr="00DE1779">
        <w:rPr>
          <w:rFonts w:ascii="Arial" w:eastAsia="Arial" w:hAnsi="Arial" w:cs="Arial"/>
          <w:sz w:val="22"/>
          <w:szCs w:val="22"/>
          <w:lang w:val="sr-Cyrl-RS"/>
        </w:rPr>
        <w:t>. С</w:t>
      </w:r>
      <w:r w:rsidRPr="00DE1779">
        <w:rPr>
          <w:rFonts w:ascii="Arial" w:eastAsia="Arial" w:hAnsi="Arial" w:cs="Arial"/>
          <w:spacing w:val="-1"/>
          <w:sz w:val="22"/>
          <w:szCs w:val="22"/>
          <w:lang w:val="sr-Cyrl-RS"/>
        </w:rPr>
        <w:t>в</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извршиоци</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к</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је</w:t>
      </w:r>
      <w:r w:rsidRPr="00DE1779">
        <w:rPr>
          <w:rFonts w:ascii="Arial" w:eastAsia="Arial" w:hAnsi="Arial" w:cs="Arial"/>
          <w:spacing w:val="4"/>
          <w:sz w:val="22"/>
          <w:szCs w:val="22"/>
          <w:lang w:val="sr-Cyrl-RS"/>
        </w:rPr>
        <w:t xml:space="preserve"> </w:t>
      </w:r>
      <w:r w:rsidRPr="00DE1779">
        <w:rPr>
          <w:rFonts w:ascii="Arial" w:eastAsia="Arial" w:hAnsi="Arial" w:cs="Arial"/>
          <w:spacing w:val="-3"/>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ђа</w:t>
      </w:r>
      <w:r w:rsidRPr="00DE1779">
        <w:rPr>
          <w:rFonts w:ascii="Arial" w:eastAsia="Arial" w:hAnsi="Arial" w:cs="Arial"/>
          <w:sz w:val="22"/>
          <w:szCs w:val="22"/>
          <w:lang w:val="sr-Cyrl-RS"/>
        </w:rPr>
        <w:t>ч</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нав</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о</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свој</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ј</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пон</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м</w:t>
      </w:r>
      <w:r w:rsidRPr="00DE1779">
        <w:rPr>
          <w:rFonts w:ascii="Arial" w:eastAsia="Arial" w:hAnsi="Arial" w:cs="Arial"/>
          <w:spacing w:val="1"/>
          <w:sz w:val="22"/>
          <w:szCs w:val="22"/>
          <w:lang w:val="sr-Cyrl-RS"/>
        </w:rPr>
        <w:t>ора</w:t>
      </w:r>
      <w:r w:rsidRPr="00DE1779">
        <w:rPr>
          <w:rFonts w:ascii="Arial" w:eastAsia="Arial" w:hAnsi="Arial" w:cs="Arial"/>
          <w:sz w:val="22"/>
          <w:szCs w:val="22"/>
          <w:lang w:val="sr-Cyrl-RS"/>
        </w:rPr>
        <w:t xml:space="preserve">ју </w:t>
      </w:r>
      <w:r w:rsidRPr="00DE1779">
        <w:rPr>
          <w:rFonts w:ascii="Arial" w:eastAsia="Arial" w:hAnsi="Arial" w:cs="Arial"/>
          <w:spacing w:val="1"/>
          <w:sz w:val="22"/>
          <w:szCs w:val="22"/>
          <w:lang w:val="sr-Cyrl-RS"/>
        </w:rPr>
        <w:t>б</w:t>
      </w:r>
      <w:r w:rsidRPr="00DE1779">
        <w:rPr>
          <w:rFonts w:ascii="Arial" w:eastAsia="Arial" w:hAnsi="Arial" w:cs="Arial"/>
          <w:sz w:val="22"/>
          <w:szCs w:val="22"/>
          <w:lang w:val="sr-Cyrl-RS"/>
        </w:rPr>
        <w:t>ити</w:t>
      </w:r>
      <w:r w:rsidRPr="00DE1779">
        <w:rPr>
          <w:rFonts w:ascii="Arial" w:eastAsia="Arial" w:hAnsi="Arial" w:cs="Arial"/>
          <w:spacing w:val="4"/>
          <w:sz w:val="22"/>
          <w:szCs w:val="22"/>
          <w:lang w:val="sr-Cyrl-RS"/>
        </w:rPr>
        <w:t xml:space="preserve"> </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н</w:t>
      </w:r>
      <w:r w:rsidRPr="00DE1779">
        <w:rPr>
          <w:rFonts w:ascii="Arial" w:eastAsia="Arial" w:hAnsi="Arial" w:cs="Arial"/>
          <w:spacing w:val="-2"/>
          <w:sz w:val="22"/>
          <w:szCs w:val="22"/>
          <w:lang w:val="sr-Cyrl-RS"/>
        </w:rPr>
        <w:t>г</w:t>
      </w:r>
      <w:r w:rsidRPr="00DE1779">
        <w:rPr>
          <w:rFonts w:ascii="Arial" w:eastAsia="Arial" w:hAnsi="Arial" w:cs="Arial"/>
          <w:spacing w:val="1"/>
          <w:sz w:val="22"/>
          <w:szCs w:val="22"/>
          <w:lang w:val="sr-Cyrl-RS"/>
        </w:rPr>
        <w:t>а</w:t>
      </w:r>
      <w:r w:rsidRPr="00DE1779">
        <w:rPr>
          <w:rFonts w:ascii="Arial" w:eastAsia="Arial" w:hAnsi="Arial" w:cs="Arial"/>
          <w:sz w:val="22"/>
          <w:szCs w:val="22"/>
          <w:lang w:val="sr-Cyrl-RS"/>
        </w:rPr>
        <w:t>ж</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вани</w:t>
      </w:r>
      <w:r w:rsidRPr="00DE1779">
        <w:rPr>
          <w:rFonts w:ascii="Arial" w:eastAsia="Arial" w:hAnsi="Arial" w:cs="Arial"/>
          <w:spacing w:val="4"/>
          <w:sz w:val="22"/>
          <w:szCs w:val="22"/>
          <w:lang w:val="sr-Cyrl-RS"/>
        </w:rPr>
        <w:t xml:space="preserve"> </w:t>
      </w:r>
      <w:r w:rsidRPr="00DE1779">
        <w:rPr>
          <w:rFonts w:ascii="Arial" w:eastAsia="Arial" w:hAnsi="Arial" w:cs="Arial"/>
          <w:sz w:val="22"/>
          <w:szCs w:val="22"/>
          <w:lang w:val="sr-Cyrl-RS"/>
        </w:rPr>
        <w:t>у изврш</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њ</w:t>
      </w:r>
      <w:r w:rsidRPr="00DE1779">
        <w:rPr>
          <w:rFonts w:ascii="Arial" w:eastAsia="Arial" w:hAnsi="Arial" w:cs="Arial"/>
          <w:sz w:val="22"/>
          <w:szCs w:val="22"/>
          <w:lang w:val="sr-Cyrl-RS"/>
        </w:rPr>
        <w:t>у</w:t>
      </w:r>
      <w:r w:rsidRPr="00DE1779">
        <w:rPr>
          <w:rFonts w:ascii="Arial" w:eastAsia="Arial" w:hAnsi="Arial" w:cs="Arial"/>
          <w:spacing w:val="1"/>
          <w:sz w:val="22"/>
          <w:szCs w:val="22"/>
          <w:lang w:val="sr-Cyrl-RS"/>
        </w:rPr>
        <w:t xml:space="preserve"> </w:t>
      </w:r>
      <w:r w:rsidRPr="00DE1779">
        <w:rPr>
          <w:rFonts w:ascii="Arial" w:eastAsia="Arial" w:hAnsi="Arial" w:cs="Arial"/>
          <w:sz w:val="22"/>
          <w:szCs w:val="22"/>
          <w:lang w:val="sr-Cyrl-RS"/>
        </w:rPr>
        <w:t>набавк</w:t>
      </w:r>
      <w:r w:rsidRPr="00DE1779">
        <w:rPr>
          <w:rFonts w:ascii="Arial" w:eastAsia="Arial" w:hAnsi="Arial" w:cs="Arial"/>
          <w:spacing w:val="1"/>
          <w:sz w:val="22"/>
          <w:szCs w:val="22"/>
          <w:lang w:val="sr-Cyrl-RS"/>
        </w:rPr>
        <w:t>е</w:t>
      </w:r>
      <w:r w:rsidRPr="00DE1779">
        <w:rPr>
          <w:rFonts w:ascii="Arial" w:eastAsia="Arial" w:hAnsi="Arial" w:cs="Arial"/>
          <w:sz w:val="22"/>
          <w:szCs w:val="22"/>
          <w:lang w:val="sr-Cyrl-RS"/>
        </w:rPr>
        <w:t>, а</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по</w:t>
      </w:r>
      <w:r w:rsidRPr="00DE1779">
        <w:rPr>
          <w:rFonts w:ascii="Arial" w:eastAsia="Arial" w:hAnsi="Arial" w:cs="Arial"/>
          <w:spacing w:val="3"/>
          <w:sz w:val="22"/>
          <w:szCs w:val="22"/>
          <w:lang w:val="sr-Cyrl-RS"/>
        </w:rPr>
        <w:t xml:space="preserve"> </w:t>
      </w:r>
      <w:r w:rsidRPr="00DE1779">
        <w:rPr>
          <w:rFonts w:ascii="Arial" w:eastAsia="Arial" w:hAnsi="Arial" w:cs="Arial"/>
          <w:sz w:val="22"/>
          <w:szCs w:val="22"/>
          <w:lang w:val="sr-Cyrl-RS"/>
        </w:rPr>
        <w:t>из</w:t>
      </w:r>
      <w:r w:rsidRPr="00DE1779">
        <w:rPr>
          <w:rFonts w:ascii="Arial" w:eastAsia="Arial" w:hAnsi="Arial" w:cs="Arial"/>
          <w:spacing w:val="-3"/>
          <w:sz w:val="22"/>
          <w:szCs w:val="22"/>
          <w:lang w:val="sr-Cyrl-RS"/>
        </w:rPr>
        <w:t>в</w:t>
      </w:r>
      <w:r w:rsidRPr="00DE1779">
        <w:rPr>
          <w:rFonts w:ascii="Arial" w:eastAsia="Arial" w:hAnsi="Arial" w:cs="Arial"/>
          <w:spacing w:val="1"/>
          <w:sz w:val="22"/>
          <w:szCs w:val="22"/>
          <w:lang w:val="sr-Cyrl-RS"/>
        </w:rPr>
        <w:t>р</w:t>
      </w:r>
      <w:r w:rsidRPr="00DE1779">
        <w:rPr>
          <w:rFonts w:ascii="Arial" w:eastAsia="Arial" w:hAnsi="Arial" w:cs="Arial"/>
          <w:sz w:val="22"/>
          <w:szCs w:val="22"/>
          <w:lang w:val="sr-Cyrl-RS"/>
        </w:rPr>
        <w:t>шен</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м и</w:t>
      </w:r>
      <w:r w:rsidRPr="00DE1779">
        <w:rPr>
          <w:rFonts w:ascii="Arial" w:eastAsia="Arial" w:hAnsi="Arial" w:cs="Arial"/>
          <w:spacing w:val="-2"/>
          <w:sz w:val="22"/>
          <w:szCs w:val="22"/>
          <w:lang w:val="sr-Cyrl-RS"/>
        </w:rPr>
        <w:t>з</w:t>
      </w:r>
      <w:r w:rsidRPr="00DE1779">
        <w:rPr>
          <w:rFonts w:ascii="Arial" w:eastAsia="Arial" w:hAnsi="Arial" w:cs="Arial"/>
          <w:spacing w:val="-1"/>
          <w:sz w:val="22"/>
          <w:szCs w:val="22"/>
          <w:lang w:val="sr-Cyrl-RS"/>
        </w:rPr>
        <w:t>б</w:t>
      </w:r>
      <w:r w:rsidRPr="00DE1779">
        <w:rPr>
          <w:rFonts w:ascii="Arial" w:eastAsia="Arial" w:hAnsi="Arial" w:cs="Arial"/>
          <w:spacing w:val="1"/>
          <w:sz w:val="22"/>
          <w:szCs w:val="22"/>
          <w:lang w:val="sr-Cyrl-RS"/>
        </w:rPr>
        <w:t>ор</w:t>
      </w:r>
      <w:r w:rsidRPr="00DE1779">
        <w:rPr>
          <w:rFonts w:ascii="Arial" w:eastAsia="Arial" w:hAnsi="Arial" w:cs="Arial"/>
          <w:sz w:val="22"/>
          <w:szCs w:val="22"/>
          <w:lang w:val="sr-Cyrl-RS"/>
        </w:rPr>
        <w:t>у најпов</w:t>
      </w:r>
      <w:r w:rsidRPr="00DE1779">
        <w:rPr>
          <w:rFonts w:ascii="Arial" w:eastAsia="Arial" w:hAnsi="Arial" w:cs="Arial"/>
          <w:spacing w:val="1"/>
          <w:sz w:val="22"/>
          <w:szCs w:val="22"/>
          <w:lang w:val="sr-Cyrl-RS"/>
        </w:rPr>
        <w:t>ољ</w:t>
      </w:r>
      <w:r w:rsidRPr="00DE1779">
        <w:rPr>
          <w:rFonts w:ascii="Arial" w:eastAsia="Arial" w:hAnsi="Arial" w:cs="Arial"/>
          <w:sz w:val="22"/>
          <w:szCs w:val="22"/>
          <w:lang w:val="sr-Cyrl-RS"/>
        </w:rPr>
        <w:t>ни</w:t>
      </w:r>
      <w:r w:rsidRPr="00DE1779">
        <w:rPr>
          <w:rFonts w:ascii="Arial" w:eastAsia="Arial" w:hAnsi="Arial" w:cs="Arial"/>
          <w:spacing w:val="-1"/>
          <w:sz w:val="22"/>
          <w:szCs w:val="22"/>
          <w:lang w:val="sr-Cyrl-RS"/>
        </w:rPr>
        <w:t>ј</w:t>
      </w:r>
      <w:r w:rsidRPr="00DE1779">
        <w:rPr>
          <w:rFonts w:ascii="Arial" w:eastAsia="Arial" w:hAnsi="Arial" w:cs="Arial"/>
          <w:sz w:val="22"/>
          <w:szCs w:val="22"/>
          <w:lang w:val="sr-Cyrl-RS"/>
        </w:rPr>
        <w:t>е</w:t>
      </w:r>
      <w:r w:rsidRPr="00DE1779">
        <w:rPr>
          <w:rFonts w:ascii="Arial" w:eastAsia="Arial" w:hAnsi="Arial" w:cs="Arial"/>
          <w:spacing w:val="3"/>
          <w:sz w:val="22"/>
          <w:szCs w:val="22"/>
          <w:lang w:val="sr-Cyrl-RS"/>
        </w:rPr>
        <w:t xml:space="preserve"> </w:t>
      </w:r>
      <w:r w:rsidRPr="00DE1779">
        <w:rPr>
          <w:rFonts w:ascii="Arial" w:eastAsia="Arial" w:hAnsi="Arial" w:cs="Arial"/>
          <w:spacing w:val="-3"/>
          <w:sz w:val="22"/>
          <w:szCs w:val="22"/>
          <w:lang w:val="sr-Cyrl-RS"/>
        </w:rPr>
        <w:t>п</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н</w:t>
      </w:r>
      <w:r w:rsidRPr="00DE1779">
        <w:rPr>
          <w:rFonts w:ascii="Arial" w:eastAsia="Arial" w:hAnsi="Arial" w:cs="Arial"/>
          <w:spacing w:val="-3"/>
          <w:sz w:val="22"/>
          <w:szCs w:val="22"/>
          <w:lang w:val="sr-Cyrl-RS"/>
        </w:rPr>
        <w:t>у</w:t>
      </w:r>
      <w:r w:rsidRPr="00DE1779">
        <w:rPr>
          <w:rFonts w:ascii="Arial" w:eastAsia="Arial" w:hAnsi="Arial" w:cs="Arial"/>
          <w:spacing w:val="-1"/>
          <w:sz w:val="22"/>
          <w:szCs w:val="22"/>
          <w:lang w:val="sr-Cyrl-RS"/>
        </w:rPr>
        <w:t>д</w:t>
      </w:r>
      <w:r w:rsidRPr="00DE1779">
        <w:rPr>
          <w:rFonts w:ascii="Arial" w:eastAsia="Arial" w:hAnsi="Arial" w:cs="Arial"/>
          <w:sz w:val="22"/>
          <w:szCs w:val="22"/>
          <w:lang w:val="sr-Cyrl-RS"/>
        </w:rPr>
        <w:t>е</w:t>
      </w:r>
      <w:r w:rsidRPr="00DE1779">
        <w:rPr>
          <w:rFonts w:ascii="Arial" w:eastAsia="Arial" w:hAnsi="Arial" w:cs="Arial"/>
          <w:spacing w:val="9"/>
          <w:sz w:val="22"/>
          <w:szCs w:val="22"/>
          <w:lang w:val="sr-Cyrl-RS"/>
        </w:rPr>
        <w:t xml:space="preserve"> </w:t>
      </w:r>
      <w:r w:rsidRPr="00DE1779">
        <w:rPr>
          <w:rFonts w:ascii="Arial" w:eastAsia="Arial" w:hAnsi="Arial" w:cs="Arial"/>
          <w:sz w:val="22"/>
          <w:szCs w:val="22"/>
          <w:lang w:val="sr-Cyrl-RS"/>
        </w:rPr>
        <w:t>и</w:t>
      </w:r>
      <w:r w:rsidRPr="00DE1779">
        <w:rPr>
          <w:rFonts w:ascii="Arial" w:eastAsia="Arial" w:hAnsi="Arial" w:cs="Arial"/>
          <w:spacing w:val="3"/>
          <w:sz w:val="22"/>
          <w:szCs w:val="22"/>
          <w:lang w:val="sr-Cyrl-RS"/>
        </w:rPr>
        <w:t xml:space="preserve"> </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о</w:t>
      </w:r>
      <w:r w:rsidRPr="00DE1779">
        <w:rPr>
          <w:rFonts w:ascii="Arial" w:eastAsia="Arial" w:hAnsi="Arial" w:cs="Arial"/>
          <w:spacing w:val="-1"/>
          <w:sz w:val="22"/>
          <w:szCs w:val="22"/>
          <w:lang w:val="sr-Cyrl-RS"/>
        </w:rPr>
        <w:t>д</w:t>
      </w:r>
      <w:r w:rsidRPr="00DE1779">
        <w:rPr>
          <w:rFonts w:ascii="Arial" w:eastAsia="Arial" w:hAnsi="Arial" w:cs="Arial"/>
          <w:spacing w:val="1"/>
          <w:sz w:val="22"/>
          <w:szCs w:val="22"/>
          <w:lang w:val="sr-Cyrl-RS"/>
        </w:rPr>
        <w:t>е</w:t>
      </w:r>
      <w:r w:rsidRPr="00DE1779">
        <w:rPr>
          <w:rFonts w:ascii="Arial" w:eastAsia="Arial" w:hAnsi="Arial" w:cs="Arial"/>
          <w:spacing w:val="-1"/>
          <w:sz w:val="22"/>
          <w:szCs w:val="22"/>
          <w:lang w:val="sr-Cyrl-RS"/>
        </w:rPr>
        <w:t>л</w:t>
      </w:r>
      <w:r w:rsidRPr="00DE1779">
        <w:rPr>
          <w:rFonts w:ascii="Arial" w:eastAsia="Arial" w:hAnsi="Arial" w:cs="Arial"/>
          <w:sz w:val="22"/>
          <w:szCs w:val="22"/>
          <w:lang w:val="sr-Cyrl-RS"/>
        </w:rPr>
        <w:t xml:space="preserve">и </w:t>
      </w:r>
      <w:r w:rsidRPr="00DE1779">
        <w:rPr>
          <w:rFonts w:ascii="Arial" w:eastAsia="Arial" w:hAnsi="Arial" w:cs="Arial"/>
          <w:spacing w:val="-2"/>
          <w:sz w:val="22"/>
          <w:szCs w:val="22"/>
          <w:lang w:val="sr-Cyrl-RS"/>
        </w:rPr>
        <w:t>у</w:t>
      </w:r>
      <w:r w:rsidRPr="00DE1779">
        <w:rPr>
          <w:rFonts w:ascii="Arial" w:eastAsia="Arial" w:hAnsi="Arial" w:cs="Arial"/>
          <w:spacing w:val="-1"/>
          <w:sz w:val="22"/>
          <w:szCs w:val="22"/>
          <w:lang w:val="sr-Cyrl-RS"/>
        </w:rPr>
        <w:t>г</w:t>
      </w:r>
      <w:r w:rsidRPr="00DE1779">
        <w:rPr>
          <w:rFonts w:ascii="Arial" w:eastAsia="Arial" w:hAnsi="Arial" w:cs="Arial"/>
          <w:spacing w:val="1"/>
          <w:sz w:val="22"/>
          <w:szCs w:val="22"/>
          <w:lang w:val="sr-Cyrl-RS"/>
        </w:rPr>
        <w:t>о</w:t>
      </w:r>
      <w:r w:rsidRPr="00DE1779">
        <w:rPr>
          <w:rFonts w:ascii="Arial" w:eastAsia="Arial" w:hAnsi="Arial" w:cs="Arial"/>
          <w:sz w:val="22"/>
          <w:szCs w:val="22"/>
          <w:lang w:val="sr-Cyrl-RS"/>
        </w:rPr>
        <w:t>во</w:t>
      </w:r>
      <w:r w:rsidRPr="00DE1779">
        <w:rPr>
          <w:rFonts w:ascii="Arial" w:eastAsia="Arial" w:hAnsi="Arial" w:cs="Arial"/>
          <w:spacing w:val="1"/>
          <w:sz w:val="22"/>
          <w:szCs w:val="22"/>
          <w:lang w:val="sr-Cyrl-RS"/>
        </w:rPr>
        <w:t>ра</w:t>
      </w:r>
      <w:r w:rsidRPr="00DE1779">
        <w:rPr>
          <w:rFonts w:ascii="Arial" w:eastAsia="Arial" w:hAnsi="Arial" w:cs="Arial"/>
          <w:sz w:val="22"/>
          <w:szCs w:val="22"/>
          <w:lang w:val="sr-Cyrl-RS"/>
        </w:rPr>
        <w:t>.</w:t>
      </w:r>
    </w:p>
    <w:p w14:paraId="2AE37A36" w14:textId="77777777" w:rsidR="00D03646" w:rsidRPr="00DE1779" w:rsidRDefault="00D03646" w:rsidP="00D03646">
      <w:pPr>
        <w:jc w:val="both"/>
        <w:rPr>
          <w:rFonts w:ascii="Arial" w:hAnsi="Arial" w:cs="Arial"/>
          <w:sz w:val="22"/>
          <w:szCs w:val="22"/>
          <w:lang w:val="sr-Cyrl-RS" w:eastAsia="zh-CN"/>
        </w:rPr>
      </w:pPr>
    </w:p>
    <w:p w14:paraId="73D42BB3" w14:textId="77777777" w:rsidR="00D03646" w:rsidRPr="00DE1779" w:rsidRDefault="00D03646" w:rsidP="00D03646">
      <w:pPr>
        <w:jc w:val="both"/>
        <w:rPr>
          <w:rFonts w:ascii="Arial" w:hAnsi="Arial" w:cs="Arial"/>
          <w:sz w:val="22"/>
          <w:szCs w:val="22"/>
          <w:lang w:val="sr-Cyrl-RS" w:eastAsia="zh-CN"/>
        </w:rPr>
      </w:pPr>
      <w:r w:rsidRPr="00DE1779">
        <w:rPr>
          <w:rFonts w:ascii="Arial" w:hAnsi="Arial" w:cs="Arial"/>
          <w:b/>
          <w:sz w:val="22"/>
          <w:szCs w:val="22"/>
          <w:lang w:val="sr-Cyrl-RS" w:eastAsia="zh-CN"/>
        </w:rPr>
        <w:t xml:space="preserve">12. </w:t>
      </w:r>
      <w:r w:rsidRPr="00DE1779">
        <w:rPr>
          <w:rFonts w:ascii="Arial" w:hAnsi="Arial" w:cs="Arial"/>
          <w:sz w:val="22"/>
          <w:szCs w:val="22"/>
          <w:lang w:val="sr-Cyrl-RS"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D9D7A2C" w14:textId="77777777" w:rsidR="00D03646" w:rsidRPr="00DE1779" w:rsidRDefault="00D03646" w:rsidP="00D03646">
      <w:pPr>
        <w:suppressAutoHyphens w:val="0"/>
        <w:spacing w:after="200" w:line="276" w:lineRule="auto"/>
        <w:rPr>
          <w:rFonts w:ascii="Arial" w:hAnsi="Arial" w:cs="Arial"/>
          <w:sz w:val="22"/>
          <w:szCs w:val="22"/>
          <w:lang w:val="sr-Cyrl-RS" w:eastAsia="zh-CN"/>
        </w:rPr>
      </w:pPr>
      <w:r w:rsidRPr="00DE1779">
        <w:rPr>
          <w:rFonts w:ascii="Arial" w:hAnsi="Arial" w:cs="Arial"/>
          <w:sz w:val="22"/>
          <w:szCs w:val="22"/>
          <w:lang w:val="sr-Cyrl-RS" w:eastAsia="zh-CN"/>
        </w:rPr>
        <w:br w:type="page"/>
      </w:r>
    </w:p>
    <w:p w14:paraId="0D64C57A" w14:textId="77777777" w:rsidR="00D03646" w:rsidRPr="00DE1779" w:rsidRDefault="00D03646" w:rsidP="00A01E52">
      <w:pPr>
        <w:pStyle w:val="Heading1"/>
      </w:pPr>
      <w:bookmarkStart w:id="14" w:name="_Toc442559885"/>
      <w:r w:rsidRPr="00DE1779">
        <w:lastRenderedPageBreak/>
        <w:t>КРИТЕРИЈУМ ЗА ДОДЕЛУ УГОВОРА</w:t>
      </w:r>
      <w:bookmarkEnd w:id="14"/>
    </w:p>
    <w:p w14:paraId="6DF8847A" w14:textId="77777777" w:rsidR="00D03646" w:rsidRPr="00DE1779" w:rsidRDefault="00D03646" w:rsidP="00D03646">
      <w:pPr>
        <w:rPr>
          <w:rFonts w:ascii="Arial" w:hAnsi="Arial" w:cs="Arial"/>
          <w:sz w:val="22"/>
          <w:szCs w:val="22"/>
          <w:lang w:val="sr-Cyrl-RS"/>
        </w:rPr>
      </w:pPr>
    </w:p>
    <w:p w14:paraId="71FF2E22" w14:textId="77777777" w:rsidR="00D03646" w:rsidRPr="00DE1779" w:rsidRDefault="00D03646" w:rsidP="00D03646">
      <w:pPr>
        <w:pStyle w:val="KDKomentar"/>
        <w:spacing w:before="0"/>
        <w:rPr>
          <w:rFonts w:cs="Arial"/>
          <w:b/>
          <w:i w:val="0"/>
          <w:color w:val="auto"/>
          <w:sz w:val="22"/>
          <w:szCs w:val="22"/>
          <w:lang w:val="sr-Cyrl-RS"/>
        </w:rPr>
      </w:pPr>
      <w:r w:rsidRPr="00DE1779">
        <w:rPr>
          <w:rFonts w:cs="Arial"/>
          <w:i w:val="0"/>
          <w:color w:val="auto"/>
          <w:sz w:val="22"/>
          <w:szCs w:val="22"/>
          <w:lang w:val="sr-Cyrl-RS"/>
        </w:rPr>
        <w:t xml:space="preserve">Избор најповољније понуде ће се извршити применом критеријума </w:t>
      </w:r>
      <w:r w:rsidRPr="00DE1779">
        <w:rPr>
          <w:rFonts w:cs="Arial"/>
          <w:b/>
          <w:i w:val="0"/>
          <w:color w:val="auto"/>
          <w:sz w:val="22"/>
          <w:szCs w:val="22"/>
          <w:lang w:val="sr-Cyrl-RS"/>
        </w:rPr>
        <w:t>„Најнижа понуђена цена“.</w:t>
      </w:r>
    </w:p>
    <w:p w14:paraId="6599CB41" w14:textId="77777777" w:rsidR="00D03646" w:rsidRPr="00DE1779" w:rsidRDefault="00D03646" w:rsidP="00D03646">
      <w:pPr>
        <w:pStyle w:val="KDKomentar"/>
        <w:spacing w:before="0"/>
        <w:rPr>
          <w:rFonts w:cs="Arial"/>
          <w:i w:val="0"/>
          <w:color w:val="auto"/>
          <w:sz w:val="22"/>
          <w:szCs w:val="22"/>
          <w:lang w:val="sr-Cyrl-RS"/>
        </w:rPr>
      </w:pPr>
    </w:p>
    <w:p w14:paraId="58177506" w14:textId="77777777" w:rsidR="00D03646" w:rsidRPr="00DE1779" w:rsidRDefault="00D03646" w:rsidP="00D03646">
      <w:pPr>
        <w:pStyle w:val="KDKomentar"/>
        <w:spacing w:before="0"/>
        <w:rPr>
          <w:rFonts w:cs="Arial"/>
          <w:i w:val="0"/>
          <w:color w:val="auto"/>
          <w:sz w:val="22"/>
          <w:szCs w:val="22"/>
          <w:lang w:val="sr-Cyrl-RS"/>
        </w:rPr>
      </w:pPr>
      <w:r w:rsidRPr="00DE1779">
        <w:rPr>
          <w:rFonts w:cs="Arial"/>
          <w:i w:val="0"/>
          <w:color w:val="auto"/>
          <w:sz w:val="22"/>
          <w:szCs w:val="22"/>
          <w:lang w:val="sr-Cyrl-RS"/>
        </w:rPr>
        <w:t>Критеријум за оцењивање понуда</w:t>
      </w:r>
      <w:r w:rsidRPr="00DE1779">
        <w:rPr>
          <w:rFonts w:cs="Arial"/>
          <w:b/>
          <w:i w:val="0"/>
          <w:color w:val="auto"/>
          <w:sz w:val="22"/>
          <w:szCs w:val="22"/>
          <w:lang w:val="sr-Cyrl-RS"/>
        </w:rPr>
        <w:t xml:space="preserve"> Најнижа понуђена цена, </w:t>
      </w:r>
      <w:r w:rsidRPr="00DE1779">
        <w:rPr>
          <w:rFonts w:cs="Arial"/>
          <w:i w:val="0"/>
          <w:color w:val="auto"/>
          <w:sz w:val="22"/>
          <w:szCs w:val="22"/>
          <w:lang w:val="sr-Cyrl-RS"/>
        </w:rPr>
        <w:t>заснива се на понуђеној цени као једином критеријуму.</w:t>
      </w:r>
    </w:p>
    <w:p w14:paraId="16F13D0D" w14:textId="77777777" w:rsidR="00D03646" w:rsidRPr="00DE1779" w:rsidRDefault="00D03646" w:rsidP="00D03646">
      <w:pPr>
        <w:pStyle w:val="KDKomentar"/>
        <w:spacing w:before="0"/>
        <w:rPr>
          <w:rFonts w:cs="Arial"/>
          <w:i w:val="0"/>
          <w:color w:val="auto"/>
          <w:sz w:val="22"/>
          <w:szCs w:val="22"/>
          <w:lang w:val="sr-Cyrl-RS"/>
        </w:rPr>
      </w:pPr>
    </w:p>
    <w:p w14:paraId="56AB074D" w14:textId="77777777" w:rsidR="00D03646" w:rsidRPr="00DE1779" w:rsidRDefault="00D03646" w:rsidP="00D03646">
      <w:pPr>
        <w:pStyle w:val="KDParagraf"/>
        <w:spacing w:before="0"/>
        <w:rPr>
          <w:rFonts w:cs="Arial"/>
          <w:lang w:val="sr-Cyrl-RS"/>
        </w:rPr>
      </w:pPr>
    </w:p>
    <w:p w14:paraId="7A440609" w14:textId="77777777" w:rsidR="00D03646" w:rsidRPr="00DE1779" w:rsidRDefault="00D03646" w:rsidP="0017620B">
      <w:pPr>
        <w:pStyle w:val="Heading2"/>
        <w:ind w:left="900"/>
      </w:pPr>
      <w:r w:rsidRPr="00DE1779">
        <w:t>Резервни елементи  критеријума, односно начин на који ће се доделити уговор у случају једнаких понуда</w:t>
      </w:r>
    </w:p>
    <w:p w14:paraId="1EA88B25" w14:textId="77777777" w:rsidR="00D03646" w:rsidRPr="00DE1779" w:rsidRDefault="00D03646" w:rsidP="00D03646">
      <w:pPr>
        <w:pStyle w:val="KDParagraf"/>
        <w:spacing w:before="0"/>
        <w:rPr>
          <w:rFonts w:cs="Arial"/>
          <w:b/>
          <w:lang w:val="sr-Cyrl-RS"/>
        </w:rPr>
      </w:pPr>
    </w:p>
    <w:p w14:paraId="119C1ABE" w14:textId="4C823845" w:rsidR="0017620B" w:rsidRPr="0017620B" w:rsidRDefault="0017620B" w:rsidP="0017620B">
      <w:pPr>
        <w:suppressAutoHyphens w:val="0"/>
        <w:jc w:val="both"/>
        <w:rPr>
          <w:rFonts w:ascii="Arial" w:hAnsi="Arial" w:cs="Arial"/>
          <w:sz w:val="22"/>
          <w:szCs w:val="22"/>
          <w:lang w:val="en-US" w:eastAsia="en-US"/>
        </w:rPr>
      </w:pPr>
      <w:r w:rsidRPr="0017620B">
        <w:rPr>
          <w:rFonts w:ascii="Arial" w:hAnsi="Arial" w:cs="Arial"/>
          <w:sz w:val="22"/>
          <w:szCs w:val="22"/>
          <w:lang w:val="en-US" w:eastAsia="en-US"/>
        </w:rPr>
        <w:t>Уколико</w:t>
      </w:r>
      <w:r w:rsidRPr="0017620B">
        <w:rPr>
          <w:rFonts w:ascii="Arial" w:hAnsi="Arial" w:cs="Arial"/>
          <w:sz w:val="22"/>
          <w:szCs w:val="22"/>
          <w:lang w:val="sr-Cyrl-RS" w:eastAsia="en-US"/>
        </w:rPr>
        <w:t xml:space="preserve"> 2 (словима: две)</w:t>
      </w:r>
      <w:r w:rsidRPr="0017620B">
        <w:rPr>
          <w:rFonts w:ascii="Arial" w:hAnsi="Arial" w:cs="Arial"/>
          <w:sz w:val="22"/>
          <w:szCs w:val="22"/>
          <w:lang w:val="en-US" w:eastAsia="en-US"/>
        </w:rPr>
        <w:t xml:space="preserve"> или више понуда имају исту најнижу понуђену цену, као најповољнија биће изабрана понуда оног понуђача који </w:t>
      </w:r>
      <w:r w:rsidRPr="000D1DA3">
        <w:rPr>
          <w:rFonts w:ascii="Arial" w:hAnsi="Arial" w:cs="Arial"/>
          <w:sz w:val="22"/>
          <w:szCs w:val="22"/>
          <w:lang w:val="en-US" w:eastAsia="en-US"/>
        </w:rPr>
        <w:t>је</w:t>
      </w:r>
      <w:r w:rsidRPr="000D1DA3">
        <w:rPr>
          <w:rFonts w:ascii="Arial" w:hAnsi="Arial" w:cs="Arial"/>
          <w:sz w:val="22"/>
          <w:szCs w:val="22"/>
          <w:lang w:val="sr-Cyrl-RS" w:eastAsia="en-US"/>
        </w:rPr>
        <w:t xml:space="preserve"> </w:t>
      </w:r>
      <w:r w:rsidRPr="000D1DA3">
        <w:rPr>
          <w:rFonts w:ascii="Arial" w:hAnsi="Arial" w:cs="Arial"/>
          <w:sz w:val="22"/>
          <w:szCs w:val="22"/>
          <w:lang w:val="en-US" w:eastAsia="en-US"/>
        </w:rPr>
        <w:t xml:space="preserve">понудио </w:t>
      </w:r>
      <w:r w:rsidR="00F4663D" w:rsidRPr="000D1DA3">
        <w:rPr>
          <w:rFonts w:ascii="Arial" w:hAnsi="Arial" w:cs="Arial"/>
          <w:sz w:val="22"/>
          <w:szCs w:val="22"/>
          <w:lang w:val="sr-Cyrl-RS" w:eastAsia="en-US"/>
        </w:rPr>
        <w:t>дужи гарантни</w:t>
      </w:r>
      <w:r w:rsidR="00F4663D" w:rsidRPr="000D1DA3">
        <w:rPr>
          <w:rFonts w:ascii="Arial" w:hAnsi="Arial" w:cs="Arial"/>
          <w:sz w:val="22"/>
          <w:szCs w:val="22"/>
          <w:lang w:val="en-US" w:eastAsia="en-US"/>
        </w:rPr>
        <w:t xml:space="preserve"> рок</w:t>
      </w:r>
      <w:r w:rsidRPr="000D1DA3">
        <w:rPr>
          <w:rFonts w:ascii="Arial" w:hAnsi="Arial" w:cs="Arial"/>
          <w:sz w:val="22"/>
          <w:szCs w:val="22"/>
          <w:lang w:val="en-US" w:eastAsia="en-US"/>
        </w:rPr>
        <w:t>.</w:t>
      </w:r>
    </w:p>
    <w:p w14:paraId="0D62718E" w14:textId="05D51EA8" w:rsidR="0017620B" w:rsidRPr="0017620B" w:rsidRDefault="0017620B" w:rsidP="0017620B">
      <w:pPr>
        <w:suppressAutoHyphens w:val="0"/>
        <w:jc w:val="both"/>
        <w:rPr>
          <w:rFonts w:ascii="Arial" w:hAnsi="Arial" w:cs="Arial"/>
          <w:sz w:val="22"/>
          <w:szCs w:val="22"/>
          <w:lang w:val="en-US" w:eastAsia="en-US"/>
        </w:rPr>
      </w:pPr>
      <w:r w:rsidRPr="0017620B">
        <w:rPr>
          <w:rFonts w:ascii="Arial" w:hAnsi="Arial" w:cs="Arial"/>
          <w:sz w:val="22"/>
          <w:szCs w:val="22"/>
          <w:lang w:val="en-US" w:eastAsia="en-US"/>
        </w:rPr>
        <w:t>Ук</w:t>
      </w:r>
      <w:r>
        <w:rPr>
          <w:rFonts w:ascii="Arial" w:hAnsi="Arial" w:cs="Arial"/>
          <w:sz w:val="22"/>
          <w:szCs w:val="22"/>
          <w:lang w:val="en-US" w:eastAsia="en-US"/>
        </w:rPr>
        <w:t>олико ни после примене резервног</w:t>
      </w:r>
      <w:r w:rsidRPr="0017620B">
        <w:rPr>
          <w:rFonts w:ascii="Arial" w:hAnsi="Arial" w:cs="Arial"/>
          <w:sz w:val="22"/>
          <w:szCs w:val="22"/>
          <w:lang w:val="en-US" w:eastAsia="en-US"/>
        </w:rPr>
        <w:t xml:space="preserve"> критеријума не буде могуће изабрати најповољнију понуду, најповољнија понуда биће изабрана путем жреба.</w:t>
      </w:r>
    </w:p>
    <w:p w14:paraId="14AB1900" w14:textId="77777777" w:rsidR="0017620B" w:rsidRPr="0017620B" w:rsidRDefault="0017620B" w:rsidP="0017620B">
      <w:pPr>
        <w:suppressAutoHyphens w:val="0"/>
        <w:jc w:val="both"/>
        <w:rPr>
          <w:rFonts w:ascii="Arial" w:hAnsi="Arial" w:cs="Arial"/>
          <w:sz w:val="22"/>
          <w:szCs w:val="22"/>
          <w:lang w:val="sr-Cyrl-RS"/>
        </w:rPr>
      </w:pPr>
      <w:r w:rsidRPr="0017620B">
        <w:rPr>
          <w:rFonts w:ascii="Arial" w:hAnsi="Arial" w:cs="Arial"/>
          <w:sz w:val="22"/>
          <w:szCs w:val="22"/>
          <w:lang w:val="en-US" w:eastAsia="en-U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један члан Комисије извући само један папир. Понуђачу чији назив буде на извученом папиру биће додељен уговор о јавној набавци</w:t>
      </w:r>
      <w:r w:rsidRPr="0017620B">
        <w:rPr>
          <w:rFonts w:ascii="Arial" w:eastAsia="TimesNewRomanPSMT" w:hAnsi="Arial" w:cs="Arial"/>
          <w:bCs/>
          <w:sz w:val="22"/>
          <w:szCs w:val="22"/>
          <w:lang w:val="en-US" w:eastAsia="en-US"/>
        </w:rPr>
        <w:t>.</w:t>
      </w:r>
      <w:r w:rsidRPr="0017620B">
        <w:rPr>
          <w:rFonts w:ascii="Arial" w:hAnsi="Arial" w:cs="Arial"/>
          <w:sz w:val="22"/>
          <w:szCs w:val="22"/>
          <w:lang w:val="sr-Cyrl-RS"/>
        </w:rPr>
        <w:t xml:space="preserve"> </w:t>
      </w:r>
    </w:p>
    <w:p w14:paraId="02EAC243"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Наручилац ће сачинити и доставити записник о спроведеном извлачењу путем жреба.</w:t>
      </w:r>
    </w:p>
    <w:p w14:paraId="032B2CBB" w14:textId="77777777" w:rsidR="0017620B" w:rsidRPr="0017620B" w:rsidRDefault="0017620B" w:rsidP="0017620B">
      <w:pPr>
        <w:suppressAutoHyphens w:val="0"/>
        <w:jc w:val="both"/>
        <w:rPr>
          <w:rFonts w:ascii="Arial" w:eastAsia="TimesNewRomanPSMT" w:hAnsi="Arial" w:cs="Arial"/>
          <w:bCs/>
          <w:sz w:val="22"/>
          <w:szCs w:val="22"/>
          <w:lang w:val="sr-Cyrl-RS" w:eastAsia="en-US"/>
        </w:rPr>
      </w:pPr>
      <w:r w:rsidRPr="0017620B">
        <w:rPr>
          <w:rFonts w:ascii="Arial" w:eastAsia="TimesNewRomanPSMT" w:hAnsi="Arial" w:cs="Arial"/>
          <w:bCs/>
          <w:sz w:val="22"/>
          <w:szCs w:val="22"/>
          <w:lang w:val="sr-Cyrl-RS" w:eastAsia="en-U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FEC8485" w14:textId="6729BD8A" w:rsidR="00D03646" w:rsidRPr="00DE1779" w:rsidRDefault="0017620B" w:rsidP="0017620B">
      <w:pPr>
        <w:suppressAutoHyphens w:val="0"/>
        <w:jc w:val="both"/>
        <w:rPr>
          <w:rFonts w:ascii="Arial" w:hAnsi="Arial" w:cs="Arial"/>
          <w:sz w:val="22"/>
          <w:szCs w:val="22"/>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20B">
        <w:rPr>
          <w:rFonts w:ascii="Arial" w:eastAsia="TimesNewRomanPSMT" w:hAnsi="Arial" w:cs="Arial"/>
          <w:bCs/>
          <w:sz w:val="22"/>
          <w:szCs w:val="22"/>
          <w:lang w:val="sr-Cyrl-RS" w:eastAsia="en-US"/>
        </w:rPr>
        <w:t>Наручилац ће поштом или електронским путем доставити Записник о  извлачењу путем жреба понуђачима који нису присутни на извлачењу.</w:t>
      </w:r>
    </w:p>
    <w:p w14:paraId="0FA4C2E7" w14:textId="77777777" w:rsidR="00D03646" w:rsidRPr="00DE1779" w:rsidRDefault="00D03646" w:rsidP="00D03646">
      <w:pPr>
        <w:jc w:val="both"/>
        <w:rPr>
          <w:rFonts w:ascii="Arial" w:eastAsia="TimesNewRomanPSMT" w:hAnsi="Arial" w:cs="Arial"/>
          <w:sz w:val="22"/>
          <w:szCs w:val="22"/>
          <w:lang w:val="sr-Cyrl-RS"/>
        </w:rPr>
      </w:pPr>
    </w:p>
    <w:p w14:paraId="3ED5D090" w14:textId="77777777" w:rsidR="00D03646" w:rsidRPr="00DE1779" w:rsidRDefault="00D03646" w:rsidP="00A01E52">
      <w:pPr>
        <w:pStyle w:val="Heading1"/>
      </w:pPr>
      <w:bookmarkStart w:id="15" w:name="_Toc430335194"/>
      <w:bookmarkStart w:id="16" w:name="_Toc430335287"/>
      <w:bookmarkStart w:id="17" w:name="_Toc430335706"/>
      <w:bookmarkStart w:id="18" w:name="_Toc430335196"/>
      <w:bookmarkStart w:id="19" w:name="_Toc430335289"/>
      <w:bookmarkStart w:id="20" w:name="_Toc430335708"/>
      <w:bookmarkStart w:id="21" w:name="_Toc442559887"/>
      <w:bookmarkEnd w:id="15"/>
      <w:bookmarkEnd w:id="16"/>
      <w:bookmarkEnd w:id="17"/>
      <w:bookmarkEnd w:id="18"/>
      <w:bookmarkEnd w:id="19"/>
      <w:bookmarkEnd w:id="20"/>
      <w:r w:rsidRPr="00DE1779">
        <w:t>УПУТСТВО ПОНУЂАЧИМА КАКО ДА САЧИНЕ ПОНУДУ</w:t>
      </w:r>
      <w:bookmarkEnd w:id="21"/>
    </w:p>
    <w:p w14:paraId="2BAF0A71" w14:textId="77777777" w:rsidR="00D03646" w:rsidRPr="00DE1779" w:rsidRDefault="00D03646" w:rsidP="00D03646">
      <w:pPr>
        <w:jc w:val="both"/>
        <w:rPr>
          <w:rFonts w:ascii="Arial" w:hAnsi="Arial" w:cs="Arial"/>
          <w:b/>
          <w:sz w:val="22"/>
          <w:szCs w:val="22"/>
          <w:lang w:val="sr-Cyrl-RS"/>
        </w:rPr>
      </w:pPr>
    </w:p>
    <w:p w14:paraId="75305AA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B11BA90" w14:textId="77777777" w:rsidR="00D03646" w:rsidRPr="00DE1779" w:rsidRDefault="00D03646" w:rsidP="00D03646">
      <w:pPr>
        <w:jc w:val="both"/>
        <w:rPr>
          <w:rFonts w:ascii="Arial" w:hAnsi="Arial" w:cs="Arial"/>
          <w:sz w:val="22"/>
          <w:szCs w:val="22"/>
          <w:lang w:val="sr-Cyrl-RS"/>
        </w:rPr>
      </w:pPr>
    </w:p>
    <w:p w14:paraId="522F0BB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1E055EC" w14:textId="77777777" w:rsidR="00D03646" w:rsidRPr="00DE1779" w:rsidRDefault="00D03646" w:rsidP="00D03646">
      <w:pPr>
        <w:jc w:val="both"/>
        <w:rPr>
          <w:rFonts w:ascii="Arial" w:hAnsi="Arial" w:cs="Arial"/>
          <w:sz w:val="22"/>
          <w:szCs w:val="22"/>
          <w:lang w:val="sr-Cyrl-RS"/>
        </w:rPr>
      </w:pPr>
    </w:p>
    <w:p w14:paraId="464D29A8" w14:textId="58F3ADF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Врста, техничке карактеристике и </w:t>
      </w:r>
      <w:r w:rsidR="00474047" w:rsidRPr="00DE1779">
        <w:rPr>
          <w:rFonts w:ascii="Arial" w:hAnsi="Arial" w:cs="Arial"/>
          <w:sz w:val="22"/>
          <w:szCs w:val="22"/>
          <w:lang w:val="sr-Cyrl-RS"/>
        </w:rPr>
        <w:t>спецификација</w:t>
      </w:r>
      <w:r w:rsidRPr="00DE1779">
        <w:rPr>
          <w:rFonts w:ascii="Arial" w:hAnsi="Arial" w:cs="Arial"/>
          <w:sz w:val="22"/>
          <w:szCs w:val="22"/>
          <w:lang w:val="sr-Cyrl-RS"/>
        </w:rPr>
        <w:t xml:space="preserve"> предмета јавне набавке дата је у Одељку </w:t>
      </w:r>
      <w:r w:rsidR="00474047" w:rsidRPr="00DE1779">
        <w:rPr>
          <w:rFonts w:ascii="Arial" w:hAnsi="Arial" w:cs="Arial"/>
          <w:sz w:val="22"/>
          <w:szCs w:val="22"/>
          <w:lang w:val="sr-Cyrl-RS"/>
        </w:rPr>
        <w:t xml:space="preserve">3 </w:t>
      </w:r>
      <w:r w:rsidRPr="00DE1779">
        <w:rPr>
          <w:rFonts w:ascii="Arial" w:hAnsi="Arial" w:cs="Arial"/>
          <w:sz w:val="22"/>
          <w:szCs w:val="22"/>
          <w:lang w:val="sr-Cyrl-RS"/>
        </w:rPr>
        <w:t>Конкурсне документације.</w:t>
      </w:r>
    </w:p>
    <w:p w14:paraId="1943F3AA" w14:textId="77777777" w:rsidR="00D03646" w:rsidRPr="00DE1779" w:rsidRDefault="00D03646" w:rsidP="00D03646">
      <w:pPr>
        <w:jc w:val="both"/>
        <w:rPr>
          <w:rFonts w:ascii="Arial" w:hAnsi="Arial" w:cs="Arial"/>
          <w:sz w:val="22"/>
          <w:szCs w:val="22"/>
          <w:lang w:val="sr-Cyrl-RS"/>
        </w:rPr>
      </w:pPr>
    </w:p>
    <w:p w14:paraId="5EE78E3B" w14:textId="77777777" w:rsidR="00D03646" w:rsidRPr="00DE1779" w:rsidRDefault="00D03646" w:rsidP="00A01E52">
      <w:pPr>
        <w:pStyle w:val="Heading2"/>
      </w:pPr>
      <w:bookmarkStart w:id="22" w:name="_Toc441651577"/>
      <w:bookmarkStart w:id="23" w:name="_Toc442559888"/>
      <w:r w:rsidRPr="00DE1779">
        <w:t>Подаци о језику у поступку јавне набавке</w:t>
      </w:r>
      <w:bookmarkEnd w:id="22"/>
      <w:bookmarkEnd w:id="23"/>
    </w:p>
    <w:p w14:paraId="74486697"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 xml:space="preserve">Наручилац је припремио Конкурсну документацију на српском језику и водиће поступак јавне набавке на српском језику. </w:t>
      </w:r>
    </w:p>
    <w:p w14:paraId="1894A40C" w14:textId="77777777" w:rsidR="00D03646" w:rsidRPr="00DE1779" w:rsidRDefault="00D03646" w:rsidP="00D03646">
      <w:pPr>
        <w:tabs>
          <w:tab w:val="left" w:pos="709"/>
        </w:tabs>
        <w:jc w:val="both"/>
        <w:rPr>
          <w:rFonts w:ascii="Arial" w:hAnsi="Arial" w:cs="Arial"/>
          <w:sz w:val="22"/>
          <w:szCs w:val="22"/>
          <w:lang w:val="sr-Cyrl-RS"/>
        </w:rPr>
      </w:pPr>
    </w:p>
    <w:p w14:paraId="19661722"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Понуда са свим прилозима мора бити сачињена на српском језику, при чему техничка документација може бити на енглеском језику.</w:t>
      </w:r>
      <w:r w:rsidRPr="00DE1779">
        <w:rPr>
          <w:rFonts w:ascii="Arial" w:hAnsi="Arial" w:cs="Arial"/>
          <w:sz w:val="22"/>
          <w:szCs w:val="22"/>
          <w:lang w:val="sr-Cyrl-RS"/>
        </w:rPr>
        <w:tab/>
      </w:r>
    </w:p>
    <w:p w14:paraId="7C9244B8" w14:textId="77777777" w:rsidR="00D03646" w:rsidRPr="00DE1779" w:rsidRDefault="00D03646" w:rsidP="00D03646">
      <w:pPr>
        <w:tabs>
          <w:tab w:val="left" w:pos="709"/>
        </w:tabs>
        <w:jc w:val="both"/>
        <w:rPr>
          <w:rFonts w:ascii="Arial" w:hAnsi="Arial" w:cs="Arial"/>
          <w:sz w:val="22"/>
          <w:szCs w:val="22"/>
          <w:lang w:val="sr-Cyrl-RS"/>
        </w:rPr>
      </w:pPr>
    </w:p>
    <w:p w14:paraId="38CA13B3" w14:textId="299C90EB" w:rsidR="0017620B" w:rsidRPr="0017620B" w:rsidRDefault="0017620B" w:rsidP="0017620B">
      <w:pPr>
        <w:suppressAutoHyphens w:val="0"/>
        <w:spacing w:before="120"/>
        <w:jc w:val="both"/>
        <w:rPr>
          <w:rFonts w:ascii="Arial" w:hAnsi="Arial" w:cs="Arial"/>
          <w:sz w:val="22"/>
          <w:szCs w:val="22"/>
          <w:lang w:val="en-US" w:eastAsia="en-US"/>
        </w:rPr>
      </w:pPr>
      <w:r w:rsidRPr="0017620B">
        <w:rPr>
          <w:rFonts w:ascii="Arial" w:hAnsi="Arial" w:cs="Arial"/>
          <w:sz w:val="22"/>
          <w:szCs w:val="22"/>
          <w:lang w:val="en-US" w:eastAsia="en-US"/>
        </w:rPr>
        <w:lastRenderedPageBreak/>
        <w:t>Уколико се приликом стручне оцене понуда утврди да је документ на енглеском</w:t>
      </w:r>
      <w:r w:rsidRPr="0017620B">
        <w:rPr>
          <w:rFonts w:ascii="Arial" w:hAnsi="Arial" w:cs="Arial"/>
          <w:sz w:val="22"/>
          <w:szCs w:val="22"/>
          <w:lang w:val="sr-Cyrl-RS" w:eastAsia="en-US"/>
        </w:rPr>
        <w:t xml:space="preserve"> </w:t>
      </w:r>
      <w:r>
        <w:rPr>
          <w:rFonts w:ascii="Arial" w:hAnsi="Arial" w:cs="Arial"/>
          <w:sz w:val="22"/>
          <w:szCs w:val="22"/>
          <w:lang w:val="sr-Cyrl-RS" w:eastAsia="en-US"/>
        </w:rPr>
        <w:t xml:space="preserve">и </w:t>
      </w:r>
      <w:r w:rsidRPr="0017620B">
        <w:rPr>
          <w:rFonts w:ascii="Arial" w:hAnsi="Arial" w:cs="Arial"/>
          <w:sz w:val="22"/>
          <w:szCs w:val="22"/>
          <w:lang w:val="en-US" w:eastAsia="en-US"/>
        </w:rPr>
        <w:t>пот</w:t>
      </w:r>
      <w:r w:rsidRPr="0017620B">
        <w:rPr>
          <w:rFonts w:ascii="Arial" w:hAnsi="Arial" w:cs="Arial"/>
          <w:sz w:val="22"/>
          <w:szCs w:val="22"/>
          <w:lang w:val="sr-Cyrl-RS" w:eastAsia="en-US"/>
        </w:rPr>
        <w:t>р</w:t>
      </w:r>
      <w:r w:rsidRPr="0017620B">
        <w:rPr>
          <w:rFonts w:ascii="Arial" w:hAnsi="Arial" w:cs="Arial"/>
          <w:sz w:val="22"/>
          <w:szCs w:val="22"/>
          <w:lang w:val="en-US" w:eastAsia="en-US"/>
        </w:rPr>
        <w:t xml:space="preserve">ебно </w:t>
      </w:r>
      <w:r>
        <w:rPr>
          <w:rFonts w:ascii="Arial" w:hAnsi="Arial" w:cs="Arial"/>
          <w:sz w:val="22"/>
          <w:szCs w:val="22"/>
          <w:lang w:val="sr-Cyrl-RS" w:eastAsia="en-US"/>
        </w:rPr>
        <w:t xml:space="preserve">га </w:t>
      </w:r>
      <w:r w:rsidRPr="0017620B">
        <w:rPr>
          <w:rFonts w:ascii="Arial" w:hAnsi="Arial" w:cs="Arial"/>
          <w:sz w:val="22"/>
          <w:szCs w:val="22"/>
          <w:lang w:val="sr-Cyrl-RS" w:eastAsia="en-US"/>
        </w:rPr>
        <w:t xml:space="preserve">је </w:t>
      </w:r>
      <w:r w:rsidRPr="0017620B">
        <w:rPr>
          <w:rFonts w:ascii="Arial" w:hAnsi="Arial" w:cs="Arial"/>
          <w:sz w:val="22"/>
          <w:szCs w:val="22"/>
          <w:lang w:val="en-US" w:eastAsia="en-US"/>
        </w:rPr>
        <w:t xml:space="preserve">превести на српски језик, Наручилац ће позвати понуђача да у </w:t>
      </w:r>
      <w:r w:rsidRPr="0017620B">
        <w:rPr>
          <w:rFonts w:ascii="Arial" w:hAnsi="Arial" w:cs="Arial"/>
          <w:sz w:val="22"/>
          <w:szCs w:val="22"/>
          <w:lang w:val="sr-Cyrl-RS" w:eastAsia="en-US"/>
        </w:rPr>
        <w:t>примереном</w:t>
      </w:r>
      <w:r w:rsidRPr="0017620B">
        <w:rPr>
          <w:rFonts w:ascii="Arial" w:hAnsi="Arial" w:cs="Arial"/>
          <w:sz w:val="22"/>
          <w:szCs w:val="22"/>
          <w:lang w:val="en-US" w:eastAsia="en-US"/>
        </w:rPr>
        <w:t xml:space="preserve"> року изврши превод тог дела понуде.</w:t>
      </w:r>
    </w:p>
    <w:p w14:paraId="0DC167F3" w14:textId="77777777" w:rsidR="00D03646" w:rsidRPr="00DE1779" w:rsidRDefault="00D03646" w:rsidP="00D03646">
      <w:pPr>
        <w:rPr>
          <w:rFonts w:ascii="Arial" w:hAnsi="Arial" w:cs="Arial"/>
          <w:sz w:val="22"/>
          <w:szCs w:val="22"/>
          <w:lang w:val="sr-Cyrl-RS"/>
        </w:rPr>
      </w:pPr>
    </w:p>
    <w:p w14:paraId="4FBD9005" w14:textId="77777777" w:rsidR="00D03646" w:rsidRPr="00DE1779" w:rsidRDefault="00D03646" w:rsidP="00A01E52">
      <w:pPr>
        <w:pStyle w:val="Heading2"/>
      </w:pPr>
      <w:bookmarkStart w:id="24" w:name="_Toc441651578"/>
      <w:bookmarkStart w:id="25" w:name="_Toc442559889"/>
      <w:r w:rsidRPr="00DE1779">
        <w:t>Начин састављања и подношења понуде</w:t>
      </w:r>
      <w:bookmarkEnd w:id="24"/>
      <w:bookmarkEnd w:id="25"/>
    </w:p>
    <w:p w14:paraId="364AF93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754888CD" w14:textId="77777777" w:rsidR="00D03646" w:rsidRPr="00DE1779" w:rsidRDefault="00D03646" w:rsidP="00D03646">
      <w:pPr>
        <w:jc w:val="both"/>
        <w:rPr>
          <w:rFonts w:ascii="Arial" w:hAnsi="Arial" w:cs="Arial"/>
          <w:sz w:val="22"/>
          <w:szCs w:val="22"/>
          <w:lang w:val="sr-Cyrl-RS"/>
        </w:rPr>
      </w:pPr>
    </w:p>
    <w:p w14:paraId="7AB513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обавезан да у Обрасцу понуде наведе: укупну цену без ПДВ-а, рок важења понуде, као и остале елементе из Обрасца понуде.</w:t>
      </w:r>
    </w:p>
    <w:p w14:paraId="0FA83623" w14:textId="77777777" w:rsidR="00D03646" w:rsidRPr="00DE1779" w:rsidRDefault="00D03646" w:rsidP="00D03646">
      <w:pPr>
        <w:jc w:val="both"/>
        <w:rPr>
          <w:rFonts w:ascii="Arial" w:hAnsi="Arial" w:cs="Arial"/>
          <w:sz w:val="22"/>
          <w:szCs w:val="22"/>
          <w:lang w:val="sr-Cyrl-RS"/>
        </w:rPr>
      </w:pPr>
    </w:p>
    <w:p w14:paraId="433185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DDD4BD6" w14:textId="77777777" w:rsidR="00D03646" w:rsidRPr="00DE1779" w:rsidRDefault="00D03646" w:rsidP="00D03646">
      <w:pPr>
        <w:jc w:val="both"/>
        <w:rPr>
          <w:rFonts w:ascii="Arial" w:hAnsi="Arial" w:cs="Arial"/>
          <w:sz w:val="22"/>
          <w:szCs w:val="22"/>
          <w:lang w:val="sr-Cyrl-RS"/>
        </w:rPr>
      </w:pPr>
    </w:p>
    <w:p w14:paraId="0DB333E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14:paraId="2ED9D7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исписивањем “1 од н“, „2 од н“ и тако све до „н од н“, с тим да „н“ представља укупан број страна понуде).</w:t>
      </w:r>
    </w:p>
    <w:p w14:paraId="7637474D" w14:textId="77777777" w:rsidR="00D03646" w:rsidRPr="00DE1779" w:rsidRDefault="00D03646" w:rsidP="00D03646">
      <w:pPr>
        <w:jc w:val="both"/>
        <w:rPr>
          <w:rFonts w:ascii="Arial" w:hAnsi="Arial" w:cs="Arial"/>
          <w:sz w:val="22"/>
          <w:szCs w:val="22"/>
          <w:lang w:val="sr-Cyrl-RS"/>
        </w:rPr>
      </w:pPr>
    </w:p>
    <w:p w14:paraId="41B751A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0C45719" w14:textId="77777777" w:rsidR="00D03646" w:rsidRPr="00DE1779" w:rsidRDefault="00D03646" w:rsidP="00D03646">
      <w:pPr>
        <w:widowControl w:val="0"/>
        <w:jc w:val="both"/>
        <w:rPr>
          <w:rFonts w:ascii="Arial" w:hAnsi="Arial" w:cs="Arial"/>
          <w:sz w:val="22"/>
          <w:szCs w:val="22"/>
          <w:lang w:val="sr-Cyrl-RS"/>
        </w:rPr>
      </w:pPr>
    </w:p>
    <w:p w14:paraId="774E3557" w14:textId="4F24A66E"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 Ул. Балканска 13,  писарница - са назнаком: „</w:t>
      </w:r>
      <w:r w:rsidR="001854BC" w:rsidRPr="005C5636">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w:t>
      </w:r>
      <w:r w:rsidRPr="0017620B">
        <w:rPr>
          <w:rFonts w:ascii="Arial" w:hAnsi="Arial" w:cs="Arial"/>
          <w:sz w:val="22"/>
          <w:szCs w:val="22"/>
          <w:lang w:val="sr-Cyrl-RS"/>
        </w:rPr>
        <w:t xml:space="preserve">набавка број </w:t>
      </w:r>
      <w:r w:rsidR="00BD02A0" w:rsidRPr="0017620B">
        <w:rPr>
          <w:rFonts w:ascii="Arial" w:eastAsia="Arial Unicode MS" w:hAnsi="Arial" w:cs="Arial"/>
          <w:kern w:val="2"/>
          <w:sz w:val="22"/>
          <w:szCs w:val="22"/>
          <w:lang w:val="sr-Cyrl-RS"/>
        </w:rPr>
        <w:t>ЈН</w:t>
      </w:r>
      <w:r w:rsidR="00D04DAB">
        <w:rPr>
          <w:rFonts w:ascii="Arial" w:eastAsia="Arial Unicode MS" w:hAnsi="Arial" w:cs="Arial"/>
          <w:kern w:val="2"/>
          <w:sz w:val="22"/>
          <w:szCs w:val="22"/>
          <w:lang w:val="sr-Cyrl-RS"/>
        </w:rPr>
        <w:t>О</w:t>
      </w:r>
      <w:r w:rsidR="00BD02A0" w:rsidRPr="0017620B">
        <w:rPr>
          <w:rFonts w:ascii="Arial" w:eastAsia="Arial Unicode MS" w:hAnsi="Arial" w:cs="Arial"/>
          <w:kern w:val="2"/>
          <w:sz w:val="22"/>
          <w:szCs w:val="22"/>
          <w:lang w:val="sr-Cyrl-RS"/>
        </w:rPr>
        <w:t>/</w:t>
      </w:r>
      <w:r w:rsidR="0017620B" w:rsidRPr="0017620B">
        <w:rPr>
          <w:rFonts w:ascii="Arial" w:eastAsia="Arial Unicode MS" w:hAnsi="Arial" w:cs="Arial"/>
          <w:kern w:val="2"/>
          <w:sz w:val="22"/>
          <w:szCs w:val="22"/>
          <w:lang w:val="sr-Cyrl-RS"/>
        </w:rPr>
        <w:t>1000</w:t>
      </w:r>
      <w:r w:rsidR="00BD02A0" w:rsidRPr="0017620B">
        <w:rPr>
          <w:rFonts w:ascii="Arial" w:eastAsia="Arial Unicode MS" w:hAnsi="Arial" w:cs="Arial"/>
          <w:kern w:val="2"/>
          <w:sz w:val="22"/>
          <w:szCs w:val="22"/>
          <w:lang w:val="sr-Cyrl-RS"/>
        </w:rPr>
        <w:t>/0</w:t>
      </w:r>
      <w:r w:rsidR="001854BC">
        <w:rPr>
          <w:rFonts w:ascii="Arial" w:eastAsia="Arial Unicode MS" w:hAnsi="Arial" w:cs="Arial"/>
          <w:kern w:val="2"/>
          <w:sz w:val="22"/>
          <w:szCs w:val="22"/>
          <w:lang w:val="en-US"/>
        </w:rPr>
        <w:t>075</w:t>
      </w:r>
      <w:r w:rsidR="00BD02A0" w:rsidRPr="0017620B">
        <w:rPr>
          <w:rFonts w:ascii="Arial" w:eastAsia="Arial Unicode MS" w:hAnsi="Arial" w:cs="Arial"/>
          <w:kern w:val="2"/>
          <w:sz w:val="22"/>
          <w:szCs w:val="22"/>
          <w:lang w:val="sr-Cyrl-RS"/>
        </w:rPr>
        <w:t>/2018</w:t>
      </w:r>
      <w:r w:rsidRPr="0017620B">
        <w:rPr>
          <w:rFonts w:ascii="Arial" w:hAnsi="Arial" w:cs="Arial"/>
          <w:sz w:val="22"/>
          <w:szCs w:val="22"/>
          <w:lang w:val="sr-Cyrl-RS"/>
        </w:rPr>
        <w:t>- НЕ ОТВАРАТИ“.</w:t>
      </w:r>
    </w:p>
    <w:p w14:paraId="0E6153F4" w14:textId="77777777" w:rsidR="00D03646" w:rsidRPr="00DE1779" w:rsidRDefault="00D03646" w:rsidP="00D03646">
      <w:pPr>
        <w:jc w:val="both"/>
        <w:rPr>
          <w:rFonts w:ascii="Arial" w:hAnsi="Arial" w:cs="Arial"/>
          <w:sz w:val="22"/>
          <w:szCs w:val="22"/>
          <w:lang w:val="sr-Cyrl-RS"/>
        </w:rPr>
      </w:pPr>
    </w:p>
    <w:p w14:paraId="46DE692B" w14:textId="77777777" w:rsidR="00D03646" w:rsidRPr="00DE1779" w:rsidRDefault="00D03646" w:rsidP="00D03646">
      <w:pPr>
        <w:jc w:val="both"/>
        <w:rPr>
          <w:rFonts w:ascii="Arial" w:hAnsi="Arial" w:cs="Arial"/>
          <w:sz w:val="22"/>
          <w:szCs w:val="22"/>
          <w:u w:val="single"/>
          <w:lang w:val="sr-Cyrl-RS"/>
        </w:rPr>
      </w:pPr>
      <w:r w:rsidRPr="00DE1779">
        <w:rPr>
          <w:rFonts w:ascii="Arial" w:hAnsi="Arial" w:cs="Arial"/>
          <w:sz w:val="22"/>
          <w:szCs w:val="22"/>
          <w:lang w:val="sr-Cyrl-RS"/>
        </w:rPr>
        <w:t>Понуђач у затвореној и запечаћеној коверти, уз писану понуду, доставља и CD или USB са понудом у pdf формату.</w:t>
      </w:r>
    </w:p>
    <w:p w14:paraId="5D7572EE" w14:textId="77777777" w:rsidR="00D03646" w:rsidRPr="00DE1779" w:rsidRDefault="00D03646" w:rsidP="00D03646">
      <w:pPr>
        <w:jc w:val="both"/>
        <w:rPr>
          <w:rFonts w:ascii="Arial" w:hAnsi="Arial" w:cs="Arial"/>
          <w:sz w:val="22"/>
          <w:szCs w:val="22"/>
          <w:lang w:val="sr-Cyrl-RS"/>
        </w:rPr>
      </w:pPr>
    </w:p>
    <w:p w14:paraId="7DC70C4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82E9DEA" w14:textId="77777777" w:rsidR="00D03646" w:rsidRPr="00DE1779" w:rsidRDefault="00D03646" w:rsidP="00D03646">
      <w:pPr>
        <w:jc w:val="both"/>
        <w:rPr>
          <w:rFonts w:ascii="Arial" w:hAnsi="Arial" w:cs="Arial"/>
          <w:sz w:val="22"/>
          <w:szCs w:val="22"/>
          <w:lang w:val="sr-Cyrl-RS"/>
        </w:rPr>
      </w:pPr>
    </w:p>
    <w:p w14:paraId="0F6CF4C0" w14:textId="77777777" w:rsidR="00D03646" w:rsidRPr="00DE1779" w:rsidRDefault="00D03646" w:rsidP="00D03646">
      <w:pPr>
        <w:jc w:val="both"/>
        <w:rPr>
          <w:rFonts w:ascii="Arial" w:hAnsi="Arial" w:cs="Arial"/>
          <w:sz w:val="22"/>
          <w:szCs w:val="22"/>
          <w:lang w:val="sr-Cyrl-RS"/>
        </w:rPr>
      </w:pPr>
      <w:r w:rsidRPr="00DE1779">
        <w:rPr>
          <w:rFonts w:ascii="Arial" w:eastAsia="TimesNewRomanPSMT" w:hAnsi="Arial" w:cs="Arial"/>
          <w:sz w:val="22"/>
          <w:szCs w:val="22"/>
          <w:lang w:val="sr-Cyrl-R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DE1779">
        <w:rPr>
          <w:rFonts w:ascii="Arial" w:hAnsi="Arial" w:cs="Arial"/>
          <w:sz w:val="22"/>
          <w:szCs w:val="22"/>
          <w:lang w:val="sr-Cyrl-RS"/>
        </w:rPr>
        <w:t>.</w:t>
      </w:r>
    </w:p>
    <w:p w14:paraId="61F61BF3" w14:textId="77777777" w:rsidR="00D03646" w:rsidRPr="00DE1779" w:rsidRDefault="00D03646" w:rsidP="00D03646">
      <w:pPr>
        <w:jc w:val="both"/>
        <w:rPr>
          <w:rFonts w:ascii="Arial" w:hAnsi="Arial" w:cs="Arial"/>
          <w:sz w:val="22"/>
          <w:szCs w:val="22"/>
          <w:lang w:val="sr-Cyrl-RS"/>
        </w:rPr>
      </w:pPr>
    </w:p>
    <w:p w14:paraId="399B2D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поднети само једну понуду.</w:t>
      </w:r>
    </w:p>
    <w:p w14:paraId="113E4946" w14:textId="77777777" w:rsidR="00D03646" w:rsidRPr="00DE1779" w:rsidRDefault="00D03646" w:rsidP="00D03646">
      <w:pPr>
        <w:jc w:val="both"/>
        <w:rPr>
          <w:rFonts w:ascii="Arial" w:hAnsi="Arial" w:cs="Arial"/>
          <w:sz w:val="22"/>
          <w:szCs w:val="22"/>
          <w:lang w:val="sr-Cyrl-RS"/>
        </w:rPr>
      </w:pPr>
    </w:p>
    <w:p w14:paraId="1D8DCA4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Понуду може поднети понуђач самостално, група понуђача, као и понуђач са подизвођачем. </w:t>
      </w:r>
    </w:p>
    <w:p w14:paraId="639633C6" w14:textId="77777777" w:rsidR="00D03646" w:rsidRPr="00DE1779" w:rsidRDefault="00D03646" w:rsidP="00D03646">
      <w:pPr>
        <w:jc w:val="both"/>
        <w:rPr>
          <w:rFonts w:ascii="Arial" w:hAnsi="Arial" w:cs="Arial"/>
          <w:sz w:val="22"/>
          <w:szCs w:val="22"/>
          <w:lang w:val="sr-Cyrl-RS"/>
        </w:rPr>
      </w:pPr>
    </w:p>
    <w:p w14:paraId="144D2A4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5C4048" w14:textId="77777777" w:rsidR="00D03646" w:rsidRPr="00DE1779" w:rsidRDefault="00D03646" w:rsidP="00D03646">
      <w:pPr>
        <w:jc w:val="both"/>
        <w:rPr>
          <w:rFonts w:ascii="Arial" w:hAnsi="Arial" w:cs="Arial"/>
          <w:sz w:val="22"/>
          <w:szCs w:val="22"/>
          <w:lang w:val="sr-Cyrl-RS"/>
        </w:rPr>
      </w:pPr>
    </w:p>
    <w:p w14:paraId="411AFD7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бити члан само једне групе понуђача која подноси заједничку понуду, односно учествовати у само једној заједничкој понуди.</w:t>
      </w:r>
    </w:p>
    <w:p w14:paraId="437AD36A" w14:textId="77777777" w:rsidR="00D03646" w:rsidRPr="00DE1779" w:rsidRDefault="00D03646" w:rsidP="00D03646">
      <w:pPr>
        <w:jc w:val="both"/>
        <w:rPr>
          <w:rFonts w:ascii="Arial" w:hAnsi="Arial" w:cs="Arial"/>
          <w:sz w:val="22"/>
          <w:szCs w:val="22"/>
          <w:lang w:val="sr-Cyrl-RS"/>
        </w:rPr>
      </w:pPr>
    </w:p>
    <w:p w14:paraId="5A0D55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је понуђач, у оквиру групе понуђача, поднео две или више заједничких понуда, Наручилац ће све такве понуде одбити.</w:t>
      </w:r>
    </w:p>
    <w:p w14:paraId="4CA0D669" w14:textId="77777777" w:rsidR="00D03646" w:rsidRPr="00DE1779" w:rsidRDefault="00D03646" w:rsidP="00D03646">
      <w:pPr>
        <w:jc w:val="both"/>
        <w:rPr>
          <w:rFonts w:ascii="Arial" w:hAnsi="Arial" w:cs="Arial"/>
          <w:sz w:val="22"/>
          <w:szCs w:val="22"/>
          <w:lang w:val="sr-Cyrl-RS"/>
        </w:rPr>
      </w:pPr>
    </w:p>
    <w:p w14:paraId="514E64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4773FFA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822F39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FE6FC54" w14:textId="77777777" w:rsidR="00D03646" w:rsidRPr="00DE1779" w:rsidRDefault="00D03646" w:rsidP="00D03646">
      <w:pPr>
        <w:jc w:val="both"/>
        <w:rPr>
          <w:rFonts w:ascii="Arial" w:eastAsia="TimesNewRomanPSMT" w:hAnsi="Arial" w:cs="Arial"/>
          <w:sz w:val="22"/>
          <w:szCs w:val="22"/>
          <w:lang w:val="sr-Cyrl-RS"/>
        </w:rPr>
      </w:pPr>
    </w:p>
    <w:p w14:paraId="5B6B2FFB" w14:textId="77777777" w:rsidR="00D03646" w:rsidRPr="00966213" w:rsidRDefault="00D03646" w:rsidP="00A01E52">
      <w:pPr>
        <w:pStyle w:val="Heading2"/>
      </w:pPr>
      <w:bookmarkStart w:id="26" w:name="_Toc441651579"/>
      <w:bookmarkStart w:id="27" w:name="_Toc442559890"/>
      <w:r w:rsidRPr="00966213">
        <w:t>Подаци о  садржини понуде</w:t>
      </w:r>
      <w:bookmarkEnd w:id="26"/>
      <w:bookmarkEnd w:id="27"/>
    </w:p>
    <w:p w14:paraId="3A1C87A0" w14:textId="77777777" w:rsidR="00D03646" w:rsidRPr="00091421" w:rsidRDefault="00D03646" w:rsidP="00D03646">
      <w:pPr>
        <w:pStyle w:val="KDParagraf"/>
        <w:spacing w:before="0"/>
        <w:rPr>
          <w:rFonts w:cs="Arial"/>
          <w:lang w:val="sr-Cyrl-RS"/>
        </w:rPr>
      </w:pPr>
      <w:r w:rsidRPr="00091421">
        <w:rPr>
          <w:rFonts w:cs="Arial"/>
          <w:lang w:val="sr-Cyrl-RS" w:bidi="en-US"/>
        </w:rPr>
        <w:t>Садржину понуде, поред Обрасца понуде, чине и сви остали докази о испуњености услова из чл. 75. и 76.</w:t>
      </w:r>
      <w:r w:rsidRPr="00091421">
        <w:rPr>
          <w:rFonts w:cs="Arial"/>
          <w:lang w:val="sr-Cyrl-RS"/>
        </w:rPr>
        <w:t xml:space="preserve"> Закона о јавним</w:t>
      </w:r>
      <w:r w:rsidRPr="00091421">
        <w:rPr>
          <w:rFonts w:cs="Arial"/>
          <w:lang w:val="sr-Cyrl-RS"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091421">
        <w:rPr>
          <w:rFonts w:cs="Arial"/>
          <w:lang w:val="sr-Cyrl-RS"/>
        </w:rPr>
        <w:t>:</w:t>
      </w:r>
    </w:p>
    <w:p w14:paraId="738BDDFD" w14:textId="07076EA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Образац понуде </w:t>
      </w:r>
      <w:r w:rsidR="00D37207">
        <w:rPr>
          <w:rFonts w:cs="Arial"/>
          <w:lang w:val="sr-Cyrl-RS"/>
        </w:rPr>
        <w:t>(</w:t>
      </w:r>
      <w:r w:rsidRPr="00966213">
        <w:rPr>
          <w:rFonts w:cs="Arial"/>
          <w:lang w:val="sr-Cyrl-RS"/>
        </w:rPr>
        <w:t>Образац 1</w:t>
      </w:r>
      <w:r w:rsidR="00D37207">
        <w:rPr>
          <w:rFonts w:cs="Arial"/>
          <w:lang w:val="sr-Cyrl-RS"/>
        </w:rPr>
        <w:t>)</w:t>
      </w:r>
    </w:p>
    <w:p w14:paraId="57D01D15" w14:textId="22940274"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Изјава о независној понуди </w:t>
      </w:r>
      <w:r w:rsidR="00D37207">
        <w:rPr>
          <w:rFonts w:cs="Arial"/>
          <w:lang w:val="sr-Cyrl-RS"/>
        </w:rPr>
        <w:t>(</w:t>
      </w:r>
      <w:r w:rsidRPr="00966213">
        <w:rPr>
          <w:rFonts w:cs="Arial"/>
          <w:lang w:val="sr-Cyrl-RS"/>
        </w:rPr>
        <w:t xml:space="preserve">Образац </w:t>
      </w:r>
      <w:r w:rsidR="00D37207">
        <w:rPr>
          <w:rFonts w:cs="Arial"/>
          <w:lang w:val="sr-Cyrl-RS"/>
        </w:rPr>
        <w:t>3)</w:t>
      </w:r>
    </w:p>
    <w:p w14:paraId="65F8974D" w14:textId="59F8E2DD"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Изјава у складу са чланом 75. став 2. Закона </w:t>
      </w:r>
      <w:r w:rsidR="00D37207">
        <w:rPr>
          <w:rFonts w:cs="Arial"/>
          <w:lang w:val="sr-Cyrl-RS"/>
        </w:rPr>
        <w:t>(</w:t>
      </w:r>
      <w:r w:rsidRPr="00966213">
        <w:rPr>
          <w:rFonts w:cs="Arial"/>
          <w:lang w:val="sr-Cyrl-RS"/>
        </w:rPr>
        <w:t xml:space="preserve">Образац </w:t>
      </w:r>
      <w:r w:rsidR="00D37207">
        <w:rPr>
          <w:rFonts w:cs="Arial"/>
          <w:lang w:val="sr-Cyrl-RS"/>
        </w:rPr>
        <w:t>4)</w:t>
      </w:r>
    </w:p>
    <w:p w14:paraId="56B63171" w14:textId="55EF53E2" w:rsidR="00D03646" w:rsidRPr="00966213" w:rsidRDefault="00D37207" w:rsidP="003A2BD7">
      <w:pPr>
        <w:pStyle w:val="KDNabrajanje"/>
        <w:numPr>
          <w:ilvl w:val="0"/>
          <w:numId w:val="27"/>
        </w:numPr>
        <w:tabs>
          <w:tab w:val="num" w:pos="567"/>
        </w:tabs>
        <w:spacing w:before="0"/>
        <w:ind w:left="568" w:hanging="284"/>
        <w:rPr>
          <w:rFonts w:cs="Arial"/>
          <w:lang w:val="sr-Cyrl-RS"/>
        </w:rPr>
      </w:pPr>
      <w:r>
        <w:rPr>
          <w:rFonts w:cs="Arial"/>
          <w:lang w:val="sr-Cyrl-RS"/>
        </w:rPr>
        <w:t>Образац с</w:t>
      </w:r>
      <w:r w:rsidR="00D03646" w:rsidRPr="00966213">
        <w:rPr>
          <w:rFonts w:cs="Arial"/>
          <w:lang w:val="sr-Cyrl-RS"/>
        </w:rPr>
        <w:t>труктур</w:t>
      </w:r>
      <w:r>
        <w:rPr>
          <w:rFonts w:cs="Arial"/>
          <w:lang w:val="sr-Cyrl-RS"/>
        </w:rPr>
        <w:t>е</w:t>
      </w:r>
      <w:r w:rsidR="00D03646" w:rsidRPr="00966213">
        <w:rPr>
          <w:rFonts w:cs="Arial"/>
          <w:lang w:val="sr-Cyrl-RS"/>
        </w:rPr>
        <w:t xml:space="preserve"> цене </w:t>
      </w:r>
      <w:r>
        <w:rPr>
          <w:rFonts w:cs="Arial"/>
          <w:lang w:val="sr-Cyrl-RS"/>
        </w:rPr>
        <w:t>(</w:t>
      </w:r>
      <w:r w:rsidR="00D03646" w:rsidRPr="00966213">
        <w:rPr>
          <w:rFonts w:cs="Arial"/>
          <w:lang w:val="sr-Cyrl-RS"/>
        </w:rPr>
        <w:t xml:space="preserve">Образац </w:t>
      </w:r>
      <w:r>
        <w:rPr>
          <w:rFonts w:cs="Arial"/>
          <w:lang w:val="sr-Cyrl-RS"/>
        </w:rPr>
        <w:t>2)</w:t>
      </w:r>
    </w:p>
    <w:p w14:paraId="2693AE18" w14:textId="00AAD36B" w:rsidR="00D03646" w:rsidRPr="00966213" w:rsidRDefault="00474047"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Потврда о референци</w:t>
      </w:r>
      <w:r w:rsidR="00D03646" w:rsidRPr="00966213">
        <w:rPr>
          <w:rFonts w:cs="Arial"/>
          <w:lang w:val="sr-Cyrl-RS"/>
        </w:rPr>
        <w:t xml:space="preserve"> </w:t>
      </w:r>
      <w:r w:rsidR="00D37207">
        <w:rPr>
          <w:rFonts w:cs="Arial"/>
          <w:lang w:val="sr-Cyrl-RS"/>
        </w:rPr>
        <w:t>(</w:t>
      </w:r>
      <w:r w:rsidR="00D03646" w:rsidRPr="00966213">
        <w:rPr>
          <w:rFonts w:cs="Arial"/>
          <w:lang w:val="sr-Cyrl-RS"/>
        </w:rPr>
        <w:t>Образац 6</w:t>
      </w:r>
      <w:r w:rsidR="00D37207">
        <w:rPr>
          <w:rFonts w:cs="Arial"/>
          <w:lang w:val="sr-Cyrl-RS"/>
        </w:rPr>
        <w:t>)</w:t>
      </w:r>
    </w:p>
    <w:p w14:paraId="0A8A93BB" w14:textId="46624126" w:rsidR="00D03646" w:rsidRPr="00966213" w:rsidRDefault="007708A2" w:rsidP="003A2BD7">
      <w:pPr>
        <w:pStyle w:val="KDNabrajanje"/>
        <w:numPr>
          <w:ilvl w:val="0"/>
          <w:numId w:val="27"/>
        </w:numPr>
        <w:tabs>
          <w:tab w:val="num" w:pos="567"/>
        </w:tabs>
        <w:spacing w:before="0"/>
        <w:ind w:left="576" w:hanging="288"/>
        <w:rPr>
          <w:rFonts w:cs="Arial"/>
          <w:lang w:val="sr-Cyrl-RS"/>
        </w:rPr>
      </w:pPr>
      <w:r w:rsidRPr="00966213">
        <w:rPr>
          <w:rFonts w:cs="Arial"/>
          <w:lang w:val="sr-Cyrl-RS"/>
        </w:rPr>
        <w:t>Листа запослених/ангажованих лица</w:t>
      </w:r>
      <w:r w:rsidRPr="00966213">
        <w:rPr>
          <w:rFonts w:cs="Arial"/>
          <w:b/>
          <w:lang w:val="sr-Cyrl-RS"/>
        </w:rPr>
        <w:t xml:space="preserve"> </w:t>
      </w:r>
      <w:r w:rsidR="00D37207">
        <w:rPr>
          <w:rFonts w:cs="Arial"/>
          <w:b/>
          <w:lang w:val="sr-Cyrl-RS"/>
        </w:rPr>
        <w:t>(</w:t>
      </w:r>
      <w:r w:rsidR="00D03646" w:rsidRPr="00966213">
        <w:rPr>
          <w:rFonts w:cs="Arial"/>
          <w:lang w:val="sr-Cyrl-RS"/>
        </w:rPr>
        <w:t>Образац 7</w:t>
      </w:r>
      <w:r w:rsidR="00D37207">
        <w:rPr>
          <w:rFonts w:cs="Arial"/>
          <w:lang w:val="sr-Cyrl-RS"/>
        </w:rPr>
        <w:t>)</w:t>
      </w:r>
    </w:p>
    <w:p w14:paraId="01522B94" w14:textId="7B9F3AFE"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Образац трошкова припреме понуде, ако понуђач захтева надокнаду трошкова у складу са чланом 88. Закона </w:t>
      </w:r>
      <w:r w:rsidR="00D37207">
        <w:rPr>
          <w:rFonts w:cs="Arial"/>
          <w:lang w:val="sr-Cyrl-RS"/>
        </w:rPr>
        <w:t>(</w:t>
      </w:r>
      <w:r w:rsidRPr="00966213">
        <w:rPr>
          <w:rFonts w:cs="Arial"/>
          <w:lang w:val="sr-Cyrl-RS"/>
        </w:rPr>
        <w:t>Образац 8</w:t>
      </w:r>
      <w:r w:rsidR="00D37207">
        <w:rPr>
          <w:rFonts w:cs="Arial"/>
          <w:lang w:val="sr-Cyrl-RS"/>
        </w:rPr>
        <w:t>)</w:t>
      </w:r>
    </w:p>
    <w:p w14:paraId="6B902606"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Споразум учесника заједничке понуде Образац 10 (у случају подношења заједничке понуде)</w:t>
      </w:r>
    </w:p>
    <w:p w14:paraId="140F9F55"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Попуњен, потписан и печатом оверен „Модел уговора“ </w:t>
      </w:r>
    </w:p>
    <w:p w14:paraId="366029C4"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Попуњен, потписан и печатом оверен „Модел уговора о чувању пословне тајне и поверљивих информација“</w:t>
      </w:r>
    </w:p>
    <w:p w14:paraId="222F0C49" w14:textId="77777777" w:rsidR="00D03646" w:rsidRPr="00966213" w:rsidRDefault="00D03646" w:rsidP="003A2BD7">
      <w:pPr>
        <w:pStyle w:val="KDNabrajanje"/>
        <w:numPr>
          <w:ilvl w:val="0"/>
          <w:numId w:val="27"/>
        </w:numPr>
        <w:tabs>
          <w:tab w:val="num" w:pos="567"/>
        </w:tabs>
        <w:spacing w:before="0"/>
        <w:ind w:left="568" w:hanging="284"/>
        <w:rPr>
          <w:rFonts w:cs="Arial"/>
          <w:lang w:val="sr-Cyrl-RS"/>
        </w:rPr>
      </w:pPr>
      <w:r w:rsidRPr="00966213">
        <w:rPr>
          <w:rFonts w:cs="Arial"/>
          <w:lang w:val="sr-Cyrl-RS"/>
        </w:rPr>
        <w:t xml:space="preserve">Средства финансијског обезбеђења </w:t>
      </w:r>
    </w:p>
    <w:p w14:paraId="01F71C53" w14:textId="77777777" w:rsidR="00D03646" w:rsidRPr="00966213" w:rsidRDefault="00D03646" w:rsidP="003A2BD7">
      <w:pPr>
        <w:pStyle w:val="KDNabrajanje"/>
        <w:numPr>
          <w:ilvl w:val="0"/>
          <w:numId w:val="27"/>
        </w:numPr>
        <w:tabs>
          <w:tab w:val="num" w:pos="567"/>
        </w:tabs>
        <w:spacing w:before="0"/>
        <w:ind w:left="576" w:hanging="288"/>
        <w:rPr>
          <w:rFonts w:cs="Arial"/>
          <w:lang w:val="sr-Cyrl-RS"/>
        </w:rPr>
      </w:pPr>
      <w:r w:rsidRPr="00966213">
        <w:rPr>
          <w:rFonts w:cs="Arial"/>
          <w:lang w:val="sr-Cyrl-RS"/>
        </w:rPr>
        <w:t>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p>
    <w:p w14:paraId="00063A6D" w14:textId="5D1CC4D0" w:rsidR="00D03646" w:rsidRDefault="00D03646" w:rsidP="003A2BD7">
      <w:pPr>
        <w:pStyle w:val="KDNabrajanje"/>
        <w:numPr>
          <w:ilvl w:val="0"/>
          <w:numId w:val="27"/>
        </w:numPr>
        <w:tabs>
          <w:tab w:val="num" w:pos="567"/>
        </w:tabs>
        <w:spacing w:before="0"/>
        <w:ind w:left="568" w:hanging="284"/>
        <w:rPr>
          <w:rFonts w:cs="Arial"/>
          <w:color w:val="00B0F0"/>
          <w:lang w:val="sr-Cyrl-RS"/>
        </w:rPr>
      </w:pPr>
      <w:r w:rsidRPr="00966213">
        <w:rPr>
          <w:rFonts w:cs="Arial"/>
          <w:lang w:val="sr-Cyrl-RS"/>
        </w:rPr>
        <w:t xml:space="preserve">Докази о испуњености услова </w:t>
      </w:r>
      <w:r w:rsidRPr="00966213">
        <w:rPr>
          <w:rFonts w:cs="Arial"/>
          <w:lang w:val="sr-Cyrl-RS" w:bidi="en-US"/>
        </w:rPr>
        <w:t>из члана 75. и 76.</w:t>
      </w:r>
      <w:r w:rsidRPr="00966213">
        <w:rPr>
          <w:rFonts w:cs="Arial"/>
          <w:lang w:val="sr-Cyrl-RS"/>
        </w:rPr>
        <w:t xml:space="preserve"> Закона о јавним набавкама у складу са чланом 77. Закона и Одељком 4 конкурсне документације</w:t>
      </w:r>
      <w:r w:rsidRPr="00966213">
        <w:rPr>
          <w:rFonts w:cs="Arial"/>
          <w:color w:val="00B0F0"/>
          <w:lang w:val="sr-Cyrl-RS"/>
        </w:rPr>
        <w:t xml:space="preserve"> </w:t>
      </w:r>
    </w:p>
    <w:p w14:paraId="33B73F19" w14:textId="6E7F9E33" w:rsidR="00966FD4" w:rsidRPr="00966213" w:rsidRDefault="00966FD4" w:rsidP="003A2BD7">
      <w:pPr>
        <w:pStyle w:val="KDNabrajanje"/>
        <w:numPr>
          <w:ilvl w:val="0"/>
          <w:numId w:val="27"/>
        </w:numPr>
        <w:tabs>
          <w:tab w:val="num" w:pos="567"/>
        </w:tabs>
        <w:spacing w:before="0"/>
        <w:ind w:left="568" w:hanging="284"/>
        <w:rPr>
          <w:rFonts w:cs="Arial"/>
          <w:color w:val="00B0F0"/>
          <w:lang w:val="sr-Cyrl-RS"/>
        </w:rPr>
      </w:pPr>
      <w:r>
        <w:rPr>
          <w:rFonts w:cs="Arial"/>
          <w:lang w:val="sr-Cyrl-CS"/>
        </w:rPr>
        <w:t>овлашћење за потписника понуде</w:t>
      </w:r>
    </w:p>
    <w:p w14:paraId="3AF8F65B" w14:textId="77777777" w:rsidR="00792136" w:rsidRDefault="00792136" w:rsidP="00792136">
      <w:pPr>
        <w:pStyle w:val="KDNabrajanje"/>
        <w:tabs>
          <w:tab w:val="clear" w:pos="630"/>
        </w:tabs>
        <w:spacing w:before="0"/>
        <w:ind w:left="0" w:firstLine="0"/>
        <w:rPr>
          <w:rFonts w:cs="Arial"/>
        </w:rPr>
      </w:pPr>
    </w:p>
    <w:p w14:paraId="3502796C" w14:textId="77777777" w:rsidR="00792136" w:rsidRPr="000B1D80" w:rsidRDefault="00792136" w:rsidP="00792136">
      <w:pPr>
        <w:pStyle w:val="KDNabrajanje"/>
        <w:tabs>
          <w:tab w:val="clear" w:pos="630"/>
        </w:tabs>
        <w:spacing w:before="0"/>
        <w:ind w:left="0" w:firstLin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6E7D2EA7" w14:textId="77777777" w:rsidR="00D03646" w:rsidRPr="009C7475" w:rsidRDefault="00D03646" w:rsidP="00786423">
      <w:pPr>
        <w:pStyle w:val="KDNabrajanje"/>
        <w:tabs>
          <w:tab w:val="clear" w:pos="630"/>
        </w:tabs>
        <w:spacing w:before="0"/>
        <w:ind w:left="0" w:firstLine="0"/>
        <w:rPr>
          <w:rFonts w:cs="Arial"/>
          <w:highlight w:val="yellow"/>
          <w:lang w:val="sr-Cyrl-RS"/>
        </w:rPr>
      </w:pPr>
    </w:p>
    <w:p w14:paraId="5373A890" w14:textId="77777777" w:rsidR="00D03646" w:rsidRPr="00966213"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17168BBC" w14:textId="77777777" w:rsidR="00D03646" w:rsidRPr="00966213" w:rsidRDefault="00D03646" w:rsidP="00D03646">
      <w:pPr>
        <w:jc w:val="both"/>
        <w:rPr>
          <w:rFonts w:ascii="Arial" w:hAnsi="Arial" w:cs="Arial"/>
          <w:sz w:val="22"/>
          <w:szCs w:val="22"/>
          <w:lang w:val="sr-Cyrl-RS"/>
        </w:rPr>
      </w:pPr>
    </w:p>
    <w:p w14:paraId="56FB6298" w14:textId="77777777" w:rsidR="00D03646" w:rsidRPr="00DE1779" w:rsidRDefault="00D03646" w:rsidP="00D03646">
      <w:pPr>
        <w:jc w:val="both"/>
        <w:rPr>
          <w:rFonts w:ascii="Arial" w:hAnsi="Arial" w:cs="Arial"/>
          <w:sz w:val="22"/>
          <w:szCs w:val="22"/>
          <w:lang w:val="sr-Cyrl-RS"/>
        </w:rPr>
      </w:pPr>
      <w:r w:rsidRPr="00966213">
        <w:rPr>
          <w:rFonts w:ascii="Arial" w:hAnsi="Arial" w:cs="Arial"/>
          <w:sz w:val="22"/>
          <w:szCs w:val="22"/>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5023D03" w14:textId="77777777" w:rsidR="00D03646" w:rsidRPr="00DE1779" w:rsidRDefault="00D03646" w:rsidP="00D03646">
      <w:pPr>
        <w:jc w:val="both"/>
        <w:rPr>
          <w:rFonts w:ascii="Arial" w:hAnsi="Arial" w:cs="Arial"/>
          <w:sz w:val="22"/>
          <w:szCs w:val="22"/>
          <w:lang w:val="sr-Cyrl-RS"/>
        </w:rPr>
      </w:pPr>
    </w:p>
    <w:p w14:paraId="41EB3CC2" w14:textId="77777777" w:rsidR="00D03646" w:rsidRPr="00DE1779" w:rsidRDefault="00D03646" w:rsidP="00A01E52">
      <w:pPr>
        <w:pStyle w:val="Heading2"/>
      </w:pPr>
      <w:r w:rsidRPr="00DE1779">
        <w:lastRenderedPageBreak/>
        <w:t>Подношење и отварање понуда</w:t>
      </w:r>
    </w:p>
    <w:p w14:paraId="7886BFCE"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6479402A" w14:textId="77777777" w:rsidR="00D03646" w:rsidRPr="00DE1779" w:rsidRDefault="00D03646" w:rsidP="00D03646">
      <w:pPr>
        <w:pStyle w:val="ListParagraph"/>
        <w:ind w:left="142" w:hanging="142"/>
        <w:jc w:val="both"/>
        <w:rPr>
          <w:rFonts w:ascii="Arial" w:hAnsi="Arial" w:cs="Arial"/>
          <w:lang w:val="sr-Cyrl-RS"/>
        </w:rPr>
      </w:pPr>
      <w:r w:rsidRPr="00DE1779">
        <w:rPr>
          <w:rFonts w:ascii="Arial" w:hAnsi="Arial" w:cs="Arial"/>
          <w:lang w:val="sr-Cyrl-RS"/>
        </w:rPr>
        <w:t xml:space="preserve">   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A9F6EB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сала на другом спрату.</w:t>
      </w:r>
    </w:p>
    <w:p w14:paraId="71663133" w14:textId="7F2ECC65"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0586C" w:rsidRPr="00DE1779">
        <w:rPr>
          <w:rFonts w:ascii="Arial" w:hAnsi="Arial" w:cs="Arial"/>
          <w:lang w:val="sr-Cyrl-RS"/>
        </w:rPr>
        <w:t xml:space="preserve"> </w:t>
      </w:r>
      <w:r w:rsidRPr="00DE1779">
        <w:rPr>
          <w:rFonts w:ascii="Arial" w:hAnsi="Arial" w:cs="Arial"/>
          <w:lang w:val="sr-Cyrl-RS"/>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7A5481"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Комисија за јавну набавку води записник о отварању понуда у који се уносе подаци у складу са Законом.</w:t>
      </w:r>
    </w:p>
    <w:p w14:paraId="0808D71F"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56317649" w14:textId="77777777" w:rsidR="00D03646" w:rsidRPr="00DE1779" w:rsidRDefault="00D03646" w:rsidP="00D03646">
      <w:pPr>
        <w:pStyle w:val="ListParagraph"/>
        <w:ind w:left="142"/>
        <w:jc w:val="both"/>
        <w:rPr>
          <w:rFonts w:ascii="Arial" w:hAnsi="Arial" w:cs="Arial"/>
          <w:lang w:val="sr-Cyrl-RS"/>
        </w:rPr>
      </w:pPr>
      <w:r w:rsidRPr="00DE1779">
        <w:rPr>
          <w:rFonts w:ascii="Arial" w:hAnsi="Arial" w:cs="Arial"/>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293A6EF" w14:textId="77777777" w:rsidR="00D03646" w:rsidRPr="00DE1779" w:rsidRDefault="00D03646" w:rsidP="00A01E52">
      <w:pPr>
        <w:pStyle w:val="Heading2"/>
      </w:pPr>
      <w:bookmarkStart w:id="28" w:name="_Toc441651582"/>
      <w:bookmarkStart w:id="29" w:name="_Toc442559893"/>
      <w:r w:rsidRPr="00DE1779">
        <w:t>Начин измене, допуне и опозив понуде</w:t>
      </w:r>
      <w:bookmarkEnd w:id="28"/>
      <w:bookmarkEnd w:id="29"/>
    </w:p>
    <w:p w14:paraId="3578058D" w14:textId="623EC552"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w:t>
      </w:r>
      <w:r w:rsidR="00D7424B" w:rsidRPr="00DE1779">
        <w:rPr>
          <w:rFonts w:ascii="Arial" w:hAnsi="Arial" w:cs="Arial"/>
          <w:sz w:val="22"/>
          <w:szCs w:val="22"/>
          <w:lang w:val="sr-Cyrl-RS"/>
        </w:rPr>
        <w:t>услуга</w:t>
      </w:r>
      <w:r w:rsidR="00966FD4">
        <w:rPr>
          <w:rFonts w:ascii="Arial" w:hAnsi="Arial" w:cs="Arial"/>
          <w:sz w:val="22"/>
          <w:szCs w:val="22"/>
          <w:lang w:val="sr-Cyrl-RS"/>
        </w:rPr>
        <w:t>:</w:t>
      </w:r>
      <w:r w:rsidRPr="00DE1779">
        <w:rPr>
          <w:rFonts w:ascii="Arial" w:hAnsi="Arial" w:cs="Arial"/>
          <w:sz w:val="22"/>
          <w:szCs w:val="22"/>
          <w:lang w:val="sr-Cyrl-RS"/>
        </w:rPr>
        <w:t xml:space="preserve"> </w:t>
      </w:r>
      <w:r w:rsidR="00966FD4" w:rsidRPr="00966FD4">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набавка </w:t>
      </w:r>
      <w:r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w:t>
      </w:r>
      <w:r w:rsidR="00D04DAB">
        <w:rPr>
          <w:rFonts w:ascii="Arial" w:eastAsia="Arial Unicode MS" w:hAnsi="Arial" w:cs="Arial"/>
          <w:kern w:val="2"/>
          <w:sz w:val="22"/>
          <w:szCs w:val="22"/>
          <w:lang w:val="sr-Cyrl-RS"/>
        </w:rPr>
        <w:t>О</w:t>
      </w:r>
      <w:r w:rsidR="00792136" w:rsidRPr="0017620B">
        <w:rPr>
          <w:rFonts w:ascii="Arial" w:eastAsia="Arial Unicode MS" w:hAnsi="Arial" w:cs="Arial"/>
          <w:kern w:val="2"/>
          <w:sz w:val="22"/>
          <w:szCs w:val="22"/>
          <w:lang w:val="sr-Cyrl-RS"/>
        </w:rPr>
        <w:t>/1000/0</w:t>
      </w:r>
      <w:r w:rsidR="00966FD4">
        <w:rPr>
          <w:rFonts w:ascii="Arial" w:eastAsia="Arial Unicode MS" w:hAnsi="Arial" w:cs="Arial"/>
          <w:kern w:val="2"/>
          <w:sz w:val="22"/>
          <w:szCs w:val="22"/>
          <w:lang w:val="sr-Cyrl-RS"/>
        </w:rPr>
        <w:t>075</w:t>
      </w:r>
      <w:r w:rsidR="00792136" w:rsidRPr="0017620B">
        <w:rPr>
          <w:rFonts w:ascii="Arial" w:eastAsia="Arial Unicode MS" w:hAnsi="Arial" w:cs="Arial"/>
          <w:kern w:val="2"/>
          <w:sz w:val="22"/>
          <w:szCs w:val="22"/>
          <w:lang w:val="sr-Cyrl-RS"/>
        </w:rPr>
        <w:t>/2018</w:t>
      </w:r>
      <w:r w:rsidRPr="00FD7C8F">
        <w:rPr>
          <w:rFonts w:ascii="Arial" w:hAnsi="Arial" w:cs="Arial"/>
          <w:sz w:val="22"/>
          <w:szCs w:val="22"/>
          <w:lang w:val="sr-Cyrl-RS"/>
        </w:rPr>
        <w:t>- НЕ ОТВАРАТИ“.</w:t>
      </w:r>
    </w:p>
    <w:p w14:paraId="5879CD2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53C1718B" w14:textId="3836DC9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83321" w:rsidRPr="00616DC9">
        <w:rPr>
          <w:rFonts w:ascii="Arial" w:hAnsi="Arial" w:cs="Arial"/>
          <w:sz w:val="22"/>
          <w:szCs w:val="22"/>
          <w:lang w:val="ru-RU"/>
        </w:rPr>
        <w:t xml:space="preserve"> </w:t>
      </w:r>
      <w:r w:rsidRPr="00DE1779">
        <w:rPr>
          <w:rFonts w:ascii="Arial" w:hAnsi="Arial" w:cs="Arial"/>
          <w:sz w:val="22"/>
          <w:szCs w:val="22"/>
          <w:lang w:val="sr-Cyrl-RS"/>
        </w:rPr>
        <w:t>измена или допуна односи.</w:t>
      </w:r>
    </w:p>
    <w:p w14:paraId="3F2DC9CC" w14:textId="77777777" w:rsidR="00D03646" w:rsidRPr="00DE1779" w:rsidRDefault="00D03646" w:rsidP="00D03646">
      <w:pPr>
        <w:jc w:val="both"/>
        <w:rPr>
          <w:rFonts w:ascii="Arial" w:hAnsi="Arial" w:cs="Arial"/>
          <w:sz w:val="22"/>
          <w:szCs w:val="22"/>
          <w:lang w:val="sr-Cyrl-RS"/>
        </w:rPr>
      </w:pPr>
    </w:p>
    <w:p w14:paraId="5AA36AF4" w14:textId="2B230C96" w:rsidR="00D03646" w:rsidRPr="00DE1779" w:rsidRDefault="00D03646" w:rsidP="00D03646">
      <w:pPr>
        <w:widowControl w:val="0"/>
        <w:jc w:val="both"/>
        <w:rPr>
          <w:rFonts w:ascii="Arial" w:hAnsi="Arial" w:cs="Arial"/>
          <w:sz w:val="22"/>
          <w:szCs w:val="22"/>
          <w:lang w:val="sr-Cyrl-RS"/>
        </w:rPr>
      </w:pPr>
      <w:r w:rsidRPr="00DE1779">
        <w:rPr>
          <w:rFonts w:ascii="Arial" w:hAnsi="Arial" w:cs="Arial"/>
          <w:sz w:val="22"/>
          <w:szCs w:val="22"/>
          <w:lang w:val="sr-Cyrl-RS"/>
        </w:rPr>
        <w:t xml:space="preserve">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w:t>
      </w:r>
      <w:r w:rsidR="00966FD4" w:rsidRPr="00DE1779">
        <w:rPr>
          <w:rFonts w:ascii="Arial" w:hAnsi="Arial" w:cs="Arial"/>
          <w:sz w:val="22"/>
          <w:szCs w:val="22"/>
          <w:lang w:val="sr-Cyrl-RS"/>
        </w:rPr>
        <w:t>Понуде за јавну набавку услуга</w:t>
      </w:r>
      <w:r w:rsidR="00966FD4">
        <w:rPr>
          <w:rFonts w:ascii="Arial" w:hAnsi="Arial" w:cs="Arial"/>
          <w:sz w:val="22"/>
          <w:szCs w:val="22"/>
          <w:lang w:val="sr-Cyrl-RS"/>
        </w:rPr>
        <w:t xml:space="preserve">: </w:t>
      </w:r>
      <w:r w:rsidR="00966FD4" w:rsidRPr="00966FD4">
        <w:rPr>
          <w:rFonts w:ascii="Arial" w:eastAsia="Arial" w:hAnsi="Arial" w:cs="Arial"/>
          <w:color w:val="000000"/>
          <w:sz w:val="22"/>
        </w:rPr>
        <w:t>ОРАЦЛЕ лиценце, подршка, одржавање, консалтинг</w:t>
      </w:r>
      <w:r w:rsidRPr="00DE1779">
        <w:rPr>
          <w:rFonts w:ascii="Arial" w:hAnsi="Arial" w:cs="Arial"/>
          <w:sz w:val="22"/>
          <w:szCs w:val="22"/>
          <w:lang w:val="sr-Cyrl-RS"/>
        </w:rPr>
        <w:t xml:space="preserve">“, Јавна набавка </w:t>
      </w:r>
      <w:r w:rsidR="00792136" w:rsidRPr="00792136">
        <w:rPr>
          <w:rFonts w:ascii="Arial" w:hAnsi="Arial" w:cs="Arial"/>
          <w:sz w:val="22"/>
          <w:szCs w:val="22"/>
          <w:lang w:val="sr-Cyrl-RS"/>
        </w:rPr>
        <w:t xml:space="preserve">број </w:t>
      </w:r>
      <w:r w:rsidR="00792136" w:rsidRPr="00792136">
        <w:rPr>
          <w:rFonts w:ascii="Arial" w:eastAsia="Arial Unicode MS" w:hAnsi="Arial" w:cs="Arial"/>
          <w:kern w:val="2"/>
          <w:sz w:val="22"/>
          <w:szCs w:val="22"/>
          <w:lang w:val="sr-Cyrl-RS"/>
        </w:rPr>
        <w:t>Ј</w:t>
      </w:r>
      <w:r w:rsidR="00792136" w:rsidRPr="0017620B">
        <w:rPr>
          <w:rFonts w:ascii="Arial" w:eastAsia="Arial Unicode MS" w:hAnsi="Arial" w:cs="Arial"/>
          <w:kern w:val="2"/>
          <w:sz w:val="22"/>
          <w:szCs w:val="22"/>
          <w:lang w:val="sr-Cyrl-RS"/>
        </w:rPr>
        <w:t>Н</w:t>
      </w:r>
      <w:r w:rsidR="00D04DAB">
        <w:rPr>
          <w:rFonts w:ascii="Arial" w:eastAsia="Arial Unicode MS" w:hAnsi="Arial" w:cs="Arial"/>
          <w:kern w:val="2"/>
          <w:sz w:val="22"/>
          <w:szCs w:val="22"/>
          <w:lang w:val="sr-Cyrl-RS"/>
        </w:rPr>
        <w:t>О</w:t>
      </w:r>
      <w:r w:rsidR="00792136" w:rsidRPr="0017620B">
        <w:rPr>
          <w:rFonts w:ascii="Arial" w:eastAsia="Arial Unicode MS" w:hAnsi="Arial" w:cs="Arial"/>
          <w:kern w:val="2"/>
          <w:sz w:val="22"/>
          <w:szCs w:val="22"/>
          <w:lang w:val="sr-Cyrl-RS"/>
        </w:rPr>
        <w:t>/1000/0</w:t>
      </w:r>
      <w:r w:rsidR="00966FD4">
        <w:rPr>
          <w:rFonts w:ascii="Arial" w:eastAsia="Arial Unicode MS" w:hAnsi="Arial" w:cs="Arial"/>
          <w:kern w:val="2"/>
          <w:sz w:val="22"/>
          <w:szCs w:val="22"/>
          <w:lang w:val="sr-Cyrl-RS"/>
        </w:rPr>
        <w:t>075</w:t>
      </w:r>
      <w:r w:rsidR="00792136" w:rsidRPr="0017620B">
        <w:rPr>
          <w:rFonts w:ascii="Arial" w:eastAsia="Arial Unicode MS" w:hAnsi="Arial" w:cs="Arial"/>
          <w:kern w:val="2"/>
          <w:sz w:val="22"/>
          <w:szCs w:val="22"/>
          <w:lang w:val="sr-Cyrl-RS"/>
        </w:rPr>
        <w:t>/2018</w:t>
      </w:r>
      <w:r w:rsidR="00792136">
        <w:rPr>
          <w:rFonts w:ascii="Arial" w:eastAsia="Arial Unicode MS" w:hAnsi="Arial" w:cs="Arial"/>
          <w:kern w:val="2"/>
          <w:sz w:val="22"/>
          <w:szCs w:val="22"/>
          <w:lang w:val="sr-Cyrl-RS"/>
        </w:rPr>
        <w:t xml:space="preserve"> </w:t>
      </w:r>
      <w:r w:rsidRPr="00FD7C8F">
        <w:rPr>
          <w:rFonts w:ascii="Arial" w:hAnsi="Arial" w:cs="Arial"/>
          <w:sz w:val="22"/>
          <w:szCs w:val="22"/>
          <w:lang w:val="sr-Cyrl-RS"/>
        </w:rPr>
        <w:t>- НЕ ОТВАРАТИ“.</w:t>
      </w:r>
    </w:p>
    <w:p w14:paraId="4A4AF64C" w14:textId="77777777" w:rsidR="00D03646" w:rsidRPr="00DE1779" w:rsidRDefault="00D03646" w:rsidP="00D03646">
      <w:pPr>
        <w:jc w:val="both"/>
        <w:rPr>
          <w:rFonts w:ascii="Arial" w:hAnsi="Arial" w:cs="Arial"/>
          <w:sz w:val="22"/>
          <w:szCs w:val="22"/>
          <w:highlight w:val="yellow"/>
          <w:lang w:val="sr-Cyrl-RS"/>
        </w:rPr>
      </w:pPr>
    </w:p>
    <w:p w14:paraId="38D78B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0C3820" w14:textId="77777777" w:rsidR="00D03646" w:rsidRPr="00DE1779" w:rsidRDefault="00D03646" w:rsidP="00D03646">
      <w:pPr>
        <w:jc w:val="both"/>
        <w:rPr>
          <w:rFonts w:ascii="Arial" w:hAnsi="Arial" w:cs="Arial"/>
          <w:sz w:val="22"/>
          <w:szCs w:val="22"/>
          <w:lang w:val="sr-Cyrl-RS"/>
        </w:rPr>
      </w:pPr>
    </w:p>
    <w:p w14:paraId="2FD1FC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25D31175" w14:textId="77777777" w:rsidR="00D03646" w:rsidRPr="00DE1779" w:rsidRDefault="00D03646" w:rsidP="00D03646">
      <w:pPr>
        <w:jc w:val="both"/>
        <w:rPr>
          <w:rFonts w:ascii="Arial" w:hAnsi="Arial" w:cs="Arial"/>
          <w:b/>
          <w:sz w:val="22"/>
          <w:szCs w:val="22"/>
          <w:lang w:val="sr-Cyrl-RS"/>
        </w:rPr>
      </w:pPr>
    </w:p>
    <w:p w14:paraId="2D51739F" w14:textId="77777777" w:rsidR="00D03646" w:rsidRPr="00DE1779" w:rsidRDefault="00D03646" w:rsidP="00A01E52">
      <w:pPr>
        <w:pStyle w:val="Heading2"/>
      </w:pPr>
      <w:bookmarkStart w:id="30" w:name="_Toc441651583"/>
      <w:bookmarkStart w:id="31" w:name="_Toc442559894"/>
      <w:r w:rsidRPr="00DE1779">
        <w:lastRenderedPageBreak/>
        <w:t>Партије</w:t>
      </w:r>
      <w:bookmarkEnd w:id="30"/>
      <w:bookmarkEnd w:id="31"/>
    </w:p>
    <w:p w14:paraId="28CD647E" w14:textId="6E00E23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Набавка је обликована </w:t>
      </w:r>
      <w:r w:rsidR="00D04DAB">
        <w:rPr>
          <w:rFonts w:ascii="Arial" w:hAnsi="Arial" w:cs="Arial"/>
          <w:sz w:val="22"/>
          <w:szCs w:val="22"/>
          <w:lang w:val="sr-Cyrl-RS"/>
        </w:rPr>
        <w:t>у две</w:t>
      </w:r>
      <w:r w:rsidRPr="00DE1779">
        <w:rPr>
          <w:rFonts w:ascii="Arial" w:hAnsi="Arial" w:cs="Arial"/>
          <w:sz w:val="22"/>
          <w:szCs w:val="22"/>
          <w:lang w:val="sr-Cyrl-RS"/>
        </w:rPr>
        <w:t xml:space="preserve"> </w:t>
      </w:r>
      <w:r w:rsidR="00D04DAB">
        <w:rPr>
          <w:rFonts w:ascii="Arial" w:hAnsi="Arial" w:cs="Arial"/>
          <w:sz w:val="22"/>
          <w:szCs w:val="22"/>
          <w:lang w:val="sr-Cyrl-RS"/>
        </w:rPr>
        <w:t xml:space="preserve">партије, и то: </w:t>
      </w:r>
    </w:p>
    <w:p w14:paraId="25422FF0" w14:textId="38725C31" w:rsidR="00D04DAB" w:rsidRDefault="00D04DAB" w:rsidP="00D04DAB">
      <w:pPr>
        <w:pStyle w:val="ListParagraph"/>
        <w:widowControl w:val="0"/>
        <w:spacing w:after="0"/>
        <w:ind w:left="0"/>
        <w:rPr>
          <w:rFonts w:ascii="Arial" w:hAnsi="Arial" w:cs="Arial"/>
          <w:lang w:val="sr-Latn-RS"/>
        </w:rPr>
      </w:pPr>
      <w:r w:rsidRPr="005C5636">
        <w:rPr>
          <w:rFonts w:ascii="Arial" w:hAnsi="Arial" w:cs="Arial"/>
          <w:lang w:val="sr-Latn-RS"/>
        </w:rPr>
        <w:t>П</w:t>
      </w:r>
      <w:r>
        <w:rPr>
          <w:rFonts w:ascii="Arial" w:hAnsi="Arial" w:cs="Arial"/>
          <w:lang w:val="sr-Cyrl-RS"/>
        </w:rPr>
        <w:t>артија</w:t>
      </w:r>
      <w:r w:rsidRPr="005C5636">
        <w:rPr>
          <w:rFonts w:ascii="Arial" w:hAnsi="Arial" w:cs="Arial"/>
          <w:lang w:val="sr-Latn-RS"/>
        </w:rPr>
        <w:t xml:space="preserve"> 1:ORACLE лиценце са пратећим услугама</w:t>
      </w:r>
    </w:p>
    <w:p w14:paraId="6A95056C" w14:textId="1DBEF357" w:rsidR="00D03646" w:rsidRPr="00DE1779" w:rsidRDefault="00D04DAB" w:rsidP="00D04DAB">
      <w:pPr>
        <w:jc w:val="both"/>
        <w:rPr>
          <w:rFonts w:ascii="Arial" w:hAnsi="Arial" w:cs="Arial"/>
          <w:sz w:val="22"/>
          <w:szCs w:val="22"/>
          <w:lang w:val="sr-Cyrl-RS"/>
        </w:rPr>
      </w:pPr>
      <w:r w:rsidRPr="005C5636">
        <w:rPr>
          <w:rFonts w:ascii="Arial" w:hAnsi="Arial" w:cs="Arial"/>
          <w:sz w:val="22"/>
          <w:szCs w:val="22"/>
          <w:lang w:val="sr-Latn-RS"/>
        </w:rPr>
        <w:t>П</w:t>
      </w:r>
      <w:r>
        <w:rPr>
          <w:rFonts w:ascii="Arial" w:hAnsi="Arial" w:cs="Arial"/>
          <w:sz w:val="22"/>
          <w:szCs w:val="22"/>
          <w:lang w:val="sr-Cyrl-RS"/>
        </w:rPr>
        <w:t>артија</w:t>
      </w:r>
      <w:r w:rsidRPr="005C5636">
        <w:rPr>
          <w:rFonts w:ascii="Arial" w:hAnsi="Arial" w:cs="Arial"/>
          <w:sz w:val="22"/>
          <w:szCs w:val="22"/>
          <w:lang w:val="sr-Latn-RS"/>
        </w:rPr>
        <w:t xml:space="preserve"> </w:t>
      </w:r>
      <w:r>
        <w:rPr>
          <w:rFonts w:ascii="Arial" w:hAnsi="Arial" w:cs="Arial"/>
          <w:sz w:val="22"/>
          <w:szCs w:val="22"/>
          <w:lang w:val="sr-Cyrl-RS"/>
        </w:rPr>
        <w:t>2</w:t>
      </w:r>
      <w:r w:rsidRPr="005C5636">
        <w:rPr>
          <w:rFonts w:ascii="Arial" w:hAnsi="Arial" w:cs="Arial"/>
          <w:sz w:val="22"/>
          <w:szCs w:val="22"/>
          <w:lang w:val="sr-Latn-RS"/>
        </w:rPr>
        <w:t>:</w:t>
      </w:r>
      <w:r>
        <w:rPr>
          <w:rFonts w:ascii="Arial" w:hAnsi="Arial" w:cs="Arial"/>
          <w:sz w:val="22"/>
          <w:szCs w:val="22"/>
          <w:lang w:val="sr-Cyrl-RS"/>
        </w:rPr>
        <w:t xml:space="preserve"> </w:t>
      </w:r>
      <w:r w:rsidRPr="005C5636">
        <w:rPr>
          <w:rFonts w:ascii="Arial" w:hAnsi="Arial" w:cs="Arial"/>
          <w:sz w:val="22"/>
          <w:szCs w:val="22"/>
          <w:lang w:val="sr-Cyrl-RS" w:eastAsia="en-US"/>
        </w:rPr>
        <w:t>Проширење</w:t>
      </w:r>
      <w:r w:rsidRPr="005C5636">
        <w:rPr>
          <w:rFonts w:ascii="Arial" w:hAnsi="Arial" w:cs="Arial"/>
          <w:sz w:val="22"/>
          <w:szCs w:val="22"/>
          <w:lang w:val="ru-RU" w:eastAsia="en-US"/>
        </w:rPr>
        <w:t xml:space="preserve"> </w:t>
      </w:r>
      <w:r w:rsidRPr="005C5636">
        <w:rPr>
          <w:rFonts w:ascii="Arial" w:hAnsi="Arial" w:cs="Arial"/>
          <w:sz w:val="22"/>
          <w:szCs w:val="22"/>
          <w:lang w:val="en-US" w:eastAsia="en-US"/>
        </w:rPr>
        <w:t>Cloud</w:t>
      </w:r>
      <w:r w:rsidRPr="005C5636">
        <w:rPr>
          <w:rFonts w:ascii="Arial" w:hAnsi="Arial" w:cs="Arial"/>
          <w:sz w:val="22"/>
          <w:szCs w:val="22"/>
          <w:lang w:val="ru-RU" w:eastAsia="en-US"/>
        </w:rPr>
        <w:t xml:space="preserve"> система за потребе ЈП ЕПС</w:t>
      </w:r>
    </w:p>
    <w:p w14:paraId="71FDDD4B" w14:textId="77777777" w:rsidR="00D03646" w:rsidRPr="00DE1779" w:rsidRDefault="00D03646" w:rsidP="00A01E52">
      <w:pPr>
        <w:pStyle w:val="Heading2"/>
      </w:pPr>
      <w:bookmarkStart w:id="32" w:name="_Toc441651584"/>
      <w:bookmarkStart w:id="33" w:name="_Toc442559895"/>
      <w:r w:rsidRPr="00DE1779">
        <w:t xml:space="preserve"> Понуда са варијантама</w:t>
      </w:r>
      <w:bookmarkEnd w:id="32"/>
      <w:bookmarkEnd w:id="33"/>
    </w:p>
    <w:p w14:paraId="331F770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Понуда са варијантама није дозвољена.</w:t>
      </w:r>
    </w:p>
    <w:p w14:paraId="5925962A" w14:textId="77777777" w:rsidR="00D03646" w:rsidRPr="00DE1779" w:rsidRDefault="00D03646" w:rsidP="00D03646">
      <w:pPr>
        <w:jc w:val="both"/>
        <w:rPr>
          <w:rFonts w:ascii="Arial" w:hAnsi="Arial" w:cs="Arial"/>
          <w:sz w:val="22"/>
          <w:szCs w:val="22"/>
          <w:lang w:val="sr-Cyrl-RS"/>
        </w:rPr>
      </w:pPr>
    </w:p>
    <w:p w14:paraId="11FEAE90" w14:textId="77777777" w:rsidR="00D03646" w:rsidRPr="00DE1779" w:rsidRDefault="00D03646" w:rsidP="00A01E52">
      <w:pPr>
        <w:pStyle w:val="Heading2"/>
      </w:pPr>
      <w:bookmarkStart w:id="34" w:name="_Toc441651585"/>
      <w:bookmarkStart w:id="35" w:name="_Toc442559896"/>
      <w:r w:rsidRPr="00DE1779">
        <w:t>Подношење понуде са подизвођачима</w:t>
      </w:r>
      <w:bookmarkEnd w:id="34"/>
      <w:bookmarkEnd w:id="35"/>
    </w:p>
    <w:p w14:paraId="727B93F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9E859C7" w14:textId="77777777" w:rsidR="00D03646" w:rsidRPr="00DE1779" w:rsidRDefault="00D03646" w:rsidP="003A2BD7">
      <w:pPr>
        <w:pStyle w:val="ListParagraph"/>
        <w:numPr>
          <w:ilvl w:val="0"/>
          <w:numId w:val="16"/>
        </w:numPr>
        <w:jc w:val="both"/>
        <w:rPr>
          <w:rFonts w:ascii="Arial" w:hAnsi="Arial" w:cs="Arial"/>
          <w:lang w:val="sr-Cyrl-RS"/>
        </w:rPr>
      </w:pPr>
      <w:r w:rsidRPr="00DE1779">
        <w:rPr>
          <w:rFonts w:ascii="Arial" w:hAnsi="Arial" w:cs="Arial"/>
          <w:lang w:val="sr-Cyrl-RS"/>
        </w:rPr>
        <w:t>назив подизвођача, а уколико уговор између наручиоца и понуђача буде закључен, тај подизвођач ће бити наведен у уговору;</w:t>
      </w:r>
    </w:p>
    <w:p w14:paraId="31C8E243" w14:textId="77777777" w:rsidR="00D03646" w:rsidRPr="00DE1779" w:rsidRDefault="00D03646" w:rsidP="003A2BD7">
      <w:pPr>
        <w:pStyle w:val="ListParagraph"/>
        <w:numPr>
          <w:ilvl w:val="0"/>
          <w:numId w:val="16"/>
        </w:numPr>
        <w:jc w:val="both"/>
        <w:rPr>
          <w:rFonts w:ascii="Arial" w:hAnsi="Arial" w:cs="Arial"/>
          <w:lang w:val="sr-Cyrl-RS"/>
        </w:rPr>
      </w:pPr>
      <w:r w:rsidRPr="00DE1779">
        <w:rPr>
          <w:rFonts w:ascii="Arial" w:hAnsi="Arial" w:cs="Arial"/>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29CFC4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B881F9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1031BDBB" w14:textId="62399D3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Додатне услове понуђач испуњава самостално, без обзира на </w:t>
      </w:r>
      <w:r w:rsidR="003008AF" w:rsidRPr="00DE1779">
        <w:rPr>
          <w:rFonts w:ascii="Arial" w:hAnsi="Arial" w:cs="Arial"/>
          <w:sz w:val="22"/>
          <w:szCs w:val="22"/>
          <w:lang w:val="sr-Cyrl-RS"/>
        </w:rPr>
        <w:t>ангажовање</w:t>
      </w:r>
      <w:r w:rsidRPr="00DE1779">
        <w:rPr>
          <w:rFonts w:ascii="Arial" w:hAnsi="Arial" w:cs="Arial"/>
          <w:sz w:val="22"/>
          <w:szCs w:val="22"/>
          <w:lang w:val="sr-Cyrl-RS"/>
        </w:rPr>
        <w:t xml:space="preserve"> подизвођача.</w:t>
      </w:r>
    </w:p>
    <w:p w14:paraId="5F4864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741C452"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15815D" w14:textId="77777777" w:rsidR="00D03646" w:rsidRPr="00DE1779" w:rsidRDefault="00D03646" w:rsidP="00D03646">
      <w:pPr>
        <w:pStyle w:val="KDParagraf"/>
        <w:spacing w:before="0"/>
        <w:rPr>
          <w:rFonts w:cs="Arial"/>
          <w:lang w:val="sr-Cyrl-RS"/>
        </w:rPr>
      </w:pPr>
      <w:r w:rsidRPr="00DE1779">
        <w:rPr>
          <w:rFonts w:cs="Arial"/>
          <w:lang w:val="sr-Cyrl-R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110A521" w14:textId="77777777" w:rsidR="00D03646" w:rsidRPr="00DE1779" w:rsidRDefault="00D03646" w:rsidP="00D03646">
      <w:pPr>
        <w:pStyle w:val="KDParagraf"/>
        <w:spacing w:before="0"/>
        <w:rPr>
          <w:rFonts w:cs="Arial"/>
          <w:lang w:val="sr-Cyrl-RS"/>
        </w:rPr>
      </w:pPr>
      <w:r w:rsidRPr="00DE1779">
        <w:rPr>
          <w:rFonts w:cs="Arial"/>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69B9C6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у овом поступку не предвиђа примену одредби става 9. и 10. члана 80. Закона.</w:t>
      </w:r>
    </w:p>
    <w:p w14:paraId="6ACB3AAF" w14:textId="77777777" w:rsidR="00D03646" w:rsidRPr="00DE1779" w:rsidRDefault="00D03646" w:rsidP="00D03646">
      <w:pPr>
        <w:jc w:val="both"/>
        <w:rPr>
          <w:rFonts w:ascii="Arial" w:hAnsi="Arial" w:cs="Arial"/>
          <w:sz w:val="22"/>
          <w:szCs w:val="22"/>
          <w:lang w:val="sr-Cyrl-RS"/>
        </w:rPr>
      </w:pPr>
    </w:p>
    <w:p w14:paraId="119738AC" w14:textId="77777777" w:rsidR="00D03646" w:rsidRPr="00DE1779" w:rsidRDefault="00D03646" w:rsidP="00A01E52">
      <w:pPr>
        <w:pStyle w:val="Heading2"/>
      </w:pPr>
      <w:bookmarkStart w:id="36" w:name="_Toc441651586"/>
      <w:bookmarkStart w:id="37" w:name="_Toc442559897"/>
      <w:r w:rsidRPr="00DE1779">
        <w:t>Подношење заједничке понуде</w:t>
      </w:r>
      <w:bookmarkEnd w:id="36"/>
      <w:bookmarkEnd w:id="37"/>
    </w:p>
    <w:p w14:paraId="7165E3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 и 7 Закона и то: </w:t>
      </w:r>
    </w:p>
    <w:p w14:paraId="6CE67D00" w14:textId="77777777" w:rsidR="00D03646" w:rsidRPr="00DE1779" w:rsidRDefault="00D03646" w:rsidP="003A2BD7">
      <w:pPr>
        <w:pStyle w:val="ListParagraph"/>
        <w:numPr>
          <w:ilvl w:val="0"/>
          <w:numId w:val="15"/>
        </w:numPr>
        <w:jc w:val="both"/>
        <w:rPr>
          <w:rFonts w:ascii="Arial" w:hAnsi="Arial" w:cs="Arial"/>
          <w:lang w:val="sr-Cyrl-RS"/>
        </w:rPr>
      </w:pPr>
      <w:r w:rsidRPr="00DE1779">
        <w:rPr>
          <w:rFonts w:ascii="Arial" w:hAnsi="Arial" w:cs="Arial"/>
          <w:lang w:val="sr-Cyrl-RS"/>
        </w:rPr>
        <w:t>податке о члану групе који ће бити Носилац посла, односно који ће поднети понуду и који ће заступати групу понуђача пред Наручиоцем;</w:t>
      </w:r>
    </w:p>
    <w:p w14:paraId="61564AEE" w14:textId="77777777" w:rsidR="00D03646" w:rsidRPr="00DE1779" w:rsidRDefault="00D03646" w:rsidP="003A2BD7">
      <w:pPr>
        <w:pStyle w:val="ListParagraph"/>
        <w:numPr>
          <w:ilvl w:val="0"/>
          <w:numId w:val="15"/>
        </w:numPr>
        <w:jc w:val="both"/>
        <w:rPr>
          <w:rFonts w:ascii="Arial" w:hAnsi="Arial" w:cs="Arial"/>
          <w:lang w:val="sr-Cyrl-RS"/>
        </w:rPr>
      </w:pPr>
      <w:r w:rsidRPr="00DE1779">
        <w:rPr>
          <w:rFonts w:ascii="Arial" w:hAnsi="Arial" w:cs="Arial"/>
          <w:lang w:val="sr-Cyrl-RS"/>
        </w:rPr>
        <w:t>опис послова сваког од понуђача из групе понуђача у извршењу уговора.</w:t>
      </w:r>
    </w:p>
    <w:p w14:paraId="468575E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9084E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1EC1C19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0A2C8D4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A34CB4F" w14:textId="792C9584"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Понуђачи из групе понуђача </w:t>
      </w:r>
      <w:r w:rsidR="003008AF" w:rsidRPr="00DE1779">
        <w:rPr>
          <w:rFonts w:ascii="Arial" w:hAnsi="Arial" w:cs="Arial"/>
          <w:sz w:val="22"/>
          <w:szCs w:val="22"/>
          <w:lang w:val="sr-Cyrl-RS"/>
        </w:rPr>
        <w:t>одговарају</w:t>
      </w:r>
      <w:r w:rsidRPr="00DE1779">
        <w:rPr>
          <w:rFonts w:ascii="Arial" w:hAnsi="Arial" w:cs="Arial"/>
          <w:sz w:val="22"/>
          <w:szCs w:val="22"/>
          <w:lang w:val="sr-Cyrl-RS"/>
        </w:rPr>
        <w:t xml:space="preserve"> неограничено солидарно према наручиоцу.</w:t>
      </w:r>
    </w:p>
    <w:p w14:paraId="066892D5" w14:textId="77777777" w:rsidR="00D03646" w:rsidRPr="00DE1779" w:rsidRDefault="00D03646" w:rsidP="00D03646">
      <w:pPr>
        <w:jc w:val="both"/>
        <w:rPr>
          <w:rFonts w:ascii="Arial" w:hAnsi="Arial" w:cs="Arial"/>
          <w:sz w:val="22"/>
          <w:szCs w:val="22"/>
          <w:lang w:val="sr-Cyrl-RS"/>
        </w:rPr>
      </w:pPr>
    </w:p>
    <w:p w14:paraId="74D5B5E4" w14:textId="77777777" w:rsidR="00D03646" w:rsidRPr="00DE1779" w:rsidRDefault="00D03646" w:rsidP="00A01E52">
      <w:pPr>
        <w:pStyle w:val="Heading2"/>
      </w:pPr>
      <w:bookmarkStart w:id="38" w:name="_Toc441651587"/>
      <w:bookmarkStart w:id="39" w:name="_Toc442559898"/>
      <w:r w:rsidRPr="00DE1779">
        <w:t>Цена</w:t>
      </w:r>
      <w:bookmarkEnd w:id="38"/>
      <w:bookmarkEnd w:id="39"/>
    </w:p>
    <w:p w14:paraId="45AFD4BA" w14:textId="666DD6A5" w:rsidR="00D03646" w:rsidRPr="00DE1779" w:rsidRDefault="00D04DAB" w:rsidP="00D03646">
      <w:pPr>
        <w:jc w:val="both"/>
        <w:rPr>
          <w:rFonts w:ascii="Arial" w:hAnsi="Arial" w:cs="Arial"/>
          <w:sz w:val="22"/>
          <w:szCs w:val="22"/>
          <w:lang w:val="sr-Cyrl-RS"/>
        </w:rPr>
      </w:pPr>
      <w:r>
        <w:rPr>
          <w:rFonts w:ascii="Arial" w:hAnsi="Arial" w:cs="Arial"/>
          <w:sz w:val="22"/>
          <w:szCs w:val="22"/>
          <w:lang w:val="sr-Cyrl-RS"/>
        </w:rPr>
        <w:t>Цена се исказује у динарима</w:t>
      </w:r>
      <w:r w:rsidR="00D03646" w:rsidRPr="00DE1779">
        <w:rPr>
          <w:rFonts w:ascii="Arial" w:hAnsi="Arial" w:cs="Arial"/>
          <w:sz w:val="22"/>
          <w:szCs w:val="22"/>
          <w:lang w:val="sr-Cyrl-RS"/>
        </w:rPr>
        <w:t>, без пореза на додату вредност.</w:t>
      </w:r>
    </w:p>
    <w:p w14:paraId="1A9A9609" w14:textId="77777777" w:rsidR="00792136" w:rsidRDefault="00792136" w:rsidP="00D03646">
      <w:pPr>
        <w:jc w:val="both"/>
        <w:rPr>
          <w:rFonts w:ascii="Arial" w:hAnsi="Arial" w:cs="Arial"/>
          <w:sz w:val="22"/>
          <w:szCs w:val="22"/>
          <w:lang w:val="sr-Cyrl-RS"/>
        </w:rPr>
      </w:pPr>
    </w:p>
    <w:p w14:paraId="0580C8C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38A42329" w14:textId="77777777" w:rsidR="00D03646" w:rsidRPr="00DE1779" w:rsidRDefault="00D03646" w:rsidP="00D03646">
      <w:pPr>
        <w:jc w:val="both"/>
        <w:rPr>
          <w:rFonts w:ascii="Arial" w:hAnsi="Arial" w:cs="Arial"/>
          <w:sz w:val="22"/>
          <w:szCs w:val="22"/>
          <w:lang w:val="sr-Cyrl-RS"/>
        </w:rPr>
      </w:pPr>
    </w:p>
    <w:p w14:paraId="0BE5A8B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1A914D8" w14:textId="77777777" w:rsidR="00792136" w:rsidRDefault="00792136" w:rsidP="00792136">
      <w:pPr>
        <w:pStyle w:val="KDParagraf"/>
        <w:spacing w:before="0"/>
        <w:rPr>
          <w:rFonts w:cs="Arial"/>
          <w:color w:val="000000" w:themeColor="text1"/>
        </w:rPr>
      </w:pPr>
    </w:p>
    <w:p w14:paraId="63BA24FD" w14:textId="03B567EC" w:rsidR="00D03646" w:rsidRPr="00DE1779" w:rsidRDefault="00D03646" w:rsidP="00D03646">
      <w:pPr>
        <w:pStyle w:val="KDParagraf"/>
        <w:spacing w:before="0"/>
        <w:rPr>
          <w:rFonts w:eastAsia="Calibri" w:cs="Arial"/>
          <w:lang w:val="sr-Cyrl-RS"/>
        </w:rPr>
      </w:pPr>
      <w:r w:rsidRPr="00DE1779">
        <w:rPr>
          <w:rFonts w:cs="Arial"/>
          <w:lang w:val="sr-Cyrl-RS"/>
        </w:rPr>
        <w:t>Понуђена цена укључује све трошкове везане за реализацију предметне набавке</w:t>
      </w:r>
      <w:r w:rsidR="003008AF" w:rsidRPr="00DE1779">
        <w:rPr>
          <w:rFonts w:cs="Arial"/>
          <w:lang w:val="sr-Cyrl-RS"/>
        </w:rPr>
        <w:t>,</w:t>
      </w:r>
      <w:r w:rsidRPr="00DE1779">
        <w:rPr>
          <w:rFonts w:cs="Arial"/>
          <w:lang w:val="sr-Cyrl-RS"/>
        </w:rPr>
        <w:t xml:space="preserve"> до места испоруке, као и све зависне </w:t>
      </w:r>
      <w:r w:rsidR="003008AF" w:rsidRPr="00DE1779">
        <w:rPr>
          <w:rFonts w:cs="Arial"/>
          <w:lang w:val="sr-Cyrl-RS"/>
        </w:rPr>
        <w:t>трошкове.</w:t>
      </w:r>
    </w:p>
    <w:p w14:paraId="335F9AB7" w14:textId="77777777" w:rsidR="00792136" w:rsidRDefault="00792136" w:rsidP="00D03646">
      <w:pPr>
        <w:jc w:val="both"/>
        <w:rPr>
          <w:rFonts w:ascii="Arial" w:eastAsia="Calibri" w:hAnsi="Arial" w:cs="Arial"/>
          <w:sz w:val="22"/>
          <w:szCs w:val="22"/>
          <w:lang w:val="sr-Cyrl-RS"/>
        </w:rPr>
      </w:pPr>
    </w:p>
    <w:p w14:paraId="1E107ED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у понуди исказана неуобичајено ниска цена, наручилац ће поступити у складу са чланом 92. Закона.</w:t>
      </w:r>
    </w:p>
    <w:p w14:paraId="692AA000" w14:textId="77777777" w:rsidR="00792136" w:rsidRDefault="00792136" w:rsidP="00D03646">
      <w:pPr>
        <w:tabs>
          <w:tab w:val="left" w:pos="709"/>
        </w:tabs>
        <w:jc w:val="both"/>
        <w:rPr>
          <w:rFonts w:ascii="Arial" w:hAnsi="Arial" w:cs="Arial"/>
          <w:sz w:val="22"/>
          <w:szCs w:val="22"/>
          <w:lang w:val="sr-Cyrl-RS"/>
        </w:rPr>
      </w:pPr>
    </w:p>
    <w:p w14:paraId="79DEB6C0" w14:textId="49150EB0" w:rsidR="00D03646"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У предметној јавној набавци цена је предвиђена као критеријум за оцењивање понуда.</w:t>
      </w:r>
    </w:p>
    <w:p w14:paraId="47E15FF6" w14:textId="7427B52E" w:rsidR="00D04DAB" w:rsidRDefault="00D04DAB" w:rsidP="00D03646">
      <w:pPr>
        <w:tabs>
          <w:tab w:val="left" w:pos="709"/>
        </w:tabs>
        <w:jc w:val="both"/>
        <w:rPr>
          <w:rFonts w:ascii="Arial" w:hAnsi="Arial" w:cs="Arial"/>
          <w:sz w:val="22"/>
          <w:szCs w:val="22"/>
          <w:lang w:val="sr-Cyrl-RS"/>
        </w:rPr>
      </w:pPr>
    </w:p>
    <w:p w14:paraId="325E98E0" w14:textId="7716DE68" w:rsidR="00D04DAB" w:rsidRPr="00DE1779" w:rsidRDefault="00D04DAB" w:rsidP="00D03646">
      <w:pPr>
        <w:tabs>
          <w:tab w:val="left" w:pos="709"/>
        </w:tabs>
        <w:jc w:val="both"/>
        <w:rPr>
          <w:rFonts w:ascii="Arial" w:hAnsi="Arial" w:cs="Arial"/>
          <w:sz w:val="22"/>
          <w:szCs w:val="22"/>
          <w:lang w:val="sr-Cyrl-RS"/>
        </w:rPr>
      </w:pPr>
      <w:r>
        <w:rPr>
          <w:rFonts w:ascii="Arial" w:hAnsi="Arial" w:cs="Arial"/>
          <w:sz w:val="22"/>
          <w:szCs w:val="22"/>
          <w:lang w:val="sr-Cyrl-RS"/>
        </w:rPr>
        <w:t>Цена је фиксна за цео уговорени период.</w:t>
      </w:r>
    </w:p>
    <w:p w14:paraId="1197041C" w14:textId="35C73FAF" w:rsidR="00D03646" w:rsidRPr="00DE1779" w:rsidRDefault="00D03646" w:rsidP="001854BC">
      <w:pPr>
        <w:pStyle w:val="ListParagraph"/>
        <w:tabs>
          <w:tab w:val="left" w:pos="709"/>
        </w:tabs>
        <w:spacing w:after="0" w:line="240" w:lineRule="auto"/>
        <w:ind w:left="0"/>
        <w:jc w:val="both"/>
        <w:rPr>
          <w:rFonts w:ascii="Arial" w:hAnsi="Arial" w:cs="Arial"/>
          <w:lang w:val="sr-Cyrl-RS"/>
        </w:rPr>
      </w:pPr>
      <w:r w:rsidRPr="00DE1779">
        <w:rPr>
          <w:rFonts w:ascii="Arial" w:hAnsi="Arial" w:cs="Arial"/>
          <w:lang w:val="sr-Cyrl-RS"/>
        </w:rPr>
        <w:tab/>
      </w:r>
    </w:p>
    <w:p w14:paraId="3AB073C8" w14:textId="658B9DDA" w:rsidR="00D03646" w:rsidRPr="001854BC" w:rsidRDefault="00D03646" w:rsidP="00F626EC">
      <w:pPr>
        <w:pStyle w:val="Heading2"/>
      </w:pPr>
      <w:bookmarkStart w:id="40" w:name="_Toc441651588"/>
      <w:bookmarkStart w:id="41" w:name="_Toc442559899"/>
      <w:r w:rsidRPr="00DE1779">
        <w:t>Начин и услови плаћања</w:t>
      </w:r>
      <w:bookmarkEnd w:id="40"/>
      <w:bookmarkEnd w:id="41"/>
      <w:r w:rsidR="00F4663D">
        <w:t xml:space="preserve"> и фактурисање</w:t>
      </w:r>
    </w:p>
    <w:p w14:paraId="58E417A8" w14:textId="245673EB" w:rsidR="00B67D59" w:rsidRDefault="00B67D59" w:rsidP="00B67D59">
      <w:pPr>
        <w:rPr>
          <w:rFonts w:ascii="Arial" w:hAnsi="Arial" w:cs="Arial"/>
          <w:sz w:val="22"/>
          <w:szCs w:val="22"/>
        </w:rPr>
      </w:pPr>
      <w:bookmarkStart w:id="42" w:name="_Hlk521339128"/>
      <w:r w:rsidRPr="00B67D59">
        <w:rPr>
          <w:rFonts w:ascii="Arial" w:hAnsi="Arial" w:cs="Arial"/>
          <w:sz w:val="22"/>
          <w:szCs w:val="22"/>
        </w:rPr>
        <w:t xml:space="preserve">У предметној јавној набавци начин плаћања је услов за учестовање у поступку: </w:t>
      </w:r>
    </w:p>
    <w:p w14:paraId="163E89E4" w14:textId="60C0566B" w:rsidR="00B67D59" w:rsidRPr="00B67D59" w:rsidRDefault="00164C3A" w:rsidP="00164C3A">
      <w:pPr>
        <w:rPr>
          <w:rFonts w:ascii="Arial" w:hAnsi="Arial" w:cs="Arial"/>
          <w:sz w:val="22"/>
          <w:szCs w:val="22"/>
        </w:rPr>
      </w:pPr>
      <w:r>
        <w:rPr>
          <w:rFonts w:ascii="Arial" w:hAnsi="Arial" w:cs="Arial"/>
          <w:sz w:val="22"/>
          <w:szCs w:val="22"/>
          <w:lang w:val="sr-Cyrl-RS"/>
        </w:rPr>
        <w:t>ЗА ПАРТИЈУ 1</w:t>
      </w:r>
    </w:p>
    <w:bookmarkEnd w:id="42"/>
    <w:p w14:paraId="3D29745B" w14:textId="2A2DE979" w:rsidR="00164C3A" w:rsidRPr="0094606A" w:rsidRDefault="0094606A" w:rsidP="00164C3A">
      <w:pPr>
        <w:jc w:val="both"/>
        <w:rPr>
          <w:rFonts w:ascii="Arial" w:eastAsia="Calibri" w:hAnsi="Arial" w:cs="Arial"/>
          <w:sz w:val="22"/>
          <w:szCs w:val="22"/>
          <w:lang w:val="sr-Cyrl-RS"/>
        </w:rPr>
      </w:pPr>
      <w:r>
        <w:rPr>
          <w:rFonts w:ascii="Arial" w:eastAsia="Calibri" w:hAnsi="Arial" w:cs="Arial"/>
          <w:sz w:val="22"/>
          <w:szCs w:val="22"/>
          <w:lang w:val="sr-Cyrl-RS"/>
        </w:rPr>
        <w:t>100</w:t>
      </w:r>
      <w:r w:rsidR="00EC2EA1" w:rsidRPr="00EC2EA1">
        <w:rPr>
          <w:rFonts w:ascii="Arial" w:eastAsia="Calibri" w:hAnsi="Arial" w:cs="Arial"/>
          <w:sz w:val="22"/>
          <w:szCs w:val="22"/>
        </w:rPr>
        <w:t xml:space="preserve">% </w:t>
      </w:r>
      <w:r w:rsidR="00EC2EA1">
        <w:rPr>
          <w:rFonts w:ascii="Arial" w:eastAsia="Calibri" w:hAnsi="Arial" w:cs="Arial"/>
          <w:sz w:val="22"/>
          <w:szCs w:val="22"/>
          <w:lang w:val="sr-Cyrl-RS"/>
        </w:rPr>
        <w:t xml:space="preserve">од </w:t>
      </w:r>
      <w:r w:rsidR="00EC2EA1"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00EC2EA1" w:rsidRPr="00EC2EA1">
        <w:rPr>
          <w:rFonts w:ascii="Arial" w:eastAsia="Calibri" w:hAnsi="Arial" w:cs="Arial"/>
          <w:sz w:val="22"/>
          <w:szCs w:val="22"/>
        </w:rPr>
        <w:t xml:space="preserve">са припадајућим порезом на додату </w:t>
      </w:r>
      <w:r w:rsidR="00EC2EA1" w:rsidRPr="00DD6769">
        <w:rPr>
          <w:rFonts w:ascii="Arial" w:eastAsia="Calibri" w:hAnsi="Arial" w:cs="Arial"/>
          <w:sz w:val="22"/>
          <w:szCs w:val="22"/>
        </w:rPr>
        <w:t>вредност биће плаћено, након извршења пратећих услуга из табеле 1. Обрасца структуре цене</w:t>
      </w:r>
      <w:r w:rsidR="00164C3A" w:rsidRPr="00DD6769">
        <w:rPr>
          <w:rFonts w:ascii="Arial" w:eastAsia="Calibri" w:hAnsi="Arial" w:cs="Arial"/>
          <w:sz w:val="22"/>
          <w:szCs w:val="22"/>
        </w:rPr>
        <w:t>,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2917A060" w14:textId="77777777" w:rsidR="00164C3A" w:rsidRDefault="00164C3A" w:rsidP="00164C3A">
      <w:pPr>
        <w:jc w:val="both"/>
        <w:rPr>
          <w:rFonts w:ascii="Arial" w:eastAsia="Calibri" w:hAnsi="Arial" w:cs="Arial"/>
          <w:sz w:val="22"/>
          <w:szCs w:val="22"/>
        </w:rPr>
      </w:pPr>
    </w:p>
    <w:p w14:paraId="12B7AFBE" w14:textId="4E502FDB" w:rsidR="00164C3A" w:rsidRDefault="00164C3A" w:rsidP="00164C3A">
      <w:pPr>
        <w:jc w:val="both"/>
        <w:rPr>
          <w:rFonts w:ascii="Arial" w:eastAsia="Calibri" w:hAnsi="Arial" w:cs="Arial"/>
          <w:sz w:val="22"/>
          <w:szCs w:val="22"/>
        </w:rPr>
      </w:pPr>
      <w:r w:rsidRPr="00164C3A">
        <w:rPr>
          <w:rFonts w:ascii="Arial" w:eastAsia="Calibri" w:hAnsi="Arial" w:cs="Arial"/>
          <w:sz w:val="22"/>
          <w:szCs w:val="22"/>
        </w:rPr>
        <w:t xml:space="preserve">100% укупне вредности </w:t>
      </w:r>
      <w:r w:rsidR="0094606A">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p>
    <w:p w14:paraId="17103A9A" w14:textId="77777777" w:rsidR="00164C3A" w:rsidRPr="00164C3A" w:rsidRDefault="00164C3A" w:rsidP="00164C3A">
      <w:pPr>
        <w:jc w:val="both"/>
        <w:rPr>
          <w:rFonts w:ascii="Arial" w:eastAsia="Calibri" w:hAnsi="Arial" w:cs="Arial"/>
          <w:sz w:val="22"/>
          <w:szCs w:val="22"/>
        </w:rPr>
      </w:pPr>
    </w:p>
    <w:p w14:paraId="679DA30B" w14:textId="164C9B19" w:rsidR="00086881" w:rsidRDefault="00164C3A" w:rsidP="00164C3A">
      <w:pPr>
        <w:rPr>
          <w:rFonts w:ascii="Arial" w:hAnsi="Arial" w:cs="Arial"/>
          <w:sz w:val="22"/>
          <w:szCs w:val="22"/>
          <w:lang w:val="sr-Cyrl-RS"/>
        </w:rPr>
      </w:pPr>
      <w:r>
        <w:rPr>
          <w:rFonts w:ascii="Arial" w:hAnsi="Arial" w:cs="Arial"/>
          <w:sz w:val="22"/>
          <w:szCs w:val="22"/>
          <w:lang w:val="sr-Cyrl-RS"/>
        </w:rPr>
        <w:lastRenderedPageBreak/>
        <w:t>ЗА ПАРТИЈУ 2</w:t>
      </w:r>
    </w:p>
    <w:p w14:paraId="445695D5" w14:textId="3B9647F4" w:rsidR="0094606A" w:rsidRPr="0094606A" w:rsidRDefault="00D664EC" w:rsidP="0094606A">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0094606A" w:rsidRPr="0094606A">
        <w:rPr>
          <w:rFonts w:ascii="Arial" w:eastAsia="Calibri" w:hAnsi="Arial" w:cs="Arial"/>
          <w:sz w:val="22"/>
          <w:szCs w:val="22"/>
          <w:lang w:val="sr-Cyrl-RS"/>
        </w:rPr>
        <w:t>испостав</w:t>
      </w:r>
      <w:r w:rsidR="0094606A">
        <w:rPr>
          <w:rFonts w:ascii="Arial" w:eastAsia="Calibri" w:hAnsi="Arial" w:cs="Arial"/>
          <w:sz w:val="22"/>
          <w:szCs w:val="22"/>
          <w:lang w:val="sr-Cyrl-RS"/>
        </w:rPr>
        <w:t>љ</w:t>
      </w:r>
      <w:r w:rsidR="0094606A"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008F73BA" w:rsidRPr="0094606A">
        <w:rPr>
          <w:rFonts w:ascii="Arial" w:hAnsi="Arial" w:cs="Arial"/>
          <w:sz w:val="22"/>
          <w:szCs w:val="22"/>
          <w:lang w:val="sr-Cyrl-RS"/>
        </w:rPr>
        <w:t xml:space="preserve">за </w:t>
      </w:r>
      <w:r w:rsidR="008F73BA" w:rsidRPr="0094606A">
        <w:rPr>
          <w:rFonts w:ascii="Arial" w:eastAsia="Calibri" w:hAnsi="Arial" w:cs="Arial"/>
          <w:sz w:val="22"/>
          <w:szCs w:val="22"/>
          <w:lang w:val="sr-Cyrl-RS" w:eastAsia="sr-Latn-CS"/>
        </w:rPr>
        <w:t xml:space="preserve">коришћење платформе и инфраструктуре </w:t>
      </w:r>
      <w:r w:rsidR="001935DC">
        <w:rPr>
          <w:rFonts w:ascii="Arial" w:eastAsia="Calibri" w:hAnsi="Arial" w:cs="Arial"/>
          <w:sz w:val="22"/>
          <w:szCs w:val="22"/>
          <w:lang w:val="sr-Cyrl-RS" w:eastAsia="sr-Latn-CS"/>
        </w:rPr>
        <w:t xml:space="preserve">(позиција 1 у Обрасцу структуре цене) </w:t>
      </w:r>
      <w:r w:rsidR="008F73BA" w:rsidRPr="0094606A">
        <w:rPr>
          <w:rFonts w:ascii="Arial" w:hAnsi="Arial" w:cs="Arial"/>
          <w:sz w:val="22"/>
          <w:szCs w:val="22"/>
        </w:rPr>
        <w:t>извршиће се у року до 45 (четрдесетпет) дана од дана пријема исправног рачуна</w:t>
      </w:r>
      <w:r w:rsidR="008F73BA" w:rsidRPr="0094606A">
        <w:rPr>
          <w:rFonts w:ascii="Arial" w:hAnsi="Arial" w:cs="Arial"/>
          <w:sz w:val="22"/>
          <w:szCs w:val="22"/>
          <w:lang w:val="sr-Cyrl-RS"/>
        </w:rPr>
        <w:t>,</w:t>
      </w:r>
      <w:r w:rsidR="008F73BA" w:rsidRPr="0094606A">
        <w:rPr>
          <w:rFonts w:ascii="Arial" w:hAnsi="Arial" w:cs="Arial"/>
          <w:sz w:val="22"/>
          <w:szCs w:val="22"/>
        </w:rPr>
        <w:t xml:space="preserve"> након потпис</w:t>
      </w:r>
      <w:r w:rsidR="008F73BA" w:rsidRPr="0094606A">
        <w:rPr>
          <w:rFonts w:ascii="Arial" w:hAnsi="Arial" w:cs="Arial"/>
          <w:sz w:val="22"/>
          <w:szCs w:val="22"/>
          <w:lang w:val="sr-Cyrl-RS"/>
        </w:rPr>
        <w:t>ивања</w:t>
      </w:r>
      <w:r w:rsidR="008F73BA"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008F73BA" w:rsidRPr="0094606A">
        <w:rPr>
          <w:rFonts w:ascii="Arial" w:hAnsi="Arial" w:cs="Arial"/>
          <w:sz w:val="22"/>
          <w:szCs w:val="22"/>
          <w:lang w:val="sr-Cyrl-RS"/>
        </w:rPr>
        <w:t>у</w:t>
      </w:r>
      <w:r w:rsidR="008F73BA" w:rsidRPr="0094606A">
        <w:rPr>
          <w:rFonts w:ascii="Arial" w:hAnsi="Arial" w:cs="Arial"/>
          <w:sz w:val="22"/>
          <w:szCs w:val="22"/>
        </w:rPr>
        <w:t>говорних страна</w:t>
      </w:r>
      <w:r w:rsidR="008F73BA" w:rsidRPr="0094606A">
        <w:rPr>
          <w:rFonts w:ascii="Arial" w:hAnsi="Arial" w:cs="Arial"/>
          <w:sz w:val="22"/>
          <w:szCs w:val="22"/>
          <w:lang w:val="sr-Cyrl-RS"/>
        </w:rPr>
        <w:t>.</w:t>
      </w:r>
      <w:r w:rsidR="0094606A" w:rsidRPr="0094606A">
        <w:rPr>
          <w:rFonts w:ascii="Arial" w:hAnsi="Arial" w:cs="Arial"/>
          <w:sz w:val="22"/>
          <w:szCs w:val="22"/>
          <w:lang w:val="sr-Cyrl-RS"/>
        </w:rPr>
        <w:t xml:space="preserve"> </w:t>
      </w:r>
    </w:p>
    <w:p w14:paraId="6FB69E5D" w14:textId="5DF8F1F8" w:rsidR="0094606A" w:rsidRPr="0094606A" w:rsidRDefault="0094606A" w:rsidP="0094606A">
      <w:pPr>
        <w:jc w:val="both"/>
        <w:rPr>
          <w:rFonts w:ascii="Arial" w:eastAsia="Calibri" w:hAnsi="Arial" w:cs="Arial"/>
          <w:sz w:val="22"/>
          <w:szCs w:val="22"/>
          <w:lang w:val="sr-Cyrl-RS"/>
        </w:rPr>
      </w:pPr>
      <w:r>
        <w:rPr>
          <w:rFonts w:cs="Arial"/>
          <w:lang w:val="sr-Cyrl-RS"/>
        </w:rPr>
        <w:t xml:space="preserve"> </w:t>
      </w: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w:t>
      </w:r>
      <w:r w:rsidR="001935DC">
        <w:rPr>
          <w:rFonts w:ascii="Arial" w:eastAsia="Calibri" w:hAnsi="Arial" w:cs="Arial"/>
          <w:sz w:val="22"/>
          <w:szCs w:val="22"/>
          <w:lang w:val="sr-Cyrl-RS" w:eastAsia="sr-Latn-CS"/>
        </w:rPr>
        <w:t xml:space="preserve">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56E9B38F" w14:textId="77777777" w:rsidR="00164C3A" w:rsidRPr="00164C3A" w:rsidRDefault="00164C3A" w:rsidP="00164C3A">
      <w:pPr>
        <w:rPr>
          <w:rFonts w:ascii="Arial" w:eastAsia="Calibri" w:hAnsi="Arial" w:cs="Arial"/>
          <w:sz w:val="22"/>
          <w:szCs w:val="22"/>
        </w:rPr>
      </w:pPr>
    </w:p>
    <w:p w14:paraId="58FEFAE9" w14:textId="77777777" w:rsidR="00D03646" w:rsidRPr="00DE1779" w:rsidRDefault="00D03646" w:rsidP="00D03646">
      <w:pPr>
        <w:tabs>
          <w:tab w:val="left" w:pos="709"/>
        </w:tabs>
        <w:jc w:val="both"/>
        <w:rPr>
          <w:rFonts w:ascii="Arial" w:hAnsi="Arial" w:cs="Arial"/>
          <w:sz w:val="22"/>
          <w:szCs w:val="22"/>
          <w:lang w:val="sr-Cyrl-RS"/>
        </w:rPr>
      </w:pPr>
      <w:r w:rsidRPr="00DE1779">
        <w:rPr>
          <w:rFonts w:ascii="Arial" w:hAnsi="Arial" w:cs="Arial"/>
          <w:sz w:val="22"/>
          <w:szCs w:val="22"/>
          <w:lang w:val="sr-Cyrl-RS"/>
        </w:rPr>
        <w:t>Ако понуђач понуди други начин плаћања понуда ће бити одбијена као неприхватљива.</w:t>
      </w:r>
    </w:p>
    <w:p w14:paraId="48ECAFE2" w14:textId="77777777" w:rsidR="00D03646" w:rsidRPr="00DE1779" w:rsidRDefault="00D03646" w:rsidP="00D03646">
      <w:pPr>
        <w:jc w:val="both"/>
        <w:rPr>
          <w:rFonts w:ascii="Arial" w:eastAsia="Calibri" w:hAnsi="Arial" w:cs="Arial"/>
          <w:sz w:val="22"/>
          <w:szCs w:val="22"/>
          <w:lang w:val="sr-Cyrl-RS"/>
        </w:rPr>
      </w:pPr>
    </w:p>
    <w:p w14:paraId="74CAB947" w14:textId="4B05EE71" w:rsidR="00D03646" w:rsidRDefault="00D03646" w:rsidP="00D03646">
      <w:pPr>
        <w:pStyle w:val="KDParagraf"/>
        <w:spacing w:before="0"/>
        <w:rPr>
          <w:rFonts w:cs="Arial"/>
          <w:lang w:val="sr-Cyrl-RS"/>
        </w:rPr>
      </w:pPr>
      <w:r w:rsidRPr="00DE1779">
        <w:rPr>
          <w:rFonts w:cs="Arial"/>
          <w:lang w:val="sr-Cyrl-RS"/>
        </w:rPr>
        <w:t xml:space="preserve">Рачун мора бити достављен на адресу </w:t>
      </w:r>
      <w:r w:rsidR="00A963C1">
        <w:rPr>
          <w:rFonts w:cs="Arial"/>
          <w:lang w:val="sr-Cyrl-RS"/>
        </w:rPr>
        <w:t>Корисника услуге</w:t>
      </w:r>
      <w:r w:rsidRPr="00DE1779">
        <w:rPr>
          <w:rFonts w:cs="Arial"/>
          <w:lang w:val="sr-Cyrl-RS"/>
        </w:rPr>
        <w:t>: Јавно предузеће „Електропривреда Србије“ Београд,</w:t>
      </w:r>
      <w:r w:rsidR="007E1D0A">
        <w:rPr>
          <w:rFonts w:cs="Arial"/>
          <w:lang w:val="sr-Cyrl-RS"/>
        </w:rPr>
        <w:t xml:space="preserve"> Балканска 13</w:t>
      </w:r>
      <w:r w:rsidRPr="00DE1779">
        <w:rPr>
          <w:rFonts w:cs="Arial"/>
          <w:lang w:val="sr-Cyrl-RS"/>
        </w:rPr>
        <w:t xml:space="preserve">), са обавезним прилозима и то: </w:t>
      </w:r>
      <w:r w:rsidR="009657D5">
        <w:rPr>
          <w:rFonts w:eastAsia="Calibri" w:cs="Arial"/>
        </w:rPr>
        <w:t>Записник</w:t>
      </w:r>
      <w:r w:rsidR="009657D5" w:rsidRPr="004C1993">
        <w:rPr>
          <w:rFonts w:eastAsia="Calibri" w:cs="Arial"/>
        </w:rPr>
        <w:t xml:space="preserve"> о извршењу услуга</w:t>
      </w:r>
      <w:r w:rsidR="009657D5">
        <w:rPr>
          <w:rFonts w:eastAsia="Calibri" w:cs="Arial"/>
          <w:lang w:val="sr-Cyrl-RS"/>
        </w:rPr>
        <w:t xml:space="preserve"> / Записник о промопредаји добара (за партију 1), </w:t>
      </w:r>
      <w:r w:rsidR="009657D5" w:rsidRPr="009657D5">
        <w:rPr>
          <w:rFonts w:eastAsia="Calibri" w:cs="Arial"/>
          <w:lang w:val="sr-Cyrl-RS" w:eastAsia="sr-Latn-CS"/>
        </w:rPr>
        <w:t xml:space="preserve"> </w:t>
      </w:r>
      <w:r w:rsidR="009657D5">
        <w:rPr>
          <w:rFonts w:eastAsia="Calibri" w:cs="Arial"/>
          <w:lang w:val="sr-Cyrl-RS" w:eastAsia="sr-Latn-CS"/>
        </w:rPr>
        <w:t>Записник</w:t>
      </w:r>
      <w:r w:rsidR="009657D5" w:rsidRPr="005C5636">
        <w:rPr>
          <w:rFonts w:eastAsia="Calibri" w:cs="Arial"/>
          <w:lang w:val="sr-Cyrl-RS" w:eastAsia="sr-Latn-CS"/>
        </w:rPr>
        <w:t xml:space="preserve"> о квалитативном и квантитативном пријему – без примедбе</w:t>
      </w:r>
      <w:r w:rsidR="009657D5">
        <w:rPr>
          <w:rFonts w:eastAsia="Calibri" w:cs="Arial"/>
          <w:lang w:val="sr-Cyrl-RS" w:eastAsia="sr-Latn-CS"/>
        </w:rPr>
        <w:t xml:space="preserve"> </w:t>
      </w:r>
      <w:r w:rsidR="009657D5">
        <w:rPr>
          <w:rFonts w:eastAsia="Calibri" w:cs="Arial"/>
          <w:lang w:val="sr-Cyrl-RS"/>
        </w:rPr>
        <w:t xml:space="preserve">(за партију 2), </w:t>
      </w:r>
      <w:r w:rsidR="009657D5" w:rsidRPr="009657D5">
        <w:rPr>
          <w:rFonts w:eastAsia="Calibri" w:cs="Arial"/>
          <w:lang w:val="sr-Cyrl-RS" w:eastAsia="sr-Latn-CS"/>
        </w:rPr>
        <w:t xml:space="preserve"> </w:t>
      </w:r>
      <w:r w:rsidR="00927F4D">
        <w:rPr>
          <w:rFonts w:eastAsia="Calibri" w:cs="Arial"/>
          <w:lang w:val="sr-Cyrl-CS"/>
        </w:rPr>
        <w:t xml:space="preserve"> </w:t>
      </w:r>
      <w:r w:rsidR="00927F4D">
        <w:rPr>
          <w:rFonts w:eastAsia="Calibri" w:cs="Arial"/>
        </w:rPr>
        <w:t>потписан</w:t>
      </w:r>
      <w:r w:rsidR="00927F4D" w:rsidRPr="00164C3A">
        <w:rPr>
          <w:rFonts w:eastAsia="Calibri" w:cs="Arial"/>
        </w:rPr>
        <w:t xml:space="preserve"> од стране овлашћених представника Уговорних страна</w:t>
      </w:r>
      <w:r w:rsidRPr="00DE1779">
        <w:rPr>
          <w:rFonts w:cs="Arial"/>
          <w:lang w:val="sr-Cyrl-RS"/>
        </w:rPr>
        <w:t xml:space="preserve">, као и количина </w:t>
      </w:r>
      <w:r w:rsidR="00F4663D">
        <w:rPr>
          <w:rFonts w:cs="Arial"/>
          <w:lang w:val="sr-Cyrl-RS"/>
        </w:rPr>
        <w:t>извршених услуга</w:t>
      </w:r>
      <w:r w:rsidR="00A963C1">
        <w:rPr>
          <w:rFonts w:cs="Arial"/>
          <w:lang w:val="sr-Cyrl-RS"/>
        </w:rPr>
        <w:t>/</w:t>
      </w:r>
      <w:r w:rsidR="00A963C1" w:rsidRPr="00A963C1">
        <w:rPr>
          <w:rFonts w:cs="Arial"/>
          <w:lang w:val="sr-Cyrl-RS"/>
        </w:rPr>
        <w:t xml:space="preserve"> </w:t>
      </w:r>
      <w:r w:rsidR="00A963C1" w:rsidRPr="00DE1779">
        <w:rPr>
          <w:rFonts w:cs="Arial"/>
          <w:lang w:val="sr-Cyrl-RS"/>
        </w:rPr>
        <w:t>испоручених добара</w:t>
      </w:r>
      <w:r w:rsidRPr="00DE1779">
        <w:rPr>
          <w:rFonts w:cs="Arial"/>
          <w:lang w:val="sr-Cyrl-RS"/>
        </w:rPr>
        <w:t xml:space="preserve">, са читко написаним именом и презименом и потписом овлашћеног лица </w:t>
      </w:r>
      <w:r w:rsidR="00A963C1">
        <w:rPr>
          <w:rFonts w:cs="Arial"/>
          <w:lang w:val="sr-Cyrl-RS"/>
        </w:rPr>
        <w:t>Корисника услуге</w:t>
      </w:r>
      <w:r w:rsidRPr="00DE1779">
        <w:rPr>
          <w:rFonts w:cs="Arial"/>
          <w:lang w:val="sr-Cyrl-RS"/>
        </w:rPr>
        <w:t>, које је примило предметн</w:t>
      </w:r>
      <w:r w:rsidR="00A963C1">
        <w:rPr>
          <w:rFonts w:cs="Arial"/>
          <w:lang w:val="sr-Cyrl-RS"/>
        </w:rPr>
        <w:t>у</w:t>
      </w:r>
      <w:r w:rsidRPr="00DE1779">
        <w:rPr>
          <w:rFonts w:cs="Arial"/>
          <w:lang w:val="sr-Cyrl-RS"/>
        </w:rPr>
        <w:t xml:space="preserve"> </w:t>
      </w:r>
      <w:r w:rsidR="00351AC6">
        <w:rPr>
          <w:rFonts w:cs="Arial"/>
          <w:lang w:val="sr-Cyrl-RS"/>
        </w:rPr>
        <w:t>услугу</w:t>
      </w:r>
      <w:r w:rsidR="00A963C1">
        <w:rPr>
          <w:rFonts w:cs="Arial"/>
          <w:lang w:val="sr-Cyrl-RS"/>
        </w:rPr>
        <w:t>/</w:t>
      </w:r>
      <w:r w:rsidR="00A963C1" w:rsidRPr="00DE1779">
        <w:rPr>
          <w:rFonts w:cs="Arial"/>
          <w:lang w:val="sr-Cyrl-RS"/>
        </w:rPr>
        <w:t>добра</w:t>
      </w:r>
      <w:r w:rsidRPr="00DE1779">
        <w:rPr>
          <w:rFonts w:cs="Arial"/>
          <w:lang w:val="sr-Cyrl-RS"/>
        </w:rPr>
        <w:t>.</w:t>
      </w:r>
    </w:p>
    <w:p w14:paraId="58DC86A4" w14:textId="77777777" w:rsidR="00B44F6A" w:rsidRDefault="00B44F6A" w:rsidP="00F4663D">
      <w:pPr>
        <w:pStyle w:val="KDParagraf"/>
        <w:spacing w:before="0"/>
        <w:rPr>
          <w:rFonts w:cs="Arial"/>
        </w:rPr>
      </w:pPr>
    </w:p>
    <w:p w14:paraId="257D25DB" w14:textId="77777777" w:rsidR="00F4663D" w:rsidRPr="002836A5" w:rsidRDefault="00F4663D" w:rsidP="00F4663D">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изабрани </w:t>
      </w:r>
      <w:r>
        <w:rPr>
          <w:rFonts w:cs="Arial"/>
        </w:rPr>
        <w:t>П</w:t>
      </w:r>
      <w:r w:rsidRPr="002836A5">
        <w:rPr>
          <w:rFonts w:cs="Arial"/>
        </w:rPr>
        <w:t>онуђач је дужан да се придржава тачно дефинисаних назива из конкурсне документације и прихваћене понуде (Обрасца структуре цене).</w:t>
      </w:r>
    </w:p>
    <w:p w14:paraId="4D220013" w14:textId="77777777" w:rsidR="00F4663D" w:rsidRPr="006A4EED" w:rsidRDefault="00F4663D" w:rsidP="00F4663D">
      <w:pPr>
        <w:pStyle w:val="KDParagraf"/>
        <w:spacing w:before="0"/>
        <w:rPr>
          <w:rFonts w:cs="Arial"/>
        </w:rPr>
      </w:pPr>
    </w:p>
    <w:p w14:paraId="2C69B79D" w14:textId="77777777" w:rsidR="00F4663D" w:rsidRPr="006A4EED" w:rsidRDefault="00F4663D" w:rsidP="00F4663D">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rPr>
        <w:t>Понуђач</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71B7BAA1" w14:textId="77777777" w:rsidR="00D03646" w:rsidRPr="00DE1779" w:rsidRDefault="00D03646" w:rsidP="00D03646">
      <w:pPr>
        <w:jc w:val="both"/>
        <w:rPr>
          <w:rFonts w:ascii="Arial" w:eastAsia="Calibri" w:hAnsi="Arial" w:cs="Arial"/>
          <w:sz w:val="22"/>
          <w:szCs w:val="22"/>
          <w:lang w:val="sr-Cyrl-RS"/>
        </w:rPr>
      </w:pPr>
    </w:p>
    <w:p w14:paraId="2A482C78" w14:textId="13329344" w:rsidR="00D03646" w:rsidRPr="00A963C1" w:rsidRDefault="00D03646" w:rsidP="00D75714">
      <w:pPr>
        <w:pStyle w:val="Heading2"/>
      </w:pPr>
      <w:bookmarkStart w:id="43" w:name="_Toc441651589"/>
      <w:bookmarkStart w:id="44" w:name="_Toc442559900"/>
      <w:r w:rsidRPr="00DE1779">
        <w:t>Рок важења понуде</w:t>
      </w:r>
      <w:bookmarkEnd w:id="43"/>
      <w:bookmarkEnd w:id="44"/>
    </w:p>
    <w:p w14:paraId="2DDEBA9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Понуда мора да важи најмање 90 (словима: деведесет) дана од дана отварања понуда. </w:t>
      </w:r>
    </w:p>
    <w:p w14:paraId="54A8A871" w14:textId="77777777" w:rsidR="00D03646" w:rsidRPr="00DE1779" w:rsidRDefault="00D03646" w:rsidP="00D03646">
      <w:pPr>
        <w:jc w:val="both"/>
        <w:rPr>
          <w:rFonts w:ascii="Arial" w:hAnsi="Arial" w:cs="Arial"/>
          <w:sz w:val="22"/>
          <w:szCs w:val="22"/>
          <w:lang w:val="sr-Cyrl-RS"/>
        </w:rPr>
      </w:pPr>
    </w:p>
    <w:p w14:paraId="6552C75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понуђач наведе краћи рок важења понуде, понуда ће бити одбијена, као неприхватљива. </w:t>
      </w:r>
    </w:p>
    <w:p w14:paraId="33B77CED" w14:textId="77777777" w:rsidR="00D03646" w:rsidRPr="00DE1779" w:rsidRDefault="00D03646" w:rsidP="00D03646">
      <w:pPr>
        <w:jc w:val="both"/>
        <w:rPr>
          <w:rFonts w:ascii="Arial" w:hAnsi="Arial" w:cs="Arial"/>
          <w:b/>
          <w:sz w:val="22"/>
          <w:szCs w:val="22"/>
          <w:lang w:val="sr-Cyrl-RS"/>
        </w:rPr>
      </w:pPr>
      <w:bookmarkStart w:id="45" w:name="_Toc441651593"/>
      <w:bookmarkStart w:id="46" w:name="_Toc442559904"/>
    </w:p>
    <w:p w14:paraId="21405BC7" w14:textId="77777777" w:rsidR="00D03646" w:rsidRPr="00DE1779" w:rsidRDefault="00D03646" w:rsidP="00D03646">
      <w:pPr>
        <w:jc w:val="both"/>
        <w:rPr>
          <w:rFonts w:ascii="Arial" w:hAnsi="Arial" w:cs="Arial"/>
          <w:b/>
          <w:sz w:val="22"/>
          <w:szCs w:val="22"/>
          <w:lang w:val="sr-Cyrl-RS"/>
        </w:rPr>
      </w:pPr>
    </w:p>
    <w:p w14:paraId="3D0DA64D" w14:textId="77777777" w:rsidR="00D03646" w:rsidRPr="00DE1779" w:rsidRDefault="00D03646" w:rsidP="00A01E52">
      <w:pPr>
        <w:pStyle w:val="Heading2"/>
      </w:pPr>
      <w:r w:rsidRPr="00DE1779">
        <w:t>Средства финансијског обезбеђења</w:t>
      </w:r>
      <w:bookmarkEnd w:id="45"/>
      <w:bookmarkEnd w:id="46"/>
    </w:p>
    <w:p w14:paraId="70AB96F6" w14:textId="28AEDDB1" w:rsidR="00D03646" w:rsidRPr="00DE1779" w:rsidRDefault="00D03646" w:rsidP="00D03646">
      <w:pPr>
        <w:pStyle w:val="KDParagraf"/>
        <w:spacing w:before="0"/>
        <w:rPr>
          <w:rFonts w:cs="Arial"/>
          <w:lang w:val="sr-Cyrl-RS"/>
        </w:rPr>
      </w:pPr>
      <w:r w:rsidRPr="00DE1779">
        <w:rPr>
          <w:rFonts w:cs="Arial"/>
          <w:bCs/>
          <w:lang w:val="sr-Cyrl-RS"/>
        </w:rPr>
        <w:t>Наручилац користи право да захтева средстава финансијског обезбеђења (у даљем текс</w:t>
      </w:r>
      <w:r w:rsidR="00256EBA" w:rsidRPr="00DE1779">
        <w:rPr>
          <w:rFonts w:cs="Arial"/>
          <w:bCs/>
          <w:lang w:val="sr-Cyrl-RS"/>
        </w:rPr>
        <w:t>т</w:t>
      </w:r>
      <w:r w:rsidRPr="00DE1779">
        <w:rPr>
          <w:rFonts w:cs="Arial"/>
          <w:bCs/>
          <w:lang w:val="sr-Cyrl-RS"/>
        </w:rPr>
        <w:t xml:space="preserve">у: СФО) </w:t>
      </w:r>
      <w:r w:rsidRPr="00DE1779">
        <w:rPr>
          <w:rFonts w:cs="Arial"/>
          <w:lang w:val="sr-Cyrl-RS"/>
        </w:rPr>
        <w:t>којим понуђачи обезбеђују испуњење својих обавеза у  предметном поступку, као и испуњење својих уговорних обавеза.</w:t>
      </w:r>
    </w:p>
    <w:p w14:paraId="01CB5AE6" w14:textId="77777777" w:rsidR="00D03646" w:rsidRPr="00DE1779" w:rsidRDefault="00D03646" w:rsidP="00D03646">
      <w:pPr>
        <w:pStyle w:val="KDParagraf"/>
        <w:spacing w:before="0"/>
        <w:rPr>
          <w:rFonts w:cs="Arial"/>
          <w:lang w:val="sr-Cyrl-RS"/>
        </w:rPr>
      </w:pPr>
    </w:p>
    <w:p w14:paraId="716AE306"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Сви трошкови око прибављања средстава обезбеђења и повраћаја депозита падају на терет понуђача, а и исти могу бити наведени у Обрасцу трошкова припреме понуде.</w:t>
      </w:r>
    </w:p>
    <w:p w14:paraId="2C94433C" w14:textId="77777777" w:rsidR="00D03646" w:rsidRPr="00DE1779" w:rsidRDefault="00D03646" w:rsidP="00D03646">
      <w:pPr>
        <w:jc w:val="both"/>
        <w:rPr>
          <w:rFonts w:ascii="Arial" w:eastAsia="TimesNewRomanPSMT" w:hAnsi="Arial" w:cs="Arial"/>
          <w:bCs/>
          <w:iCs/>
          <w:sz w:val="22"/>
          <w:szCs w:val="22"/>
          <w:lang w:val="sr-Cyrl-RS"/>
        </w:rPr>
      </w:pPr>
    </w:p>
    <w:p w14:paraId="4EE42E7C" w14:textId="77777777" w:rsidR="00D03646" w:rsidRPr="00DE1779" w:rsidRDefault="00D03646" w:rsidP="00D03646">
      <w:pPr>
        <w:ind w:right="-6"/>
        <w:jc w:val="both"/>
        <w:rPr>
          <w:rFonts w:ascii="Arial" w:hAnsi="Arial" w:cs="Arial"/>
          <w:sz w:val="22"/>
          <w:szCs w:val="22"/>
          <w:lang w:val="sr-Cyrl-RS"/>
        </w:rPr>
      </w:pPr>
      <w:r w:rsidRPr="00DE1779">
        <w:rPr>
          <w:rFonts w:ascii="Arial" w:hAnsi="Arial" w:cs="Arial"/>
          <w:sz w:val="22"/>
          <w:szCs w:val="22"/>
          <w:lang w:val="sr-Cyrl-RS"/>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22D83526" w14:textId="77777777" w:rsidR="00D03646" w:rsidRPr="00DE1779" w:rsidRDefault="00D03646" w:rsidP="00D03646">
      <w:pPr>
        <w:jc w:val="both"/>
        <w:rPr>
          <w:rFonts w:ascii="Arial" w:eastAsia="TimesNewRomanPSMT" w:hAnsi="Arial" w:cs="Arial"/>
          <w:bCs/>
          <w:iCs/>
          <w:sz w:val="22"/>
          <w:szCs w:val="22"/>
          <w:lang w:val="sr-Cyrl-RS"/>
        </w:rPr>
      </w:pPr>
    </w:p>
    <w:p w14:paraId="5B7BAE12"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Средства финансијског обезбеђења морају да буду у валути у којој је и понуда.</w:t>
      </w:r>
    </w:p>
    <w:p w14:paraId="32D1DC61" w14:textId="77777777" w:rsidR="00D03646" w:rsidRPr="00DE1779" w:rsidRDefault="00D03646" w:rsidP="00D03646">
      <w:pPr>
        <w:jc w:val="both"/>
        <w:rPr>
          <w:rFonts w:ascii="Arial" w:eastAsia="TimesNewRomanPSMT" w:hAnsi="Arial" w:cs="Arial"/>
          <w:bCs/>
          <w:iCs/>
          <w:sz w:val="22"/>
          <w:szCs w:val="22"/>
          <w:lang w:val="sr-Cyrl-RS"/>
        </w:rPr>
      </w:pPr>
    </w:p>
    <w:p w14:paraId="38004809" w14:textId="77777777" w:rsidR="00D03646" w:rsidRPr="00DE1779" w:rsidRDefault="00D03646" w:rsidP="00D03646">
      <w:pPr>
        <w:jc w:val="both"/>
        <w:rPr>
          <w:rFonts w:ascii="Arial" w:eastAsia="TimesNewRomanPSMT" w:hAnsi="Arial" w:cs="Arial"/>
          <w:bCs/>
          <w:iCs/>
          <w:sz w:val="22"/>
          <w:szCs w:val="22"/>
          <w:lang w:val="sr-Cyrl-RS"/>
        </w:rPr>
      </w:pPr>
      <w:r w:rsidRPr="00DE1779">
        <w:rPr>
          <w:rFonts w:ascii="Arial" w:eastAsia="TimesNewRomanPSMT" w:hAnsi="Arial" w:cs="Arial"/>
          <w:bCs/>
          <w:iCs/>
          <w:sz w:val="22"/>
          <w:szCs w:val="22"/>
          <w:lang w:val="sr-Cyrl-RS"/>
        </w:rPr>
        <w:t xml:space="preserve">Ако се за време трајања уговора промене рокови за извршење уговорне обавезе, рок важења  СФО мора се продужити. </w:t>
      </w:r>
    </w:p>
    <w:p w14:paraId="7DD85017" w14:textId="77777777" w:rsidR="00D03646" w:rsidRPr="00DE1779" w:rsidRDefault="00D03646" w:rsidP="00D03646">
      <w:pPr>
        <w:pStyle w:val="KDKomentar"/>
        <w:spacing w:before="0"/>
        <w:rPr>
          <w:rFonts w:cs="Arial"/>
          <w:i w:val="0"/>
          <w:color w:val="auto"/>
          <w:sz w:val="22"/>
          <w:szCs w:val="22"/>
          <w:lang w:val="sr-Cyrl-RS"/>
        </w:rPr>
      </w:pPr>
    </w:p>
    <w:p w14:paraId="6E8585D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Понуђач је дужан да достави следећа средства финансијског обезбеђења:</w:t>
      </w:r>
    </w:p>
    <w:p w14:paraId="136CF402" w14:textId="77777777" w:rsidR="00D03646" w:rsidRPr="00DE1779" w:rsidRDefault="00D03646" w:rsidP="00D03646">
      <w:pPr>
        <w:jc w:val="both"/>
        <w:rPr>
          <w:rFonts w:ascii="Arial" w:hAnsi="Arial" w:cs="Arial"/>
          <w:b/>
          <w:sz w:val="22"/>
          <w:szCs w:val="22"/>
          <w:lang w:val="sr-Cyrl-RS"/>
        </w:rPr>
      </w:pPr>
    </w:p>
    <w:p w14:paraId="55D9B549" w14:textId="77777777" w:rsidR="00D03646" w:rsidRPr="00DE1779" w:rsidRDefault="00D03646" w:rsidP="003A2BD7">
      <w:pPr>
        <w:pStyle w:val="ListParagraph"/>
        <w:numPr>
          <w:ilvl w:val="0"/>
          <w:numId w:val="18"/>
        </w:numPr>
        <w:spacing w:after="0" w:line="240" w:lineRule="auto"/>
        <w:jc w:val="both"/>
        <w:rPr>
          <w:rFonts w:ascii="Arial" w:hAnsi="Arial" w:cs="Arial"/>
          <w:b/>
          <w:u w:val="single"/>
          <w:lang w:val="sr-Cyrl-RS"/>
        </w:rPr>
      </w:pPr>
      <w:r w:rsidRPr="00DE1779">
        <w:rPr>
          <w:rFonts w:ascii="Arial" w:hAnsi="Arial" w:cs="Arial"/>
          <w:b/>
          <w:u w:val="single"/>
          <w:lang w:val="sr-Cyrl-RS"/>
        </w:rPr>
        <w:t>У понуди:</w:t>
      </w:r>
    </w:p>
    <w:p w14:paraId="1C0C9314" w14:textId="77777777" w:rsidR="00D03646" w:rsidRPr="00DE1779" w:rsidRDefault="00D03646" w:rsidP="00D03646">
      <w:pPr>
        <w:pStyle w:val="ListParagraph"/>
        <w:spacing w:after="0" w:line="240" w:lineRule="auto"/>
        <w:ind w:left="0"/>
        <w:jc w:val="both"/>
        <w:rPr>
          <w:rFonts w:ascii="Arial" w:hAnsi="Arial" w:cs="Arial"/>
          <w:b/>
          <w:u w:val="single"/>
          <w:lang w:val="sr-Cyrl-RS"/>
        </w:rPr>
      </w:pPr>
    </w:p>
    <w:p w14:paraId="29732CC6" w14:textId="77777777" w:rsidR="00D03646" w:rsidRPr="00DE1779" w:rsidRDefault="00D03646" w:rsidP="00D03646">
      <w:pPr>
        <w:pStyle w:val="KDPodnaslov3"/>
        <w:keepNext w:val="0"/>
        <w:spacing w:before="0"/>
        <w:ind w:left="851"/>
        <w:rPr>
          <w:rFonts w:cs="Arial"/>
          <w:b/>
          <w:lang w:val="sr-Cyrl-RS"/>
        </w:rPr>
      </w:pPr>
      <w:r w:rsidRPr="00DE1779">
        <w:rPr>
          <w:rFonts w:cs="Arial"/>
          <w:b/>
          <w:lang w:val="sr-Cyrl-RS"/>
        </w:rPr>
        <w:t>Банкарска гаранција за озбиљност понуде</w:t>
      </w:r>
    </w:p>
    <w:p w14:paraId="42897ED9" w14:textId="77777777" w:rsidR="00D03646" w:rsidRPr="00DE1779" w:rsidRDefault="00D03646" w:rsidP="00D03646">
      <w:pPr>
        <w:rPr>
          <w:rFonts w:ascii="Arial" w:hAnsi="Arial" w:cs="Arial"/>
          <w:sz w:val="22"/>
          <w:szCs w:val="22"/>
          <w:lang w:val="sr-Cyrl-RS"/>
        </w:rPr>
      </w:pPr>
    </w:p>
    <w:p w14:paraId="2FD419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доставља оригинал банкарску гаранцију за озбиљност понуде у висини од 5% вредности понудe, без ПДВ, на обрасцу Банке која је издала банкарску гаранцију.</w:t>
      </w:r>
    </w:p>
    <w:p w14:paraId="76DABFD0" w14:textId="77777777" w:rsidR="00D03646" w:rsidRPr="00DE1779" w:rsidRDefault="00D03646" w:rsidP="00D03646">
      <w:pPr>
        <w:jc w:val="both"/>
        <w:rPr>
          <w:rFonts w:ascii="Arial" w:hAnsi="Arial" w:cs="Arial"/>
          <w:sz w:val="22"/>
          <w:szCs w:val="22"/>
          <w:lang w:val="sr-Cyrl-RS"/>
        </w:rPr>
      </w:pPr>
    </w:p>
    <w:p w14:paraId="40FD748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календарских дана дужи од рока важења понуде.</w:t>
      </w:r>
    </w:p>
    <w:p w14:paraId="566CB437" w14:textId="77777777" w:rsidR="00D03646" w:rsidRPr="00DE1779" w:rsidRDefault="00D03646" w:rsidP="00D03646">
      <w:pPr>
        <w:jc w:val="both"/>
        <w:rPr>
          <w:rFonts w:ascii="Arial" w:hAnsi="Arial" w:cs="Arial"/>
          <w:sz w:val="22"/>
          <w:szCs w:val="22"/>
          <w:lang w:val="sr-Cyrl-RS"/>
        </w:rPr>
      </w:pPr>
    </w:p>
    <w:p w14:paraId="234A72E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уновчити гаранцију за озбиљност понуде дату уз понуду уколико: </w:t>
      </w:r>
    </w:p>
    <w:p w14:paraId="7A26E859"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након истека рока за подношење понуда повуче, опозове или измени своју понуду или</w:t>
      </w:r>
    </w:p>
    <w:p w14:paraId="41AC95C5"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 xml:space="preserve">понуђач коме је додељен уговор благовремено не потпише уговор о јавној набавци или </w:t>
      </w:r>
    </w:p>
    <w:p w14:paraId="14FA6EBA" w14:textId="77777777" w:rsidR="00D03646" w:rsidRPr="00DE1779" w:rsidRDefault="00D03646" w:rsidP="003A2BD7">
      <w:pPr>
        <w:numPr>
          <w:ilvl w:val="0"/>
          <w:numId w:val="17"/>
        </w:numPr>
        <w:suppressAutoHyphens w:val="0"/>
        <w:ind w:left="993" w:hanging="142"/>
        <w:jc w:val="both"/>
        <w:rPr>
          <w:rFonts w:ascii="Arial" w:hAnsi="Arial" w:cs="Arial"/>
          <w:sz w:val="22"/>
          <w:szCs w:val="22"/>
          <w:lang w:val="sr-Cyrl-RS"/>
        </w:rPr>
      </w:pPr>
      <w:r w:rsidRPr="00DE1779">
        <w:rPr>
          <w:rFonts w:ascii="Arial" w:hAnsi="Arial" w:cs="Arial"/>
          <w:sz w:val="22"/>
          <w:szCs w:val="22"/>
          <w:lang w:val="sr-Cyrl-R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67685F9" w14:textId="77777777" w:rsidR="00D03646" w:rsidRPr="00DE1779" w:rsidRDefault="00D03646" w:rsidP="00D03646">
      <w:pPr>
        <w:suppressAutoHyphens w:val="0"/>
        <w:ind w:left="993"/>
        <w:jc w:val="both"/>
        <w:rPr>
          <w:rFonts w:ascii="Arial" w:hAnsi="Arial" w:cs="Arial"/>
          <w:sz w:val="22"/>
          <w:szCs w:val="22"/>
          <w:lang w:val="sr-Cyrl-RS"/>
        </w:rPr>
      </w:pPr>
    </w:p>
    <w:p w14:paraId="0AB38F83"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9549B7" w14:textId="77777777" w:rsidR="00B44F6A" w:rsidRPr="00B44F6A" w:rsidRDefault="00B44F6A" w:rsidP="00B44F6A">
      <w:pPr>
        <w:rPr>
          <w:rFonts w:ascii="Arial" w:eastAsia="TimesNewRomanPSMT" w:hAnsi="Arial" w:cs="Arial"/>
          <w:color w:val="000000" w:themeColor="text1"/>
          <w:sz w:val="22"/>
          <w:szCs w:val="22"/>
        </w:rPr>
      </w:pPr>
    </w:p>
    <w:p w14:paraId="6B39C300"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21FAC8D1"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истиче на наведени датум,без обзира да ли је овај документ враћен или не.</w:t>
      </w:r>
    </w:p>
    <w:p w14:paraId="2CF6D078" w14:textId="77777777" w:rsidR="00B44F6A" w:rsidRPr="00B44F6A" w:rsidRDefault="00B44F6A" w:rsidP="00B44F6A">
      <w:pPr>
        <w:rPr>
          <w:rFonts w:ascii="Arial" w:eastAsia="TimesNewRomanPSMT" w:hAnsi="Arial" w:cs="Arial"/>
          <w:color w:val="000000" w:themeColor="text1"/>
          <w:sz w:val="22"/>
          <w:szCs w:val="22"/>
        </w:rPr>
      </w:pPr>
    </w:p>
    <w:p w14:paraId="13A85D91"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D1A5293" w14:textId="77777777" w:rsidR="00B44F6A" w:rsidRPr="00B44F6A" w:rsidRDefault="00B44F6A" w:rsidP="00B44F6A">
      <w:pPr>
        <w:rPr>
          <w:rFonts w:ascii="Arial" w:eastAsia="TimesNewRomanPSMT" w:hAnsi="Arial" w:cs="Arial"/>
          <w:color w:val="000000" w:themeColor="text1"/>
          <w:sz w:val="22"/>
          <w:szCs w:val="22"/>
        </w:rPr>
      </w:pPr>
    </w:p>
    <w:p w14:paraId="35DEB582"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r w:rsidRPr="00B44F6A">
        <w:rPr>
          <w:rFonts w:ascii="Arial" w:hAnsi="Arial" w:cs="Arial"/>
          <w:sz w:val="22"/>
          <w:szCs w:val="22"/>
        </w:rPr>
        <w:t xml:space="preserve"> са местом рада арбитраже у Београду.</w:t>
      </w:r>
    </w:p>
    <w:p w14:paraId="3BE6097A"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 </w:t>
      </w:r>
    </w:p>
    <w:p w14:paraId="03067194"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293FEF97" w14:textId="77777777" w:rsidR="00B44F6A" w:rsidRPr="00B44F6A" w:rsidRDefault="00B44F6A" w:rsidP="00B44F6A">
      <w:pPr>
        <w:rPr>
          <w:rFonts w:ascii="Arial" w:eastAsia="TimesNewRomanPSMT" w:hAnsi="Arial" w:cs="Arial"/>
          <w:color w:val="000000" w:themeColor="text1"/>
          <w:sz w:val="22"/>
          <w:szCs w:val="22"/>
        </w:rPr>
      </w:pPr>
    </w:p>
    <w:p w14:paraId="14D74FDF"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након предаје Наручиоцу инструмената обезбеђења извршења уговорених обавеза која су захтевана Уговором.</w:t>
      </w:r>
    </w:p>
    <w:p w14:paraId="231FEA97" w14:textId="77777777" w:rsidR="00B44F6A" w:rsidRPr="00B44F6A" w:rsidRDefault="00B44F6A" w:rsidP="00B44F6A">
      <w:pPr>
        <w:rPr>
          <w:rFonts w:ascii="Arial" w:hAnsi="Arial" w:cs="Arial"/>
          <w:b/>
          <w:sz w:val="22"/>
          <w:szCs w:val="22"/>
        </w:rPr>
      </w:pPr>
    </w:p>
    <w:p w14:paraId="1A776EC3"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уговорних страна и емисионе банке.</w:t>
      </w:r>
    </w:p>
    <w:p w14:paraId="72E0E263" w14:textId="77777777" w:rsidR="00B44F6A" w:rsidRPr="00B44F6A" w:rsidRDefault="00B44F6A" w:rsidP="00B44F6A">
      <w:pPr>
        <w:rPr>
          <w:rFonts w:ascii="Arial" w:hAnsi="Arial" w:cs="Arial"/>
          <w:sz w:val="22"/>
          <w:szCs w:val="22"/>
        </w:rPr>
      </w:pPr>
    </w:p>
    <w:p w14:paraId="3859EEF8"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6D31756F" w14:textId="77777777" w:rsidR="00B44F6A" w:rsidRPr="00B44F6A" w:rsidRDefault="00B44F6A" w:rsidP="00B44F6A">
      <w:pPr>
        <w:rPr>
          <w:rFonts w:ascii="Arial" w:hAnsi="Arial" w:cs="Arial"/>
          <w:sz w:val="22"/>
          <w:szCs w:val="22"/>
        </w:rPr>
      </w:pPr>
    </w:p>
    <w:p w14:paraId="1D731F42"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1B1CE7AB" w14:textId="6021C5F1" w:rsidR="00D03646" w:rsidRPr="00DE1779" w:rsidRDefault="00D03646" w:rsidP="00D03646">
      <w:pPr>
        <w:jc w:val="both"/>
        <w:rPr>
          <w:rFonts w:ascii="Arial" w:hAnsi="Arial" w:cs="Arial"/>
          <w:sz w:val="22"/>
          <w:szCs w:val="22"/>
          <w:lang w:val="sr-Cyrl-RS"/>
        </w:rPr>
      </w:pPr>
    </w:p>
    <w:p w14:paraId="3EF04EC8" w14:textId="77777777" w:rsidR="00D03646" w:rsidRPr="00DE1779" w:rsidRDefault="00D03646" w:rsidP="00D03646">
      <w:pPr>
        <w:pStyle w:val="ListParagraph"/>
        <w:jc w:val="both"/>
        <w:rPr>
          <w:rFonts w:ascii="Arial" w:hAnsi="Arial" w:cs="Arial"/>
          <w:b/>
          <w:lang w:val="sr-Cyrl-RS"/>
        </w:rPr>
      </w:pPr>
    </w:p>
    <w:p w14:paraId="240B2952" w14:textId="77777777" w:rsidR="00D03646" w:rsidRPr="00DE1779" w:rsidRDefault="00D03646" w:rsidP="003A2BD7">
      <w:pPr>
        <w:pStyle w:val="ListParagraph"/>
        <w:numPr>
          <w:ilvl w:val="0"/>
          <w:numId w:val="18"/>
        </w:numPr>
        <w:jc w:val="both"/>
        <w:rPr>
          <w:rFonts w:ascii="Arial" w:hAnsi="Arial" w:cs="Arial"/>
          <w:b/>
          <w:lang w:val="sr-Cyrl-RS"/>
        </w:rPr>
      </w:pPr>
      <w:r w:rsidRPr="00DE1779">
        <w:rPr>
          <w:rFonts w:ascii="Arial" w:hAnsi="Arial" w:cs="Arial"/>
          <w:b/>
          <w:lang w:val="sr-Cyrl-RS"/>
        </w:rPr>
        <w:t>Приликом закључења уговора</w:t>
      </w:r>
    </w:p>
    <w:p w14:paraId="5B3D0062" w14:textId="77777777" w:rsidR="00D03646" w:rsidRPr="00DE1779" w:rsidRDefault="00D03646" w:rsidP="00D03646">
      <w:pPr>
        <w:pStyle w:val="KDPodnaslov3"/>
        <w:keepNext w:val="0"/>
        <w:spacing w:before="0"/>
        <w:rPr>
          <w:rFonts w:cs="Arial"/>
          <w:b/>
          <w:lang w:val="sr-Cyrl-RS"/>
        </w:rPr>
      </w:pPr>
      <w:r w:rsidRPr="00DE1779">
        <w:rPr>
          <w:rFonts w:cs="Arial"/>
          <w:b/>
          <w:lang w:val="sr-Cyrl-RS"/>
        </w:rPr>
        <w:t>Банкарска гаранција за добро извршење посла</w:t>
      </w:r>
    </w:p>
    <w:p w14:paraId="4E44A863" w14:textId="6502E96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85ADB" w:rsidRPr="00616DC9">
        <w:rPr>
          <w:rFonts w:ascii="Arial" w:hAnsi="Arial" w:cs="Arial"/>
          <w:sz w:val="22"/>
          <w:szCs w:val="22"/>
          <w:lang w:val="ru-RU"/>
        </w:rPr>
        <w:t xml:space="preserve"> </w:t>
      </w:r>
      <w:r w:rsidRPr="00DE1779">
        <w:rPr>
          <w:rFonts w:ascii="Arial" w:hAnsi="Arial" w:cs="Arial"/>
          <w:sz w:val="22"/>
          <w:szCs w:val="22"/>
          <w:lang w:val="sr-Cyrl-RS"/>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3AFCB050" w14:textId="77777777" w:rsidR="00D03646" w:rsidRPr="00DE1779" w:rsidRDefault="00D03646" w:rsidP="00D03646">
      <w:pPr>
        <w:jc w:val="both"/>
        <w:rPr>
          <w:rFonts w:ascii="Arial" w:hAnsi="Arial" w:cs="Arial"/>
          <w:sz w:val="22"/>
          <w:szCs w:val="22"/>
          <w:lang w:val="sr-Cyrl-RS"/>
        </w:rPr>
      </w:pPr>
    </w:p>
    <w:p w14:paraId="0B04B872" w14:textId="166CC7D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Изабрани понуђач-</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4F24968D" w14:textId="77777777" w:rsidR="00D03646" w:rsidRPr="00DE1779" w:rsidRDefault="00D03646" w:rsidP="00D03646">
      <w:pPr>
        <w:jc w:val="both"/>
        <w:rPr>
          <w:rFonts w:ascii="Arial" w:hAnsi="Arial" w:cs="Arial"/>
          <w:sz w:val="22"/>
          <w:szCs w:val="22"/>
          <w:lang w:val="sr-Cyrl-RS"/>
        </w:rPr>
      </w:pPr>
    </w:p>
    <w:p w14:paraId="49B06E59" w14:textId="57D75FC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Банкарска гаранција мора трајати најмање 30 (словима: тридесет) календарских дана </w:t>
      </w:r>
      <w:r w:rsidRPr="008D545F">
        <w:rPr>
          <w:rFonts w:ascii="Arial" w:hAnsi="Arial" w:cs="Arial"/>
          <w:sz w:val="22"/>
          <w:szCs w:val="22"/>
          <w:lang w:val="sr-Cyrl-RS"/>
        </w:rPr>
        <w:t>дуже од рока одређеног за ко</w:t>
      </w:r>
      <w:r w:rsidR="008D545F" w:rsidRPr="008D545F">
        <w:rPr>
          <w:rFonts w:ascii="Arial" w:hAnsi="Arial" w:cs="Arial"/>
          <w:sz w:val="22"/>
          <w:szCs w:val="22"/>
          <w:lang w:val="sr-Cyrl-RS"/>
        </w:rPr>
        <w:t>начно извршење посла</w:t>
      </w:r>
      <w:r w:rsidRPr="008D545F">
        <w:rPr>
          <w:rFonts w:ascii="Arial" w:hAnsi="Arial" w:cs="Arial"/>
          <w:sz w:val="22"/>
          <w:szCs w:val="22"/>
          <w:lang w:val="sr-Cyrl-RS"/>
        </w:rPr>
        <w:t>.</w:t>
      </w:r>
    </w:p>
    <w:p w14:paraId="10861EFB" w14:textId="77777777" w:rsidR="00D03646" w:rsidRPr="00DE1779" w:rsidRDefault="00D03646" w:rsidP="00D03646">
      <w:pPr>
        <w:jc w:val="both"/>
        <w:rPr>
          <w:rFonts w:ascii="Arial" w:hAnsi="Arial" w:cs="Arial"/>
          <w:sz w:val="22"/>
          <w:szCs w:val="22"/>
          <w:lang w:val="sr-Cyrl-RS"/>
        </w:rPr>
      </w:pPr>
    </w:p>
    <w:p w14:paraId="6348EABF"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F627D78" w14:textId="77777777" w:rsidR="00B44F6A" w:rsidRPr="00B44F6A" w:rsidRDefault="00B44F6A" w:rsidP="00B44F6A">
      <w:pPr>
        <w:rPr>
          <w:rFonts w:ascii="Arial" w:hAnsi="Arial" w:cs="Arial"/>
          <w:color w:val="000000" w:themeColor="text1"/>
          <w:sz w:val="22"/>
          <w:szCs w:val="22"/>
        </w:rPr>
      </w:pPr>
    </w:p>
    <w:p w14:paraId="00746DDE"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DA78823" w14:textId="77777777" w:rsidR="00B44F6A" w:rsidRPr="00B44F6A" w:rsidRDefault="00B44F6A" w:rsidP="00B44F6A">
      <w:pPr>
        <w:rPr>
          <w:rFonts w:ascii="Arial" w:hAnsi="Arial" w:cs="Arial"/>
          <w:color w:val="000000" w:themeColor="text1"/>
          <w:sz w:val="22"/>
          <w:szCs w:val="22"/>
        </w:rPr>
      </w:pPr>
    </w:p>
    <w:p w14:paraId="6F1E59D1" w14:textId="77777777" w:rsidR="00B44F6A" w:rsidRPr="00B44F6A" w:rsidRDefault="00B44F6A" w:rsidP="00B44F6A">
      <w:pPr>
        <w:rPr>
          <w:rFonts w:ascii="Arial" w:hAnsi="Arial" w:cs="Arial"/>
          <w:color w:val="000000" w:themeColor="text1"/>
          <w:sz w:val="22"/>
          <w:szCs w:val="22"/>
        </w:rPr>
      </w:pPr>
      <w:r w:rsidRPr="00B44F6A">
        <w:rPr>
          <w:rFonts w:ascii="Arial" w:hAnsi="Arial" w:cs="Arial"/>
          <w:color w:val="000000" w:themeColor="text1"/>
          <w:sz w:val="22"/>
          <w:szCs w:val="22"/>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A68879E" w14:textId="77777777" w:rsidR="00B44F6A" w:rsidRPr="00B44F6A" w:rsidRDefault="00B44F6A" w:rsidP="00B44F6A">
      <w:pPr>
        <w:rPr>
          <w:rFonts w:ascii="Arial" w:hAnsi="Arial" w:cs="Arial"/>
          <w:color w:val="000000" w:themeColor="text1"/>
          <w:sz w:val="22"/>
          <w:szCs w:val="22"/>
        </w:rPr>
      </w:pPr>
    </w:p>
    <w:p w14:paraId="1727B528"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695D83A4" w14:textId="77777777" w:rsidR="00B44F6A" w:rsidRPr="00B44F6A" w:rsidRDefault="00B44F6A" w:rsidP="00B44F6A">
      <w:pPr>
        <w:rPr>
          <w:rFonts w:ascii="Arial" w:eastAsia="TimesNewRomanPSMT" w:hAnsi="Arial" w:cs="Arial"/>
          <w:color w:val="000000" w:themeColor="text1"/>
          <w:sz w:val="22"/>
          <w:szCs w:val="22"/>
        </w:rPr>
      </w:pPr>
    </w:p>
    <w:p w14:paraId="439008B0" w14:textId="77777777" w:rsidR="00B44F6A" w:rsidRPr="00B44F6A" w:rsidRDefault="00B44F6A" w:rsidP="00B44F6A">
      <w:pPr>
        <w:rPr>
          <w:rFonts w:ascii="Arial" w:hAnsi="Arial" w:cs="Arial"/>
          <w:sz w:val="22"/>
          <w:szCs w:val="22"/>
        </w:rPr>
      </w:pPr>
      <w:r w:rsidRPr="00B44F6A">
        <w:rPr>
          <w:rFonts w:ascii="Arial" w:eastAsia="TimesNewRomanPSMT" w:hAnsi="Arial" w:cs="Arial"/>
          <w:color w:val="000000" w:themeColor="text1"/>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B44F6A">
        <w:rPr>
          <w:rFonts w:ascii="Arial" w:hAnsi="Arial" w:cs="Arial"/>
          <w:sz w:val="22"/>
          <w:szCs w:val="22"/>
        </w:rPr>
        <w:t xml:space="preserve"> са местом рада арбитраже у Београду.</w:t>
      </w:r>
    </w:p>
    <w:p w14:paraId="07AA272D" w14:textId="77777777" w:rsidR="00B44F6A" w:rsidRPr="00B44F6A" w:rsidRDefault="00B44F6A" w:rsidP="00B44F6A">
      <w:pPr>
        <w:rPr>
          <w:rFonts w:ascii="Arial" w:eastAsia="TimesNewRomanPSMT" w:hAnsi="Arial" w:cs="Arial"/>
          <w:color w:val="000000" w:themeColor="text1"/>
          <w:sz w:val="22"/>
          <w:szCs w:val="22"/>
        </w:rPr>
      </w:pPr>
    </w:p>
    <w:p w14:paraId="25AD97A8" w14:textId="77777777" w:rsidR="00B44F6A" w:rsidRPr="00B44F6A" w:rsidRDefault="00B44F6A" w:rsidP="00B44F6A">
      <w:pPr>
        <w:rPr>
          <w:rFonts w:ascii="Arial" w:eastAsia="TimesNewRomanPSMT" w:hAnsi="Arial" w:cs="Arial"/>
          <w:color w:val="000000" w:themeColor="text1"/>
          <w:sz w:val="22"/>
          <w:szCs w:val="22"/>
        </w:rPr>
      </w:pPr>
      <w:r w:rsidRPr="00B44F6A">
        <w:rPr>
          <w:rFonts w:ascii="Arial" w:eastAsia="TimesNewRomanPSMT" w:hAnsi="Arial" w:cs="Arial"/>
          <w:color w:val="000000" w:themeColor="text1"/>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14:paraId="0F9FC540" w14:textId="77777777" w:rsidR="00B44F6A" w:rsidRPr="00B44F6A" w:rsidRDefault="00B44F6A" w:rsidP="00B44F6A">
      <w:pPr>
        <w:rPr>
          <w:rFonts w:ascii="Arial" w:hAnsi="Arial" w:cs="Arial"/>
          <w:sz w:val="22"/>
          <w:szCs w:val="22"/>
        </w:rPr>
      </w:pPr>
    </w:p>
    <w:p w14:paraId="7F5EEB15" w14:textId="77777777" w:rsidR="00B44F6A" w:rsidRPr="00B44F6A" w:rsidRDefault="00B44F6A" w:rsidP="00B44F6A">
      <w:pPr>
        <w:rPr>
          <w:rFonts w:ascii="Arial" w:hAnsi="Arial" w:cs="Arial"/>
          <w:sz w:val="22"/>
          <w:szCs w:val="22"/>
        </w:rPr>
      </w:pPr>
      <w:r w:rsidRPr="00B44F6A">
        <w:rPr>
          <w:rFonts w:ascii="Arial" w:hAnsi="Arial" w:cs="Arial"/>
          <w:sz w:val="22"/>
          <w:szCs w:val="22"/>
        </w:rPr>
        <w:t>На банкарску гаранцију примењују се одредбе Једнобразних правила за гаранције УРДГ 758, Међународне Трговинске коморе у Паризу.</w:t>
      </w:r>
    </w:p>
    <w:p w14:paraId="776D85BA" w14:textId="77777777" w:rsidR="00B44F6A" w:rsidRPr="00B44F6A" w:rsidRDefault="00B44F6A" w:rsidP="00B44F6A">
      <w:pPr>
        <w:rPr>
          <w:rFonts w:ascii="Arial" w:hAnsi="Arial" w:cs="Arial"/>
          <w:sz w:val="22"/>
          <w:szCs w:val="22"/>
        </w:rPr>
      </w:pPr>
    </w:p>
    <w:p w14:paraId="3FB02F93" w14:textId="77777777" w:rsidR="00B44F6A" w:rsidRPr="00B44F6A" w:rsidRDefault="00B44F6A" w:rsidP="00B44F6A">
      <w:pPr>
        <w:rPr>
          <w:rFonts w:ascii="Arial" w:hAnsi="Arial" w:cs="Arial"/>
          <w:sz w:val="22"/>
          <w:szCs w:val="22"/>
        </w:rPr>
      </w:pPr>
      <w:r w:rsidRPr="00B44F6A">
        <w:rPr>
          <w:rFonts w:ascii="Arial" w:hAnsi="Arial" w:cs="Arial"/>
          <w:sz w:val="22"/>
          <w:szCs w:val="22"/>
        </w:rPr>
        <w:t>Ова гаранција истиче на наведени датум, без обзира да ли је овај документ враћен или није.</w:t>
      </w:r>
    </w:p>
    <w:p w14:paraId="651DEFBE" w14:textId="77777777" w:rsidR="00B44F6A" w:rsidRPr="00B44F6A" w:rsidRDefault="00B44F6A" w:rsidP="00B44F6A">
      <w:pPr>
        <w:rPr>
          <w:rFonts w:ascii="Arial" w:hAnsi="Arial" w:cs="Arial"/>
          <w:sz w:val="22"/>
          <w:szCs w:val="22"/>
        </w:rPr>
      </w:pPr>
    </w:p>
    <w:p w14:paraId="488347F4"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6F6C461C" w14:textId="77777777" w:rsidR="00B44F6A" w:rsidRPr="00B44F6A" w:rsidRDefault="00B44F6A" w:rsidP="00B44F6A">
      <w:pPr>
        <w:rPr>
          <w:rFonts w:ascii="Arial" w:hAnsi="Arial" w:cs="Arial"/>
          <w:sz w:val="22"/>
          <w:szCs w:val="22"/>
        </w:rPr>
      </w:pPr>
    </w:p>
    <w:p w14:paraId="27CAA4A6"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241B2D2D" w14:textId="77777777" w:rsidR="00B44F6A" w:rsidRPr="00B44F6A" w:rsidRDefault="00B44F6A" w:rsidP="00B44F6A">
      <w:pPr>
        <w:rPr>
          <w:rFonts w:ascii="Arial" w:hAnsi="Arial" w:cs="Arial"/>
          <w:sz w:val="22"/>
          <w:szCs w:val="22"/>
        </w:rPr>
      </w:pPr>
    </w:p>
    <w:p w14:paraId="1F150605" w14:textId="77777777" w:rsidR="00D03646" w:rsidRPr="00DE1779" w:rsidRDefault="00D03646" w:rsidP="00D03646">
      <w:pPr>
        <w:ind w:left="851"/>
        <w:jc w:val="both"/>
        <w:rPr>
          <w:rFonts w:ascii="Arial" w:hAnsi="Arial" w:cs="Arial"/>
          <w:sz w:val="22"/>
          <w:szCs w:val="22"/>
          <w:lang w:val="sr-Cyrl-RS"/>
        </w:rPr>
      </w:pPr>
    </w:p>
    <w:p w14:paraId="04949F20" w14:textId="5F7BF756" w:rsidR="00D03646" w:rsidRPr="008D545F" w:rsidRDefault="00D03646" w:rsidP="003A2BD7">
      <w:pPr>
        <w:pStyle w:val="ListParagraph"/>
        <w:numPr>
          <w:ilvl w:val="0"/>
          <w:numId w:val="18"/>
        </w:numPr>
        <w:spacing w:after="0" w:line="240" w:lineRule="auto"/>
        <w:jc w:val="both"/>
        <w:rPr>
          <w:rFonts w:ascii="Arial" w:hAnsi="Arial" w:cs="Arial"/>
          <w:b/>
          <w:lang w:val="sr-Cyrl-RS"/>
        </w:rPr>
      </w:pPr>
      <w:r w:rsidRPr="008D545F">
        <w:rPr>
          <w:rFonts w:ascii="Arial" w:hAnsi="Arial" w:cs="Arial"/>
          <w:b/>
          <w:lang w:val="sr-Cyrl-RS"/>
        </w:rPr>
        <w:t>По потписивању примопредај</w:t>
      </w:r>
      <w:r w:rsidR="008D545F" w:rsidRPr="008D545F">
        <w:rPr>
          <w:rFonts w:ascii="Arial" w:hAnsi="Arial" w:cs="Arial"/>
          <w:b/>
          <w:lang w:val="sr-Cyrl-RS"/>
        </w:rPr>
        <w:t>е</w:t>
      </w:r>
      <w:r w:rsidRPr="008D545F">
        <w:rPr>
          <w:rFonts w:ascii="Arial" w:hAnsi="Arial" w:cs="Arial"/>
          <w:b/>
          <w:lang w:val="sr-Cyrl-RS"/>
        </w:rPr>
        <w:t xml:space="preserve"> предмета Уговора</w:t>
      </w:r>
    </w:p>
    <w:p w14:paraId="54A92FAB" w14:textId="77777777" w:rsidR="00D03646" w:rsidRPr="00DE1779" w:rsidRDefault="00D03646" w:rsidP="00D03646">
      <w:pPr>
        <w:ind w:left="851"/>
        <w:jc w:val="both"/>
        <w:rPr>
          <w:rFonts w:ascii="Arial" w:hAnsi="Arial" w:cs="Arial"/>
          <w:sz w:val="22"/>
          <w:szCs w:val="22"/>
          <w:lang w:val="sr-Cyrl-RS"/>
        </w:rPr>
      </w:pPr>
    </w:p>
    <w:p w14:paraId="799690EE" w14:textId="7753D81D" w:rsidR="00D03646" w:rsidRPr="00DE1779" w:rsidRDefault="00D03646" w:rsidP="00D03646">
      <w:pPr>
        <w:pStyle w:val="KDPodnaslov3"/>
        <w:keepNext w:val="0"/>
        <w:spacing w:before="0"/>
        <w:rPr>
          <w:rFonts w:eastAsia="TimesNewRomanPSMT" w:cs="Arial"/>
          <w:b/>
          <w:bCs/>
          <w:iCs/>
          <w:lang w:val="sr-Cyrl-RS"/>
        </w:rPr>
      </w:pPr>
      <w:bookmarkStart w:id="47" w:name="_Toc441651600"/>
      <w:bookmarkStart w:id="48" w:name="_Toc442559911"/>
      <w:r w:rsidRPr="00DE1779">
        <w:rPr>
          <w:rFonts w:eastAsia="TimesNewRomanPSMT" w:cs="Arial"/>
          <w:b/>
          <w:bCs/>
          <w:iCs/>
          <w:lang w:val="sr-Cyrl-RS"/>
        </w:rPr>
        <w:t>Банкарск</w:t>
      </w:r>
      <w:r w:rsidR="000A54A6">
        <w:rPr>
          <w:rFonts w:eastAsia="TimesNewRomanPSMT" w:cs="Arial"/>
          <w:b/>
          <w:bCs/>
          <w:iCs/>
        </w:rPr>
        <w:t>a</w:t>
      </w:r>
      <w:r w:rsidRPr="00DE1779">
        <w:rPr>
          <w:rFonts w:eastAsia="TimesNewRomanPSMT" w:cs="Arial"/>
          <w:b/>
          <w:bCs/>
          <w:iCs/>
          <w:lang w:val="sr-Cyrl-RS"/>
        </w:rPr>
        <w:t xml:space="preserve"> гаранциј</w:t>
      </w:r>
      <w:r w:rsidR="000A54A6">
        <w:rPr>
          <w:rFonts w:eastAsia="TimesNewRomanPSMT" w:cs="Arial"/>
          <w:b/>
          <w:bCs/>
          <w:iCs/>
        </w:rPr>
        <w:t>a</w:t>
      </w:r>
      <w:r w:rsidRPr="00DE1779">
        <w:rPr>
          <w:rFonts w:eastAsia="TimesNewRomanPSMT" w:cs="Arial"/>
          <w:b/>
          <w:bCs/>
          <w:iCs/>
          <w:lang w:val="sr-Cyrl-RS"/>
        </w:rPr>
        <w:t xml:space="preserve"> за отклањање </w:t>
      </w:r>
      <w:r w:rsidR="00B44F6A">
        <w:rPr>
          <w:rFonts w:eastAsia="TimesNewRomanPSMT" w:cs="Arial"/>
          <w:b/>
          <w:bCs/>
          <w:iCs/>
          <w:lang w:val="sr-Cyrl-RS"/>
        </w:rPr>
        <w:t>недостатака</w:t>
      </w:r>
      <w:r w:rsidRPr="00DE1779">
        <w:rPr>
          <w:rFonts w:eastAsia="TimesNewRomanPSMT" w:cs="Arial"/>
          <w:b/>
          <w:bCs/>
          <w:iCs/>
          <w:lang w:val="sr-Cyrl-RS"/>
        </w:rPr>
        <w:t xml:space="preserve"> у гарантном року</w:t>
      </w:r>
      <w:bookmarkEnd w:id="47"/>
      <w:bookmarkEnd w:id="48"/>
    </w:p>
    <w:p w14:paraId="2042E430" w14:textId="577B9043" w:rsidR="00D03646" w:rsidRPr="00DE1779" w:rsidRDefault="00D03646" w:rsidP="00D03646">
      <w:pPr>
        <w:jc w:val="both"/>
        <w:rPr>
          <w:rFonts w:ascii="Arial" w:hAnsi="Arial" w:cs="Arial"/>
          <w:sz w:val="22"/>
          <w:szCs w:val="22"/>
          <w:lang w:val="sr-Cyrl-RS"/>
        </w:rPr>
      </w:pPr>
      <w:bookmarkStart w:id="49" w:name="_Toc441651601"/>
      <w:bookmarkStart w:id="50" w:name="_Toc442559912"/>
      <w:r w:rsidRPr="00DE1779">
        <w:rPr>
          <w:rFonts w:ascii="Arial" w:hAnsi="Arial" w:cs="Arial"/>
          <w:sz w:val="22"/>
          <w:szCs w:val="22"/>
          <w:lang w:val="sr-Cyrl-RS"/>
        </w:rPr>
        <w:t>Изабрани понуђач се обавезује да преда Наручиоцу банкарску гаранцију за отклањање недостатака у  гарантном року која је неопозива, безусловна,</w:t>
      </w:r>
      <w:r w:rsidR="00256EBA" w:rsidRPr="00DE1779">
        <w:rPr>
          <w:rFonts w:ascii="Arial" w:hAnsi="Arial" w:cs="Arial"/>
          <w:sz w:val="22"/>
          <w:szCs w:val="22"/>
          <w:lang w:val="sr-Cyrl-RS"/>
        </w:rPr>
        <w:t xml:space="preserve"> </w:t>
      </w:r>
      <w:r w:rsidRPr="00DE1779">
        <w:rPr>
          <w:rFonts w:ascii="Arial" w:hAnsi="Arial" w:cs="Arial"/>
          <w:sz w:val="22"/>
          <w:szCs w:val="22"/>
          <w:lang w:val="sr-Cyrl-RS"/>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14:paraId="4138C44D" w14:textId="77777777" w:rsidR="00D03646" w:rsidRPr="00DE1779" w:rsidRDefault="00D03646" w:rsidP="00D03646">
      <w:pPr>
        <w:jc w:val="both"/>
        <w:rPr>
          <w:rFonts w:ascii="Arial" w:hAnsi="Arial" w:cs="Arial"/>
          <w:sz w:val="22"/>
          <w:szCs w:val="22"/>
          <w:lang w:val="sr-Cyrl-RS"/>
        </w:rPr>
      </w:pPr>
    </w:p>
    <w:p w14:paraId="39CFA706" w14:textId="76A15E0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Наведену банкарску гаранцију Понуђач предаје у року од 3 дана од дана сачињавања и обостраног потписивања </w:t>
      </w:r>
      <w:r w:rsidR="008D545F" w:rsidRPr="008D545F">
        <w:rPr>
          <w:rFonts w:ascii="Arial" w:eastAsia="Calibri" w:hAnsi="Arial" w:cs="Arial"/>
          <w:sz w:val="22"/>
          <w:szCs w:val="22"/>
        </w:rPr>
        <w:t>Записник</w:t>
      </w:r>
      <w:r w:rsidR="008D545F">
        <w:rPr>
          <w:rFonts w:ascii="Arial" w:eastAsia="Calibri" w:hAnsi="Arial" w:cs="Arial"/>
          <w:sz w:val="22"/>
          <w:szCs w:val="22"/>
          <w:lang w:val="sr-Cyrl-RS"/>
        </w:rPr>
        <w:t>а</w:t>
      </w:r>
      <w:r w:rsidR="008D545F" w:rsidRPr="008D545F">
        <w:rPr>
          <w:rFonts w:ascii="Arial" w:eastAsia="Calibri" w:hAnsi="Arial" w:cs="Arial"/>
          <w:sz w:val="22"/>
          <w:szCs w:val="22"/>
        </w:rPr>
        <w:t xml:space="preserve"> о извршењу услуга</w:t>
      </w:r>
      <w:r w:rsidR="008D545F" w:rsidRPr="008D545F">
        <w:rPr>
          <w:rFonts w:ascii="Arial" w:eastAsia="Calibri" w:hAnsi="Arial" w:cs="Arial"/>
          <w:sz w:val="22"/>
          <w:szCs w:val="22"/>
          <w:lang w:val="sr-Cyrl-RS"/>
        </w:rPr>
        <w:t>/ Записник</w:t>
      </w:r>
      <w:r w:rsidR="008D545F">
        <w:rPr>
          <w:rFonts w:ascii="Arial" w:eastAsia="Calibri" w:hAnsi="Arial" w:cs="Arial"/>
          <w:sz w:val="22"/>
          <w:szCs w:val="22"/>
          <w:lang w:val="sr-Cyrl-RS"/>
        </w:rPr>
        <w:t>а</w:t>
      </w:r>
      <w:r w:rsidR="008D545F" w:rsidRPr="008D545F">
        <w:rPr>
          <w:rFonts w:ascii="Arial" w:eastAsia="Calibri" w:hAnsi="Arial" w:cs="Arial"/>
          <w:sz w:val="22"/>
          <w:szCs w:val="22"/>
          <w:lang w:val="sr-Cyrl-RS"/>
        </w:rPr>
        <w:t xml:space="preserve"> о промопредаји добара (за партију 1), </w:t>
      </w:r>
      <w:r w:rsidR="008D545F" w:rsidRPr="008D545F">
        <w:rPr>
          <w:rFonts w:ascii="Arial" w:eastAsia="Calibri" w:hAnsi="Arial" w:cs="Arial"/>
          <w:sz w:val="22"/>
          <w:szCs w:val="22"/>
          <w:lang w:val="sr-Cyrl-RS" w:eastAsia="sr-Latn-CS"/>
        </w:rPr>
        <w:t xml:space="preserve"> Записник</w:t>
      </w:r>
      <w:r w:rsidR="008D545F">
        <w:rPr>
          <w:rFonts w:ascii="Arial" w:eastAsia="Calibri" w:hAnsi="Arial" w:cs="Arial"/>
          <w:sz w:val="22"/>
          <w:szCs w:val="22"/>
          <w:lang w:val="sr-Cyrl-RS" w:eastAsia="sr-Latn-CS"/>
        </w:rPr>
        <w:t>а</w:t>
      </w:r>
      <w:r w:rsidR="008D545F" w:rsidRPr="008D545F">
        <w:rPr>
          <w:rFonts w:ascii="Arial" w:eastAsia="Calibri" w:hAnsi="Arial" w:cs="Arial"/>
          <w:sz w:val="22"/>
          <w:szCs w:val="22"/>
          <w:lang w:val="sr-Cyrl-RS" w:eastAsia="sr-Latn-CS"/>
        </w:rPr>
        <w:t xml:space="preserve"> о квалитативном и квантитативном пријему – без примедбе </w:t>
      </w:r>
      <w:r w:rsidR="008D545F" w:rsidRPr="008D545F">
        <w:rPr>
          <w:rFonts w:ascii="Arial" w:eastAsia="Calibri" w:hAnsi="Arial" w:cs="Arial"/>
          <w:sz w:val="22"/>
          <w:szCs w:val="22"/>
          <w:lang w:val="sr-Cyrl-RS"/>
        </w:rPr>
        <w:t>(за партију 2</w:t>
      </w:r>
      <w:r w:rsidR="008D545F">
        <w:rPr>
          <w:rFonts w:ascii="Arial" w:eastAsia="Calibri" w:hAnsi="Arial" w:cs="Arial"/>
          <w:sz w:val="22"/>
          <w:szCs w:val="22"/>
          <w:lang w:val="sr-Cyrl-RS"/>
        </w:rPr>
        <w:t>)</w:t>
      </w:r>
      <w:r w:rsidR="00CD1986" w:rsidRPr="008D545F">
        <w:rPr>
          <w:rFonts w:ascii="Arial" w:hAnsi="Arial" w:cs="Arial"/>
          <w:sz w:val="22"/>
          <w:szCs w:val="22"/>
          <w:lang w:val="sr-Cyrl-RS"/>
        </w:rPr>
        <w:t>.</w:t>
      </w:r>
    </w:p>
    <w:p w14:paraId="6E475DFB" w14:textId="77777777" w:rsidR="00D03646" w:rsidRPr="00DE1779" w:rsidRDefault="00D03646" w:rsidP="00D03646">
      <w:pPr>
        <w:jc w:val="both"/>
        <w:rPr>
          <w:rFonts w:ascii="Arial" w:hAnsi="Arial" w:cs="Arial"/>
          <w:sz w:val="22"/>
          <w:szCs w:val="22"/>
          <w:lang w:val="sr-Cyrl-RS"/>
        </w:rPr>
      </w:pPr>
    </w:p>
    <w:p w14:paraId="42ED46F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3C94BD4" w14:textId="77777777" w:rsidR="00D03646" w:rsidRPr="00DE1779" w:rsidRDefault="00D03646" w:rsidP="00D03646">
      <w:pPr>
        <w:jc w:val="both"/>
        <w:rPr>
          <w:rFonts w:ascii="Arial" w:hAnsi="Arial" w:cs="Arial"/>
          <w:sz w:val="22"/>
          <w:szCs w:val="22"/>
          <w:lang w:val="sr-Cyrl-RS"/>
        </w:rPr>
      </w:pPr>
    </w:p>
    <w:p w14:paraId="7C6EB7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рок важења банкарске гаранције мора да се продужи.</w:t>
      </w:r>
    </w:p>
    <w:p w14:paraId="3E7F4E93" w14:textId="77777777" w:rsidR="00D03646" w:rsidRPr="00DE1779" w:rsidRDefault="00D03646" w:rsidP="00D03646">
      <w:pPr>
        <w:jc w:val="both"/>
        <w:rPr>
          <w:rFonts w:ascii="Arial" w:hAnsi="Arial" w:cs="Arial"/>
          <w:sz w:val="22"/>
          <w:szCs w:val="22"/>
          <w:lang w:val="sr-Cyrl-RS"/>
        </w:rPr>
      </w:pPr>
    </w:p>
    <w:p w14:paraId="34F63AFD"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Достављена банкарска гаранција  не може да садржи додатне услове за исплату, краћи рок и мањи износ.</w:t>
      </w:r>
    </w:p>
    <w:p w14:paraId="168959A5" w14:textId="77777777" w:rsidR="00B44F6A" w:rsidRDefault="00B44F6A" w:rsidP="00B44F6A">
      <w:pPr>
        <w:rPr>
          <w:rFonts w:ascii="Arial" w:hAnsi="Arial" w:cs="Arial"/>
          <w:sz w:val="22"/>
          <w:szCs w:val="22"/>
        </w:rPr>
      </w:pPr>
    </w:p>
    <w:p w14:paraId="01A79EF2"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се не може уступити и није преносива без сагласности Корисника, Налогодавца и Емисионе банке.</w:t>
      </w:r>
    </w:p>
    <w:p w14:paraId="6541D0BA" w14:textId="77777777" w:rsidR="00D03646" w:rsidRPr="00DE1779" w:rsidRDefault="00D03646" w:rsidP="00D03646">
      <w:pPr>
        <w:jc w:val="both"/>
        <w:rPr>
          <w:rFonts w:ascii="Arial" w:hAnsi="Arial" w:cs="Arial"/>
          <w:sz w:val="22"/>
          <w:szCs w:val="22"/>
          <w:lang w:val="sr-Cyrl-RS"/>
        </w:rPr>
      </w:pPr>
    </w:p>
    <w:p w14:paraId="28F1611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F2669F3" w14:textId="77777777" w:rsidR="00D03646" w:rsidRPr="00DE1779" w:rsidRDefault="00D03646" w:rsidP="00D03646">
      <w:pPr>
        <w:jc w:val="both"/>
        <w:rPr>
          <w:rFonts w:ascii="Arial" w:hAnsi="Arial" w:cs="Arial"/>
          <w:sz w:val="22"/>
          <w:szCs w:val="22"/>
          <w:lang w:val="sr-Cyrl-RS"/>
        </w:rPr>
      </w:pPr>
    </w:p>
    <w:p w14:paraId="0FBB6AC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FBB2BA" w14:textId="77777777" w:rsidR="00D03646" w:rsidRPr="00DE1779" w:rsidRDefault="00D03646" w:rsidP="00D03646">
      <w:pPr>
        <w:jc w:val="both"/>
        <w:rPr>
          <w:rFonts w:ascii="Arial" w:hAnsi="Arial" w:cs="Arial"/>
          <w:sz w:val="22"/>
          <w:szCs w:val="22"/>
          <w:lang w:val="sr-Cyrl-RS"/>
        </w:rPr>
      </w:pPr>
    </w:p>
    <w:p w14:paraId="0A045507" w14:textId="77777777" w:rsidR="00D03646" w:rsidRDefault="00D03646" w:rsidP="00D03646">
      <w:pPr>
        <w:jc w:val="both"/>
        <w:rPr>
          <w:rFonts w:ascii="Arial" w:hAnsi="Arial" w:cs="Arial"/>
          <w:sz w:val="22"/>
          <w:szCs w:val="22"/>
          <w:lang w:val="sr-Cyrl-RS"/>
        </w:rPr>
      </w:pPr>
      <w:r w:rsidRPr="00DE1779">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D5B371B" w14:textId="77777777" w:rsidR="00B44F6A" w:rsidRDefault="00B44F6A" w:rsidP="00D03646">
      <w:pPr>
        <w:jc w:val="both"/>
        <w:rPr>
          <w:rFonts w:ascii="Arial" w:hAnsi="Arial" w:cs="Arial"/>
          <w:sz w:val="22"/>
          <w:szCs w:val="22"/>
          <w:lang w:val="sr-Cyrl-RS"/>
        </w:rPr>
      </w:pPr>
    </w:p>
    <w:p w14:paraId="1F760265" w14:textId="77777777" w:rsidR="00B44F6A" w:rsidRPr="00B44F6A" w:rsidRDefault="00B44F6A" w:rsidP="00B44F6A">
      <w:pPr>
        <w:rPr>
          <w:rFonts w:ascii="Arial" w:hAnsi="Arial" w:cs="Arial"/>
          <w:sz w:val="22"/>
          <w:szCs w:val="22"/>
        </w:rPr>
      </w:pPr>
      <w:r w:rsidRPr="00B44F6A">
        <w:rPr>
          <w:rFonts w:ascii="Arial" w:hAnsi="Arial" w:cs="Arial"/>
          <w:sz w:val="22"/>
          <w:szCs w:val="22"/>
        </w:rPr>
        <w:t>Уколико гаранцију издаје страна банка, мора имати кредитни рејтинг.</w:t>
      </w:r>
    </w:p>
    <w:p w14:paraId="0D469AA9" w14:textId="77777777" w:rsidR="00B44F6A" w:rsidRPr="00B44F6A" w:rsidRDefault="00B44F6A" w:rsidP="00B44F6A">
      <w:pPr>
        <w:rPr>
          <w:rFonts w:ascii="Arial" w:hAnsi="Arial" w:cs="Arial"/>
          <w:sz w:val="22"/>
          <w:szCs w:val="22"/>
        </w:rPr>
      </w:pPr>
    </w:p>
    <w:p w14:paraId="68A8012F" w14:textId="77777777" w:rsidR="00B44F6A" w:rsidRPr="00B44F6A" w:rsidRDefault="00B44F6A" w:rsidP="00B44F6A">
      <w:pPr>
        <w:rPr>
          <w:rFonts w:ascii="Arial" w:hAnsi="Arial" w:cs="Arial"/>
          <w:sz w:val="22"/>
          <w:szCs w:val="22"/>
        </w:rPr>
      </w:pPr>
      <w:r w:rsidRPr="00B44F6A">
        <w:rPr>
          <w:rFonts w:ascii="Arial" w:hAnsi="Arial" w:cs="Arial"/>
          <w:sz w:val="22"/>
          <w:szCs w:val="22"/>
        </w:rPr>
        <w:t>Банкарска гаранција мора бити у валути Понуде.</w:t>
      </w:r>
    </w:p>
    <w:p w14:paraId="0F5DE063" w14:textId="77777777" w:rsidR="00B44F6A" w:rsidRPr="00DE1779" w:rsidRDefault="00B44F6A" w:rsidP="00D03646">
      <w:pPr>
        <w:jc w:val="both"/>
        <w:rPr>
          <w:rFonts w:ascii="Arial" w:hAnsi="Arial" w:cs="Arial"/>
          <w:sz w:val="22"/>
          <w:szCs w:val="22"/>
          <w:lang w:val="sr-Cyrl-RS"/>
        </w:rPr>
      </w:pPr>
    </w:p>
    <w:p w14:paraId="633E9DA5" w14:textId="77777777" w:rsidR="00D03646" w:rsidRPr="00DE1779" w:rsidRDefault="00D03646" w:rsidP="00D03646">
      <w:pPr>
        <w:jc w:val="both"/>
        <w:rPr>
          <w:rFonts w:ascii="Arial" w:hAnsi="Arial" w:cs="Arial"/>
          <w:sz w:val="22"/>
          <w:szCs w:val="22"/>
          <w:lang w:val="sr-Cyrl-RS"/>
        </w:rPr>
      </w:pPr>
    </w:p>
    <w:bookmarkEnd w:id="49"/>
    <w:bookmarkEnd w:id="50"/>
    <w:p w14:paraId="7432B44E" w14:textId="42E9BBF5" w:rsidR="00D03646" w:rsidRPr="000A54A6" w:rsidRDefault="00D03646" w:rsidP="003A2BD7">
      <w:pPr>
        <w:pStyle w:val="ListParagraph"/>
        <w:numPr>
          <w:ilvl w:val="0"/>
          <w:numId w:val="18"/>
        </w:numPr>
        <w:spacing w:after="0" w:line="240" w:lineRule="auto"/>
        <w:jc w:val="both"/>
        <w:rPr>
          <w:rFonts w:ascii="Arial" w:hAnsi="Arial" w:cs="Arial"/>
          <w:b/>
          <w:lang w:val="sr-Cyrl-RS"/>
        </w:rPr>
      </w:pPr>
      <w:r w:rsidRPr="000A54A6">
        <w:rPr>
          <w:rFonts w:ascii="Arial" w:hAnsi="Arial" w:cs="Arial"/>
          <w:b/>
          <w:lang w:val="sr-Cyrl-RS"/>
        </w:rPr>
        <w:t>Достављање средстава финансијског обезбеђења</w:t>
      </w:r>
    </w:p>
    <w:p w14:paraId="583C0DB8" w14:textId="77777777" w:rsidR="00D03646" w:rsidRPr="00DE1779" w:rsidRDefault="00D03646" w:rsidP="00D03646">
      <w:pPr>
        <w:jc w:val="both"/>
        <w:rPr>
          <w:rFonts w:ascii="Arial" w:eastAsia="TimesNewRomanPSMT" w:hAnsi="Arial" w:cs="Arial"/>
          <w:sz w:val="22"/>
          <w:szCs w:val="22"/>
          <w:lang w:val="sr-Cyrl-RS"/>
        </w:rPr>
      </w:pPr>
    </w:p>
    <w:p w14:paraId="12E72F94" w14:textId="1DC71677"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1</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озбиљност понуде</w:t>
      </w:r>
      <w:r w:rsidRPr="00DE1779">
        <w:rPr>
          <w:rFonts w:ascii="Arial" w:eastAsia="TimesNewRomanPSMT" w:hAnsi="Arial" w:cs="Arial"/>
          <w:bCs/>
          <w:sz w:val="22"/>
          <w:szCs w:val="22"/>
          <w:lang w:val="sr-Cyrl-RS"/>
        </w:rPr>
        <w:t xml:space="preserve"> доставља се као саставни део понуде и гласи на Јавно предузеће „Електропривреда Србије“ Београд,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p>
    <w:p w14:paraId="4A18EB2D" w14:textId="3C49D73E" w:rsidR="00D03646" w:rsidRPr="00DE1779" w:rsidRDefault="00D03646" w:rsidP="00D03646">
      <w:pPr>
        <w:tabs>
          <w:tab w:val="left" w:pos="567"/>
          <w:tab w:val="left" w:pos="709"/>
        </w:tabs>
        <w:spacing w:after="120"/>
        <w:jc w:val="both"/>
        <w:rPr>
          <w:rFonts w:ascii="Arial" w:eastAsia="TimesNewRomanPSMT" w:hAnsi="Arial" w:cs="Arial"/>
          <w:bCs/>
          <w:sz w:val="22"/>
          <w:szCs w:val="22"/>
          <w:lang w:val="sr-Cyrl-RS"/>
        </w:rPr>
      </w:pPr>
      <w:r w:rsidRPr="00DE1779">
        <w:rPr>
          <w:rFonts w:ascii="Arial" w:eastAsia="TimesNewRomanPSMT" w:hAnsi="Arial" w:cs="Arial"/>
          <w:b/>
          <w:bCs/>
          <w:sz w:val="22"/>
          <w:szCs w:val="22"/>
          <w:lang w:val="sr-Cyrl-RS"/>
        </w:rPr>
        <w:t>2.</w:t>
      </w:r>
      <w:r w:rsidRPr="00DE1779">
        <w:rPr>
          <w:rFonts w:ascii="Arial" w:eastAsia="TimesNewRomanPSMT" w:hAnsi="Arial" w:cs="Arial"/>
          <w:bCs/>
          <w:sz w:val="22"/>
          <w:szCs w:val="22"/>
          <w:lang w:val="sr-Cyrl-RS"/>
        </w:rPr>
        <w:t xml:space="preserve"> Средство финансијског обезбеђења </w:t>
      </w:r>
      <w:r w:rsidRPr="00DE1779">
        <w:rPr>
          <w:rFonts w:ascii="Arial" w:eastAsia="TimesNewRomanPSMT" w:hAnsi="Arial" w:cs="Arial"/>
          <w:b/>
          <w:bCs/>
          <w:sz w:val="22"/>
          <w:szCs w:val="22"/>
          <w:lang w:val="sr-Cyrl-RS"/>
        </w:rPr>
        <w:t>за добро извршење посла</w:t>
      </w:r>
      <w:r w:rsidRPr="00DE1779">
        <w:rPr>
          <w:rFonts w:ascii="Arial" w:eastAsia="TimesNewRomanPSMT" w:hAnsi="Arial" w:cs="Arial"/>
          <w:bCs/>
          <w:sz w:val="22"/>
          <w:szCs w:val="22"/>
          <w:lang w:val="sr-Cyrl-RS"/>
        </w:rPr>
        <w:t xml:space="preserve">  гласи на Јавно предузеће „Електропривреда Србије“ </w:t>
      </w:r>
      <w:r w:rsidR="00B44F6A">
        <w:rPr>
          <w:rFonts w:ascii="Arial" w:eastAsia="TimesNewRomanPSMT" w:hAnsi="Arial" w:cs="Arial"/>
          <w:bCs/>
          <w:sz w:val="22"/>
          <w:szCs w:val="22"/>
          <w:lang w:val="sr-Cyrl-RS"/>
        </w:rPr>
        <w:t>Балканска 13</w:t>
      </w:r>
      <w:r w:rsidRPr="00DE1779">
        <w:rPr>
          <w:rFonts w:ascii="Arial" w:eastAsia="TimesNewRomanPSMT" w:hAnsi="Arial" w:cs="Arial"/>
          <w:bCs/>
          <w:sz w:val="22"/>
          <w:szCs w:val="22"/>
          <w:lang w:val="sr-Cyrl-RS"/>
        </w:rPr>
        <w:t>,11000 Београд</w:t>
      </w:r>
      <w:r w:rsidRPr="00DE1779">
        <w:rPr>
          <w:rFonts w:ascii="Arial" w:hAnsi="Arial" w:cs="Arial"/>
          <w:b/>
          <w:sz w:val="22"/>
          <w:szCs w:val="22"/>
          <w:lang w:val="sr-Cyrl-RS"/>
        </w:rPr>
        <w:t xml:space="preserve">  и доставља се лично или поштом на адресу:</w:t>
      </w:r>
      <w:r w:rsidRPr="00DE1779">
        <w:rPr>
          <w:rFonts w:ascii="Arial" w:eastAsia="TimesNewRomanPSMT" w:hAnsi="Arial" w:cs="Arial"/>
          <w:bCs/>
          <w:sz w:val="22"/>
          <w:szCs w:val="22"/>
          <w:lang w:val="sr-Cyrl-RS"/>
        </w:rPr>
        <w:t xml:space="preserve"> </w:t>
      </w:r>
    </w:p>
    <w:p w14:paraId="3902EFD8" w14:textId="7EBF7E1E" w:rsidR="00D03646" w:rsidRPr="00DE1779" w:rsidRDefault="00D03646" w:rsidP="00D03646">
      <w:pPr>
        <w:tabs>
          <w:tab w:val="left" w:pos="567"/>
          <w:tab w:val="left" w:pos="709"/>
        </w:tabs>
        <w:spacing w:after="120"/>
        <w:jc w:val="both"/>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lastRenderedPageBreak/>
        <w:t>Јавно предузеће „Електропривреда Србије“ Балканска 13,11000 Београд,</w:t>
      </w:r>
      <w:r w:rsidRPr="00DE1779">
        <w:rPr>
          <w:rFonts w:ascii="Arial" w:eastAsia="TimesNewRomanPSMT" w:hAnsi="Arial" w:cs="Arial"/>
          <w:bCs/>
          <w:sz w:val="22"/>
          <w:szCs w:val="22"/>
          <w:lang w:val="sr-Cyrl-RS"/>
        </w:rPr>
        <w:t xml:space="preserve"> ,</w:t>
      </w:r>
      <w:r w:rsidRPr="00DE1779">
        <w:rPr>
          <w:rFonts w:ascii="Arial" w:hAnsi="Arial" w:cs="Arial"/>
          <w:sz w:val="22"/>
          <w:szCs w:val="22"/>
          <w:lang w:val="sr-Cyrl-RS"/>
        </w:rPr>
        <w:t xml:space="preserve"> Служба за јавне набавке, канцеларија број 2</w:t>
      </w:r>
      <w:r w:rsidR="00B44F6A">
        <w:rPr>
          <w:rFonts w:ascii="Arial" w:hAnsi="Arial" w:cs="Arial"/>
          <w:sz w:val="22"/>
          <w:szCs w:val="22"/>
          <w:lang w:val="sr-Cyrl-RS"/>
        </w:rPr>
        <w:t>1</w:t>
      </w:r>
      <w:r w:rsidRPr="00DE1779">
        <w:rPr>
          <w:rFonts w:ascii="Arial" w:hAnsi="Arial" w:cs="Arial"/>
          <w:sz w:val="22"/>
          <w:szCs w:val="22"/>
          <w:lang w:val="sr-Cyrl-RS"/>
        </w:rPr>
        <w:t>,</w:t>
      </w:r>
    </w:p>
    <w:p w14:paraId="40B80AC9" w14:textId="233FFC4D" w:rsidR="00D03646" w:rsidRPr="00B44F6A" w:rsidRDefault="00D03646" w:rsidP="00D03646">
      <w:pPr>
        <w:tabs>
          <w:tab w:val="left" w:pos="567"/>
          <w:tab w:val="left" w:pos="709"/>
        </w:tabs>
        <w:spacing w:after="120"/>
        <w:jc w:val="both"/>
        <w:rPr>
          <w:rFonts w:ascii="Arial" w:hAnsi="Arial" w:cs="Arial"/>
          <w:b/>
          <w:sz w:val="22"/>
          <w:szCs w:val="22"/>
          <w:lang w:val="sr-Latn-RS"/>
        </w:rPr>
      </w:pPr>
      <w:r w:rsidRPr="00DE1779">
        <w:rPr>
          <w:rFonts w:ascii="Arial" w:hAnsi="Arial" w:cs="Arial"/>
          <w:b/>
          <w:sz w:val="22"/>
          <w:szCs w:val="22"/>
          <w:lang w:val="sr-Cyrl-RS"/>
        </w:rPr>
        <w:t xml:space="preserve"> </w:t>
      </w:r>
      <w:r w:rsidRPr="00DE1779">
        <w:rPr>
          <w:rFonts w:ascii="Arial" w:hAnsi="Arial" w:cs="Arial"/>
          <w:b/>
          <w:i/>
          <w:sz w:val="22"/>
          <w:szCs w:val="22"/>
          <w:lang w:val="sr-Cyrl-RS"/>
        </w:rPr>
        <w:t>са назнаком</w:t>
      </w:r>
      <w:r w:rsidRPr="00DE1779">
        <w:rPr>
          <w:rFonts w:ascii="Arial" w:hAnsi="Arial" w:cs="Arial"/>
          <w:i/>
          <w:sz w:val="22"/>
          <w:szCs w:val="22"/>
          <w:lang w:val="sr-Cyrl-RS"/>
        </w:rPr>
        <w:t>:</w:t>
      </w:r>
      <w:r w:rsidRPr="00DE1779">
        <w:rPr>
          <w:rFonts w:ascii="Arial" w:hAnsi="Arial" w:cs="Arial"/>
          <w:b/>
          <w:sz w:val="22"/>
          <w:szCs w:val="22"/>
          <w:lang w:val="sr-Cyrl-RS"/>
        </w:rPr>
        <w:t xml:space="preserve"> Средство финансијског обезбеђења за ЈН </w:t>
      </w:r>
      <w:r w:rsidRPr="00B44F6A">
        <w:rPr>
          <w:rFonts w:ascii="Arial" w:hAnsi="Arial" w:cs="Arial"/>
          <w:b/>
          <w:sz w:val="22"/>
          <w:szCs w:val="22"/>
          <w:lang w:val="sr-Cyrl-RS"/>
        </w:rPr>
        <w:t>бр.</w:t>
      </w:r>
      <w:r w:rsidRPr="00B44F6A">
        <w:rPr>
          <w:rFonts w:ascii="Arial" w:hAnsi="Arial" w:cs="Arial"/>
          <w:b/>
          <w:sz w:val="22"/>
          <w:szCs w:val="22"/>
          <w:lang w:val="sr-Latn-RS"/>
        </w:rPr>
        <w:t xml:space="preserve"> </w:t>
      </w:r>
      <w:r w:rsidRPr="00B44F6A">
        <w:rPr>
          <w:rFonts w:ascii="Arial" w:hAnsi="Arial" w:cs="Arial"/>
          <w:b/>
          <w:sz w:val="22"/>
          <w:szCs w:val="22"/>
          <w:lang w:val="sr-Cyrl-RS"/>
        </w:rPr>
        <w:t>JН/</w:t>
      </w:r>
      <w:r w:rsidR="00B44F6A" w:rsidRPr="00B44F6A">
        <w:rPr>
          <w:rFonts w:ascii="Arial" w:hAnsi="Arial" w:cs="Arial"/>
          <w:b/>
          <w:sz w:val="22"/>
          <w:szCs w:val="22"/>
          <w:lang w:val="sr-Cyrl-RS"/>
        </w:rPr>
        <w:t>1000</w:t>
      </w:r>
      <w:r w:rsidRPr="00B44F6A">
        <w:rPr>
          <w:rFonts w:ascii="Arial" w:hAnsi="Arial" w:cs="Arial"/>
          <w:b/>
          <w:sz w:val="22"/>
          <w:szCs w:val="22"/>
          <w:lang w:val="sr-Cyrl-RS"/>
        </w:rPr>
        <w:t>/</w:t>
      </w:r>
      <w:r w:rsidR="00EE4D37">
        <w:rPr>
          <w:rFonts w:ascii="Arial" w:hAnsi="Arial" w:cs="Arial"/>
          <w:b/>
          <w:sz w:val="22"/>
          <w:szCs w:val="22"/>
          <w:lang w:val="sr-Cyrl-RS"/>
        </w:rPr>
        <w:t>0075</w:t>
      </w:r>
      <w:r w:rsidRPr="00B44F6A">
        <w:rPr>
          <w:rFonts w:ascii="Arial" w:hAnsi="Arial" w:cs="Arial"/>
          <w:b/>
          <w:sz w:val="22"/>
          <w:szCs w:val="22"/>
          <w:lang w:val="sr-Cyrl-RS"/>
        </w:rPr>
        <w:t>/201</w:t>
      </w:r>
      <w:r w:rsidRPr="00B44F6A">
        <w:rPr>
          <w:rFonts w:ascii="Arial" w:hAnsi="Arial" w:cs="Arial"/>
          <w:b/>
          <w:sz w:val="22"/>
          <w:szCs w:val="22"/>
          <w:lang w:val="sr-Latn-RS"/>
        </w:rPr>
        <w:t>8</w:t>
      </w:r>
    </w:p>
    <w:p w14:paraId="6F828846" w14:textId="16E2C2B8" w:rsidR="00D03646" w:rsidRPr="00B44F6A" w:rsidRDefault="00D03646" w:rsidP="00D03646">
      <w:pPr>
        <w:tabs>
          <w:tab w:val="left" w:pos="567"/>
          <w:tab w:val="left" w:pos="709"/>
        </w:tabs>
        <w:spacing w:after="120"/>
        <w:jc w:val="both"/>
        <w:rPr>
          <w:rFonts w:ascii="Arial" w:eastAsia="TimesNewRomanPSMT" w:hAnsi="Arial" w:cs="Arial"/>
          <w:bCs/>
          <w:sz w:val="22"/>
          <w:szCs w:val="22"/>
          <w:lang w:val="sr-Cyrl-RS"/>
        </w:rPr>
      </w:pPr>
      <w:r w:rsidRPr="00B44F6A">
        <w:rPr>
          <w:rFonts w:ascii="Arial" w:eastAsia="TimesNewRomanPSMT" w:hAnsi="Arial" w:cs="Arial"/>
          <w:b/>
          <w:bCs/>
          <w:sz w:val="22"/>
          <w:szCs w:val="22"/>
          <w:lang w:val="sr-Cyrl-RS"/>
        </w:rPr>
        <w:t>3</w:t>
      </w:r>
      <w:r w:rsidRPr="00B44F6A">
        <w:rPr>
          <w:rFonts w:ascii="Arial" w:eastAsia="TimesNewRomanPSMT" w:hAnsi="Arial" w:cs="Arial"/>
          <w:bCs/>
          <w:sz w:val="22"/>
          <w:szCs w:val="22"/>
          <w:lang w:val="sr-Cyrl-RS"/>
        </w:rPr>
        <w:t xml:space="preserve">.Средство финансијског обезбеђења </w:t>
      </w:r>
      <w:r w:rsidRPr="00B44F6A">
        <w:rPr>
          <w:rFonts w:ascii="Arial" w:eastAsia="TimesNewRomanPSMT" w:hAnsi="Arial" w:cs="Arial"/>
          <w:b/>
          <w:bCs/>
          <w:sz w:val="22"/>
          <w:szCs w:val="22"/>
          <w:lang w:val="sr-Cyrl-RS"/>
        </w:rPr>
        <w:t>за отклањање недостатака у гарантном року</w:t>
      </w:r>
      <w:r w:rsidRPr="00B44F6A">
        <w:rPr>
          <w:rFonts w:ascii="Arial" w:eastAsia="TimesNewRomanPSMT" w:hAnsi="Arial" w:cs="Arial"/>
          <w:bCs/>
          <w:sz w:val="22"/>
          <w:szCs w:val="22"/>
          <w:lang w:val="sr-Cyrl-RS"/>
        </w:rPr>
        <w:t xml:space="preserve">  гласи на Јавно предузеће „Електропривреда Србије“ </w:t>
      </w:r>
      <w:r w:rsidR="00B44F6A" w:rsidRPr="00B44F6A">
        <w:rPr>
          <w:rFonts w:ascii="Arial" w:eastAsia="TimesNewRomanPSMT" w:hAnsi="Arial" w:cs="Arial"/>
          <w:bCs/>
          <w:sz w:val="22"/>
          <w:szCs w:val="22"/>
          <w:lang w:val="sr-Cyrl-RS"/>
        </w:rPr>
        <w:t>Балканска 13</w:t>
      </w:r>
      <w:r w:rsidRPr="00B44F6A">
        <w:rPr>
          <w:rFonts w:ascii="Arial" w:eastAsia="TimesNewRomanPSMT" w:hAnsi="Arial" w:cs="Arial"/>
          <w:bCs/>
          <w:sz w:val="22"/>
          <w:szCs w:val="22"/>
          <w:lang w:val="sr-Cyrl-RS"/>
        </w:rPr>
        <w:t>,11000 Београд</w:t>
      </w:r>
      <w:r w:rsidRPr="00B44F6A">
        <w:rPr>
          <w:rFonts w:ascii="Arial" w:hAnsi="Arial" w:cs="Arial"/>
          <w:b/>
          <w:sz w:val="22"/>
          <w:szCs w:val="22"/>
          <w:lang w:val="sr-Cyrl-RS"/>
        </w:rPr>
        <w:t xml:space="preserve">  и доставља се лично или поштом</w:t>
      </w:r>
      <w:r w:rsidRPr="00B44F6A">
        <w:rPr>
          <w:rFonts w:ascii="Arial" w:eastAsia="TimesNewRomanPSMT" w:hAnsi="Arial" w:cs="Arial"/>
          <w:bCs/>
          <w:sz w:val="22"/>
          <w:szCs w:val="22"/>
          <w:lang w:val="sr-Cyrl-RS"/>
        </w:rPr>
        <w:t xml:space="preserve"> </w:t>
      </w:r>
      <w:r w:rsidRPr="00B44F6A">
        <w:rPr>
          <w:rFonts w:ascii="Arial" w:hAnsi="Arial" w:cs="Arial"/>
          <w:b/>
          <w:sz w:val="22"/>
          <w:szCs w:val="22"/>
          <w:lang w:val="sr-Cyrl-RS"/>
        </w:rPr>
        <w:t xml:space="preserve">на адресу </w:t>
      </w:r>
      <w:r w:rsidR="00256EBA" w:rsidRPr="00B44F6A">
        <w:rPr>
          <w:rFonts w:ascii="Arial" w:hAnsi="Arial" w:cs="Arial"/>
          <w:b/>
          <w:sz w:val="22"/>
          <w:szCs w:val="22"/>
          <w:lang w:val="sr-Cyrl-RS"/>
        </w:rPr>
        <w:t>Корисника</w:t>
      </w:r>
      <w:r w:rsidRPr="00B44F6A">
        <w:rPr>
          <w:rFonts w:ascii="Arial" w:hAnsi="Arial" w:cs="Arial"/>
          <w:b/>
          <w:sz w:val="22"/>
          <w:szCs w:val="22"/>
          <w:lang w:val="sr-Cyrl-RS"/>
        </w:rPr>
        <w:t xml:space="preserve"> уговора:</w:t>
      </w:r>
      <w:r w:rsidRPr="00B44F6A">
        <w:rPr>
          <w:rFonts w:ascii="Arial" w:eastAsia="TimesNewRomanPSMT" w:hAnsi="Arial" w:cs="Arial"/>
          <w:bCs/>
          <w:sz w:val="22"/>
          <w:szCs w:val="22"/>
          <w:lang w:val="sr-Cyrl-RS"/>
        </w:rPr>
        <w:t xml:space="preserve"> </w:t>
      </w:r>
    </w:p>
    <w:p w14:paraId="7DB2DBAA" w14:textId="16484E96" w:rsidR="00D03646" w:rsidRPr="00B44F6A" w:rsidRDefault="00D03646" w:rsidP="00D03646">
      <w:pPr>
        <w:tabs>
          <w:tab w:val="left" w:pos="567"/>
          <w:tab w:val="left" w:pos="709"/>
        </w:tabs>
        <w:spacing w:after="120"/>
        <w:jc w:val="both"/>
        <w:rPr>
          <w:rFonts w:ascii="Arial" w:eastAsia="TimesNewRomanPSMT" w:hAnsi="Arial" w:cs="Arial"/>
          <w:b/>
          <w:bCs/>
          <w:sz w:val="22"/>
          <w:szCs w:val="22"/>
          <w:lang w:val="sr-Cyrl-RS"/>
        </w:rPr>
      </w:pPr>
      <w:r w:rsidRPr="00B44F6A">
        <w:rPr>
          <w:rFonts w:ascii="Arial" w:eastAsia="TimesNewRomanPSMT" w:hAnsi="Arial" w:cs="Arial"/>
          <w:b/>
          <w:bCs/>
          <w:sz w:val="22"/>
          <w:szCs w:val="22"/>
          <w:lang w:val="sr-Cyrl-RS"/>
        </w:rPr>
        <w:t>Јавно предузеће „Електропривреда Србије“ Балканска 13,11000 Београд</w:t>
      </w:r>
      <w:r w:rsidRPr="00B44F6A">
        <w:rPr>
          <w:rFonts w:ascii="Arial" w:eastAsia="TimesNewRomanPSMT" w:hAnsi="Arial" w:cs="Arial"/>
          <w:bCs/>
          <w:sz w:val="22"/>
          <w:szCs w:val="22"/>
          <w:lang w:val="sr-Cyrl-RS"/>
        </w:rPr>
        <w:t>,</w:t>
      </w:r>
      <w:r w:rsidRPr="00B44F6A">
        <w:rPr>
          <w:rFonts w:ascii="Arial" w:hAnsi="Arial" w:cs="Arial"/>
          <w:sz w:val="22"/>
          <w:szCs w:val="22"/>
          <w:lang w:val="sr-Cyrl-RS"/>
        </w:rPr>
        <w:t xml:space="preserve"> Служба за јавне набавке, канцеларија број 2</w:t>
      </w:r>
      <w:r w:rsidR="00B44F6A" w:rsidRPr="00B44F6A">
        <w:rPr>
          <w:rFonts w:ascii="Arial" w:hAnsi="Arial" w:cs="Arial"/>
          <w:sz w:val="22"/>
          <w:szCs w:val="22"/>
          <w:lang w:val="sr-Cyrl-RS"/>
        </w:rPr>
        <w:t>1</w:t>
      </w:r>
      <w:r w:rsidRPr="00B44F6A">
        <w:rPr>
          <w:rFonts w:ascii="Arial" w:hAnsi="Arial" w:cs="Arial"/>
          <w:sz w:val="22"/>
          <w:szCs w:val="22"/>
          <w:lang w:val="sr-Cyrl-RS"/>
        </w:rPr>
        <w:t>,</w:t>
      </w:r>
    </w:p>
    <w:p w14:paraId="51A1FADF" w14:textId="609D2241" w:rsidR="00D03646" w:rsidRPr="00B44F6A" w:rsidRDefault="00D03646" w:rsidP="00D03646">
      <w:pPr>
        <w:tabs>
          <w:tab w:val="left" w:pos="567"/>
          <w:tab w:val="left" w:pos="709"/>
        </w:tabs>
        <w:spacing w:after="120"/>
        <w:jc w:val="both"/>
        <w:rPr>
          <w:rFonts w:ascii="Arial" w:hAnsi="Arial" w:cs="Arial"/>
          <w:b/>
          <w:sz w:val="22"/>
          <w:szCs w:val="22"/>
          <w:lang w:val="sr-Latn-RS"/>
        </w:rPr>
      </w:pPr>
      <w:r w:rsidRPr="00B44F6A">
        <w:rPr>
          <w:rFonts w:ascii="Arial" w:hAnsi="Arial" w:cs="Arial"/>
          <w:b/>
          <w:i/>
          <w:sz w:val="22"/>
          <w:szCs w:val="22"/>
          <w:lang w:val="sr-Cyrl-RS"/>
        </w:rPr>
        <w:t>са назнаком</w:t>
      </w:r>
      <w:r w:rsidRPr="00B44F6A">
        <w:rPr>
          <w:rFonts w:ascii="Arial" w:hAnsi="Arial" w:cs="Arial"/>
          <w:i/>
          <w:sz w:val="22"/>
          <w:szCs w:val="22"/>
          <w:lang w:val="sr-Cyrl-RS"/>
        </w:rPr>
        <w:t>:</w:t>
      </w:r>
      <w:r w:rsidRPr="00B44F6A">
        <w:rPr>
          <w:rFonts w:ascii="Arial" w:hAnsi="Arial" w:cs="Arial"/>
          <w:b/>
          <w:sz w:val="22"/>
          <w:szCs w:val="22"/>
          <w:lang w:val="sr-Cyrl-RS"/>
        </w:rPr>
        <w:t xml:space="preserve"> Средство финансијског обезбеђења за ЈН бр.JН/</w:t>
      </w:r>
      <w:r w:rsidR="00B44F6A" w:rsidRPr="00B44F6A">
        <w:rPr>
          <w:rFonts w:ascii="Arial" w:hAnsi="Arial" w:cs="Arial"/>
          <w:b/>
          <w:sz w:val="22"/>
          <w:szCs w:val="22"/>
          <w:lang w:val="sr-Cyrl-RS"/>
        </w:rPr>
        <w:t>1000</w:t>
      </w:r>
      <w:r w:rsidRPr="00B44F6A">
        <w:rPr>
          <w:rFonts w:ascii="Arial" w:hAnsi="Arial" w:cs="Arial"/>
          <w:b/>
          <w:sz w:val="22"/>
          <w:szCs w:val="22"/>
          <w:lang w:val="sr-Cyrl-RS"/>
        </w:rPr>
        <w:t>/</w:t>
      </w:r>
      <w:r w:rsidR="00EE4D37">
        <w:rPr>
          <w:rFonts w:ascii="Arial" w:hAnsi="Arial" w:cs="Arial"/>
          <w:b/>
          <w:sz w:val="22"/>
          <w:szCs w:val="22"/>
          <w:lang w:val="sr-Cyrl-RS"/>
        </w:rPr>
        <w:t>0075</w:t>
      </w:r>
      <w:r w:rsidRPr="00B44F6A">
        <w:rPr>
          <w:rFonts w:ascii="Arial" w:hAnsi="Arial" w:cs="Arial"/>
          <w:b/>
          <w:sz w:val="22"/>
          <w:szCs w:val="22"/>
          <w:lang w:val="sr-Cyrl-RS"/>
        </w:rPr>
        <w:t>/201</w:t>
      </w:r>
      <w:r w:rsidRPr="00B44F6A">
        <w:rPr>
          <w:rFonts w:ascii="Arial" w:hAnsi="Arial" w:cs="Arial"/>
          <w:b/>
          <w:sz w:val="22"/>
          <w:szCs w:val="22"/>
          <w:lang w:val="sr-Latn-RS"/>
        </w:rPr>
        <w:t>8</w:t>
      </w:r>
    </w:p>
    <w:p w14:paraId="4E222F6D" w14:textId="77777777" w:rsidR="00D03646" w:rsidRPr="00DE1779" w:rsidRDefault="00D03646" w:rsidP="00D03646">
      <w:pPr>
        <w:tabs>
          <w:tab w:val="left" w:pos="567"/>
          <w:tab w:val="left" w:pos="709"/>
        </w:tabs>
        <w:spacing w:after="120"/>
        <w:jc w:val="both"/>
        <w:rPr>
          <w:rFonts w:ascii="Arial" w:hAnsi="Arial" w:cs="Arial"/>
          <w:sz w:val="22"/>
          <w:szCs w:val="22"/>
          <w:lang w:val="sr-Cyrl-RS"/>
        </w:rPr>
      </w:pPr>
    </w:p>
    <w:p w14:paraId="10825074" w14:textId="77777777" w:rsidR="00D03646" w:rsidRPr="00DE1779" w:rsidRDefault="00D03646" w:rsidP="00A01E52">
      <w:pPr>
        <w:pStyle w:val="Heading2"/>
      </w:pPr>
      <w:r w:rsidRPr="00DE1779">
        <w:t>Начин означавања поверљивих података у понуди</w:t>
      </w:r>
    </w:p>
    <w:p w14:paraId="72551C2C" w14:textId="77777777" w:rsidR="00D03646" w:rsidRPr="00DE1779" w:rsidRDefault="00D03646" w:rsidP="00D03646">
      <w:pPr>
        <w:jc w:val="both"/>
        <w:rPr>
          <w:rFonts w:ascii="Arial" w:hAnsi="Arial" w:cs="Arial"/>
          <w:b/>
          <w:sz w:val="22"/>
          <w:szCs w:val="22"/>
          <w:lang w:val="sr-Cyrl-RS"/>
        </w:rPr>
      </w:pPr>
    </w:p>
    <w:p w14:paraId="4626C05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57AE9DB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60E4EE2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да одбије да пружи информацију која би значила повреду поверљивости података добијених у понуди.</w:t>
      </w:r>
    </w:p>
    <w:p w14:paraId="4990963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4ADEE21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393813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2CD0E90F"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као поверљива третирати она документа која у десном горњем углу великим словима имају исписано „ПОВЕРЉИВО“.</w:t>
      </w:r>
    </w:p>
    <w:p w14:paraId="6589A243" w14:textId="77777777" w:rsidR="00D03646" w:rsidRPr="00DE1779" w:rsidRDefault="00D03646" w:rsidP="00D03646">
      <w:pPr>
        <w:jc w:val="both"/>
        <w:rPr>
          <w:rFonts w:ascii="Arial" w:hAnsi="Arial" w:cs="Arial"/>
          <w:sz w:val="22"/>
          <w:szCs w:val="22"/>
          <w:lang w:val="sr-Cyrl-RS"/>
        </w:rPr>
      </w:pPr>
    </w:p>
    <w:p w14:paraId="6C22DE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не одговара за поверљивост података који нису означени на горе наведени начин.</w:t>
      </w:r>
    </w:p>
    <w:p w14:paraId="10CEE3DF" w14:textId="77777777" w:rsidR="00D03646" w:rsidRPr="00DE1779" w:rsidRDefault="00D03646" w:rsidP="00D03646">
      <w:pPr>
        <w:jc w:val="both"/>
        <w:rPr>
          <w:rFonts w:ascii="Arial" w:hAnsi="Arial" w:cs="Arial"/>
          <w:sz w:val="22"/>
          <w:szCs w:val="22"/>
          <w:lang w:val="sr-Cyrl-RS"/>
        </w:rPr>
      </w:pPr>
    </w:p>
    <w:p w14:paraId="6C08974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0A0AAFB" w14:textId="77777777" w:rsidR="00D03646" w:rsidRPr="00DE1779" w:rsidRDefault="00D03646" w:rsidP="00D03646">
      <w:pPr>
        <w:jc w:val="both"/>
        <w:rPr>
          <w:rFonts w:ascii="Arial" w:hAnsi="Arial" w:cs="Arial"/>
          <w:sz w:val="22"/>
          <w:szCs w:val="22"/>
          <w:lang w:val="sr-Cyrl-RS"/>
        </w:rPr>
      </w:pPr>
    </w:p>
    <w:p w14:paraId="4ECC228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5613A7" w14:textId="77777777" w:rsidR="00D03646" w:rsidRPr="00DE1779" w:rsidRDefault="00D03646" w:rsidP="00D03646">
      <w:pPr>
        <w:jc w:val="both"/>
        <w:rPr>
          <w:rFonts w:ascii="Arial" w:hAnsi="Arial" w:cs="Arial"/>
          <w:sz w:val="22"/>
          <w:szCs w:val="22"/>
          <w:lang w:val="sr-Cyrl-RS"/>
        </w:rPr>
      </w:pPr>
    </w:p>
    <w:p w14:paraId="693CA962"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3B0BE3" w14:textId="77777777" w:rsidR="00D03646" w:rsidRPr="00DE1779" w:rsidRDefault="00D03646" w:rsidP="00D03646">
      <w:pPr>
        <w:jc w:val="both"/>
        <w:rPr>
          <w:rFonts w:ascii="Arial" w:hAnsi="Arial" w:cs="Arial"/>
          <w:sz w:val="22"/>
          <w:szCs w:val="22"/>
          <w:lang w:val="sr-Cyrl-RS"/>
        </w:rPr>
      </w:pPr>
    </w:p>
    <w:p w14:paraId="0F43E3E7" w14:textId="796FA5FB"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Неће се сматрати поверљивим докази о испуњености обавезних услова,</w:t>
      </w:r>
      <w:r w:rsidR="00256EBA" w:rsidRPr="00DE1779">
        <w:rPr>
          <w:rFonts w:ascii="Arial" w:hAnsi="Arial" w:cs="Arial"/>
          <w:sz w:val="22"/>
          <w:szCs w:val="22"/>
          <w:lang w:val="sr-Cyrl-RS"/>
        </w:rPr>
        <w:t xml:space="preserve"> </w:t>
      </w:r>
      <w:r w:rsidRPr="00DE1779">
        <w:rPr>
          <w:rFonts w:ascii="Arial" w:hAnsi="Arial" w:cs="Arial"/>
          <w:sz w:val="22"/>
          <w:szCs w:val="22"/>
          <w:lang w:val="sr-Cyrl-RS"/>
        </w:rPr>
        <w:t xml:space="preserve">цена и други подаци из понуде који су од значаја за примену критеријума и рангирање понуде. </w:t>
      </w:r>
    </w:p>
    <w:p w14:paraId="3A8ABFA1" w14:textId="77777777" w:rsidR="00D03646" w:rsidRPr="00DE1779" w:rsidRDefault="00D03646" w:rsidP="00D03646">
      <w:pPr>
        <w:jc w:val="both"/>
        <w:rPr>
          <w:rFonts w:ascii="Arial" w:eastAsia="TimesNewRomanPSMT" w:hAnsi="Arial" w:cs="Arial"/>
          <w:sz w:val="22"/>
          <w:szCs w:val="22"/>
          <w:lang w:val="sr-Cyrl-RS"/>
        </w:rPr>
      </w:pPr>
    </w:p>
    <w:p w14:paraId="77E64B7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Поштовање обавеза које произлазе из прописа о заштити на раду и других прописа</w:t>
      </w:r>
    </w:p>
    <w:p w14:paraId="58EB0FF7" w14:textId="29CA50FD"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8D545F">
        <w:rPr>
          <w:rFonts w:ascii="Arial" w:hAnsi="Arial" w:cs="Arial"/>
          <w:sz w:val="22"/>
          <w:szCs w:val="22"/>
          <w:lang w:val="sr-Cyrl-RS"/>
        </w:rPr>
        <w:t xml:space="preserve">понуде (Образац </w:t>
      </w:r>
      <w:r w:rsidR="008D545F" w:rsidRPr="008D545F">
        <w:rPr>
          <w:rFonts w:ascii="Arial" w:hAnsi="Arial" w:cs="Arial"/>
          <w:sz w:val="22"/>
          <w:szCs w:val="22"/>
          <w:lang w:val="sr-Cyrl-RS"/>
        </w:rPr>
        <w:t>4</w:t>
      </w:r>
      <w:r w:rsidRPr="008D545F">
        <w:rPr>
          <w:rFonts w:ascii="Arial" w:hAnsi="Arial" w:cs="Arial"/>
          <w:sz w:val="22"/>
          <w:szCs w:val="22"/>
          <w:lang w:val="sr-Cyrl-RS"/>
        </w:rPr>
        <w:t>. из Конкурсне</w:t>
      </w:r>
      <w:r w:rsidRPr="00DE1779">
        <w:rPr>
          <w:rFonts w:ascii="Arial" w:hAnsi="Arial" w:cs="Arial"/>
          <w:sz w:val="22"/>
          <w:szCs w:val="22"/>
          <w:lang w:val="sr-Cyrl-RS"/>
        </w:rPr>
        <w:t xml:space="preserve"> документације).</w:t>
      </w:r>
    </w:p>
    <w:p w14:paraId="4CD065D9" w14:textId="77777777" w:rsidR="00D03646" w:rsidRPr="00DE1779" w:rsidRDefault="00D03646" w:rsidP="00D03646">
      <w:pPr>
        <w:jc w:val="both"/>
        <w:rPr>
          <w:rFonts w:ascii="Arial" w:hAnsi="Arial" w:cs="Arial"/>
          <w:sz w:val="22"/>
          <w:szCs w:val="22"/>
          <w:lang w:val="sr-Cyrl-RS"/>
        </w:rPr>
      </w:pPr>
    </w:p>
    <w:p w14:paraId="71E01DFB" w14:textId="77777777" w:rsidR="00D03646" w:rsidRPr="00DE1779" w:rsidRDefault="00D03646" w:rsidP="00A01E52">
      <w:pPr>
        <w:pStyle w:val="Heading2"/>
      </w:pPr>
      <w:r w:rsidRPr="00DE1779">
        <w:lastRenderedPageBreak/>
        <w:t>Накнада за коришћење патената</w:t>
      </w:r>
    </w:p>
    <w:p w14:paraId="7E2FD81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Накнаду за коришћење патената, као и одговорност за повреду заштићених права интелектуалне својине трећих лица сноси понуђач.</w:t>
      </w:r>
    </w:p>
    <w:p w14:paraId="0C82A090" w14:textId="77777777" w:rsidR="00D03646" w:rsidRPr="00DE1779" w:rsidRDefault="00D03646" w:rsidP="00D03646">
      <w:pPr>
        <w:jc w:val="both"/>
        <w:rPr>
          <w:rFonts w:ascii="Arial" w:hAnsi="Arial" w:cs="Arial"/>
          <w:sz w:val="22"/>
          <w:szCs w:val="22"/>
          <w:lang w:val="sr-Cyrl-RS"/>
        </w:rPr>
      </w:pPr>
    </w:p>
    <w:p w14:paraId="0A56677E" w14:textId="77777777" w:rsidR="00D03646" w:rsidRPr="00DE1779" w:rsidRDefault="00D03646" w:rsidP="00A01E52">
      <w:pPr>
        <w:pStyle w:val="Heading2"/>
      </w:pPr>
      <w:r w:rsidRPr="00DE1779">
        <w:t>Начело заштите животне средине и обезбеђивања енергетске ефикасности</w:t>
      </w:r>
    </w:p>
    <w:p w14:paraId="2FCD02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6E884E9" w14:textId="77777777" w:rsidR="00D03646" w:rsidRPr="00DE1779" w:rsidRDefault="00D03646" w:rsidP="00D03646">
      <w:pPr>
        <w:jc w:val="both"/>
        <w:rPr>
          <w:rFonts w:ascii="Arial" w:eastAsia="TimesNewRomanPSMT" w:hAnsi="Arial" w:cs="Arial"/>
          <w:sz w:val="22"/>
          <w:szCs w:val="22"/>
          <w:lang w:val="sr-Cyrl-RS"/>
        </w:rPr>
      </w:pPr>
    </w:p>
    <w:p w14:paraId="013FD1BD" w14:textId="77777777" w:rsidR="00D03646" w:rsidRPr="00DE1779" w:rsidRDefault="00D03646" w:rsidP="00A01E52">
      <w:pPr>
        <w:pStyle w:val="Heading2"/>
      </w:pPr>
      <w:bookmarkStart w:id="51" w:name="_Toc441651602"/>
      <w:bookmarkStart w:id="52" w:name="_Toc442559913"/>
      <w:r w:rsidRPr="00DE1779">
        <w:t>Додатне информације и објашњења</w:t>
      </w:r>
      <w:bookmarkEnd w:id="51"/>
      <w:bookmarkEnd w:id="52"/>
    </w:p>
    <w:p w14:paraId="085DF324" w14:textId="77777777" w:rsidR="00D03646" w:rsidRPr="00DE1779" w:rsidRDefault="00D03646" w:rsidP="00D03646">
      <w:pPr>
        <w:jc w:val="both"/>
        <w:rPr>
          <w:rFonts w:ascii="Arial" w:hAnsi="Arial" w:cs="Arial"/>
          <w:b/>
          <w:sz w:val="22"/>
          <w:szCs w:val="22"/>
          <w:lang w:val="sr-Cyrl-RS"/>
        </w:rPr>
      </w:pPr>
    </w:p>
    <w:p w14:paraId="17455764" w14:textId="060A8F73" w:rsidR="00D03646" w:rsidRPr="00B44F6A" w:rsidRDefault="001F7718" w:rsidP="00D03646">
      <w:pPr>
        <w:jc w:val="both"/>
        <w:rPr>
          <w:rFonts w:ascii="Arial" w:hAnsi="Arial" w:cs="Arial"/>
          <w:sz w:val="22"/>
          <w:szCs w:val="22"/>
          <w:lang w:val="sr-Latn-RS"/>
        </w:rPr>
      </w:pPr>
      <w:r w:rsidRPr="00DE1779">
        <w:rPr>
          <w:rFonts w:ascii="Arial" w:hAnsi="Arial" w:cs="Arial"/>
          <w:sz w:val="22"/>
          <w:szCs w:val="22"/>
          <w:lang w:val="sr-Cyrl-RS"/>
        </w:rPr>
        <w:t>Заинтересовано</w:t>
      </w:r>
      <w:r w:rsidR="00D03646" w:rsidRPr="00DE1779">
        <w:rPr>
          <w:rFonts w:ascii="Arial" w:hAnsi="Arial" w:cs="Arial"/>
          <w:sz w:val="22"/>
          <w:szCs w:val="22"/>
          <w:lang w:val="sr-Cyrl-RS"/>
        </w:rPr>
        <w:t xml:space="preserve">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Cyrl-RS"/>
        </w:rPr>
        <w:t>1000</w:t>
      </w:r>
      <w:r w:rsidR="00BD02A0" w:rsidRPr="00B44F6A">
        <w:rPr>
          <w:rFonts w:ascii="Arial" w:hAnsi="Arial" w:cs="Arial"/>
          <w:sz w:val="22"/>
          <w:szCs w:val="22"/>
          <w:lang w:val="sr-Cyrl-RS"/>
        </w:rPr>
        <w:t>/</w:t>
      </w:r>
      <w:r w:rsidR="008D545F">
        <w:rPr>
          <w:rFonts w:ascii="Arial" w:hAnsi="Arial" w:cs="Arial"/>
          <w:sz w:val="22"/>
          <w:szCs w:val="22"/>
          <w:lang w:val="sr-Cyrl-RS"/>
        </w:rPr>
        <w:t>0075</w:t>
      </w:r>
      <w:r w:rsidR="00BD02A0" w:rsidRPr="00B44F6A">
        <w:rPr>
          <w:rFonts w:ascii="Arial" w:hAnsi="Arial" w:cs="Arial"/>
          <w:sz w:val="22"/>
          <w:szCs w:val="22"/>
          <w:lang w:val="sr-Cyrl-RS"/>
        </w:rPr>
        <w:t>/2018</w:t>
      </w:r>
      <w:r w:rsidR="00D03646" w:rsidRPr="00B44F6A">
        <w:rPr>
          <w:rFonts w:ascii="Arial" w:hAnsi="Arial" w:cs="Arial"/>
          <w:sz w:val="22"/>
          <w:szCs w:val="22"/>
          <w:lang w:val="sr-Cyrl-RS"/>
        </w:rPr>
        <w:t xml:space="preserve">“ или електронским путем на е-mail адресe: </w:t>
      </w:r>
      <w:hyperlink r:id="rId14" w:history="1">
        <w:r w:rsidR="00B44F6A" w:rsidRPr="00B44F6A">
          <w:rPr>
            <w:rStyle w:val="Hyperlink"/>
            <w:rFonts w:ascii="Arial" w:hAnsi="Arial" w:cs="Arial"/>
            <w:sz w:val="22"/>
            <w:szCs w:val="22"/>
            <w:lang w:val="sr-Latn-RS"/>
          </w:rPr>
          <w:t>mira.paljic</w:t>
        </w:r>
        <w:r w:rsidR="00B44F6A" w:rsidRPr="00B44F6A">
          <w:rPr>
            <w:rStyle w:val="Hyperlink"/>
            <w:rFonts w:ascii="Arial" w:hAnsi="Arial" w:cs="Arial"/>
            <w:sz w:val="22"/>
            <w:szCs w:val="22"/>
            <w:lang w:val="sr-Cyrl-RS"/>
          </w:rPr>
          <w:t>@eps.rs</w:t>
        </w:r>
      </w:hyperlink>
      <w:r w:rsidR="00B44F6A">
        <w:rPr>
          <w:rFonts w:ascii="Arial" w:hAnsi="Arial" w:cs="Arial"/>
          <w:sz w:val="22"/>
          <w:szCs w:val="22"/>
          <w:lang w:val="sr-Latn-RS"/>
        </w:rPr>
        <w:t xml:space="preserve"> </w:t>
      </w:r>
    </w:p>
    <w:p w14:paraId="71888F6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1EF3617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Тражење додатних информација и појашњења телефоном није дозвољено.</w:t>
      </w:r>
    </w:p>
    <w:p w14:paraId="79EE6798"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A0924DC" w14:textId="347EE3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Ако наручилац у року </w:t>
      </w:r>
      <w:r w:rsidR="001F7718" w:rsidRPr="00DE1779">
        <w:rPr>
          <w:rFonts w:ascii="Arial" w:hAnsi="Arial" w:cs="Arial"/>
          <w:sz w:val="22"/>
          <w:szCs w:val="22"/>
          <w:lang w:val="sr-Cyrl-RS"/>
        </w:rPr>
        <w:t>предвиђеном</w:t>
      </w:r>
      <w:r w:rsidRPr="00DE1779">
        <w:rPr>
          <w:rFonts w:ascii="Arial" w:hAnsi="Arial" w:cs="Arial"/>
          <w:sz w:val="22"/>
          <w:szCs w:val="22"/>
          <w:lang w:val="sr-Cyrl-RS"/>
        </w:rPr>
        <w:t xml:space="preserve">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BD7E27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417C135" w14:textId="6F45E1BF"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 истеку рока </w:t>
      </w:r>
      <w:r w:rsidR="001F7718" w:rsidRPr="00DE1779">
        <w:rPr>
          <w:rFonts w:ascii="Arial" w:hAnsi="Arial" w:cs="Arial"/>
          <w:sz w:val="22"/>
          <w:szCs w:val="22"/>
          <w:lang w:val="sr-Cyrl-RS"/>
        </w:rPr>
        <w:t>предвиђеног</w:t>
      </w:r>
      <w:r w:rsidRPr="00DE1779">
        <w:rPr>
          <w:rFonts w:ascii="Arial" w:hAnsi="Arial" w:cs="Arial"/>
          <w:sz w:val="22"/>
          <w:szCs w:val="22"/>
          <w:lang w:val="sr-Cyrl-RS"/>
        </w:rPr>
        <w:t xml:space="preserve"> за подношење понуда наручилац не може да мења нити да допуњује конкурсну документацију.</w:t>
      </w:r>
    </w:p>
    <w:p w14:paraId="1E5BB6C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Комуникација у поступку јавне набавке се врши на начин предвиђен чланом 20. Закона.</w:t>
      </w:r>
    </w:p>
    <w:p w14:paraId="3F80477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DE1779">
          <w:rPr>
            <w:rFonts w:ascii="Arial" w:hAnsi="Arial" w:cs="Arial"/>
            <w:sz w:val="22"/>
            <w:szCs w:val="22"/>
            <w:lang w:val="sr-Cyrl-RS"/>
          </w:rPr>
          <w:t>www.кjn.gov.rs</w:t>
        </w:r>
      </w:hyperlink>
      <w:r w:rsidRPr="00DE1779">
        <w:rPr>
          <w:rFonts w:ascii="Arial" w:hAnsi="Arial" w:cs="Arial"/>
          <w:sz w:val="22"/>
          <w:szCs w:val="22"/>
          <w:lang w:val="sr-Cyrl-RS"/>
        </w:rPr>
        <w:t>).</w:t>
      </w:r>
      <w:bookmarkStart w:id="53" w:name="_Toc441651603"/>
      <w:bookmarkStart w:id="54" w:name="_Toc442559914"/>
    </w:p>
    <w:p w14:paraId="374353A9" w14:textId="77777777" w:rsidR="00D03646" w:rsidRPr="00DE1779" w:rsidRDefault="00D03646" w:rsidP="00D03646">
      <w:pPr>
        <w:jc w:val="both"/>
        <w:rPr>
          <w:rFonts w:ascii="Arial" w:hAnsi="Arial" w:cs="Arial"/>
          <w:sz w:val="22"/>
          <w:szCs w:val="22"/>
          <w:lang w:val="sr-Cyrl-RS"/>
        </w:rPr>
      </w:pPr>
    </w:p>
    <w:p w14:paraId="2CED5EA6" w14:textId="77777777" w:rsidR="00D03646" w:rsidRPr="00DE1779" w:rsidRDefault="00D03646" w:rsidP="00A01E52">
      <w:pPr>
        <w:pStyle w:val="Heading2"/>
      </w:pPr>
      <w:r w:rsidRPr="00DE1779">
        <w:t>Трошкови понуде</w:t>
      </w:r>
      <w:bookmarkEnd w:id="53"/>
      <w:bookmarkEnd w:id="54"/>
    </w:p>
    <w:p w14:paraId="2954E17E" w14:textId="77777777" w:rsidR="00D03646" w:rsidRPr="00DE1779" w:rsidRDefault="00D03646" w:rsidP="00D03646">
      <w:pPr>
        <w:jc w:val="both"/>
        <w:rPr>
          <w:rFonts w:ascii="Arial" w:hAnsi="Arial" w:cs="Arial"/>
          <w:b/>
          <w:sz w:val="22"/>
          <w:szCs w:val="22"/>
          <w:lang w:val="sr-Cyrl-RS"/>
        </w:rPr>
      </w:pPr>
    </w:p>
    <w:p w14:paraId="385B7AC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Трошкове припреме и подношења понуде сноси искључиво понуђач и не може тражити од Наручиоца накнаду трошкова.</w:t>
      </w:r>
    </w:p>
    <w:p w14:paraId="28824CF5" w14:textId="77777777" w:rsidR="00D03646" w:rsidRPr="00DE1779" w:rsidRDefault="00D03646" w:rsidP="00D03646">
      <w:pPr>
        <w:jc w:val="both"/>
        <w:rPr>
          <w:rFonts w:ascii="Arial" w:hAnsi="Arial" w:cs="Arial"/>
          <w:sz w:val="22"/>
          <w:szCs w:val="22"/>
          <w:lang w:val="sr-Cyrl-RS"/>
        </w:rPr>
      </w:pPr>
    </w:p>
    <w:p w14:paraId="29CF27F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може да у оквиру понуде достави укупан износ и структуру трошкова припремања понуде тако што попуњава, потписује и оверава печатом Образац 9. трошкова припреме понуде.</w:t>
      </w:r>
    </w:p>
    <w:p w14:paraId="0B3D548D" w14:textId="77777777" w:rsidR="00D03646" w:rsidRPr="00DE1779" w:rsidRDefault="00D03646" w:rsidP="00D03646">
      <w:pPr>
        <w:jc w:val="both"/>
        <w:rPr>
          <w:rFonts w:ascii="Arial" w:hAnsi="Arial" w:cs="Arial"/>
          <w:sz w:val="22"/>
          <w:szCs w:val="22"/>
          <w:lang w:val="sr-Cyrl-RS"/>
        </w:rPr>
      </w:pPr>
    </w:p>
    <w:p w14:paraId="4AE15793"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1E97EA4" w14:textId="77777777" w:rsidR="00D03646" w:rsidRPr="00DE1779" w:rsidRDefault="00D03646" w:rsidP="00D03646">
      <w:pPr>
        <w:jc w:val="both"/>
        <w:rPr>
          <w:rFonts w:ascii="Arial" w:hAnsi="Arial" w:cs="Arial"/>
          <w:sz w:val="22"/>
          <w:szCs w:val="22"/>
          <w:lang w:val="sr-Cyrl-RS"/>
        </w:rPr>
      </w:pPr>
    </w:p>
    <w:p w14:paraId="35AC240F" w14:textId="77777777" w:rsidR="00D03646" w:rsidRPr="00DE1779" w:rsidRDefault="00D03646" w:rsidP="00A01E52">
      <w:pPr>
        <w:pStyle w:val="Heading2"/>
      </w:pPr>
      <w:r w:rsidRPr="00DE1779">
        <w:t>Додатна објашњења, контрола и допуштене исправке</w:t>
      </w:r>
    </w:p>
    <w:p w14:paraId="41711F4D"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CA9B20" w14:textId="77777777" w:rsidR="00D03646" w:rsidRPr="00DE1779" w:rsidRDefault="00D03646" w:rsidP="00D03646">
      <w:pPr>
        <w:jc w:val="both"/>
        <w:rPr>
          <w:rFonts w:ascii="Arial" w:eastAsia="TimesNewRomanPSMT" w:hAnsi="Arial" w:cs="Arial"/>
          <w:sz w:val="22"/>
          <w:szCs w:val="22"/>
          <w:lang w:val="sr-Cyrl-RS"/>
        </w:rPr>
      </w:pPr>
    </w:p>
    <w:p w14:paraId="16ADDF6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7608F3F" w14:textId="77777777" w:rsidR="00D03646" w:rsidRPr="00DE1779" w:rsidRDefault="00D03646" w:rsidP="00D03646">
      <w:pPr>
        <w:jc w:val="both"/>
        <w:rPr>
          <w:rFonts w:ascii="Arial" w:eastAsia="TimesNewRomanPSMT" w:hAnsi="Arial" w:cs="Arial"/>
          <w:sz w:val="22"/>
          <w:szCs w:val="22"/>
          <w:lang w:val="sr-Cyrl-RS"/>
        </w:rPr>
      </w:pPr>
    </w:p>
    <w:p w14:paraId="3E641E08"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1E0F0F3" w14:textId="77777777" w:rsidR="00D03646" w:rsidRPr="00DE1779" w:rsidRDefault="00D03646" w:rsidP="00D03646">
      <w:pPr>
        <w:jc w:val="both"/>
        <w:rPr>
          <w:rFonts w:ascii="Arial" w:eastAsia="TimesNewRomanPSMT" w:hAnsi="Arial" w:cs="Arial"/>
          <w:sz w:val="22"/>
          <w:szCs w:val="22"/>
          <w:lang w:val="sr-Cyrl-RS"/>
        </w:rPr>
      </w:pPr>
    </w:p>
    <w:p w14:paraId="4D885E29"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У случају разлике између јединичне цене и укупне цене, меродавна је јединична цена.</w:t>
      </w:r>
    </w:p>
    <w:p w14:paraId="03913A77" w14:textId="77777777" w:rsidR="00D03646" w:rsidRPr="00DE1779" w:rsidRDefault="00D03646" w:rsidP="00D03646">
      <w:pPr>
        <w:jc w:val="both"/>
        <w:rPr>
          <w:rFonts w:ascii="Arial" w:eastAsia="TimesNewRomanPSMT" w:hAnsi="Arial" w:cs="Arial"/>
          <w:sz w:val="22"/>
          <w:szCs w:val="22"/>
          <w:lang w:val="sr-Cyrl-RS"/>
        </w:rPr>
      </w:pPr>
    </w:p>
    <w:p w14:paraId="757CAC76"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 xml:space="preserve"> Ако се понуђач не сагласи са исправком рачунских грешака, наручилац ће његову понуду одбити као неприхватљиву.</w:t>
      </w:r>
    </w:p>
    <w:p w14:paraId="4AF124C6" w14:textId="77777777" w:rsidR="00D03646" w:rsidRPr="00DE1779" w:rsidRDefault="00D03646" w:rsidP="00D03646">
      <w:pPr>
        <w:jc w:val="both"/>
        <w:rPr>
          <w:rFonts w:ascii="Arial" w:hAnsi="Arial" w:cs="Arial"/>
          <w:sz w:val="22"/>
          <w:szCs w:val="22"/>
          <w:lang w:val="sr-Cyrl-RS"/>
        </w:rPr>
      </w:pPr>
    </w:p>
    <w:p w14:paraId="0751C911" w14:textId="120DCB00" w:rsidR="00D03646" w:rsidRPr="00EE4D37" w:rsidRDefault="00D03646" w:rsidP="007854F8">
      <w:pPr>
        <w:pStyle w:val="Heading2"/>
      </w:pPr>
      <w:bookmarkStart w:id="55" w:name="_Toc442559917"/>
      <w:bookmarkStart w:id="56" w:name="_Toc441651606"/>
      <w:r w:rsidRPr="00DE1779">
        <w:t>Разлози за одбијање понуде</w:t>
      </w:r>
      <w:bookmarkEnd w:id="55"/>
      <w:r w:rsidRPr="00DE1779">
        <w:t xml:space="preserve"> </w:t>
      </w:r>
      <w:bookmarkEnd w:id="56"/>
    </w:p>
    <w:p w14:paraId="679B3BCF"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Понуда ће бити одбијена ако:</w:t>
      </w:r>
    </w:p>
    <w:p w14:paraId="49525B9A"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је неблаговремена, неприхватљива или неодговарајућа;</w:t>
      </w:r>
    </w:p>
    <w:p w14:paraId="7790EFE5"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ако се понуђач не сагласи са исправком рачунских грешака;</w:t>
      </w:r>
    </w:p>
    <w:p w14:paraId="0E5012F0" w14:textId="77777777" w:rsidR="00D03646" w:rsidRPr="00DE1779" w:rsidRDefault="00D03646" w:rsidP="003A2BD7">
      <w:pPr>
        <w:pStyle w:val="ListParagraph"/>
        <w:numPr>
          <w:ilvl w:val="0"/>
          <w:numId w:val="19"/>
        </w:numPr>
        <w:jc w:val="both"/>
        <w:rPr>
          <w:rFonts w:ascii="Arial" w:eastAsia="TimesNewRomanPSMT" w:hAnsi="Arial" w:cs="Arial"/>
          <w:lang w:val="sr-Cyrl-RS"/>
        </w:rPr>
      </w:pPr>
      <w:r w:rsidRPr="00DE1779">
        <w:rPr>
          <w:rFonts w:ascii="Arial" w:eastAsia="TimesNewRomanPSMT" w:hAnsi="Arial" w:cs="Arial"/>
          <w:lang w:val="sr-Cyrl-RS"/>
        </w:rPr>
        <w:t>ако има битне недостатке сходно члану 106. ЗЈН</w:t>
      </w:r>
    </w:p>
    <w:p w14:paraId="30F346A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донети одлуку о обустави поступка јавне набавке у складу са чланом 109. Закона.</w:t>
      </w:r>
    </w:p>
    <w:p w14:paraId="7FEA1063" w14:textId="77777777" w:rsidR="00D03646" w:rsidRPr="00DE1779" w:rsidRDefault="00D03646" w:rsidP="00D03646">
      <w:pPr>
        <w:jc w:val="both"/>
        <w:rPr>
          <w:rFonts w:ascii="Arial" w:eastAsia="TimesNewRomanPSMT" w:hAnsi="Arial" w:cs="Arial"/>
          <w:sz w:val="22"/>
          <w:szCs w:val="22"/>
          <w:lang w:val="sr-Cyrl-RS"/>
        </w:rPr>
      </w:pPr>
    </w:p>
    <w:p w14:paraId="43BB43A9" w14:textId="4C4E746A" w:rsidR="00D03646" w:rsidRPr="00EE4D37" w:rsidRDefault="00D03646" w:rsidP="007854F8">
      <w:pPr>
        <w:pStyle w:val="Heading2"/>
      </w:pPr>
      <w:r w:rsidRPr="00DE1779">
        <w:t>Рок за доношење Одлуке о додели уговора/обустави</w:t>
      </w:r>
    </w:p>
    <w:p w14:paraId="021F7BEC"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Наручилац ће одлуку о додели уговора/обустави поступка донети у року од максимално 25 (двадесетпет) дана од дана јавног отварања понуда.</w:t>
      </w:r>
    </w:p>
    <w:p w14:paraId="0CE1B1D4" w14:textId="77777777" w:rsidR="00D03646" w:rsidRPr="00DE1779" w:rsidRDefault="00D03646" w:rsidP="00D03646">
      <w:pPr>
        <w:jc w:val="both"/>
        <w:rPr>
          <w:rFonts w:ascii="Arial" w:eastAsia="TimesNewRomanPSMT" w:hAnsi="Arial" w:cs="Arial"/>
          <w:sz w:val="22"/>
          <w:szCs w:val="22"/>
          <w:lang w:val="sr-Cyrl-RS"/>
        </w:rPr>
      </w:pPr>
      <w:r w:rsidRPr="00DE1779">
        <w:rPr>
          <w:rFonts w:ascii="Arial" w:eastAsia="TimesNewRomanPSMT" w:hAnsi="Arial" w:cs="Arial"/>
          <w:sz w:val="22"/>
          <w:szCs w:val="22"/>
          <w:lang w:val="sr-Cyrl-RS"/>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96FC21F" w14:textId="77777777" w:rsidR="00D03646" w:rsidRPr="00DE1779" w:rsidRDefault="00D03646" w:rsidP="00D03646">
      <w:pPr>
        <w:jc w:val="both"/>
        <w:rPr>
          <w:rFonts w:ascii="Arial" w:eastAsia="TimesNewRomanPSMT" w:hAnsi="Arial" w:cs="Arial"/>
          <w:sz w:val="22"/>
          <w:szCs w:val="22"/>
          <w:lang w:val="sr-Cyrl-RS"/>
        </w:rPr>
      </w:pPr>
    </w:p>
    <w:p w14:paraId="73782202" w14:textId="558BC518" w:rsidR="00D03646" w:rsidRPr="00EE4D37" w:rsidRDefault="00D03646" w:rsidP="007854F8">
      <w:pPr>
        <w:pStyle w:val="Heading2"/>
      </w:pPr>
      <w:bookmarkStart w:id="57" w:name="_Toc441651607"/>
      <w:bookmarkStart w:id="58" w:name="_Toc442559918"/>
      <w:r w:rsidRPr="00DE1779">
        <w:t>Негативне референце</w:t>
      </w:r>
      <w:bookmarkEnd w:id="57"/>
      <w:bookmarkEnd w:id="58"/>
    </w:p>
    <w:p w14:paraId="62BD892E"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449DA1"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поступао супротно забрани из чл. 23. и 25. Закона;</w:t>
      </w:r>
    </w:p>
    <w:p w14:paraId="0F5FDCE4"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учинио повреду конкуренције;</w:t>
      </w:r>
    </w:p>
    <w:p w14:paraId="6BA9E187"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3DFBEA"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одбио да достави доказе и средства обезбеђења на шта се у понуди обавезао.</w:t>
      </w:r>
    </w:p>
    <w:p w14:paraId="37F63439" w14:textId="005EA409" w:rsidR="00D03646" w:rsidRPr="00DE1779" w:rsidRDefault="00D03646" w:rsidP="00D03646">
      <w:pPr>
        <w:ind w:left="360"/>
        <w:jc w:val="both"/>
        <w:rPr>
          <w:rFonts w:ascii="Arial" w:hAnsi="Arial" w:cs="Arial"/>
          <w:sz w:val="22"/>
          <w:szCs w:val="22"/>
          <w:lang w:val="sr-Cyrl-RS"/>
        </w:rPr>
      </w:pPr>
      <w:r w:rsidRPr="00DE1779">
        <w:rPr>
          <w:rFonts w:ascii="Arial" w:hAnsi="Arial" w:cs="Arial"/>
          <w:sz w:val="22"/>
          <w:szCs w:val="22"/>
          <w:lang w:val="sr-Cyrl-RS"/>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D9793F" w:rsidRPr="00DE1779">
        <w:rPr>
          <w:rFonts w:ascii="Arial" w:hAnsi="Arial" w:cs="Arial"/>
          <w:sz w:val="22"/>
          <w:szCs w:val="22"/>
          <w:lang w:val="sr-Latn-RS"/>
        </w:rPr>
        <w:t xml:space="preserve"> </w:t>
      </w:r>
      <w:r w:rsidRPr="00DE1779">
        <w:rPr>
          <w:rFonts w:ascii="Arial" w:hAnsi="Arial" w:cs="Arial"/>
          <w:sz w:val="22"/>
          <w:szCs w:val="22"/>
          <w:lang w:val="sr-Cyrl-RS"/>
        </w:rPr>
        <w:t>пре објављивања позива за подношење понуда. Доказ наведеног може бити:</w:t>
      </w:r>
    </w:p>
    <w:p w14:paraId="7B3E3E0E"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правоснажна судска одлука или коначна одлука другог надлежног органа;</w:t>
      </w:r>
    </w:p>
    <w:p w14:paraId="1DDF86A4"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исправа о реализованом средству обезбеђења испуњења обавеза у поступку јавне набавке или испуњења уговорних обавеза;</w:t>
      </w:r>
    </w:p>
    <w:p w14:paraId="233CF641"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исправа о наплаћеној уговорној казни;</w:t>
      </w:r>
    </w:p>
    <w:p w14:paraId="74BFE9B0"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рекламације потрошача, односно корисника, ако нису отклоњене у уговореном року;</w:t>
      </w:r>
    </w:p>
    <w:p w14:paraId="0174E91F"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1FF830"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8156E7" w14:textId="77777777" w:rsidR="00D03646" w:rsidRPr="00DE1779" w:rsidRDefault="00D03646" w:rsidP="003A2BD7">
      <w:pPr>
        <w:pStyle w:val="ListParagraph"/>
        <w:numPr>
          <w:ilvl w:val="0"/>
          <w:numId w:val="20"/>
        </w:numPr>
        <w:jc w:val="both"/>
        <w:rPr>
          <w:rFonts w:ascii="Arial" w:hAnsi="Arial" w:cs="Arial"/>
          <w:lang w:val="sr-Cyrl-RS"/>
        </w:rPr>
      </w:pPr>
      <w:r w:rsidRPr="00DE1779">
        <w:rPr>
          <w:rFonts w:ascii="Arial" w:hAnsi="Arial" w:cs="Arial"/>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2EFBEE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27B555F" w14:textId="77777777" w:rsidR="00D03646" w:rsidRPr="00DE1779" w:rsidRDefault="00D03646" w:rsidP="00D03646">
      <w:pPr>
        <w:jc w:val="both"/>
        <w:rPr>
          <w:rFonts w:ascii="Arial" w:hAnsi="Arial" w:cs="Arial"/>
          <w:sz w:val="22"/>
          <w:szCs w:val="22"/>
          <w:lang w:val="sr-Cyrl-RS"/>
        </w:rPr>
      </w:pPr>
    </w:p>
    <w:p w14:paraId="6086F2D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1F9121" w14:textId="77777777" w:rsidR="00D03646" w:rsidRPr="00DE1779" w:rsidRDefault="00D03646" w:rsidP="00D03646">
      <w:pPr>
        <w:jc w:val="both"/>
        <w:rPr>
          <w:rFonts w:ascii="Arial" w:hAnsi="Arial" w:cs="Arial"/>
          <w:sz w:val="22"/>
          <w:szCs w:val="22"/>
          <w:lang w:val="sr-Cyrl-RS"/>
        </w:rPr>
      </w:pPr>
    </w:p>
    <w:p w14:paraId="7B599430" w14:textId="502117EF" w:rsidR="00D03646" w:rsidRPr="00EE4D37" w:rsidRDefault="00D03646" w:rsidP="007854F8">
      <w:pPr>
        <w:pStyle w:val="Heading2"/>
      </w:pPr>
      <w:bookmarkStart w:id="59" w:name="_Toc441651608"/>
      <w:bookmarkStart w:id="60" w:name="_Toc442559919"/>
      <w:r w:rsidRPr="00DE1779">
        <w:t>Увид у документацију</w:t>
      </w:r>
      <w:bookmarkEnd w:id="59"/>
      <w:bookmarkEnd w:id="60"/>
    </w:p>
    <w:p w14:paraId="3696FB0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9295D03" w14:textId="77777777" w:rsidR="00D03646" w:rsidRPr="00DE1779" w:rsidRDefault="00D03646" w:rsidP="00D03646">
      <w:pPr>
        <w:jc w:val="both"/>
        <w:rPr>
          <w:rFonts w:ascii="Arial" w:hAnsi="Arial" w:cs="Arial"/>
          <w:sz w:val="22"/>
          <w:szCs w:val="22"/>
          <w:lang w:val="sr-Cyrl-RS"/>
        </w:rPr>
      </w:pPr>
    </w:p>
    <w:p w14:paraId="22E226A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8F1204B" w14:textId="77777777" w:rsidR="00D03646" w:rsidRPr="00DE1779" w:rsidRDefault="00D03646" w:rsidP="0050086B">
      <w:pPr>
        <w:rPr>
          <w:rFonts w:ascii="Arial" w:hAnsi="Arial" w:cs="Arial"/>
          <w:sz w:val="22"/>
          <w:szCs w:val="22"/>
          <w:lang w:val="sr-Cyrl-RS"/>
        </w:rPr>
      </w:pPr>
    </w:p>
    <w:p w14:paraId="3570B85C" w14:textId="77777777" w:rsidR="00D03646" w:rsidRPr="00DE1779" w:rsidRDefault="00D03646" w:rsidP="00A01E52">
      <w:pPr>
        <w:pStyle w:val="Heading2"/>
      </w:pPr>
      <w:r w:rsidRPr="00DE1779">
        <w:t>Поштовање обавеза које произлазе из прописа о заштити на раду и других прописа</w:t>
      </w:r>
    </w:p>
    <w:p w14:paraId="405D7677" w14:textId="77777777" w:rsidR="00D03646" w:rsidRPr="00DE1779" w:rsidRDefault="00D03646" w:rsidP="00D03646">
      <w:pPr>
        <w:pStyle w:val="KDParagraf"/>
        <w:spacing w:before="0"/>
        <w:rPr>
          <w:rFonts w:cs="Arial"/>
          <w:lang w:val="sr-Cyrl-RS"/>
        </w:rPr>
      </w:pPr>
    </w:p>
    <w:p w14:paraId="5C96934A" w14:textId="77777777" w:rsidR="00D03646" w:rsidRPr="00DE1779" w:rsidRDefault="00D03646" w:rsidP="00D03646">
      <w:pPr>
        <w:pStyle w:val="KDParagraf"/>
        <w:spacing w:before="0"/>
        <w:rPr>
          <w:rFonts w:cs="Arial"/>
          <w:lang w:val="sr-Cyrl-RS"/>
        </w:rPr>
      </w:pPr>
      <w:r w:rsidRPr="00DE1779">
        <w:rPr>
          <w:rFonts w:cs="Arial"/>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179D527B" w14:textId="77777777" w:rsidR="00D03646" w:rsidRPr="00DE1779" w:rsidRDefault="00D03646" w:rsidP="00D03646">
      <w:pPr>
        <w:jc w:val="both"/>
        <w:rPr>
          <w:rFonts w:ascii="Arial" w:hAnsi="Arial" w:cs="Arial"/>
          <w:sz w:val="22"/>
          <w:szCs w:val="22"/>
          <w:lang w:val="sr-Cyrl-RS"/>
        </w:rPr>
      </w:pPr>
    </w:p>
    <w:p w14:paraId="72E80DC7" w14:textId="77B15CD9" w:rsidR="00D03646" w:rsidRPr="00EE4D37" w:rsidRDefault="00D03646" w:rsidP="007854F8">
      <w:pPr>
        <w:pStyle w:val="Heading2"/>
      </w:pPr>
      <w:bookmarkStart w:id="61" w:name="_Toc441651609"/>
      <w:bookmarkStart w:id="62" w:name="_Toc442559920"/>
      <w:r w:rsidRPr="00DE1779">
        <w:t>Заштита права понуђача</w:t>
      </w:r>
      <w:bookmarkEnd w:id="61"/>
      <w:bookmarkEnd w:id="62"/>
    </w:p>
    <w:p w14:paraId="4B658C05" w14:textId="77777777"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DE1779">
        <w:rPr>
          <w:rFonts w:ascii="Arial" w:hAnsi="Arial" w:cs="Arial"/>
          <w:sz w:val="22"/>
          <w:szCs w:val="22"/>
          <w:lang w:val="sr-Cyrl-R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1B9780E" w14:textId="77777777" w:rsidR="00D03646" w:rsidRPr="00DE1779" w:rsidRDefault="00D03646" w:rsidP="00D03646">
      <w:pPr>
        <w:jc w:val="both"/>
        <w:rPr>
          <w:rFonts w:ascii="Arial" w:hAnsi="Arial" w:cs="Arial"/>
          <w:b/>
          <w:sz w:val="22"/>
          <w:szCs w:val="22"/>
          <w:lang w:val="sr-Cyrl-RS"/>
        </w:rPr>
      </w:pPr>
    </w:p>
    <w:p w14:paraId="133F7B9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може се поднети у току целог поступка јавне набавке, против сваке радње, осим ако Законом није другачије одређено.</w:t>
      </w:r>
    </w:p>
    <w:p w14:paraId="05743249" w14:textId="77777777" w:rsidR="00D03646" w:rsidRPr="00DE1779" w:rsidRDefault="00D03646" w:rsidP="00D03646">
      <w:pPr>
        <w:jc w:val="both"/>
        <w:rPr>
          <w:rFonts w:ascii="Arial" w:hAnsi="Arial" w:cs="Arial"/>
          <w:sz w:val="22"/>
          <w:szCs w:val="22"/>
          <w:lang w:val="sr-Cyrl-RS" w:eastAsia="sr-Latn-CS"/>
        </w:rPr>
      </w:pPr>
    </w:p>
    <w:p w14:paraId="55B9CE5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542EE0A9" w14:textId="77777777" w:rsidR="00D03646" w:rsidRPr="00DE1779" w:rsidRDefault="00D03646" w:rsidP="00D03646">
      <w:pPr>
        <w:jc w:val="both"/>
        <w:rPr>
          <w:rFonts w:ascii="Arial" w:hAnsi="Arial" w:cs="Arial"/>
          <w:sz w:val="22"/>
          <w:szCs w:val="22"/>
          <w:lang w:val="sr-Cyrl-RS"/>
        </w:rPr>
      </w:pPr>
    </w:p>
    <w:p w14:paraId="256D9E8B" w14:textId="4D811B5A" w:rsidR="00D03646" w:rsidRPr="00B44F6A"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се подноси се лично или путем поште на адресу: Јавно предузеће „Електропривреда Србије“ Београд, адреса Балканска број 13 са назнаком Захтев за заштиту права за ЈН услуга Наручиоцу , са назнаком „Захтев за заштиту права за јавну набавку </w:t>
      </w:r>
      <w:r w:rsidR="00D7424B" w:rsidRPr="00DE1779">
        <w:rPr>
          <w:rFonts w:ascii="Arial" w:hAnsi="Arial" w:cs="Arial"/>
          <w:sz w:val="22"/>
          <w:szCs w:val="22"/>
          <w:lang w:val="sr-Cyrl-RS"/>
        </w:rPr>
        <w:t>услуга</w:t>
      </w:r>
      <w:r w:rsidRPr="00DE1779">
        <w:rPr>
          <w:rFonts w:ascii="Arial" w:hAnsi="Arial" w:cs="Arial"/>
          <w:sz w:val="22"/>
          <w:szCs w:val="22"/>
          <w:lang w:val="sr-Cyrl-RS"/>
        </w:rPr>
        <w:t xml:space="preserve"> </w:t>
      </w:r>
      <w:r w:rsidRPr="00B44F6A">
        <w:rPr>
          <w:rFonts w:ascii="Arial" w:hAnsi="Arial" w:cs="Arial"/>
          <w:sz w:val="22"/>
          <w:szCs w:val="22"/>
          <w:lang w:val="sr-Cyrl-RS"/>
        </w:rPr>
        <w:t xml:space="preserve">број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Latn-RS"/>
        </w:rPr>
        <w:t>1000</w:t>
      </w:r>
      <w:r w:rsidR="00BD02A0" w:rsidRPr="00B44F6A">
        <w:rPr>
          <w:rFonts w:ascii="Arial" w:hAnsi="Arial" w:cs="Arial"/>
          <w:sz w:val="22"/>
          <w:szCs w:val="22"/>
          <w:lang w:val="sr-Cyrl-RS"/>
        </w:rPr>
        <w:t>/</w:t>
      </w:r>
      <w:r w:rsidR="008D545F">
        <w:rPr>
          <w:rFonts w:ascii="Arial" w:hAnsi="Arial" w:cs="Arial"/>
          <w:sz w:val="22"/>
          <w:szCs w:val="22"/>
          <w:lang w:val="sr-Cyrl-RS"/>
        </w:rPr>
        <w:t>0075</w:t>
      </w:r>
      <w:r w:rsidR="00BD02A0" w:rsidRPr="00B44F6A">
        <w:rPr>
          <w:rFonts w:ascii="Arial" w:hAnsi="Arial" w:cs="Arial"/>
          <w:sz w:val="22"/>
          <w:szCs w:val="22"/>
          <w:lang w:val="sr-Cyrl-RS"/>
        </w:rPr>
        <w:t>/2018</w:t>
      </w:r>
      <w:r w:rsidRPr="00B44F6A">
        <w:rPr>
          <w:rFonts w:ascii="Arial" w:hAnsi="Arial" w:cs="Arial"/>
          <w:sz w:val="22"/>
          <w:szCs w:val="22"/>
          <w:lang w:val="sr-Cyrl-RS"/>
        </w:rPr>
        <w:t>“.</w:t>
      </w:r>
    </w:p>
    <w:p w14:paraId="79680A97" w14:textId="77777777" w:rsidR="00D03646" w:rsidRPr="00B44F6A" w:rsidRDefault="00D03646" w:rsidP="00D03646">
      <w:pPr>
        <w:jc w:val="both"/>
        <w:rPr>
          <w:rFonts w:ascii="Arial" w:hAnsi="Arial" w:cs="Arial"/>
          <w:sz w:val="22"/>
          <w:szCs w:val="22"/>
          <w:lang w:val="sr-Cyrl-RS"/>
        </w:rPr>
      </w:pPr>
    </w:p>
    <w:p w14:paraId="276B49BA" w14:textId="4FC49C1F" w:rsidR="00D03646" w:rsidRPr="00DE1779" w:rsidRDefault="00D03646" w:rsidP="00D03646">
      <w:pPr>
        <w:suppressAutoHyphens w:val="0"/>
        <w:jc w:val="both"/>
        <w:rPr>
          <w:rFonts w:ascii="Arial" w:hAnsi="Arial" w:cs="Arial"/>
          <w:sz w:val="22"/>
          <w:szCs w:val="22"/>
          <w:lang w:val="sr-Cyrl-RS" w:eastAsia="en-US"/>
        </w:rPr>
      </w:pPr>
      <w:r w:rsidRPr="00B44F6A">
        <w:rPr>
          <w:rFonts w:ascii="Arial" w:hAnsi="Arial" w:cs="Arial"/>
          <w:sz w:val="22"/>
          <w:szCs w:val="22"/>
          <w:lang w:val="sr-Cyrl-RS" w:eastAsia="en-US"/>
        </w:rPr>
        <w:t xml:space="preserve">Захтев за заштиту права се може доставити и путем електронске поште на e-mail: </w:t>
      </w:r>
      <w:hyperlink r:id="rId16" w:history="1">
        <w:r w:rsidR="00B44F6A" w:rsidRPr="00B44F6A">
          <w:rPr>
            <w:rStyle w:val="Hyperlink"/>
            <w:rFonts w:ascii="Arial" w:hAnsi="Arial" w:cs="Arial"/>
            <w:sz w:val="22"/>
            <w:szCs w:val="22"/>
            <w:lang w:val="sr-Latn-RS" w:eastAsia="en-US"/>
          </w:rPr>
          <w:t>mira.paljic</w:t>
        </w:r>
        <w:r w:rsidR="00B44F6A" w:rsidRPr="00B44F6A">
          <w:rPr>
            <w:rStyle w:val="Hyperlink"/>
            <w:rFonts w:ascii="Arial" w:hAnsi="Arial" w:cs="Arial"/>
            <w:sz w:val="22"/>
            <w:szCs w:val="22"/>
            <w:lang w:val="sr-Cyrl-RS" w:eastAsia="en-US"/>
          </w:rPr>
          <w:t>@eps.rs</w:t>
        </w:r>
      </w:hyperlink>
      <w:r w:rsidR="00B44F6A">
        <w:rPr>
          <w:rFonts w:ascii="Arial" w:hAnsi="Arial" w:cs="Arial"/>
          <w:sz w:val="22"/>
          <w:szCs w:val="22"/>
          <w:lang w:val="sr-Cyrl-RS" w:eastAsia="en-US"/>
        </w:rPr>
        <w:t>.</w:t>
      </w:r>
    </w:p>
    <w:p w14:paraId="59F83C9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33A16EC" w14:textId="77777777" w:rsidR="00D03646" w:rsidRPr="00DE1779" w:rsidRDefault="00D03646" w:rsidP="00D03646">
      <w:pPr>
        <w:jc w:val="both"/>
        <w:rPr>
          <w:rFonts w:ascii="Arial" w:hAnsi="Arial" w:cs="Arial"/>
          <w:sz w:val="22"/>
          <w:szCs w:val="22"/>
          <w:lang w:val="sr-Cyrl-RS"/>
        </w:rPr>
      </w:pPr>
    </w:p>
    <w:p w14:paraId="068E24F1"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Захтев за заштиту права садржи:</w:t>
      </w:r>
    </w:p>
    <w:p w14:paraId="162BF6CA"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подносиоца захтева и лице за контакт; </w:t>
      </w:r>
    </w:p>
    <w:p w14:paraId="2FA75091"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назив и адресу Наручиоца; </w:t>
      </w:r>
    </w:p>
    <w:p w14:paraId="40CA9275"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податке о јавној набавци која је предмет захтева, односно о одлуци Наручиоца; </w:t>
      </w:r>
    </w:p>
    <w:p w14:paraId="36616CCB"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повреде прописа којима се уређује поступак јавне набавке; </w:t>
      </w:r>
    </w:p>
    <w:p w14:paraId="52977CDD"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чињенице и доказе којима се повреде доказују; </w:t>
      </w:r>
    </w:p>
    <w:p w14:paraId="189E1150"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eastAsia="sr-Latn-CS"/>
        </w:rPr>
      </w:pPr>
      <w:r w:rsidRPr="00DE1779">
        <w:rPr>
          <w:rFonts w:ascii="Arial" w:hAnsi="Arial" w:cs="Arial"/>
          <w:lang w:val="sr-Cyrl-RS" w:eastAsia="sr-Latn-CS"/>
        </w:rPr>
        <w:t xml:space="preserve">потврду о уплати таксе из члана 156. Закона; </w:t>
      </w:r>
    </w:p>
    <w:p w14:paraId="030AFA8A" w14:textId="77777777" w:rsidR="00D03646" w:rsidRPr="00DE1779" w:rsidRDefault="00D03646" w:rsidP="003A2BD7">
      <w:pPr>
        <w:pStyle w:val="ListParagraph"/>
        <w:numPr>
          <w:ilvl w:val="0"/>
          <w:numId w:val="21"/>
        </w:numPr>
        <w:spacing w:after="0" w:line="240" w:lineRule="auto"/>
        <w:ind w:left="714" w:hanging="357"/>
        <w:jc w:val="both"/>
        <w:rPr>
          <w:rFonts w:ascii="Arial" w:hAnsi="Arial" w:cs="Arial"/>
          <w:lang w:val="sr-Cyrl-RS"/>
        </w:rPr>
      </w:pPr>
      <w:r w:rsidRPr="00DE1779">
        <w:rPr>
          <w:rFonts w:ascii="Arial" w:hAnsi="Arial" w:cs="Arial"/>
          <w:lang w:val="sr-Cyrl-RS" w:eastAsia="sr-Latn-CS"/>
        </w:rPr>
        <w:t xml:space="preserve">потпис подносиоца. </w:t>
      </w:r>
    </w:p>
    <w:p w14:paraId="573A36C1" w14:textId="77777777" w:rsidR="00D03646" w:rsidRPr="00DE1779" w:rsidRDefault="00D03646" w:rsidP="00D03646">
      <w:pPr>
        <w:pStyle w:val="ListParagraph"/>
        <w:spacing w:after="0" w:line="240" w:lineRule="auto"/>
        <w:ind w:left="714"/>
        <w:jc w:val="both"/>
        <w:rPr>
          <w:rFonts w:ascii="Arial" w:hAnsi="Arial" w:cs="Arial"/>
          <w:lang w:val="sr-Cyrl-RS"/>
        </w:rPr>
      </w:pPr>
    </w:p>
    <w:p w14:paraId="6F5373E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E1779">
        <w:rPr>
          <w:rFonts w:ascii="Arial" w:hAnsi="Arial" w:cs="Arial"/>
          <w:b/>
          <w:sz w:val="22"/>
          <w:szCs w:val="22"/>
          <w:lang w:val="sr-Cyrl-RS"/>
        </w:rPr>
        <w:t>седам дана</w:t>
      </w:r>
      <w:r w:rsidRPr="00DE1779">
        <w:rPr>
          <w:rFonts w:ascii="Arial" w:hAnsi="Arial" w:cs="Arial"/>
          <w:sz w:val="22"/>
          <w:szCs w:val="22"/>
          <w:lang w:val="sr-Cyrl-RS"/>
        </w:rPr>
        <w:t xml:space="preserve"> пре истека рока за подношење понуда, без обзира на начин достављања, </w:t>
      </w:r>
      <w:r w:rsidRPr="00DE1779">
        <w:rPr>
          <w:rFonts w:ascii="Arial" w:hAnsi="Arial" w:cs="Arial"/>
          <w:sz w:val="22"/>
          <w:szCs w:val="22"/>
          <w:lang w:val="sr-Cyrl-R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DE1779">
        <w:rPr>
          <w:rFonts w:ascii="Arial" w:hAnsi="Arial" w:cs="Arial"/>
          <w:sz w:val="22"/>
          <w:szCs w:val="22"/>
          <w:lang w:val="sr-Cyrl-RS"/>
        </w:rPr>
        <w:t>.</w:t>
      </w:r>
    </w:p>
    <w:p w14:paraId="6F92B4C4" w14:textId="77777777" w:rsidR="00D03646" w:rsidRPr="00DE1779" w:rsidRDefault="00D03646" w:rsidP="00D03646">
      <w:pPr>
        <w:jc w:val="both"/>
        <w:rPr>
          <w:rFonts w:ascii="Arial" w:hAnsi="Arial" w:cs="Arial"/>
          <w:sz w:val="22"/>
          <w:szCs w:val="22"/>
          <w:lang w:val="sr-Cyrl-RS" w:eastAsia="sr-Latn-CS"/>
        </w:rPr>
      </w:pPr>
    </w:p>
    <w:p w14:paraId="6A2DBE9C"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7F646CD" w14:textId="77777777" w:rsidR="00D03646" w:rsidRPr="00DE1779" w:rsidRDefault="00D03646" w:rsidP="00D03646">
      <w:pPr>
        <w:jc w:val="both"/>
        <w:rPr>
          <w:rFonts w:ascii="Arial" w:hAnsi="Arial" w:cs="Arial"/>
          <w:sz w:val="22"/>
          <w:szCs w:val="22"/>
          <w:lang w:val="sr-Cyrl-RS"/>
        </w:rPr>
      </w:pPr>
    </w:p>
    <w:p w14:paraId="3E072866"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После доношења одлуке о додели уговора и одлуке о обустави поступка, рок за подношење захтева за заштиту права је </w:t>
      </w:r>
      <w:r w:rsidRPr="00DE1779">
        <w:rPr>
          <w:rFonts w:ascii="Arial" w:hAnsi="Arial" w:cs="Arial"/>
          <w:b/>
          <w:sz w:val="22"/>
          <w:szCs w:val="22"/>
          <w:lang w:val="sr-Cyrl-RS"/>
        </w:rPr>
        <w:t>десет дана</w:t>
      </w:r>
      <w:r w:rsidRPr="00DE1779">
        <w:rPr>
          <w:rFonts w:ascii="Arial" w:hAnsi="Arial" w:cs="Arial"/>
          <w:sz w:val="22"/>
          <w:szCs w:val="22"/>
          <w:lang w:val="sr-Cyrl-RS"/>
        </w:rPr>
        <w:t xml:space="preserve"> од дана објављивања одлуке на Порталу јавних набавки.</w:t>
      </w:r>
    </w:p>
    <w:p w14:paraId="33A5A9B2" w14:textId="77777777" w:rsidR="00D03646" w:rsidRPr="00DE1779" w:rsidRDefault="00D03646" w:rsidP="00D03646">
      <w:pPr>
        <w:jc w:val="both"/>
        <w:rPr>
          <w:rFonts w:ascii="Arial" w:hAnsi="Arial" w:cs="Arial"/>
          <w:sz w:val="22"/>
          <w:szCs w:val="22"/>
          <w:lang w:val="sr-Cyrl-RS" w:eastAsia="sr-Latn-CS"/>
        </w:rPr>
      </w:pPr>
    </w:p>
    <w:p w14:paraId="756BE6EE"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14:paraId="47872D6D" w14:textId="77777777" w:rsidR="00D03646" w:rsidRPr="00DE1779" w:rsidRDefault="00D03646" w:rsidP="00D03646">
      <w:pPr>
        <w:jc w:val="both"/>
        <w:rPr>
          <w:rFonts w:ascii="Arial" w:hAnsi="Arial" w:cs="Arial"/>
          <w:sz w:val="22"/>
          <w:szCs w:val="22"/>
          <w:lang w:val="sr-Cyrl-RS" w:eastAsia="sr-Latn-CS"/>
        </w:rPr>
      </w:pPr>
    </w:p>
    <w:p w14:paraId="27E676E8"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F6C609F" w14:textId="77777777" w:rsidR="00D03646" w:rsidRPr="00DE1779" w:rsidRDefault="00D03646" w:rsidP="00D03646">
      <w:pPr>
        <w:jc w:val="both"/>
        <w:rPr>
          <w:rFonts w:ascii="Arial" w:hAnsi="Arial" w:cs="Arial"/>
          <w:sz w:val="22"/>
          <w:szCs w:val="22"/>
          <w:lang w:val="sr-Cyrl-RS" w:eastAsia="sr-Latn-CS"/>
        </w:rPr>
      </w:pPr>
    </w:p>
    <w:p w14:paraId="0BC39266"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lastRenderedPageBreak/>
        <w:t>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w:t>
      </w:r>
    </w:p>
    <w:p w14:paraId="68D41657"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eastAsia="sr-Latn-CS"/>
        </w:rPr>
        <w:t xml:space="preserve"> </w:t>
      </w:r>
    </w:p>
    <w:p w14:paraId="2B69E5CB" w14:textId="2155DB8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Подносилац захтева за заштиту права дужан је да на рачун буџета Републике Србије (број рачуна: 840-</w:t>
      </w:r>
      <w:r w:rsidRPr="00DE1779">
        <w:rPr>
          <w:rFonts w:ascii="Arial" w:hAnsi="Arial" w:cs="Arial"/>
          <w:bCs/>
          <w:iCs/>
          <w:sz w:val="22"/>
          <w:szCs w:val="22"/>
          <w:lang w:val="sr-Cyrl-RS"/>
        </w:rPr>
        <w:t>30678845-06</w:t>
      </w:r>
      <w:r w:rsidRPr="00DE1779">
        <w:rPr>
          <w:rFonts w:ascii="Arial" w:hAnsi="Arial" w:cs="Arial"/>
          <w:sz w:val="22"/>
          <w:szCs w:val="22"/>
          <w:lang w:val="sr-Cyrl-RS"/>
        </w:rPr>
        <w:t xml:space="preserve">, шифра плаћања 153 или 253, позив на број  </w:t>
      </w:r>
      <w:r w:rsidRPr="00B44F6A">
        <w:rPr>
          <w:rFonts w:ascii="Arial" w:hAnsi="Arial" w:cs="Arial"/>
          <w:sz w:val="22"/>
          <w:szCs w:val="22"/>
          <w:lang w:val="sr-Cyrl-RS"/>
        </w:rPr>
        <w:t>J</w:t>
      </w:r>
      <w:r w:rsidR="00B44F6A" w:rsidRPr="00B44F6A">
        <w:rPr>
          <w:rFonts w:ascii="Arial" w:hAnsi="Arial" w:cs="Arial"/>
          <w:sz w:val="22"/>
          <w:szCs w:val="22"/>
          <w:lang w:val="sr-Cyrl-RS"/>
        </w:rPr>
        <w:t>Н</w:t>
      </w:r>
      <w:r w:rsidR="008D545F">
        <w:rPr>
          <w:rFonts w:ascii="Arial" w:hAnsi="Arial" w:cs="Arial"/>
          <w:sz w:val="22"/>
          <w:szCs w:val="22"/>
          <w:lang w:val="sr-Cyrl-RS"/>
        </w:rPr>
        <w:t>О</w:t>
      </w:r>
      <w:r w:rsidRPr="00B44F6A">
        <w:rPr>
          <w:rFonts w:ascii="Arial" w:hAnsi="Arial" w:cs="Arial"/>
          <w:sz w:val="22"/>
          <w:szCs w:val="22"/>
          <w:lang w:val="sr-Cyrl-RS"/>
        </w:rPr>
        <w:t>/</w:t>
      </w:r>
      <w:r w:rsidR="00B44F6A" w:rsidRPr="00B44F6A">
        <w:rPr>
          <w:rFonts w:ascii="Arial" w:hAnsi="Arial" w:cs="Arial"/>
          <w:sz w:val="22"/>
          <w:szCs w:val="22"/>
          <w:lang w:val="sr-Cyrl-RS"/>
        </w:rPr>
        <w:t>1000</w:t>
      </w:r>
      <w:r w:rsidRPr="00B44F6A">
        <w:rPr>
          <w:rFonts w:ascii="Arial" w:hAnsi="Arial" w:cs="Arial"/>
          <w:sz w:val="22"/>
          <w:szCs w:val="22"/>
          <w:lang w:val="sr-Cyrl-RS"/>
        </w:rPr>
        <w:t>/</w:t>
      </w:r>
      <w:r w:rsidR="00EE4D37">
        <w:rPr>
          <w:rFonts w:ascii="Arial" w:eastAsia="Arial Unicode MS" w:hAnsi="Arial" w:cs="Arial"/>
          <w:kern w:val="2"/>
          <w:sz w:val="22"/>
          <w:szCs w:val="22"/>
          <w:lang w:val="sr-Cyrl-RS"/>
        </w:rPr>
        <w:t>075</w:t>
      </w:r>
      <w:r w:rsidRPr="00B44F6A">
        <w:rPr>
          <w:rFonts w:ascii="Arial" w:hAnsi="Arial" w:cs="Arial"/>
          <w:sz w:val="22"/>
          <w:szCs w:val="22"/>
          <w:lang w:val="sr-Cyrl-RS"/>
        </w:rPr>
        <w:t>/2018,  сврха: ЗЗП, ЈП ЕПС, јавна набавка услуга број  J</w:t>
      </w:r>
      <w:r w:rsidR="00B44F6A" w:rsidRPr="00B44F6A">
        <w:rPr>
          <w:rFonts w:ascii="Arial" w:hAnsi="Arial" w:cs="Arial"/>
          <w:sz w:val="22"/>
          <w:szCs w:val="22"/>
          <w:lang w:val="sr-Cyrl-RS"/>
        </w:rPr>
        <w:t>Н</w:t>
      </w:r>
      <w:r w:rsidR="008D545F">
        <w:rPr>
          <w:rFonts w:ascii="Arial" w:hAnsi="Arial" w:cs="Arial"/>
          <w:sz w:val="22"/>
          <w:szCs w:val="22"/>
          <w:lang w:val="sr-Cyrl-RS"/>
        </w:rPr>
        <w:t>О</w:t>
      </w:r>
      <w:r w:rsidR="00B44F6A" w:rsidRPr="00B44F6A">
        <w:rPr>
          <w:rFonts w:ascii="Arial" w:hAnsi="Arial" w:cs="Arial"/>
          <w:sz w:val="22"/>
          <w:szCs w:val="22"/>
          <w:lang w:val="sr-Cyrl-RS"/>
        </w:rPr>
        <w:t>1000</w:t>
      </w:r>
      <w:r w:rsidRPr="00B44F6A">
        <w:rPr>
          <w:rFonts w:ascii="Arial" w:eastAsia="Arial Unicode MS" w:hAnsi="Arial" w:cs="Arial"/>
          <w:kern w:val="2"/>
          <w:sz w:val="22"/>
          <w:szCs w:val="22"/>
          <w:lang w:val="sr-Cyrl-RS"/>
        </w:rPr>
        <w:t>0</w:t>
      </w:r>
      <w:r w:rsidR="00EE4D37">
        <w:rPr>
          <w:rFonts w:ascii="Arial" w:eastAsia="Arial Unicode MS" w:hAnsi="Arial" w:cs="Arial"/>
          <w:kern w:val="2"/>
          <w:sz w:val="22"/>
          <w:szCs w:val="22"/>
          <w:lang w:val="sr-Cyrl-RS"/>
        </w:rPr>
        <w:t>075</w:t>
      </w:r>
      <w:r w:rsidRPr="00B44F6A">
        <w:rPr>
          <w:rFonts w:ascii="Arial" w:hAnsi="Arial" w:cs="Arial"/>
          <w:sz w:val="22"/>
          <w:szCs w:val="22"/>
          <w:lang w:val="sr-Cyrl-RS"/>
        </w:rPr>
        <w:t>2018, корисник</w:t>
      </w:r>
      <w:r w:rsidRPr="00DE1779">
        <w:rPr>
          <w:rFonts w:ascii="Arial" w:hAnsi="Arial" w:cs="Arial"/>
          <w:sz w:val="22"/>
          <w:szCs w:val="22"/>
          <w:lang w:val="sr-Cyrl-RS"/>
        </w:rPr>
        <w:t>: буџет Републике Србије) уплати таксу и то:</w:t>
      </w:r>
    </w:p>
    <w:p w14:paraId="4B9F7BA3" w14:textId="77777777" w:rsidR="00EE4D37" w:rsidRPr="009115DA" w:rsidRDefault="00EE4D37" w:rsidP="00EE4D37">
      <w:pPr>
        <w:pStyle w:val="ListParagraph"/>
        <w:numPr>
          <w:ilvl w:val="0"/>
          <w:numId w:val="47"/>
        </w:numPr>
        <w:spacing w:after="0" w:line="240" w:lineRule="auto"/>
        <w:ind w:left="426" w:hanging="426"/>
        <w:jc w:val="both"/>
        <w:rPr>
          <w:rFonts w:ascii="Arial" w:hAnsi="Arial" w:cs="Arial"/>
        </w:rPr>
      </w:pPr>
      <w:r w:rsidRPr="000B1D80">
        <w:rPr>
          <w:rFonts w:ascii="Arial" w:hAnsi="Arial" w:cs="Arial"/>
        </w:rPr>
        <w:t xml:space="preserve">250.000,00 динара ако се захтев за заштиту права подноси пре отварања понуда </w:t>
      </w:r>
    </w:p>
    <w:p w14:paraId="65329159" w14:textId="77777777" w:rsidR="00EE4D37" w:rsidRPr="000B1D80" w:rsidRDefault="00EE4D37" w:rsidP="00EE4D37">
      <w:pPr>
        <w:pStyle w:val="ListParagraph"/>
        <w:numPr>
          <w:ilvl w:val="0"/>
          <w:numId w:val="47"/>
        </w:numPr>
        <w:spacing w:after="0" w:line="240" w:lineRule="auto"/>
        <w:ind w:left="426" w:hanging="426"/>
        <w:jc w:val="both"/>
        <w:rPr>
          <w:rFonts w:ascii="Arial" w:hAnsi="Arial" w:cs="Arial"/>
        </w:rPr>
      </w:pPr>
      <w:r w:rsidRPr="000B1D80">
        <w:rPr>
          <w:rFonts w:ascii="Arial" w:hAnsi="Arial" w:cs="Arial"/>
        </w:rPr>
        <w:t xml:space="preserve">0,1% процењене вредности јавне набавке, односно понуђене цене понуђача којем је додељењен уговор ако се захтев за заштиту права подноси након отварања понуда </w:t>
      </w:r>
    </w:p>
    <w:p w14:paraId="432B062C" w14:textId="77777777" w:rsidR="00D03646" w:rsidRPr="00DE1779" w:rsidRDefault="00D03646" w:rsidP="00D03646">
      <w:pPr>
        <w:jc w:val="both"/>
        <w:rPr>
          <w:rStyle w:val="Hyperlink"/>
          <w:rFonts w:ascii="Arial" w:hAnsi="Arial" w:cs="Arial"/>
          <w:color w:val="auto"/>
          <w:sz w:val="22"/>
          <w:szCs w:val="22"/>
          <w:lang w:val="sr-Cyrl-RS" w:eastAsia="sr-Latn-CS"/>
        </w:rPr>
      </w:pPr>
      <w:r w:rsidRPr="00DE1779">
        <w:rPr>
          <w:rFonts w:ascii="Arial" w:hAnsi="Arial" w:cs="Arial"/>
          <w:noProof/>
          <w:sz w:val="22"/>
          <w:szCs w:val="22"/>
          <w:lang w:val="sr-Cyrl-RS"/>
        </w:rPr>
        <w:t>Упутство о уплати таксе је јавно доступно на сајту Републичке комисије за заштиту права у поступцима јавних набавки:</w:t>
      </w:r>
      <w:r w:rsidRPr="00DE1779">
        <w:rPr>
          <w:rFonts w:ascii="Arial" w:hAnsi="Arial" w:cs="Arial"/>
          <w:b/>
          <w:noProof/>
          <w:sz w:val="22"/>
          <w:szCs w:val="22"/>
          <w:lang w:val="sr-Cyrl-RS"/>
        </w:rPr>
        <w:t xml:space="preserve"> </w:t>
      </w:r>
      <w:hyperlink r:id="rId17" w:history="1">
        <w:r w:rsidRPr="00DE1779">
          <w:rPr>
            <w:rStyle w:val="Hyperlink"/>
            <w:rFonts w:ascii="Arial" w:hAnsi="Arial" w:cs="Arial"/>
            <w:color w:val="auto"/>
            <w:sz w:val="22"/>
            <w:szCs w:val="22"/>
            <w:lang w:val="sr-Cyrl-RS" w:eastAsia="sr-Latn-CS"/>
          </w:rPr>
          <w:t>http://www.kjn.gov.rs/ci/uputstvo-o-uplati-republicke-administrativne-takse.html</w:t>
        </w:r>
      </w:hyperlink>
    </w:p>
    <w:p w14:paraId="64989794" w14:textId="77777777" w:rsidR="00D03646" w:rsidRPr="00DE1779" w:rsidRDefault="00D03646" w:rsidP="00D03646">
      <w:pPr>
        <w:rPr>
          <w:rFonts w:ascii="Arial" w:hAnsi="Arial" w:cs="Arial"/>
          <w:sz w:val="22"/>
          <w:szCs w:val="22"/>
          <w:lang w:val="sr-Cyrl-RS"/>
        </w:rPr>
      </w:pPr>
    </w:p>
    <w:p w14:paraId="4CFC018D" w14:textId="77777777" w:rsidR="00D03646" w:rsidRPr="00DE1779" w:rsidRDefault="00D03646" w:rsidP="00A01E52">
      <w:pPr>
        <w:pStyle w:val="Heading2"/>
      </w:pPr>
      <w:r w:rsidRPr="00DE1779">
        <w:t>Закључење уговора</w:t>
      </w:r>
    </w:p>
    <w:p w14:paraId="7AD45091" w14:textId="64246EF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Наручилац ће доставити уговор о јавној набавци Изабраном понуђачу којем је додељен уговор у року од 8</w:t>
      </w:r>
      <w:r w:rsidR="0050086B" w:rsidRPr="00DE1779">
        <w:rPr>
          <w:rFonts w:ascii="Arial" w:hAnsi="Arial" w:cs="Arial"/>
          <w:sz w:val="22"/>
          <w:szCs w:val="22"/>
          <w:lang w:val="sr-Cyrl-RS"/>
        </w:rPr>
        <w:t xml:space="preserve"> </w:t>
      </w:r>
      <w:r w:rsidRPr="00DE1779">
        <w:rPr>
          <w:rFonts w:ascii="Arial" w:hAnsi="Arial" w:cs="Arial"/>
          <w:sz w:val="22"/>
          <w:szCs w:val="22"/>
          <w:lang w:val="sr-Cyrl-RS"/>
        </w:rPr>
        <w:t>(осам) дана од протека рока за подношење захтева за заштиту права, заједно са Уговором о чувању пословне тајне и поверљивих информација на потпис, оверу и завођење.</w:t>
      </w:r>
    </w:p>
    <w:p w14:paraId="3E23BC6B" w14:textId="77777777" w:rsidR="00D03646" w:rsidRPr="00DE1779" w:rsidRDefault="00D03646" w:rsidP="00D03646">
      <w:pPr>
        <w:jc w:val="both"/>
        <w:rPr>
          <w:rFonts w:ascii="Arial" w:hAnsi="Arial" w:cs="Arial"/>
          <w:sz w:val="22"/>
          <w:szCs w:val="22"/>
          <w:lang w:val="sr-Cyrl-RS"/>
        </w:rPr>
      </w:pPr>
    </w:p>
    <w:p w14:paraId="7C002484" w14:textId="7A6B24C9"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Понуђач којем буде додељен уговор, обавезан је да у року од највише 10 (десет)  дана  од дана закључења уговора достави банкарску </w:t>
      </w:r>
      <w:r w:rsidR="00BE574E" w:rsidRPr="00DE1779">
        <w:rPr>
          <w:rFonts w:ascii="Arial" w:hAnsi="Arial" w:cs="Arial"/>
          <w:sz w:val="22"/>
          <w:szCs w:val="22"/>
          <w:lang w:val="sr-Cyrl-RS"/>
        </w:rPr>
        <w:t>гаранцију</w:t>
      </w:r>
      <w:r w:rsidRPr="00DE1779">
        <w:rPr>
          <w:rFonts w:ascii="Arial" w:hAnsi="Arial" w:cs="Arial"/>
          <w:sz w:val="22"/>
          <w:szCs w:val="22"/>
          <w:lang w:val="sr-Cyrl-RS"/>
        </w:rPr>
        <w:t xml:space="preserve"> за добро извршење посла.</w:t>
      </w:r>
    </w:p>
    <w:p w14:paraId="2C85DF61" w14:textId="77777777" w:rsidR="00D03646" w:rsidRPr="00DE1779" w:rsidRDefault="00D03646" w:rsidP="00D03646">
      <w:pPr>
        <w:jc w:val="both"/>
        <w:rPr>
          <w:rFonts w:ascii="Arial" w:hAnsi="Arial" w:cs="Arial"/>
          <w:sz w:val="22"/>
          <w:szCs w:val="22"/>
          <w:lang w:val="sr-Cyrl-RS"/>
        </w:rPr>
      </w:pPr>
    </w:p>
    <w:p w14:paraId="08BA0C6D" w14:textId="1AC7E765" w:rsidR="00EE4D37" w:rsidRPr="00EE4D37" w:rsidRDefault="00D03646" w:rsidP="00EE4D37">
      <w:pPr>
        <w:rPr>
          <w:rFonts w:ascii="Arial" w:hAnsi="Arial" w:cs="Arial"/>
          <w:sz w:val="22"/>
          <w:szCs w:val="22"/>
          <w:lang w:val="sr-Cyrl-RS"/>
        </w:rPr>
      </w:pPr>
      <w:r w:rsidRPr="00DE1779">
        <w:rPr>
          <w:rFonts w:ascii="Arial" w:hAnsi="Arial" w:cs="Arial"/>
          <w:sz w:val="22"/>
          <w:szCs w:val="22"/>
          <w:lang w:val="sr-Cyrl-RS"/>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w:t>
      </w:r>
      <w:r w:rsidR="00EE4D37">
        <w:rPr>
          <w:rFonts w:ascii="Arial" w:hAnsi="Arial" w:cs="Arial"/>
          <w:sz w:val="22"/>
          <w:szCs w:val="22"/>
          <w:lang w:val="sr-Cyrl-RS"/>
        </w:rPr>
        <w:t>ледећим најповољнијим понуђачем</w:t>
      </w:r>
      <w:r w:rsidR="00EE4D37" w:rsidRPr="00EE4D37">
        <w:rPr>
          <w:rFonts w:cs="Arial"/>
          <w:lang w:val="sr-Cyrl-RS"/>
        </w:rPr>
        <w:t xml:space="preserve"> </w:t>
      </w:r>
      <w:r w:rsidR="00EE4D37" w:rsidRPr="00EE4D37">
        <w:rPr>
          <w:rFonts w:ascii="Arial" w:hAnsi="Arial" w:cs="Arial"/>
          <w:sz w:val="22"/>
          <w:szCs w:val="22"/>
          <w:lang w:val="sr-Cyrl-RS"/>
        </w:rPr>
        <w:t>и реализовати СФО за озбиљност понуде.</w:t>
      </w:r>
    </w:p>
    <w:p w14:paraId="2E297952" w14:textId="77777777" w:rsidR="00D03646" w:rsidRPr="00DE1779" w:rsidRDefault="00D03646" w:rsidP="00D03646">
      <w:pPr>
        <w:rPr>
          <w:rFonts w:ascii="Arial" w:hAnsi="Arial" w:cs="Arial"/>
          <w:sz w:val="22"/>
          <w:szCs w:val="22"/>
          <w:lang w:val="sr-Cyrl-RS"/>
        </w:rPr>
      </w:pPr>
    </w:p>
    <w:p w14:paraId="082014E3"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Такође, понуђач је дужан да закључи и Уговор о чувању пословне тајне и поверљивих информација који ће му доставити Наручилац.</w:t>
      </w:r>
    </w:p>
    <w:p w14:paraId="51CDF0A0" w14:textId="77777777" w:rsidR="00D03646" w:rsidRPr="00DE1779" w:rsidRDefault="00D03646" w:rsidP="00D03646">
      <w:pPr>
        <w:jc w:val="both"/>
        <w:rPr>
          <w:rFonts w:ascii="Arial" w:hAnsi="Arial" w:cs="Arial"/>
          <w:sz w:val="22"/>
          <w:szCs w:val="22"/>
          <w:lang w:val="sr-Cyrl-RS"/>
        </w:rPr>
      </w:pPr>
    </w:p>
    <w:p w14:paraId="649511C0"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45D6D49B"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 xml:space="preserve"> </w:t>
      </w:r>
    </w:p>
    <w:p w14:paraId="5DA720B0" w14:textId="77777777" w:rsidR="00D03646" w:rsidRPr="00DE1779" w:rsidRDefault="00D03646" w:rsidP="00A01E52">
      <w:pPr>
        <w:pStyle w:val="Heading2"/>
      </w:pPr>
      <w:r w:rsidRPr="00DE1779">
        <w:t xml:space="preserve">Измене током трајања уговора </w:t>
      </w:r>
    </w:p>
    <w:p w14:paraId="6F9DECBB" w14:textId="77777777"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w:t>
      </w:r>
      <w:r w:rsidRPr="00DE1779">
        <w:rPr>
          <w:rFonts w:ascii="Arial" w:eastAsia="Calibri" w:hAnsi="Arial" w:cs="Arial"/>
          <w:sz w:val="22"/>
          <w:szCs w:val="22"/>
          <w:lang w:val="sr-Cyrl-RS" w:eastAsia="sr-Latn-CS"/>
        </w:rPr>
        <w:t xml:space="preserve">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w:t>
      </w:r>
      <w:r w:rsidRPr="00DE1779">
        <w:rPr>
          <w:rFonts w:ascii="Arial" w:hAnsi="Arial" w:cs="Arial"/>
          <w:sz w:val="22"/>
          <w:szCs w:val="22"/>
          <w:lang w:val="sr-Cyrl-RS"/>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DE1779">
        <w:rPr>
          <w:rFonts w:ascii="Arial" w:hAnsi="Arial" w:cs="Arial"/>
          <w:i/>
          <w:sz w:val="22"/>
          <w:szCs w:val="22"/>
          <w:lang w:val="sr-Cyrl-RS"/>
        </w:rPr>
        <w:t xml:space="preserve">, </w:t>
      </w:r>
      <w:r w:rsidRPr="00DE1779">
        <w:rPr>
          <w:rFonts w:ascii="Arial" w:hAnsi="Arial" w:cs="Arial"/>
          <w:sz w:val="22"/>
          <w:szCs w:val="22"/>
          <w:lang w:val="sr-Cyrl-RS" w:eastAsia="sr-Latn-CS"/>
        </w:rPr>
        <w:t>за које се није могло знати приликом планирања набавке.</w:t>
      </w:r>
    </w:p>
    <w:p w14:paraId="188FB840" w14:textId="77777777" w:rsidR="00D03646" w:rsidRPr="00DE1779" w:rsidRDefault="00D03646" w:rsidP="00D03646">
      <w:pPr>
        <w:rPr>
          <w:rFonts w:ascii="Arial" w:hAnsi="Arial" w:cs="Arial"/>
          <w:sz w:val="22"/>
          <w:szCs w:val="22"/>
          <w:lang w:val="sr-Cyrl-RS" w:eastAsia="sr-Latn-CS"/>
        </w:rPr>
      </w:pPr>
    </w:p>
    <w:p w14:paraId="5C9C1B88" w14:textId="4E8A8CD3" w:rsidR="00D03646" w:rsidRPr="00EE4D37"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w:t>
      </w:r>
      <w:r w:rsidR="00EE4D37">
        <w:rPr>
          <w:rFonts w:ascii="Arial" w:hAnsi="Arial" w:cs="Arial"/>
          <w:sz w:val="22"/>
          <w:szCs w:val="22"/>
          <w:lang w:val="sr-Cyrl-RS" w:eastAsia="sr-Latn-CS"/>
        </w:rPr>
        <w:t xml:space="preserve">га приликом реализације Уговора, </w:t>
      </w:r>
      <w:r w:rsidR="00EE4D37" w:rsidRPr="00EE4D37">
        <w:rPr>
          <w:rFonts w:ascii="Arial" w:hAnsi="Arial" w:cs="Arial"/>
          <w:sz w:val="22"/>
          <w:szCs w:val="22"/>
        </w:rPr>
        <w:t>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6BD917A8" w14:textId="77777777" w:rsidR="00D03646" w:rsidRPr="00DE1779" w:rsidRDefault="00D03646" w:rsidP="00D03646">
      <w:pPr>
        <w:jc w:val="both"/>
        <w:rPr>
          <w:rFonts w:ascii="Arial" w:hAnsi="Arial" w:cs="Arial"/>
          <w:sz w:val="22"/>
          <w:szCs w:val="22"/>
          <w:lang w:val="sr-Cyrl-RS" w:eastAsia="sr-Latn-CS"/>
        </w:rPr>
      </w:pPr>
    </w:p>
    <w:p w14:paraId="026D6D6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3B0B25D8" w14:textId="77777777" w:rsidR="00D03646" w:rsidRPr="00DE1779" w:rsidRDefault="00D03646" w:rsidP="00D03646">
      <w:pPr>
        <w:jc w:val="both"/>
        <w:rPr>
          <w:rFonts w:ascii="Arial" w:hAnsi="Arial" w:cs="Arial"/>
          <w:strike/>
          <w:sz w:val="22"/>
          <w:szCs w:val="22"/>
          <w:lang w:val="sr-Cyrl-RS" w:eastAsia="sr-Latn-CS"/>
        </w:rPr>
      </w:pPr>
    </w:p>
    <w:p w14:paraId="0C849FBD" w14:textId="7B6F2BBA" w:rsidR="00D03646" w:rsidRPr="00DE1779" w:rsidRDefault="00D03646" w:rsidP="00D03646">
      <w:pPr>
        <w:jc w:val="both"/>
        <w:rPr>
          <w:rFonts w:ascii="Arial" w:hAnsi="Arial" w:cs="Arial"/>
          <w:bCs/>
          <w:sz w:val="22"/>
          <w:szCs w:val="22"/>
          <w:lang w:val="sr-Cyrl-RS" w:bidi="en-US"/>
        </w:rPr>
      </w:pPr>
      <w:r w:rsidRPr="00DE1779">
        <w:rPr>
          <w:rFonts w:ascii="Arial" w:hAnsi="Arial" w:cs="Arial"/>
          <w:bCs/>
          <w:sz w:val="22"/>
          <w:szCs w:val="22"/>
          <w:lang w:val="sr-Cyrl-RS" w:bidi="en-US"/>
        </w:rPr>
        <w:t>У</w:t>
      </w:r>
      <w:r w:rsidR="00BE574E" w:rsidRPr="00DE1779">
        <w:rPr>
          <w:rFonts w:ascii="Arial" w:hAnsi="Arial" w:cs="Arial"/>
          <w:bCs/>
          <w:sz w:val="22"/>
          <w:szCs w:val="22"/>
          <w:lang w:val="sr-Cyrl-RS" w:bidi="en-US"/>
        </w:rPr>
        <w:t xml:space="preserve"> </w:t>
      </w:r>
      <w:r w:rsidRPr="00DE1779">
        <w:rPr>
          <w:rFonts w:ascii="Arial" w:hAnsi="Arial" w:cs="Arial"/>
          <w:bCs/>
          <w:sz w:val="22"/>
          <w:szCs w:val="22"/>
          <w:lang w:val="sr-Cyrl-RS" w:bidi="en-US"/>
        </w:rPr>
        <w:t>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56F0DCFE" w14:textId="47D06CDC" w:rsidR="00D03646" w:rsidRDefault="00D03646" w:rsidP="00D03646">
      <w:pPr>
        <w:jc w:val="center"/>
        <w:rPr>
          <w:rFonts w:ascii="Arial" w:hAnsi="Arial" w:cs="Arial"/>
          <w:sz w:val="22"/>
          <w:szCs w:val="22"/>
          <w:lang w:val="sr-Cyrl-RS" w:eastAsia="sr-Latn-CS"/>
        </w:rPr>
      </w:pPr>
    </w:p>
    <w:p w14:paraId="21ED1A6D" w14:textId="20236061" w:rsidR="008D545F" w:rsidRDefault="008D545F" w:rsidP="00D03646">
      <w:pPr>
        <w:jc w:val="center"/>
        <w:rPr>
          <w:rFonts w:ascii="Arial" w:hAnsi="Arial" w:cs="Arial"/>
          <w:sz w:val="22"/>
          <w:szCs w:val="22"/>
          <w:lang w:val="sr-Cyrl-RS" w:eastAsia="sr-Latn-CS"/>
        </w:rPr>
      </w:pPr>
    </w:p>
    <w:p w14:paraId="08353DD6" w14:textId="40285BE3" w:rsidR="008D545F" w:rsidRDefault="008D545F" w:rsidP="00D03646">
      <w:pPr>
        <w:jc w:val="center"/>
        <w:rPr>
          <w:rFonts w:ascii="Arial" w:hAnsi="Arial" w:cs="Arial"/>
          <w:sz w:val="22"/>
          <w:szCs w:val="22"/>
          <w:lang w:val="sr-Cyrl-RS" w:eastAsia="sr-Latn-CS"/>
        </w:rPr>
      </w:pPr>
    </w:p>
    <w:p w14:paraId="6759D9BF" w14:textId="0A50453E" w:rsidR="008D545F" w:rsidRDefault="008D545F" w:rsidP="00D03646">
      <w:pPr>
        <w:jc w:val="center"/>
        <w:rPr>
          <w:rFonts w:ascii="Arial" w:hAnsi="Arial" w:cs="Arial"/>
          <w:sz w:val="22"/>
          <w:szCs w:val="22"/>
          <w:lang w:val="sr-Cyrl-RS" w:eastAsia="sr-Latn-CS"/>
        </w:rPr>
      </w:pPr>
    </w:p>
    <w:p w14:paraId="447D1B23" w14:textId="03DFBCA4" w:rsidR="008D545F" w:rsidRDefault="008D545F" w:rsidP="00D03646">
      <w:pPr>
        <w:jc w:val="center"/>
        <w:rPr>
          <w:rFonts w:ascii="Arial" w:hAnsi="Arial" w:cs="Arial"/>
          <w:sz w:val="22"/>
          <w:szCs w:val="22"/>
          <w:lang w:val="sr-Cyrl-RS" w:eastAsia="sr-Latn-CS"/>
        </w:rPr>
      </w:pPr>
    </w:p>
    <w:p w14:paraId="3954A4AA" w14:textId="0147A9AC" w:rsidR="008D545F" w:rsidRDefault="008D545F" w:rsidP="00D03646">
      <w:pPr>
        <w:jc w:val="center"/>
        <w:rPr>
          <w:rFonts w:ascii="Arial" w:hAnsi="Arial" w:cs="Arial"/>
          <w:sz w:val="22"/>
          <w:szCs w:val="22"/>
          <w:lang w:val="sr-Cyrl-RS" w:eastAsia="sr-Latn-CS"/>
        </w:rPr>
      </w:pPr>
    </w:p>
    <w:p w14:paraId="7BDC872A" w14:textId="77777777" w:rsidR="00D03646" w:rsidRDefault="00D03646" w:rsidP="00A01E52">
      <w:pPr>
        <w:pStyle w:val="Heading1"/>
      </w:pPr>
      <w:r w:rsidRPr="00DE1779">
        <w:t>ОБРАСЦИ</w:t>
      </w:r>
    </w:p>
    <w:p w14:paraId="152DF48C" w14:textId="77777777" w:rsidR="00D03646" w:rsidRPr="00DE1779" w:rsidRDefault="00D03646" w:rsidP="00D03646">
      <w:pPr>
        <w:rPr>
          <w:rFonts w:ascii="Arial" w:hAnsi="Arial" w:cs="Arial"/>
          <w:i/>
          <w:sz w:val="22"/>
          <w:szCs w:val="22"/>
          <w:lang w:val="sr-Cyrl-RS"/>
        </w:rPr>
      </w:pPr>
      <w:bookmarkStart w:id="63" w:name="_Toc300928429"/>
      <w:bookmarkStart w:id="64" w:name="_Toc301160124"/>
      <w:bookmarkStart w:id="65" w:name="_Toc301165012"/>
      <w:bookmarkStart w:id="66" w:name="_Toc301248344"/>
      <w:bookmarkStart w:id="67" w:name="_Toc300928434"/>
      <w:bookmarkStart w:id="68" w:name="_Toc301160129"/>
      <w:bookmarkStart w:id="69" w:name="_Toc301165017"/>
      <w:bookmarkStart w:id="70" w:name="_Toc301248349"/>
      <w:bookmarkStart w:id="71" w:name="_Toc300928436"/>
      <w:bookmarkStart w:id="72" w:name="_Toc301160131"/>
      <w:bookmarkStart w:id="73" w:name="_Toc301165019"/>
      <w:bookmarkStart w:id="74" w:name="_Toc301248351"/>
      <w:bookmarkStart w:id="75" w:name="_Toc300928440"/>
      <w:bookmarkStart w:id="76" w:name="_Toc301160135"/>
      <w:bookmarkStart w:id="77" w:name="_Toc301165023"/>
      <w:bookmarkStart w:id="78" w:name="_Toc301248355"/>
      <w:bookmarkStart w:id="79" w:name="_Toc300928441"/>
      <w:bookmarkStart w:id="80" w:name="_Toc301160136"/>
      <w:bookmarkStart w:id="81" w:name="_Toc301165024"/>
      <w:bookmarkStart w:id="82" w:name="_Toc301248356"/>
      <w:bookmarkStart w:id="83" w:name="_Toc300928443"/>
      <w:bookmarkStart w:id="84" w:name="_Toc301160138"/>
      <w:bookmarkStart w:id="85" w:name="_Toc301165026"/>
      <w:bookmarkStart w:id="86" w:name="_Toc301248358"/>
      <w:bookmarkStart w:id="87" w:name="_Toc300928444"/>
      <w:bookmarkStart w:id="88" w:name="_Toc301160139"/>
      <w:bookmarkStart w:id="89" w:name="_Toc301165027"/>
      <w:bookmarkStart w:id="90" w:name="_Toc301248359"/>
      <w:bookmarkStart w:id="91" w:name="_Toc300928445"/>
      <w:bookmarkStart w:id="92" w:name="_Toc301160140"/>
      <w:bookmarkStart w:id="93" w:name="_Toc301165028"/>
      <w:bookmarkStart w:id="94" w:name="_Toc301248360"/>
      <w:bookmarkStart w:id="95" w:name="_Toc300928447"/>
      <w:bookmarkStart w:id="96" w:name="_Toc301160142"/>
      <w:bookmarkStart w:id="97" w:name="_Toc301165030"/>
      <w:bookmarkStart w:id="98" w:name="_Toc301248362"/>
      <w:bookmarkStart w:id="99" w:name="_Toc300928448"/>
      <w:bookmarkStart w:id="100" w:name="_Toc301160143"/>
      <w:bookmarkStart w:id="101" w:name="_Toc301165031"/>
      <w:bookmarkStart w:id="102" w:name="_Toc301248363"/>
      <w:bookmarkStart w:id="103" w:name="_Toc300928449"/>
      <w:bookmarkStart w:id="104" w:name="_Toc301160144"/>
      <w:bookmarkStart w:id="105" w:name="_Toc301165032"/>
      <w:bookmarkStart w:id="106" w:name="_Toc301248364"/>
      <w:bookmarkStart w:id="107" w:name="_Toc300928450"/>
      <w:bookmarkStart w:id="108" w:name="_Toc301160145"/>
      <w:bookmarkStart w:id="109" w:name="_Toc301165033"/>
      <w:bookmarkStart w:id="110" w:name="_Toc301248365"/>
      <w:bookmarkStart w:id="111" w:name="_Toc300928451"/>
      <w:bookmarkStart w:id="112" w:name="_Toc301160146"/>
      <w:bookmarkStart w:id="113" w:name="_Toc301165034"/>
      <w:bookmarkStart w:id="114" w:name="_Toc301248366"/>
      <w:bookmarkStart w:id="115" w:name="_Toc300928452"/>
      <w:bookmarkStart w:id="116" w:name="_Toc301160147"/>
      <w:bookmarkStart w:id="117" w:name="_Toc301165035"/>
      <w:bookmarkStart w:id="118" w:name="_Toc301248367"/>
      <w:bookmarkStart w:id="119" w:name="_Toc300928453"/>
      <w:bookmarkStart w:id="120" w:name="_Toc301160148"/>
      <w:bookmarkStart w:id="121" w:name="_Toc301165036"/>
      <w:bookmarkStart w:id="122" w:name="_Toc301248368"/>
      <w:bookmarkStart w:id="123" w:name="_Toc300928454"/>
      <w:bookmarkStart w:id="124" w:name="_Toc301160149"/>
      <w:bookmarkStart w:id="125" w:name="_Toc301165037"/>
      <w:bookmarkStart w:id="126" w:name="_Toc301248369"/>
      <w:bookmarkStart w:id="127" w:name="_Toc300928455"/>
      <w:bookmarkStart w:id="128" w:name="_Toc301160150"/>
      <w:bookmarkStart w:id="129" w:name="_Toc301165038"/>
      <w:bookmarkStart w:id="130" w:name="_Toc301248370"/>
      <w:bookmarkStart w:id="131" w:name="_Toc300928456"/>
      <w:bookmarkStart w:id="132" w:name="_Toc301160151"/>
      <w:bookmarkStart w:id="133" w:name="_Toc301165039"/>
      <w:bookmarkStart w:id="134" w:name="_Toc301248371"/>
      <w:bookmarkStart w:id="135" w:name="_Toc300928457"/>
      <w:bookmarkStart w:id="136" w:name="_Toc301160152"/>
      <w:bookmarkStart w:id="137" w:name="_Toc301165040"/>
      <w:bookmarkStart w:id="138" w:name="_Toc301248372"/>
      <w:bookmarkStart w:id="139" w:name="_Toc300928458"/>
      <w:bookmarkStart w:id="140" w:name="_Toc301160153"/>
      <w:bookmarkStart w:id="141" w:name="_Toc301165041"/>
      <w:bookmarkStart w:id="142" w:name="_Toc301248373"/>
      <w:bookmarkStart w:id="143" w:name="_Toc300928459"/>
      <w:bookmarkStart w:id="144" w:name="_Toc301160154"/>
      <w:bookmarkStart w:id="145" w:name="_Toc301165042"/>
      <w:bookmarkStart w:id="146" w:name="_Toc301248374"/>
      <w:bookmarkStart w:id="147" w:name="_Toc300928462"/>
      <w:bookmarkStart w:id="148" w:name="_Toc301160157"/>
      <w:bookmarkStart w:id="149" w:name="_Toc301165045"/>
      <w:bookmarkStart w:id="150" w:name="_Toc301248377"/>
      <w:bookmarkStart w:id="151" w:name="_Toc300928464"/>
      <w:bookmarkStart w:id="152" w:name="_Toc301160159"/>
      <w:bookmarkStart w:id="153" w:name="_Toc301165047"/>
      <w:bookmarkStart w:id="154" w:name="_Toc301248379"/>
      <w:bookmarkStart w:id="155" w:name="_Toc300928466"/>
      <w:bookmarkStart w:id="156" w:name="_Toc301160161"/>
      <w:bookmarkStart w:id="157" w:name="_Toc301165049"/>
      <w:bookmarkStart w:id="158" w:name="_Toc301248381"/>
      <w:bookmarkStart w:id="159" w:name="_Toc300928467"/>
      <w:bookmarkStart w:id="160" w:name="_Toc301160162"/>
      <w:bookmarkStart w:id="161" w:name="_Toc301165050"/>
      <w:bookmarkStart w:id="162" w:name="_Toc301248382"/>
      <w:bookmarkStart w:id="163" w:name="_Toc300928468"/>
      <w:bookmarkStart w:id="164" w:name="_Toc301160163"/>
      <w:bookmarkStart w:id="165" w:name="_Toc301165051"/>
      <w:bookmarkStart w:id="166" w:name="_Toc301248383"/>
      <w:bookmarkStart w:id="167" w:name="_Toc300928474"/>
      <w:bookmarkStart w:id="168" w:name="_Toc301160169"/>
      <w:bookmarkStart w:id="169" w:name="_Toc301165057"/>
      <w:bookmarkStart w:id="170" w:name="_Toc301248389"/>
      <w:bookmarkStart w:id="171" w:name="_Toc300928476"/>
      <w:bookmarkStart w:id="172" w:name="_Toc301160171"/>
      <w:bookmarkStart w:id="173" w:name="_Toc301165059"/>
      <w:bookmarkStart w:id="174" w:name="_Toc301248391"/>
      <w:bookmarkStart w:id="175" w:name="_Toc300928478"/>
      <w:bookmarkStart w:id="176" w:name="_Toc301160173"/>
      <w:bookmarkStart w:id="177" w:name="_Toc301165061"/>
      <w:bookmarkStart w:id="178" w:name="_Toc301248393"/>
      <w:bookmarkStart w:id="179" w:name="_Toc300928480"/>
      <w:bookmarkStart w:id="180" w:name="_Toc301160175"/>
      <w:bookmarkStart w:id="181" w:name="_Toc301165063"/>
      <w:bookmarkStart w:id="182" w:name="_Toc301248395"/>
      <w:bookmarkStart w:id="183" w:name="_Toc300928482"/>
      <w:bookmarkStart w:id="184" w:name="_Toc301160177"/>
      <w:bookmarkStart w:id="185" w:name="_Toc301165065"/>
      <w:bookmarkStart w:id="186" w:name="_Toc301248397"/>
      <w:bookmarkStart w:id="187" w:name="_Toc300928484"/>
      <w:bookmarkStart w:id="188" w:name="_Toc301160179"/>
      <w:bookmarkStart w:id="189" w:name="_Toc301165067"/>
      <w:bookmarkStart w:id="190" w:name="_Toc301248399"/>
      <w:bookmarkStart w:id="191" w:name="_Toc300928486"/>
      <w:bookmarkStart w:id="192" w:name="_Toc301160181"/>
      <w:bookmarkStart w:id="193" w:name="_Toc301165069"/>
      <w:bookmarkStart w:id="194" w:name="_Toc301248401"/>
      <w:bookmarkStart w:id="195" w:name="_Toc300928487"/>
      <w:bookmarkStart w:id="196" w:name="_Toc301160182"/>
      <w:bookmarkStart w:id="197" w:name="_Toc301165070"/>
      <w:bookmarkStart w:id="198" w:name="_Toc301248402"/>
      <w:bookmarkStart w:id="199" w:name="_Toc300928488"/>
      <w:bookmarkStart w:id="200" w:name="_Toc301160183"/>
      <w:bookmarkStart w:id="201" w:name="_Toc301165071"/>
      <w:bookmarkStart w:id="202" w:name="_Toc301248403"/>
      <w:bookmarkStart w:id="203" w:name="_Toc300928490"/>
      <w:bookmarkStart w:id="204" w:name="_Toc301160185"/>
      <w:bookmarkStart w:id="205" w:name="_Toc301165073"/>
      <w:bookmarkStart w:id="206" w:name="_Toc301248405"/>
      <w:bookmarkStart w:id="207" w:name="_Toc300928492"/>
      <w:bookmarkStart w:id="208" w:name="_Toc301160187"/>
      <w:bookmarkStart w:id="209" w:name="_Toc301165075"/>
      <w:bookmarkStart w:id="210" w:name="_Toc301248407"/>
      <w:bookmarkStart w:id="211" w:name="_Toc300928494"/>
      <w:bookmarkStart w:id="212" w:name="_Toc301160189"/>
      <w:bookmarkStart w:id="213" w:name="_Toc301165077"/>
      <w:bookmarkStart w:id="214" w:name="_Toc301248409"/>
      <w:bookmarkStart w:id="215" w:name="_Toc300928496"/>
      <w:bookmarkStart w:id="216" w:name="_Toc301160191"/>
      <w:bookmarkStart w:id="217" w:name="_Toc301165079"/>
      <w:bookmarkStart w:id="218" w:name="_Toc301248411"/>
      <w:bookmarkStart w:id="219" w:name="_Toc300928497"/>
      <w:bookmarkStart w:id="220" w:name="_Toc301160192"/>
      <w:bookmarkStart w:id="221" w:name="_Toc301165080"/>
      <w:bookmarkStart w:id="222" w:name="_Toc301248412"/>
      <w:bookmarkStart w:id="223" w:name="_Toc300928498"/>
      <w:bookmarkStart w:id="224" w:name="_Toc301160193"/>
      <w:bookmarkStart w:id="225" w:name="_Toc301165081"/>
      <w:bookmarkStart w:id="226" w:name="_Toc301248413"/>
      <w:bookmarkStart w:id="227" w:name="_Toc300928499"/>
      <w:bookmarkStart w:id="228" w:name="_Toc301160194"/>
      <w:bookmarkStart w:id="229" w:name="_Toc301165082"/>
      <w:bookmarkStart w:id="230" w:name="_Toc30124841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1F0B65BE" w14:textId="458D87FE" w:rsidR="00D03646" w:rsidRPr="00DE1779" w:rsidRDefault="00D03646" w:rsidP="00D03646">
      <w:pPr>
        <w:pStyle w:val="KDObrazac"/>
        <w:spacing w:before="0"/>
        <w:rPr>
          <w:noProof/>
          <w:lang w:val="sr-Cyrl-RS"/>
        </w:rPr>
      </w:pPr>
      <w:bookmarkStart w:id="231" w:name="_Toc442559924"/>
      <w:r w:rsidRPr="00DE1779">
        <w:rPr>
          <w:lang w:val="sr-Cyrl-RS"/>
        </w:rPr>
        <w:t>ОБРАЗАЦ 1</w:t>
      </w:r>
      <w:r w:rsidRPr="00DE1779">
        <w:rPr>
          <w:noProof/>
          <w:lang w:val="sr-Cyrl-RS"/>
        </w:rPr>
        <w:t>.</w:t>
      </w:r>
      <w:bookmarkEnd w:id="231"/>
      <w:r w:rsidR="00B1698F">
        <w:rPr>
          <w:noProof/>
          <w:lang w:val="sr-Cyrl-RS"/>
        </w:rPr>
        <w:t>1.</w:t>
      </w:r>
    </w:p>
    <w:p w14:paraId="134AFD6C" w14:textId="77777777" w:rsidR="00D03646" w:rsidRPr="00DE1779" w:rsidRDefault="00D03646" w:rsidP="00D03646">
      <w:pPr>
        <w:rPr>
          <w:rFonts w:ascii="Arial" w:hAnsi="Arial" w:cs="Arial"/>
          <w:sz w:val="22"/>
          <w:szCs w:val="22"/>
          <w:lang w:val="sr-Cyrl-RS"/>
        </w:rPr>
      </w:pPr>
    </w:p>
    <w:p w14:paraId="3EE8D214" w14:textId="7953A47E" w:rsidR="00D03646" w:rsidRPr="00DE1779" w:rsidRDefault="00D03646" w:rsidP="00D03646">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r w:rsidR="00B1698F">
        <w:rPr>
          <w:rStyle w:val="BookTitle"/>
          <w:rFonts w:ascii="Arial" w:hAnsi="Arial" w:cs="Arial"/>
          <w:sz w:val="22"/>
          <w:szCs w:val="22"/>
          <w:lang w:val="sr-Cyrl-RS"/>
        </w:rPr>
        <w:t xml:space="preserve"> ЗА ПАРТИЈУ БР. 1</w:t>
      </w:r>
    </w:p>
    <w:p w14:paraId="04D02BCD" w14:textId="77777777" w:rsidR="00D03646" w:rsidRPr="00DE1779" w:rsidRDefault="00D03646" w:rsidP="00D03646">
      <w:pPr>
        <w:rPr>
          <w:rStyle w:val="BookTitle"/>
          <w:rFonts w:ascii="Arial" w:hAnsi="Arial" w:cs="Arial"/>
          <w:sz w:val="22"/>
          <w:szCs w:val="22"/>
          <w:lang w:val="sr-Cyrl-RS"/>
        </w:rPr>
      </w:pPr>
    </w:p>
    <w:p w14:paraId="412D057B" w14:textId="77777777" w:rsidR="00D03646" w:rsidRPr="00DE1779" w:rsidRDefault="00D03646" w:rsidP="00D03646">
      <w:pPr>
        <w:jc w:val="center"/>
        <w:rPr>
          <w:rStyle w:val="BookTitle"/>
          <w:rFonts w:ascii="Arial" w:hAnsi="Arial" w:cs="Arial"/>
          <w:sz w:val="22"/>
          <w:szCs w:val="22"/>
          <w:lang w:val="sr-Cyrl-RS"/>
        </w:rPr>
      </w:pPr>
    </w:p>
    <w:p w14:paraId="66763C0F" w14:textId="64D814AB" w:rsidR="00B1698F" w:rsidRPr="00B1698F" w:rsidRDefault="00D03646" w:rsidP="00B1698F">
      <w:pPr>
        <w:rPr>
          <w:rFonts w:ascii="Arial" w:hAnsi="Arial" w:cs="Arial"/>
          <w:b/>
          <w:sz w:val="22"/>
          <w:szCs w:val="22"/>
          <w:lang w:val="sr-Latn-RS"/>
        </w:rPr>
      </w:pPr>
      <w:r w:rsidRPr="00DE1779">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DE1779">
        <w:rPr>
          <w:rFonts w:ascii="Arial" w:hAnsi="Arial" w:cs="Arial"/>
          <w:sz w:val="22"/>
          <w:szCs w:val="22"/>
          <w:lang w:val="sr-Cyrl-RS"/>
        </w:rPr>
        <w:t>услуга „</w:t>
      </w:r>
      <w:r w:rsidR="00B1698F" w:rsidRPr="005C5636">
        <w:rPr>
          <w:rFonts w:ascii="Arial" w:eastAsia="Arial" w:hAnsi="Arial" w:cs="Arial"/>
          <w:b/>
          <w:color w:val="000000"/>
          <w:sz w:val="22"/>
        </w:rPr>
        <w:t>ОРАЦЛЕ лиценце, подршка, одржавање, консалтинг</w:t>
      </w:r>
      <w:r w:rsidRPr="00B44F6A">
        <w:rPr>
          <w:rFonts w:ascii="Arial" w:hAnsi="Arial" w:cs="Arial"/>
          <w:sz w:val="22"/>
          <w:szCs w:val="22"/>
          <w:lang w:val="sr-Cyrl-RS"/>
        </w:rPr>
        <w:t xml:space="preserve">“ ЈН бр. </w:t>
      </w:r>
      <w:r w:rsidR="00BD02A0" w:rsidRPr="00B44F6A">
        <w:rPr>
          <w:rFonts w:ascii="Arial" w:hAnsi="Arial" w:cs="Arial"/>
          <w:sz w:val="22"/>
          <w:szCs w:val="22"/>
          <w:lang w:val="sr-Cyrl-RS"/>
        </w:rPr>
        <w:t>ЈН</w:t>
      </w:r>
      <w:r w:rsidR="008D545F">
        <w:rPr>
          <w:rFonts w:ascii="Arial" w:hAnsi="Arial" w:cs="Arial"/>
          <w:sz w:val="22"/>
          <w:szCs w:val="22"/>
          <w:lang w:val="sr-Cyrl-RS"/>
        </w:rPr>
        <w:t>О</w:t>
      </w:r>
      <w:r w:rsidR="00BD02A0" w:rsidRPr="00B44F6A">
        <w:rPr>
          <w:rFonts w:ascii="Arial" w:hAnsi="Arial" w:cs="Arial"/>
          <w:sz w:val="22"/>
          <w:szCs w:val="22"/>
          <w:lang w:val="sr-Cyrl-RS"/>
        </w:rPr>
        <w:t>/</w:t>
      </w:r>
      <w:r w:rsidR="00B44F6A" w:rsidRPr="00B44F6A">
        <w:rPr>
          <w:rFonts w:ascii="Arial" w:hAnsi="Arial" w:cs="Arial"/>
          <w:sz w:val="22"/>
          <w:szCs w:val="22"/>
          <w:lang w:val="sr-Cyrl-RS"/>
        </w:rPr>
        <w:t>1000/</w:t>
      </w:r>
      <w:r w:rsidR="00B1698F">
        <w:rPr>
          <w:rFonts w:ascii="Arial" w:hAnsi="Arial" w:cs="Arial"/>
          <w:sz w:val="22"/>
          <w:szCs w:val="22"/>
          <w:lang w:val="sr-Cyrl-RS"/>
        </w:rPr>
        <w:t>0075</w:t>
      </w:r>
      <w:r w:rsidR="00BD02A0" w:rsidRPr="00B44F6A">
        <w:rPr>
          <w:rFonts w:ascii="Arial" w:hAnsi="Arial" w:cs="Arial"/>
          <w:sz w:val="22"/>
          <w:szCs w:val="22"/>
          <w:lang w:val="sr-Cyrl-RS"/>
        </w:rPr>
        <w:t>/2018</w:t>
      </w:r>
      <w:r w:rsidRPr="00B44F6A">
        <w:rPr>
          <w:rFonts w:ascii="Arial" w:hAnsi="Arial" w:cs="Arial"/>
          <w:sz w:val="22"/>
          <w:szCs w:val="22"/>
          <w:lang w:val="sr-Cyrl-RS"/>
        </w:rPr>
        <w:t>,</w:t>
      </w:r>
      <w:r w:rsidR="00B1698F">
        <w:rPr>
          <w:rFonts w:ascii="Arial" w:hAnsi="Arial" w:cs="Arial"/>
          <w:sz w:val="22"/>
          <w:szCs w:val="22"/>
          <w:lang w:val="sr-Cyrl-RS"/>
        </w:rPr>
        <w:t xml:space="preserve"> партија бр. 1 - </w:t>
      </w:r>
      <w:r w:rsidR="00B1698F" w:rsidRPr="00B1698F">
        <w:rPr>
          <w:rFonts w:ascii="Arial" w:hAnsi="Arial" w:cs="Arial"/>
          <w:b/>
          <w:sz w:val="22"/>
          <w:szCs w:val="22"/>
          <w:lang w:val="sr-Latn-RS"/>
        </w:rPr>
        <w:t>ORACLE лиценце са пратећим услугама</w:t>
      </w:r>
    </w:p>
    <w:p w14:paraId="77380763" w14:textId="16B2D417" w:rsidR="00D03646" w:rsidRPr="00DE1779" w:rsidRDefault="00D03646" w:rsidP="00D03646">
      <w:pPr>
        <w:jc w:val="both"/>
        <w:rPr>
          <w:rFonts w:ascii="Arial" w:eastAsia="TimesNewRomanPS-BoldMT" w:hAnsi="Arial" w:cs="Arial"/>
          <w:bCs/>
          <w:sz w:val="22"/>
          <w:szCs w:val="22"/>
          <w:lang w:val="sr-Cyrl-RS"/>
        </w:rPr>
      </w:pPr>
    </w:p>
    <w:p w14:paraId="3B805AA6" w14:textId="77777777" w:rsidR="00D03646" w:rsidRPr="00DE1779" w:rsidRDefault="00D03646" w:rsidP="00D03646">
      <w:pPr>
        <w:rPr>
          <w:rFonts w:ascii="Arial" w:eastAsia="TimesNewRomanPS-BoldMT" w:hAnsi="Arial" w:cs="Arial"/>
          <w:bCs/>
          <w:sz w:val="22"/>
          <w:szCs w:val="22"/>
          <w:lang w:val="sr-Cyrl-RS"/>
        </w:rPr>
      </w:pPr>
    </w:p>
    <w:p w14:paraId="46226B8B" w14:textId="77777777" w:rsidR="00D03646" w:rsidRPr="00DE1779" w:rsidRDefault="00D03646" w:rsidP="00D03646">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1849A26" w14:textId="77777777" w:rsidR="00D03646" w:rsidRPr="00DE1779" w:rsidRDefault="00D03646" w:rsidP="00D03646">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03646" w:rsidRPr="00DE1779" w14:paraId="4FA0A69F" w14:textId="77777777" w:rsidTr="00757B28">
        <w:trPr>
          <w:trHeight w:val="620"/>
        </w:trPr>
        <w:tc>
          <w:tcPr>
            <w:tcW w:w="4621" w:type="dxa"/>
            <w:tcBorders>
              <w:top w:val="single" w:sz="4" w:space="0" w:color="000000"/>
              <w:left w:val="single" w:sz="4" w:space="0" w:color="000000"/>
              <w:bottom w:val="single" w:sz="4" w:space="0" w:color="000000"/>
            </w:tcBorders>
            <w:shd w:val="clear" w:color="auto" w:fill="auto"/>
          </w:tcPr>
          <w:p w14:paraId="471A77CD"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72BEB3" w14:textId="77777777" w:rsidR="00D03646" w:rsidRPr="00DE1779" w:rsidRDefault="00D03646" w:rsidP="00757B28">
            <w:pPr>
              <w:snapToGrid w:val="0"/>
              <w:rPr>
                <w:rFonts w:ascii="Arial" w:hAnsi="Arial" w:cs="Arial"/>
                <w:b/>
                <w:bCs/>
                <w:i/>
                <w:iCs/>
                <w:sz w:val="22"/>
                <w:szCs w:val="22"/>
                <w:lang w:val="sr-Cyrl-RS"/>
              </w:rPr>
            </w:pPr>
          </w:p>
          <w:p w14:paraId="160AC0F5" w14:textId="77777777" w:rsidR="00D03646" w:rsidRPr="00DE1779" w:rsidRDefault="00D03646" w:rsidP="00757B28">
            <w:pPr>
              <w:rPr>
                <w:rFonts w:ascii="Arial" w:hAnsi="Arial" w:cs="Arial"/>
                <w:b/>
                <w:bCs/>
                <w:i/>
                <w:iCs/>
                <w:sz w:val="22"/>
                <w:szCs w:val="22"/>
                <w:lang w:val="sr-Cyrl-RS"/>
              </w:rPr>
            </w:pPr>
          </w:p>
          <w:p w14:paraId="35992802" w14:textId="77777777" w:rsidR="00D03646" w:rsidRPr="00DE1779" w:rsidRDefault="00D03646" w:rsidP="00757B28">
            <w:pPr>
              <w:rPr>
                <w:rFonts w:ascii="Arial" w:hAnsi="Arial" w:cs="Arial"/>
                <w:b/>
                <w:bCs/>
                <w:i/>
                <w:iCs/>
                <w:sz w:val="22"/>
                <w:szCs w:val="22"/>
                <w:lang w:val="sr-Cyrl-RS"/>
              </w:rPr>
            </w:pPr>
          </w:p>
        </w:tc>
      </w:tr>
      <w:tr w:rsidR="00D03646" w:rsidRPr="00DE1779" w14:paraId="1286592A" w14:textId="77777777" w:rsidTr="00757B28">
        <w:trPr>
          <w:trHeight w:val="683"/>
        </w:trPr>
        <w:tc>
          <w:tcPr>
            <w:tcW w:w="4621" w:type="dxa"/>
            <w:tcBorders>
              <w:top w:val="single" w:sz="4" w:space="0" w:color="000000"/>
              <w:left w:val="single" w:sz="4" w:space="0" w:color="000000"/>
              <w:bottom w:val="single" w:sz="4" w:space="0" w:color="000000"/>
            </w:tcBorders>
            <w:shd w:val="clear" w:color="auto" w:fill="auto"/>
          </w:tcPr>
          <w:p w14:paraId="6125100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E5D14F" w14:textId="77777777" w:rsidR="00D03646" w:rsidRPr="00DE1779" w:rsidRDefault="00D03646" w:rsidP="00757B28">
            <w:pPr>
              <w:snapToGrid w:val="0"/>
              <w:rPr>
                <w:rFonts w:ascii="Arial" w:hAnsi="Arial" w:cs="Arial"/>
                <w:b/>
                <w:bCs/>
                <w:i/>
                <w:iCs/>
                <w:sz w:val="22"/>
                <w:szCs w:val="22"/>
                <w:lang w:val="sr-Cyrl-RS"/>
              </w:rPr>
            </w:pPr>
          </w:p>
          <w:p w14:paraId="3C9BB6F1" w14:textId="77777777" w:rsidR="00D03646" w:rsidRPr="00DE1779" w:rsidRDefault="00D03646" w:rsidP="00757B28">
            <w:pPr>
              <w:rPr>
                <w:rFonts w:ascii="Arial" w:hAnsi="Arial" w:cs="Arial"/>
                <w:b/>
                <w:bCs/>
                <w:i/>
                <w:iCs/>
                <w:sz w:val="22"/>
                <w:szCs w:val="22"/>
                <w:lang w:val="sr-Cyrl-RS"/>
              </w:rPr>
            </w:pPr>
          </w:p>
          <w:p w14:paraId="3CC5FCF7" w14:textId="77777777" w:rsidR="00D03646" w:rsidRPr="00DE1779" w:rsidRDefault="00D03646" w:rsidP="00757B28">
            <w:pPr>
              <w:rPr>
                <w:rFonts w:ascii="Arial" w:hAnsi="Arial" w:cs="Arial"/>
                <w:b/>
                <w:bCs/>
                <w:i/>
                <w:iCs/>
                <w:sz w:val="22"/>
                <w:szCs w:val="22"/>
                <w:lang w:val="sr-Cyrl-RS"/>
              </w:rPr>
            </w:pPr>
          </w:p>
        </w:tc>
      </w:tr>
      <w:tr w:rsidR="00D03646" w:rsidRPr="00DE1779" w14:paraId="3E54BF0C" w14:textId="77777777" w:rsidTr="00757B28">
        <w:trPr>
          <w:trHeight w:val="440"/>
        </w:trPr>
        <w:tc>
          <w:tcPr>
            <w:tcW w:w="4621" w:type="dxa"/>
            <w:tcBorders>
              <w:top w:val="single" w:sz="4" w:space="0" w:color="000000"/>
              <w:left w:val="single" w:sz="4" w:space="0" w:color="000000"/>
              <w:bottom w:val="single" w:sz="4" w:space="0" w:color="000000"/>
            </w:tcBorders>
            <w:shd w:val="clear" w:color="auto" w:fill="auto"/>
          </w:tcPr>
          <w:p w14:paraId="47175408" w14:textId="77777777" w:rsidR="00D03646" w:rsidRPr="00DE1779" w:rsidRDefault="00D03646" w:rsidP="00757B28">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FA473"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07EFC386" w14:textId="77777777" w:rsidTr="00757B28">
        <w:trPr>
          <w:trHeight w:val="647"/>
        </w:trPr>
        <w:tc>
          <w:tcPr>
            <w:tcW w:w="4621" w:type="dxa"/>
            <w:tcBorders>
              <w:top w:val="single" w:sz="4" w:space="0" w:color="000000"/>
              <w:left w:val="single" w:sz="4" w:space="0" w:color="000000"/>
              <w:bottom w:val="single" w:sz="4" w:space="0" w:color="000000"/>
            </w:tcBorders>
            <w:shd w:val="clear" w:color="auto" w:fill="auto"/>
          </w:tcPr>
          <w:p w14:paraId="5431FF15"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13ACA9" w14:textId="77777777" w:rsidR="00D03646" w:rsidRPr="00DE1779" w:rsidRDefault="00D03646" w:rsidP="00757B28">
            <w:pPr>
              <w:snapToGrid w:val="0"/>
              <w:rPr>
                <w:rFonts w:ascii="Arial" w:hAnsi="Arial" w:cs="Arial"/>
                <w:b/>
                <w:bCs/>
                <w:i/>
                <w:iCs/>
                <w:sz w:val="22"/>
                <w:szCs w:val="22"/>
                <w:lang w:val="sr-Cyrl-RS"/>
              </w:rPr>
            </w:pPr>
          </w:p>
          <w:p w14:paraId="16D395AE" w14:textId="77777777" w:rsidR="00D03646" w:rsidRPr="00DE1779" w:rsidRDefault="00D03646" w:rsidP="00757B28">
            <w:pPr>
              <w:rPr>
                <w:rFonts w:ascii="Arial" w:hAnsi="Arial" w:cs="Arial"/>
                <w:b/>
                <w:bCs/>
                <w:i/>
                <w:iCs/>
                <w:sz w:val="22"/>
                <w:szCs w:val="22"/>
                <w:lang w:val="sr-Cyrl-RS"/>
              </w:rPr>
            </w:pPr>
          </w:p>
          <w:p w14:paraId="4E21F639" w14:textId="77777777" w:rsidR="00D03646" w:rsidRPr="00DE1779" w:rsidRDefault="00D03646" w:rsidP="00757B28">
            <w:pPr>
              <w:rPr>
                <w:rFonts w:ascii="Arial" w:hAnsi="Arial" w:cs="Arial"/>
                <w:b/>
                <w:bCs/>
                <w:i/>
                <w:iCs/>
                <w:sz w:val="22"/>
                <w:szCs w:val="22"/>
                <w:lang w:val="sr-Cyrl-RS"/>
              </w:rPr>
            </w:pPr>
          </w:p>
        </w:tc>
      </w:tr>
      <w:tr w:rsidR="00D03646" w:rsidRPr="00DE1779" w14:paraId="621D7AF8" w14:textId="77777777" w:rsidTr="00757B28">
        <w:tc>
          <w:tcPr>
            <w:tcW w:w="4621" w:type="dxa"/>
            <w:tcBorders>
              <w:top w:val="single" w:sz="4" w:space="0" w:color="000000"/>
              <w:left w:val="single" w:sz="4" w:space="0" w:color="000000"/>
              <w:bottom w:val="single" w:sz="4" w:space="0" w:color="000000"/>
            </w:tcBorders>
            <w:shd w:val="clear" w:color="auto" w:fill="auto"/>
          </w:tcPr>
          <w:p w14:paraId="142CA4DA"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D0961"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2CE0D538" w14:textId="77777777" w:rsidTr="00757B28">
        <w:trPr>
          <w:trHeight w:val="512"/>
        </w:trPr>
        <w:tc>
          <w:tcPr>
            <w:tcW w:w="4621" w:type="dxa"/>
            <w:tcBorders>
              <w:top w:val="single" w:sz="4" w:space="0" w:color="000000"/>
              <w:left w:val="single" w:sz="4" w:space="0" w:color="000000"/>
              <w:bottom w:val="single" w:sz="4" w:space="0" w:color="000000"/>
            </w:tcBorders>
            <w:shd w:val="clear" w:color="auto" w:fill="auto"/>
          </w:tcPr>
          <w:p w14:paraId="200366CB" w14:textId="77777777" w:rsidR="00D03646" w:rsidRPr="00DE1779" w:rsidRDefault="00D03646" w:rsidP="00757B28">
            <w:pPr>
              <w:rPr>
                <w:rFonts w:ascii="Arial" w:hAnsi="Arial" w:cs="Arial"/>
                <w:i/>
                <w:iCs/>
                <w:sz w:val="22"/>
                <w:szCs w:val="22"/>
                <w:lang w:val="sr-Cyrl-RS"/>
              </w:rPr>
            </w:pPr>
          </w:p>
          <w:p w14:paraId="3D8B4666"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1889ED" w14:textId="77777777" w:rsidR="00D03646" w:rsidRPr="00DE1779" w:rsidRDefault="00D03646" w:rsidP="00757B28">
            <w:pPr>
              <w:snapToGrid w:val="0"/>
              <w:rPr>
                <w:rFonts w:ascii="Arial" w:hAnsi="Arial" w:cs="Arial"/>
                <w:b/>
                <w:bCs/>
                <w:i/>
                <w:iCs/>
                <w:sz w:val="22"/>
                <w:szCs w:val="22"/>
                <w:lang w:val="sr-Cyrl-RS"/>
              </w:rPr>
            </w:pPr>
          </w:p>
          <w:p w14:paraId="7F701EE3" w14:textId="77777777" w:rsidR="00D03646" w:rsidRPr="00DE1779" w:rsidRDefault="00D03646" w:rsidP="00757B28">
            <w:pPr>
              <w:rPr>
                <w:rFonts w:ascii="Arial" w:hAnsi="Arial" w:cs="Arial"/>
                <w:b/>
                <w:bCs/>
                <w:i/>
                <w:iCs/>
                <w:sz w:val="22"/>
                <w:szCs w:val="22"/>
                <w:lang w:val="sr-Cyrl-RS"/>
              </w:rPr>
            </w:pPr>
          </w:p>
          <w:p w14:paraId="0B5DE9D9" w14:textId="77777777" w:rsidR="00D03646" w:rsidRPr="00DE1779" w:rsidRDefault="00D03646" w:rsidP="00757B28">
            <w:pPr>
              <w:rPr>
                <w:rFonts w:ascii="Arial" w:hAnsi="Arial" w:cs="Arial"/>
                <w:b/>
                <w:bCs/>
                <w:i/>
                <w:iCs/>
                <w:sz w:val="22"/>
                <w:szCs w:val="22"/>
                <w:lang w:val="sr-Cyrl-RS"/>
              </w:rPr>
            </w:pPr>
          </w:p>
        </w:tc>
      </w:tr>
      <w:tr w:rsidR="00D03646" w:rsidRPr="00DE1779" w14:paraId="2A78E958" w14:textId="77777777" w:rsidTr="00757B28">
        <w:tc>
          <w:tcPr>
            <w:tcW w:w="4621" w:type="dxa"/>
            <w:tcBorders>
              <w:top w:val="single" w:sz="4" w:space="0" w:color="000000"/>
              <w:left w:val="single" w:sz="4" w:space="0" w:color="000000"/>
              <w:bottom w:val="single" w:sz="4" w:space="0" w:color="000000"/>
            </w:tcBorders>
            <w:shd w:val="clear" w:color="auto" w:fill="auto"/>
          </w:tcPr>
          <w:p w14:paraId="48607F57"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3901F6B6" w14:textId="77777777" w:rsidR="00D03646" w:rsidRPr="00DE1779" w:rsidRDefault="00D03646" w:rsidP="00757B28">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62703F" w14:textId="77777777" w:rsidR="00D03646" w:rsidRPr="00DE1779" w:rsidRDefault="00D03646" w:rsidP="00757B28">
            <w:pPr>
              <w:snapToGrid w:val="0"/>
              <w:rPr>
                <w:rFonts w:ascii="Arial" w:hAnsi="Arial" w:cs="Arial"/>
                <w:b/>
                <w:bCs/>
                <w:i/>
                <w:iCs/>
                <w:sz w:val="22"/>
                <w:szCs w:val="22"/>
                <w:lang w:val="sr-Cyrl-RS"/>
              </w:rPr>
            </w:pPr>
          </w:p>
        </w:tc>
      </w:tr>
      <w:tr w:rsidR="00D03646" w:rsidRPr="00DE1779" w14:paraId="7D8272CB" w14:textId="77777777" w:rsidTr="00757B28">
        <w:trPr>
          <w:trHeight w:val="557"/>
        </w:trPr>
        <w:tc>
          <w:tcPr>
            <w:tcW w:w="4621" w:type="dxa"/>
            <w:tcBorders>
              <w:top w:val="single" w:sz="4" w:space="0" w:color="000000"/>
              <w:left w:val="single" w:sz="4" w:space="0" w:color="000000"/>
              <w:bottom w:val="single" w:sz="4" w:space="0" w:color="000000"/>
            </w:tcBorders>
            <w:shd w:val="clear" w:color="auto" w:fill="auto"/>
          </w:tcPr>
          <w:p w14:paraId="7B9CA13E"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2C447" w14:textId="77777777" w:rsidR="00D03646" w:rsidRPr="00DE1779" w:rsidRDefault="00D03646" w:rsidP="00757B28">
            <w:pPr>
              <w:snapToGrid w:val="0"/>
              <w:rPr>
                <w:rFonts w:ascii="Arial" w:hAnsi="Arial" w:cs="Arial"/>
                <w:b/>
                <w:bCs/>
                <w:i/>
                <w:iCs/>
                <w:sz w:val="22"/>
                <w:szCs w:val="22"/>
                <w:lang w:val="sr-Cyrl-RS"/>
              </w:rPr>
            </w:pPr>
          </w:p>
          <w:p w14:paraId="1090C245" w14:textId="77777777" w:rsidR="00D03646" w:rsidRPr="00DE1779" w:rsidRDefault="00D03646" w:rsidP="00757B28">
            <w:pPr>
              <w:rPr>
                <w:rFonts w:ascii="Arial" w:hAnsi="Arial" w:cs="Arial"/>
                <w:b/>
                <w:bCs/>
                <w:i/>
                <w:iCs/>
                <w:sz w:val="22"/>
                <w:szCs w:val="22"/>
                <w:lang w:val="sr-Cyrl-RS"/>
              </w:rPr>
            </w:pPr>
          </w:p>
          <w:p w14:paraId="1C7988D1" w14:textId="77777777" w:rsidR="00D03646" w:rsidRPr="00DE1779" w:rsidRDefault="00D03646" w:rsidP="00757B28">
            <w:pPr>
              <w:rPr>
                <w:rFonts w:ascii="Arial" w:hAnsi="Arial" w:cs="Arial"/>
                <w:b/>
                <w:bCs/>
                <w:i/>
                <w:iCs/>
                <w:sz w:val="22"/>
                <w:szCs w:val="22"/>
                <w:lang w:val="sr-Cyrl-RS"/>
              </w:rPr>
            </w:pPr>
          </w:p>
        </w:tc>
      </w:tr>
      <w:tr w:rsidR="00D03646" w:rsidRPr="00DE1779" w14:paraId="3DD05308" w14:textId="77777777" w:rsidTr="00757B28">
        <w:trPr>
          <w:trHeight w:val="530"/>
        </w:trPr>
        <w:tc>
          <w:tcPr>
            <w:tcW w:w="4621" w:type="dxa"/>
            <w:tcBorders>
              <w:top w:val="single" w:sz="4" w:space="0" w:color="000000"/>
              <w:left w:val="single" w:sz="4" w:space="0" w:color="000000"/>
              <w:bottom w:val="single" w:sz="4" w:space="0" w:color="000000"/>
            </w:tcBorders>
            <w:shd w:val="clear" w:color="auto" w:fill="auto"/>
          </w:tcPr>
          <w:p w14:paraId="107AD0C8"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A84606" w14:textId="77777777" w:rsidR="00D03646" w:rsidRPr="00DE1779" w:rsidRDefault="00D03646" w:rsidP="00757B28">
            <w:pPr>
              <w:snapToGrid w:val="0"/>
              <w:rPr>
                <w:rFonts w:ascii="Arial" w:hAnsi="Arial" w:cs="Arial"/>
                <w:b/>
                <w:bCs/>
                <w:i/>
                <w:iCs/>
                <w:sz w:val="22"/>
                <w:szCs w:val="22"/>
                <w:lang w:val="sr-Cyrl-RS"/>
              </w:rPr>
            </w:pPr>
          </w:p>
          <w:p w14:paraId="1C9324F4" w14:textId="77777777" w:rsidR="00D03646" w:rsidRPr="00DE1779" w:rsidRDefault="00D03646" w:rsidP="00757B28">
            <w:pPr>
              <w:rPr>
                <w:rFonts w:ascii="Arial" w:hAnsi="Arial" w:cs="Arial"/>
                <w:b/>
                <w:bCs/>
                <w:i/>
                <w:iCs/>
                <w:sz w:val="22"/>
                <w:szCs w:val="22"/>
                <w:lang w:val="sr-Cyrl-RS"/>
              </w:rPr>
            </w:pPr>
          </w:p>
          <w:p w14:paraId="53FD7723" w14:textId="77777777" w:rsidR="00D03646" w:rsidRPr="00DE1779" w:rsidRDefault="00D03646" w:rsidP="00757B28">
            <w:pPr>
              <w:rPr>
                <w:rFonts w:ascii="Arial" w:hAnsi="Arial" w:cs="Arial"/>
                <w:b/>
                <w:bCs/>
                <w:i/>
                <w:iCs/>
                <w:sz w:val="22"/>
                <w:szCs w:val="22"/>
                <w:lang w:val="sr-Cyrl-RS"/>
              </w:rPr>
            </w:pPr>
          </w:p>
        </w:tc>
      </w:tr>
      <w:tr w:rsidR="00D03646" w:rsidRPr="00DE1779" w14:paraId="4EDA96E7"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7C0E2129"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1B1822" w14:textId="77777777" w:rsidR="00D03646" w:rsidRPr="00DE1779" w:rsidRDefault="00D03646" w:rsidP="00757B28">
            <w:pPr>
              <w:snapToGrid w:val="0"/>
              <w:rPr>
                <w:rFonts w:ascii="Arial" w:hAnsi="Arial" w:cs="Arial"/>
                <w:b/>
                <w:bCs/>
                <w:i/>
                <w:iCs/>
                <w:sz w:val="22"/>
                <w:szCs w:val="22"/>
                <w:lang w:val="sr-Cyrl-RS"/>
              </w:rPr>
            </w:pPr>
          </w:p>
          <w:p w14:paraId="3B799C1B" w14:textId="77777777" w:rsidR="00D03646" w:rsidRPr="00DE1779" w:rsidRDefault="00D03646" w:rsidP="00757B28">
            <w:pPr>
              <w:rPr>
                <w:rFonts w:ascii="Arial" w:hAnsi="Arial" w:cs="Arial"/>
                <w:b/>
                <w:bCs/>
                <w:i/>
                <w:iCs/>
                <w:sz w:val="22"/>
                <w:szCs w:val="22"/>
                <w:lang w:val="sr-Cyrl-RS"/>
              </w:rPr>
            </w:pPr>
          </w:p>
          <w:p w14:paraId="436683C9" w14:textId="77777777" w:rsidR="00D03646" w:rsidRPr="00DE1779" w:rsidRDefault="00D03646" w:rsidP="00757B28">
            <w:pPr>
              <w:rPr>
                <w:rFonts w:ascii="Arial" w:hAnsi="Arial" w:cs="Arial"/>
                <w:b/>
                <w:bCs/>
                <w:i/>
                <w:iCs/>
                <w:sz w:val="22"/>
                <w:szCs w:val="22"/>
                <w:lang w:val="sr-Cyrl-RS"/>
              </w:rPr>
            </w:pPr>
          </w:p>
        </w:tc>
      </w:tr>
      <w:tr w:rsidR="00D03646" w:rsidRPr="00DE1779" w14:paraId="186D44E2" w14:textId="77777777" w:rsidTr="00757B28">
        <w:trPr>
          <w:trHeight w:val="593"/>
        </w:trPr>
        <w:tc>
          <w:tcPr>
            <w:tcW w:w="4621" w:type="dxa"/>
            <w:tcBorders>
              <w:top w:val="single" w:sz="4" w:space="0" w:color="000000"/>
              <w:left w:val="single" w:sz="4" w:space="0" w:color="000000"/>
              <w:bottom w:val="single" w:sz="4" w:space="0" w:color="000000"/>
            </w:tcBorders>
            <w:shd w:val="clear" w:color="auto" w:fill="auto"/>
          </w:tcPr>
          <w:p w14:paraId="32DBF070" w14:textId="77777777" w:rsidR="00D03646" w:rsidRPr="00DE1779" w:rsidRDefault="00D03646" w:rsidP="00757B28">
            <w:pPr>
              <w:rPr>
                <w:rFonts w:ascii="Arial" w:hAnsi="Arial" w:cs="Arial"/>
                <w:b/>
                <w:bCs/>
                <w:i/>
                <w:iCs/>
                <w:sz w:val="22"/>
                <w:szCs w:val="22"/>
                <w:lang w:val="sr-Cyrl-RS"/>
              </w:rPr>
            </w:pPr>
            <w:r w:rsidRPr="00DE1779">
              <w:rPr>
                <w:rFonts w:ascii="Arial" w:hAnsi="Arial" w:cs="Arial"/>
                <w:i/>
                <w:iCs/>
                <w:sz w:val="22"/>
                <w:szCs w:val="22"/>
                <w:lang w:val="sr-Cyrl-RS"/>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A3CE55" w14:textId="77777777" w:rsidR="00D03646" w:rsidRPr="00DE1779" w:rsidRDefault="00D03646" w:rsidP="00757B28">
            <w:pPr>
              <w:snapToGrid w:val="0"/>
              <w:ind w:firstLine="708"/>
              <w:rPr>
                <w:rFonts w:ascii="Arial" w:hAnsi="Arial" w:cs="Arial"/>
                <w:b/>
                <w:bCs/>
                <w:i/>
                <w:iCs/>
                <w:sz w:val="22"/>
                <w:szCs w:val="22"/>
                <w:lang w:val="sr-Cyrl-RS"/>
              </w:rPr>
            </w:pPr>
          </w:p>
          <w:p w14:paraId="392F5DF5" w14:textId="77777777" w:rsidR="00D03646" w:rsidRPr="00DE1779" w:rsidRDefault="00D03646" w:rsidP="00757B28">
            <w:pPr>
              <w:ind w:firstLine="708"/>
              <w:rPr>
                <w:rFonts w:ascii="Arial" w:hAnsi="Arial" w:cs="Arial"/>
                <w:b/>
                <w:bCs/>
                <w:i/>
                <w:iCs/>
                <w:sz w:val="22"/>
                <w:szCs w:val="22"/>
                <w:lang w:val="sr-Cyrl-RS"/>
              </w:rPr>
            </w:pPr>
          </w:p>
          <w:p w14:paraId="693459FE" w14:textId="77777777" w:rsidR="00D03646" w:rsidRPr="00DE1779" w:rsidRDefault="00D03646" w:rsidP="00757B28">
            <w:pPr>
              <w:ind w:firstLine="708"/>
              <w:rPr>
                <w:rFonts w:ascii="Arial" w:hAnsi="Arial" w:cs="Arial"/>
                <w:b/>
                <w:bCs/>
                <w:i/>
                <w:iCs/>
                <w:sz w:val="22"/>
                <w:szCs w:val="22"/>
                <w:lang w:val="sr-Cyrl-RS"/>
              </w:rPr>
            </w:pPr>
          </w:p>
        </w:tc>
      </w:tr>
    </w:tbl>
    <w:p w14:paraId="32F86340" w14:textId="77777777" w:rsidR="00D03646" w:rsidRPr="00DE1779" w:rsidRDefault="00D03646" w:rsidP="00D03646">
      <w:pPr>
        <w:rPr>
          <w:rFonts w:ascii="Arial" w:hAnsi="Arial" w:cs="Arial"/>
          <w:sz w:val="22"/>
          <w:szCs w:val="22"/>
          <w:lang w:val="sr-Cyrl-RS"/>
        </w:rPr>
      </w:pPr>
    </w:p>
    <w:p w14:paraId="7E045D39" w14:textId="77777777" w:rsidR="00D03646" w:rsidRPr="00DE1779" w:rsidRDefault="00D03646" w:rsidP="00D03646">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08793EC9"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03646" w:rsidRPr="00DE1779" w14:paraId="2B5AF7D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6A47DD" w14:textId="77777777" w:rsidR="00D03646" w:rsidRPr="00DE1779" w:rsidRDefault="00D03646" w:rsidP="00757B28">
            <w:pPr>
              <w:snapToGrid w:val="0"/>
              <w:jc w:val="center"/>
              <w:rPr>
                <w:rFonts w:ascii="Arial" w:hAnsi="Arial" w:cs="Arial"/>
                <w:sz w:val="22"/>
                <w:szCs w:val="22"/>
                <w:lang w:val="sr-Cyrl-RS"/>
              </w:rPr>
            </w:pPr>
          </w:p>
          <w:p w14:paraId="3E53AE85"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03646" w:rsidRPr="00DE1779" w14:paraId="0B71215A"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BE3A111" w14:textId="77777777" w:rsidR="00D03646" w:rsidRPr="00DE1779" w:rsidRDefault="00D03646" w:rsidP="00757B28">
            <w:pPr>
              <w:snapToGrid w:val="0"/>
              <w:jc w:val="center"/>
              <w:rPr>
                <w:rFonts w:ascii="Arial" w:eastAsia="TimesNewRomanPSMT" w:hAnsi="Arial" w:cs="Arial"/>
                <w:b/>
                <w:bCs/>
                <w:sz w:val="22"/>
                <w:szCs w:val="22"/>
                <w:lang w:val="sr-Cyrl-RS"/>
              </w:rPr>
            </w:pPr>
          </w:p>
          <w:p w14:paraId="46A6E377" w14:textId="77777777" w:rsidR="00D03646" w:rsidRPr="00DE1779" w:rsidRDefault="00D03646" w:rsidP="00757B28">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03646" w:rsidRPr="00DE1779" w14:paraId="5E2F4D2D" w14:textId="77777777" w:rsidTr="00757B2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E193A5D" w14:textId="77777777" w:rsidR="00D03646" w:rsidRPr="00DE1779" w:rsidRDefault="00D03646" w:rsidP="00757B28">
            <w:pPr>
              <w:snapToGrid w:val="0"/>
              <w:jc w:val="center"/>
              <w:rPr>
                <w:rFonts w:ascii="Arial" w:eastAsia="TimesNewRomanPSMT" w:hAnsi="Arial" w:cs="Arial"/>
                <w:b/>
                <w:bCs/>
                <w:sz w:val="22"/>
                <w:szCs w:val="22"/>
                <w:lang w:val="sr-Cyrl-RS"/>
              </w:rPr>
            </w:pPr>
          </w:p>
          <w:p w14:paraId="78E0ABE4" w14:textId="77777777" w:rsidR="00D03646" w:rsidRPr="00DE1779" w:rsidRDefault="00D03646" w:rsidP="00757B28">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57B0A138" w14:textId="77777777" w:rsidR="00D03646" w:rsidRPr="00DE1779" w:rsidRDefault="00D03646" w:rsidP="00D03646">
      <w:pPr>
        <w:rPr>
          <w:rFonts w:ascii="Arial" w:hAnsi="Arial" w:cs="Arial"/>
          <w:b/>
          <w:i/>
          <w:iCs/>
          <w:sz w:val="22"/>
          <w:szCs w:val="22"/>
          <w:lang w:val="sr-Cyrl-RS"/>
        </w:rPr>
      </w:pPr>
    </w:p>
    <w:p w14:paraId="2E25D46F" w14:textId="77777777" w:rsidR="00D03646" w:rsidRPr="00DE1779" w:rsidRDefault="00D03646" w:rsidP="00D03646">
      <w:pPr>
        <w:rPr>
          <w:rFonts w:ascii="Arial" w:hAnsi="Arial" w:cs="Arial"/>
          <w:i/>
          <w:iCs/>
          <w:sz w:val="22"/>
          <w:szCs w:val="22"/>
          <w:lang w:val="sr-Cyrl-RS"/>
        </w:rPr>
      </w:pPr>
      <w:r w:rsidRPr="00DE1779">
        <w:rPr>
          <w:rFonts w:ascii="Arial" w:hAnsi="Arial" w:cs="Arial"/>
          <w:b/>
          <w:i/>
          <w:iCs/>
          <w:sz w:val="22"/>
          <w:szCs w:val="22"/>
          <w:lang w:val="sr-Cyrl-RS"/>
        </w:rPr>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538029" w14:textId="77777777" w:rsidR="00D03646" w:rsidRPr="00DE1779" w:rsidRDefault="00D03646" w:rsidP="00D03646">
      <w:pPr>
        <w:rPr>
          <w:rFonts w:ascii="Arial" w:hAnsi="Arial" w:cs="Arial"/>
          <w:i/>
          <w:iCs/>
          <w:sz w:val="22"/>
          <w:szCs w:val="22"/>
          <w:lang w:val="sr-Cyrl-RS"/>
        </w:rPr>
      </w:pPr>
    </w:p>
    <w:p w14:paraId="2A689CEE"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0A593001" w14:textId="77777777" w:rsidR="00D03646" w:rsidRPr="00DE1779" w:rsidRDefault="00D03646" w:rsidP="00D03646">
      <w:pPr>
        <w:rPr>
          <w:rFonts w:ascii="Arial" w:eastAsia="TimesNewRomanPSMT" w:hAnsi="Arial" w:cs="Arial"/>
          <w:b/>
          <w:bCs/>
          <w:i/>
          <w:sz w:val="22"/>
          <w:szCs w:val="22"/>
          <w:lang w:val="sr-Cyrl-RS"/>
        </w:rPr>
      </w:pPr>
    </w:p>
    <w:p w14:paraId="1A934C2A" w14:textId="77777777" w:rsidR="00D03646" w:rsidRPr="00DE1779" w:rsidRDefault="00D03646" w:rsidP="00D03646">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86A3309" w14:textId="77777777" w:rsidTr="00757B28">
        <w:tc>
          <w:tcPr>
            <w:tcW w:w="465" w:type="dxa"/>
            <w:tcBorders>
              <w:top w:val="single" w:sz="4" w:space="0" w:color="000000"/>
              <w:left w:val="single" w:sz="4" w:space="0" w:color="000000"/>
              <w:bottom w:val="single" w:sz="4" w:space="0" w:color="000000"/>
            </w:tcBorders>
            <w:shd w:val="clear" w:color="auto" w:fill="auto"/>
          </w:tcPr>
          <w:p w14:paraId="1FDDAAC5" w14:textId="77777777" w:rsidR="00D03646" w:rsidRPr="00DE1779" w:rsidRDefault="00D03646" w:rsidP="00757B28">
            <w:pPr>
              <w:snapToGrid w:val="0"/>
              <w:rPr>
                <w:rFonts w:ascii="Arial" w:hAnsi="Arial" w:cs="Arial"/>
                <w:sz w:val="22"/>
                <w:szCs w:val="22"/>
                <w:lang w:val="sr-Cyrl-RS"/>
              </w:rPr>
            </w:pPr>
          </w:p>
          <w:p w14:paraId="15ED144C"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43305B16" w14:textId="77777777" w:rsidR="00D03646" w:rsidRPr="00DE1779" w:rsidRDefault="00D03646" w:rsidP="00757B28">
            <w:pPr>
              <w:snapToGrid w:val="0"/>
              <w:rPr>
                <w:rFonts w:ascii="Arial" w:eastAsia="TimesNewRomanPSMT" w:hAnsi="Arial" w:cs="Arial"/>
                <w:bCs/>
                <w:i/>
                <w:sz w:val="22"/>
                <w:szCs w:val="22"/>
                <w:lang w:val="sr-Cyrl-RS"/>
              </w:rPr>
            </w:pPr>
          </w:p>
          <w:p w14:paraId="31232CAA"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754F2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9DA7ED3" w14:textId="77777777" w:rsidTr="00757B28">
        <w:tc>
          <w:tcPr>
            <w:tcW w:w="465" w:type="dxa"/>
            <w:tcBorders>
              <w:top w:val="single" w:sz="4" w:space="0" w:color="000000"/>
              <w:left w:val="single" w:sz="4" w:space="0" w:color="000000"/>
              <w:bottom w:val="single" w:sz="4" w:space="0" w:color="000000"/>
            </w:tcBorders>
            <w:shd w:val="clear" w:color="auto" w:fill="auto"/>
          </w:tcPr>
          <w:p w14:paraId="6D3485A8" w14:textId="77777777" w:rsidR="00D03646" w:rsidRPr="00DE1779" w:rsidRDefault="00D03646" w:rsidP="00757B28">
            <w:pPr>
              <w:snapToGrid w:val="0"/>
              <w:rPr>
                <w:rFonts w:ascii="Arial" w:eastAsia="TimesNewRomanPSMT" w:hAnsi="Arial" w:cs="Arial"/>
                <w:bCs/>
                <w:i/>
                <w:sz w:val="22"/>
                <w:szCs w:val="22"/>
                <w:lang w:val="sr-Cyrl-RS"/>
              </w:rPr>
            </w:pPr>
          </w:p>
          <w:p w14:paraId="12F8706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FBCD8B" w14:textId="77777777" w:rsidR="00D03646" w:rsidRPr="00DE1779" w:rsidRDefault="00D03646" w:rsidP="00757B28">
            <w:pPr>
              <w:snapToGrid w:val="0"/>
              <w:rPr>
                <w:rFonts w:ascii="Arial" w:eastAsia="TimesNewRomanPSMT" w:hAnsi="Arial" w:cs="Arial"/>
                <w:bCs/>
                <w:i/>
                <w:sz w:val="22"/>
                <w:szCs w:val="22"/>
                <w:lang w:val="sr-Cyrl-RS"/>
              </w:rPr>
            </w:pPr>
          </w:p>
          <w:p w14:paraId="5A092FF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81710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8E17F7D" w14:textId="77777777" w:rsidTr="00757B28">
        <w:tc>
          <w:tcPr>
            <w:tcW w:w="465" w:type="dxa"/>
            <w:tcBorders>
              <w:top w:val="single" w:sz="4" w:space="0" w:color="000000"/>
              <w:left w:val="single" w:sz="4" w:space="0" w:color="000000"/>
              <w:bottom w:val="single" w:sz="4" w:space="0" w:color="000000"/>
            </w:tcBorders>
            <w:shd w:val="clear" w:color="auto" w:fill="auto"/>
          </w:tcPr>
          <w:p w14:paraId="2E403799"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0A1C557"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091C95DE"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E117C"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1BA36E0" w14:textId="77777777" w:rsidTr="00757B28">
        <w:tc>
          <w:tcPr>
            <w:tcW w:w="465" w:type="dxa"/>
            <w:tcBorders>
              <w:top w:val="single" w:sz="4" w:space="0" w:color="000000"/>
              <w:left w:val="single" w:sz="4" w:space="0" w:color="000000"/>
              <w:bottom w:val="single" w:sz="4" w:space="0" w:color="000000"/>
            </w:tcBorders>
            <w:shd w:val="clear" w:color="auto" w:fill="auto"/>
          </w:tcPr>
          <w:p w14:paraId="3DE4B627" w14:textId="77777777" w:rsidR="00D03646" w:rsidRPr="00DE1779" w:rsidRDefault="00D03646" w:rsidP="00757B28">
            <w:pPr>
              <w:snapToGrid w:val="0"/>
              <w:rPr>
                <w:rFonts w:ascii="Arial" w:eastAsia="TimesNewRomanPSMT" w:hAnsi="Arial" w:cs="Arial"/>
                <w:bCs/>
                <w:i/>
                <w:sz w:val="22"/>
                <w:szCs w:val="22"/>
                <w:lang w:val="sr-Cyrl-RS"/>
              </w:rPr>
            </w:pPr>
          </w:p>
          <w:p w14:paraId="0A2CC48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7CE22F" w14:textId="77777777" w:rsidR="00D03646" w:rsidRPr="00DE1779" w:rsidRDefault="00D03646" w:rsidP="00757B28">
            <w:pPr>
              <w:snapToGrid w:val="0"/>
              <w:rPr>
                <w:rFonts w:ascii="Arial" w:eastAsia="TimesNewRomanPSMT" w:hAnsi="Arial" w:cs="Arial"/>
                <w:bCs/>
                <w:i/>
                <w:sz w:val="22"/>
                <w:szCs w:val="22"/>
                <w:lang w:val="sr-Cyrl-RS"/>
              </w:rPr>
            </w:pPr>
          </w:p>
          <w:p w14:paraId="3BFE0F2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8EC9E"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3FC0F76" w14:textId="77777777" w:rsidTr="00757B28">
        <w:tc>
          <w:tcPr>
            <w:tcW w:w="465" w:type="dxa"/>
            <w:tcBorders>
              <w:top w:val="single" w:sz="4" w:space="0" w:color="000000"/>
              <w:left w:val="single" w:sz="4" w:space="0" w:color="000000"/>
              <w:bottom w:val="single" w:sz="4" w:space="0" w:color="000000"/>
            </w:tcBorders>
            <w:shd w:val="clear" w:color="auto" w:fill="auto"/>
          </w:tcPr>
          <w:p w14:paraId="4FD8022C" w14:textId="77777777" w:rsidR="00D03646" w:rsidRPr="00DE1779" w:rsidRDefault="00D03646" w:rsidP="00757B28">
            <w:pPr>
              <w:snapToGrid w:val="0"/>
              <w:rPr>
                <w:rFonts w:ascii="Arial" w:eastAsia="TimesNewRomanPSMT" w:hAnsi="Arial" w:cs="Arial"/>
                <w:bCs/>
                <w:i/>
                <w:sz w:val="22"/>
                <w:szCs w:val="22"/>
                <w:lang w:val="sr-Cyrl-RS"/>
              </w:rPr>
            </w:pPr>
          </w:p>
          <w:p w14:paraId="2CD820C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A6F8255" w14:textId="77777777" w:rsidR="00D03646" w:rsidRPr="00DE1779" w:rsidRDefault="00D03646" w:rsidP="00757B28">
            <w:pPr>
              <w:snapToGrid w:val="0"/>
              <w:rPr>
                <w:rFonts w:ascii="Arial" w:eastAsia="TimesNewRomanPSMT" w:hAnsi="Arial" w:cs="Arial"/>
                <w:bCs/>
                <w:i/>
                <w:sz w:val="22"/>
                <w:szCs w:val="22"/>
                <w:lang w:val="sr-Cyrl-RS"/>
              </w:rPr>
            </w:pPr>
          </w:p>
          <w:p w14:paraId="22E7EE9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9E111"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7F7F900" w14:textId="77777777" w:rsidTr="00757B28">
        <w:tc>
          <w:tcPr>
            <w:tcW w:w="465" w:type="dxa"/>
            <w:tcBorders>
              <w:top w:val="single" w:sz="4" w:space="0" w:color="000000"/>
              <w:left w:val="single" w:sz="4" w:space="0" w:color="000000"/>
              <w:bottom w:val="single" w:sz="4" w:space="0" w:color="000000"/>
            </w:tcBorders>
            <w:shd w:val="clear" w:color="auto" w:fill="auto"/>
          </w:tcPr>
          <w:p w14:paraId="47E9E3E1"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2D8098C" w14:textId="77777777" w:rsidR="00D03646" w:rsidRPr="00DE1779" w:rsidRDefault="00D03646" w:rsidP="00757B28">
            <w:pPr>
              <w:snapToGrid w:val="0"/>
              <w:rPr>
                <w:rFonts w:ascii="Arial" w:eastAsia="TimesNewRomanPSMT" w:hAnsi="Arial" w:cs="Arial"/>
                <w:bCs/>
                <w:i/>
                <w:sz w:val="22"/>
                <w:szCs w:val="22"/>
                <w:lang w:val="sr-Cyrl-RS"/>
              </w:rPr>
            </w:pPr>
          </w:p>
          <w:p w14:paraId="64F345C1"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7EDB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E6854E7" w14:textId="77777777" w:rsidTr="00757B28">
        <w:tc>
          <w:tcPr>
            <w:tcW w:w="465" w:type="dxa"/>
            <w:tcBorders>
              <w:top w:val="single" w:sz="4" w:space="0" w:color="000000"/>
              <w:left w:val="single" w:sz="4" w:space="0" w:color="000000"/>
              <w:bottom w:val="single" w:sz="4" w:space="0" w:color="000000"/>
            </w:tcBorders>
            <w:shd w:val="clear" w:color="auto" w:fill="auto"/>
          </w:tcPr>
          <w:p w14:paraId="4F183537"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EBE4C01" w14:textId="77777777" w:rsidR="00D03646" w:rsidRPr="00DE1779" w:rsidRDefault="00D03646" w:rsidP="00757B28">
            <w:pPr>
              <w:snapToGrid w:val="0"/>
              <w:rPr>
                <w:rFonts w:ascii="Arial" w:eastAsia="TimesNewRomanPSMT" w:hAnsi="Arial" w:cs="Arial"/>
                <w:bCs/>
                <w:i/>
                <w:sz w:val="22"/>
                <w:szCs w:val="22"/>
                <w:lang w:val="sr-Cyrl-RS"/>
              </w:rPr>
            </w:pPr>
          </w:p>
          <w:p w14:paraId="1576B81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0988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2BB115F" w14:textId="77777777" w:rsidTr="00757B28">
        <w:tc>
          <w:tcPr>
            <w:tcW w:w="465" w:type="dxa"/>
            <w:tcBorders>
              <w:top w:val="single" w:sz="4" w:space="0" w:color="000000"/>
              <w:left w:val="single" w:sz="4" w:space="0" w:color="000000"/>
              <w:bottom w:val="single" w:sz="4" w:space="0" w:color="000000"/>
            </w:tcBorders>
            <w:shd w:val="clear" w:color="auto" w:fill="auto"/>
          </w:tcPr>
          <w:p w14:paraId="538DDDEF"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48806A0" w14:textId="77777777" w:rsidR="00D03646" w:rsidRPr="00DE1779" w:rsidRDefault="00D03646" w:rsidP="00757B28">
            <w:pPr>
              <w:snapToGrid w:val="0"/>
              <w:rPr>
                <w:rFonts w:ascii="Arial" w:eastAsia="TimesNewRomanPSMT" w:hAnsi="Arial" w:cs="Arial"/>
                <w:bCs/>
                <w:i/>
                <w:sz w:val="22"/>
                <w:szCs w:val="22"/>
                <w:lang w:val="sr-Cyrl-RS"/>
              </w:rPr>
            </w:pPr>
          </w:p>
          <w:p w14:paraId="7172D1B5"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405B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55DD36D" w14:textId="77777777" w:rsidTr="00757B28">
        <w:tc>
          <w:tcPr>
            <w:tcW w:w="465" w:type="dxa"/>
            <w:tcBorders>
              <w:top w:val="single" w:sz="4" w:space="0" w:color="000000"/>
              <w:left w:val="single" w:sz="4" w:space="0" w:color="000000"/>
              <w:bottom w:val="single" w:sz="4" w:space="0" w:color="000000"/>
            </w:tcBorders>
            <w:shd w:val="clear" w:color="auto" w:fill="auto"/>
          </w:tcPr>
          <w:p w14:paraId="4D963A95" w14:textId="77777777" w:rsidR="00D03646" w:rsidRPr="00DE1779" w:rsidRDefault="00D03646" w:rsidP="00757B28">
            <w:pPr>
              <w:snapToGrid w:val="0"/>
              <w:rPr>
                <w:rFonts w:ascii="Arial" w:eastAsia="TimesNewRomanPSMT" w:hAnsi="Arial" w:cs="Arial"/>
                <w:bCs/>
                <w:i/>
                <w:sz w:val="22"/>
                <w:szCs w:val="22"/>
                <w:lang w:val="sr-Cyrl-RS"/>
              </w:rPr>
            </w:pPr>
          </w:p>
          <w:p w14:paraId="17525480"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C807B54" w14:textId="77777777" w:rsidR="00D03646" w:rsidRPr="00DE1779" w:rsidRDefault="00D03646" w:rsidP="00757B28">
            <w:pPr>
              <w:snapToGrid w:val="0"/>
              <w:rPr>
                <w:rFonts w:ascii="Arial" w:eastAsia="TimesNewRomanPSMT" w:hAnsi="Arial" w:cs="Arial"/>
                <w:bCs/>
                <w:i/>
                <w:sz w:val="22"/>
                <w:szCs w:val="22"/>
                <w:lang w:val="sr-Cyrl-RS"/>
              </w:rPr>
            </w:pPr>
          </w:p>
          <w:p w14:paraId="780834A2"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81300"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6DCF673" w14:textId="77777777" w:rsidTr="00757B28">
        <w:tc>
          <w:tcPr>
            <w:tcW w:w="465" w:type="dxa"/>
            <w:tcBorders>
              <w:top w:val="single" w:sz="4" w:space="0" w:color="000000"/>
              <w:left w:val="single" w:sz="4" w:space="0" w:color="000000"/>
              <w:bottom w:val="single" w:sz="4" w:space="0" w:color="000000"/>
            </w:tcBorders>
            <w:shd w:val="clear" w:color="auto" w:fill="auto"/>
          </w:tcPr>
          <w:p w14:paraId="4B84A9C7" w14:textId="77777777" w:rsidR="00D03646" w:rsidRPr="00DE1779" w:rsidRDefault="00D03646" w:rsidP="00757B28">
            <w:pPr>
              <w:snapToGrid w:val="0"/>
              <w:rPr>
                <w:rFonts w:ascii="Arial" w:eastAsia="TimesNewRomanPSMT" w:hAnsi="Arial" w:cs="Arial"/>
                <w:bCs/>
                <w:i/>
                <w:sz w:val="22"/>
                <w:szCs w:val="22"/>
                <w:lang w:val="sr-Cyrl-RS"/>
              </w:rPr>
            </w:pPr>
          </w:p>
          <w:p w14:paraId="3B722570"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51313FA" w14:textId="77777777" w:rsidR="00D03646" w:rsidRPr="00DE1779" w:rsidRDefault="00D03646" w:rsidP="00757B28">
            <w:pPr>
              <w:snapToGrid w:val="0"/>
              <w:rPr>
                <w:rFonts w:ascii="Arial" w:eastAsia="TimesNewRomanPSMT" w:hAnsi="Arial" w:cs="Arial"/>
                <w:bCs/>
                <w:i/>
                <w:sz w:val="22"/>
                <w:szCs w:val="22"/>
                <w:lang w:val="sr-Cyrl-RS"/>
              </w:rPr>
            </w:pPr>
          </w:p>
          <w:p w14:paraId="67F232F0"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99083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4DBA7D2" w14:textId="77777777" w:rsidTr="00757B28">
        <w:tc>
          <w:tcPr>
            <w:tcW w:w="465" w:type="dxa"/>
            <w:tcBorders>
              <w:top w:val="single" w:sz="4" w:space="0" w:color="000000"/>
              <w:left w:val="single" w:sz="4" w:space="0" w:color="000000"/>
              <w:bottom w:val="single" w:sz="4" w:space="0" w:color="000000"/>
            </w:tcBorders>
            <w:shd w:val="clear" w:color="auto" w:fill="auto"/>
          </w:tcPr>
          <w:p w14:paraId="15E79D21" w14:textId="77777777" w:rsidR="00D03646" w:rsidRPr="00DE1779" w:rsidRDefault="00D03646" w:rsidP="00757B28">
            <w:pPr>
              <w:snapToGrid w:val="0"/>
              <w:rPr>
                <w:rFonts w:ascii="Arial" w:eastAsia="TimesNewRomanPSMT" w:hAnsi="Arial" w:cs="Arial"/>
                <w:bCs/>
                <w:i/>
                <w:sz w:val="22"/>
                <w:szCs w:val="22"/>
                <w:lang w:val="sr-Cyrl-RS"/>
              </w:rPr>
            </w:pPr>
          </w:p>
          <w:p w14:paraId="7183BE7F"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300139" w14:textId="77777777" w:rsidR="00D03646" w:rsidRPr="00DE1779" w:rsidRDefault="00D03646" w:rsidP="00757B28">
            <w:pPr>
              <w:snapToGrid w:val="0"/>
              <w:rPr>
                <w:rFonts w:ascii="Arial" w:eastAsia="TimesNewRomanPSMT" w:hAnsi="Arial" w:cs="Arial"/>
                <w:bCs/>
                <w:i/>
                <w:sz w:val="22"/>
                <w:szCs w:val="22"/>
                <w:lang w:val="sr-Cyrl-RS"/>
              </w:rPr>
            </w:pPr>
          </w:p>
          <w:p w14:paraId="5AABE7E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CA752"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A218629" w14:textId="77777777" w:rsidTr="00757B28">
        <w:tc>
          <w:tcPr>
            <w:tcW w:w="465" w:type="dxa"/>
            <w:tcBorders>
              <w:top w:val="single" w:sz="4" w:space="0" w:color="000000"/>
              <w:left w:val="single" w:sz="4" w:space="0" w:color="000000"/>
              <w:bottom w:val="single" w:sz="4" w:space="0" w:color="000000"/>
            </w:tcBorders>
            <w:shd w:val="clear" w:color="auto" w:fill="auto"/>
          </w:tcPr>
          <w:p w14:paraId="79C1CB26" w14:textId="77777777" w:rsidR="00D03646" w:rsidRPr="00DE1779" w:rsidRDefault="00D03646" w:rsidP="00757B28">
            <w:pPr>
              <w:snapToGrid w:val="0"/>
              <w:rPr>
                <w:rFonts w:ascii="Arial" w:eastAsia="TimesNewRomanPSMT" w:hAnsi="Arial" w:cs="Arial"/>
                <w:bCs/>
                <w:i/>
                <w:sz w:val="22"/>
                <w:szCs w:val="22"/>
                <w:lang w:val="sr-Cyrl-RS"/>
              </w:rPr>
            </w:pPr>
          </w:p>
          <w:p w14:paraId="1A9B62E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62EC3C9" w14:textId="77777777" w:rsidR="00D03646" w:rsidRPr="00DE1779" w:rsidRDefault="00D03646" w:rsidP="00757B28">
            <w:pPr>
              <w:snapToGrid w:val="0"/>
              <w:rPr>
                <w:rFonts w:ascii="Arial" w:eastAsia="TimesNewRomanPSMT" w:hAnsi="Arial" w:cs="Arial"/>
                <w:bCs/>
                <w:i/>
                <w:sz w:val="22"/>
                <w:szCs w:val="22"/>
                <w:lang w:val="sr-Cyrl-RS"/>
              </w:rPr>
            </w:pPr>
          </w:p>
          <w:p w14:paraId="5B19DDDE"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61846A"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48A66F13" w14:textId="77777777" w:rsidTr="00757B28">
        <w:tc>
          <w:tcPr>
            <w:tcW w:w="465" w:type="dxa"/>
            <w:tcBorders>
              <w:top w:val="single" w:sz="4" w:space="0" w:color="000000"/>
              <w:left w:val="single" w:sz="4" w:space="0" w:color="000000"/>
              <w:bottom w:val="single" w:sz="4" w:space="0" w:color="000000"/>
            </w:tcBorders>
            <w:shd w:val="clear" w:color="auto" w:fill="auto"/>
          </w:tcPr>
          <w:p w14:paraId="5324C0D0"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05D74F" w14:textId="77777777" w:rsidR="00D03646" w:rsidRPr="00DE1779" w:rsidRDefault="00D03646" w:rsidP="00757B28">
            <w:pPr>
              <w:snapToGrid w:val="0"/>
              <w:rPr>
                <w:rFonts w:ascii="Arial" w:eastAsia="TimesNewRomanPSMT" w:hAnsi="Arial" w:cs="Arial"/>
                <w:bCs/>
                <w:i/>
                <w:sz w:val="22"/>
                <w:szCs w:val="22"/>
                <w:lang w:val="sr-Cyrl-RS"/>
              </w:rPr>
            </w:pPr>
          </w:p>
          <w:p w14:paraId="2F21D3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F71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CC45BE1" w14:textId="77777777" w:rsidTr="00757B28">
        <w:tc>
          <w:tcPr>
            <w:tcW w:w="465" w:type="dxa"/>
            <w:tcBorders>
              <w:top w:val="single" w:sz="4" w:space="0" w:color="000000"/>
              <w:left w:val="single" w:sz="4" w:space="0" w:color="000000"/>
              <w:bottom w:val="single" w:sz="4" w:space="0" w:color="000000"/>
            </w:tcBorders>
            <w:shd w:val="clear" w:color="auto" w:fill="auto"/>
          </w:tcPr>
          <w:p w14:paraId="33FFF9FB"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25CFFF" w14:textId="77777777" w:rsidR="00D03646" w:rsidRPr="00DE1779" w:rsidRDefault="00D03646" w:rsidP="00757B28">
            <w:pPr>
              <w:snapToGrid w:val="0"/>
              <w:rPr>
                <w:rFonts w:ascii="Arial" w:eastAsia="TimesNewRomanPSMT" w:hAnsi="Arial" w:cs="Arial"/>
                <w:bCs/>
                <w:i/>
                <w:sz w:val="22"/>
                <w:szCs w:val="22"/>
                <w:lang w:val="sr-Cyrl-RS"/>
              </w:rPr>
            </w:pPr>
          </w:p>
          <w:p w14:paraId="0BA964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769879"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3F58AC1" w14:textId="77777777" w:rsidTr="00757B28">
        <w:tc>
          <w:tcPr>
            <w:tcW w:w="465" w:type="dxa"/>
            <w:tcBorders>
              <w:top w:val="single" w:sz="4" w:space="0" w:color="000000"/>
              <w:left w:val="single" w:sz="4" w:space="0" w:color="000000"/>
              <w:bottom w:val="single" w:sz="4" w:space="0" w:color="000000"/>
            </w:tcBorders>
            <w:shd w:val="clear" w:color="auto" w:fill="auto"/>
          </w:tcPr>
          <w:p w14:paraId="4405C5BE"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C7FDF5E" w14:textId="77777777" w:rsidR="00D03646" w:rsidRPr="00DE1779" w:rsidRDefault="00D03646" w:rsidP="00757B28">
            <w:pPr>
              <w:snapToGrid w:val="0"/>
              <w:rPr>
                <w:rFonts w:ascii="Arial" w:eastAsia="TimesNewRomanPSMT" w:hAnsi="Arial" w:cs="Arial"/>
                <w:bCs/>
                <w:i/>
                <w:sz w:val="22"/>
                <w:szCs w:val="22"/>
                <w:lang w:val="sr-Cyrl-RS"/>
              </w:rPr>
            </w:pPr>
          </w:p>
          <w:p w14:paraId="40A8EEB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DACCF5" w14:textId="77777777" w:rsidR="00D03646" w:rsidRPr="00DE1779" w:rsidRDefault="00D03646" w:rsidP="00757B28">
            <w:pPr>
              <w:snapToGrid w:val="0"/>
              <w:rPr>
                <w:rFonts w:ascii="Arial" w:eastAsia="TimesNewRomanPSMT" w:hAnsi="Arial" w:cs="Arial"/>
                <w:b/>
                <w:bCs/>
                <w:sz w:val="22"/>
                <w:szCs w:val="22"/>
                <w:lang w:val="sr-Cyrl-RS"/>
              </w:rPr>
            </w:pPr>
          </w:p>
        </w:tc>
      </w:tr>
    </w:tbl>
    <w:p w14:paraId="7DD8C6FB" w14:textId="77777777" w:rsidR="00D03646" w:rsidRPr="00DE1779" w:rsidRDefault="00D03646" w:rsidP="00D03646">
      <w:pPr>
        <w:rPr>
          <w:rFonts w:ascii="Arial" w:hAnsi="Arial" w:cs="Arial"/>
          <w:b/>
          <w:bCs/>
          <w:i/>
          <w:iCs/>
          <w:sz w:val="22"/>
          <w:szCs w:val="22"/>
          <w:u w:val="single"/>
          <w:lang w:val="sr-Cyrl-RS"/>
        </w:rPr>
      </w:pPr>
    </w:p>
    <w:p w14:paraId="00568638" w14:textId="77777777" w:rsidR="00D03646" w:rsidRPr="00DE1779" w:rsidRDefault="00D03646" w:rsidP="00D03646">
      <w:pPr>
        <w:rPr>
          <w:rFonts w:ascii="Arial" w:hAnsi="Arial" w:cs="Arial"/>
          <w:b/>
          <w:bCs/>
          <w:i/>
          <w:iCs/>
          <w:sz w:val="22"/>
          <w:szCs w:val="22"/>
          <w:u w:val="single"/>
          <w:lang w:val="sr-Cyrl-RS"/>
        </w:rPr>
      </w:pPr>
    </w:p>
    <w:p w14:paraId="1267CFB7"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339849E4" w14:textId="77777777" w:rsidR="00D03646" w:rsidRPr="00DE1779" w:rsidRDefault="00D03646" w:rsidP="00D03646">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5790B0" w14:textId="77777777" w:rsidR="00D03646" w:rsidRPr="00DE1779" w:rsidRDefault="00D03646" w:rsidP="00D03646">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5E56B2B0" w14:textId="77777777" w:rsidR="00D03646" w:rsidRPr="00DE1779" w:rsidRDefault="00D03646" w:rsidP="00D03646">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3F11E26E" w14:textId="77777777" w:rsidR="00D03646" w:rsidRPr="00DE1779" w:rsidRDefault="00D03646" w:rsidP="00D03646">
      <w:pPr>
        <w:rPr>
          <w:rFonts w:ascii="Arial" w:eastAsia="TimesNewRomanPSMT" w:hAnsi="Arial" w:cs="Arial"/>
          <w:b/>
          <w:bCs/>
          <w:i/>
          <w:sz w:val="22"/>
          <w:szCs w:val="22"/>
          <w:lang w:val="sr-Cyrl-RS"/>
        </w:rPr>
      </w:pPr>
    </w:p>
    <w:p w14:paraId="2C285D4B" w14:textId="77777777" w:rsidR="00D03646" w:rsidRPr="00DE1779" w:rsidRDefault="00D03646" w:rsidP="00D03646">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03646" w:rsidRPr="00DE1779" w14:paraId="07181D1E" w14:textId="77777777" w:rsidTr="00757B28">
        <w:tc>
          <w:tcPr>
            <w:tcW w:w="465" w:type="dxa"/>
            <w:tcBorders>
              <w:top w:val="single" w:sz="4" w:space="0" w:color="000000"/>
              <w:left w:val="single" w:sz="4" w:space="0" w:color="000000"/>
              <w:bottom w:val="single" w:sz="4" w:space="0" w:color="000000"/>
            </w:tcBorders>
            <w:shd w:val="clear" w:color="auto" w:fill="auto"/>
          </w:tcPr>
          <w:p w14:paraId="238FDD17" w14:textId="77777777" w:rsidR="00D03646" w:rsidRPr="00DE1779" w:rsidRDefault="00D03646" w:rsidP="00757B28">
            <w:pPr>
              <w:snapToGrid w:val="0"/>
              <w:rPr>
                <w:rFonts w:ascii="Arial" w:hAnsi="Arial" w:cs="Arial"/>
                <w:sz w:val="22"/>
                <w:szCs w:val="22"/>
                <w:lang w:val="sr-Cyrl-RS"/>
              </w:rPr>
            </w:pPr>
          </w:p>
          <w:p w14:paraId="612182D6"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5DA53085" w14:textId="77777777" w:rsidR="00D03646" w:rsidRPr="00DE1779" w:rsidRDefault="00D03646" w:rsidP="00757B28">
            <w:pPr>
              <w:snapToGrid w:val="0"/>
              <w:rPr>
                <w:rFonts w:ascii="Arial" w:eastAsia="TimesNewRomanPSMT" w:hAnsi="Arial" w:cs="Arial"/>
                <w:bCs/>
                <w:i/>
                <w:sz w:val="22"/>
                <w:szCs w:val="22"/>
                <w:lang w:val="sr-Cyrl-RS"/>
              </w:rPr>
            </w:pPr>
          </w:p>
          <w:p w14:paraId="254343EC"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173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54E6FFF" w14:textId="77777777" w:rsidTr="00757B28">
        <w:tc>
          <w:tcPr>
            <w:tcW w:w="465" w:type="dxa"/>
            <w:tcBorders>
              <w:top w:val="single" w:sz="4" w:space="0" w:color="000000"/>
              <w:left w:val="single" w:sz="4" w:space="0" w:color="000000"/>
              <w:bottom w:val="single" w:sz="4" w:space="0" w:color="000000"/>
            </w:tcBorders>
            <w:shd w:val="clear" w:color="auto" w:fill="auto"/>
          </w:tcPr>
          <w:p w14:paraId="4321C437" w14:textId="77777777" w:rsidR="00D03646" w:rsidRPr="00DE1779" w:rsidRDefault="00D03646" w:rsidP="00757B28">
            <w:pPr>
              <w:snapToGrid w:val="0"/>
              <w:rPr>
                <w:rFonts w:ascii="Arial" w:eastAsia="TimesNewRomanPSMT" w:hAnsi="Arial" w:cs="Arial"/>
                <w:bCs/>
                <w:i/>
                <w:sz w:val="22"/>
                <w:szCs w:val="22"/>
                <w:lang w:val="sr-Cyrl-RS"/>
              </w:rPr>
            </w:pPr>
          </w:p>
          <w:p w14:paraId="0171544A"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3BB5A58" w14:textId="77777777" w:rsidR="00D03646" w:rsidRPr="00DE1779" w:rsidRDefault="00D03646" w:rsidP="00757B28">
            <w:pPr>
              <w:snapToGrid w:val="0"/>
              <w:rPr>
                <w:rFonts w:ascii="Arial" w:eastAsia="TimesNewRomanPSMT" w:hAnsi="Arial" w:cs="Arial"/>
                <w:bCs/>
                <w:i/>
                <w:sz w:val="22"/>
                <w:szCs w:val="22"/>
                <w:lang w:val="sr-Cyrl-RS"/>
              </w:rPr>
            </w:pPr>
          </w:p>
          <w:p w14:paraId="7585DC66"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65392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FE226A1" w14:textId="77777777" w:rsidTr="00757B28">
        <w:tc>
          <w:tcPr>
            <w:tcW w:w="465" w:type="dxa"/>
            <w:tcBorders>
              <w:top w:val="single" w:sz="4" w:space="0" w:color="000000"/>
              <w:left w:val="single" w:sz="4" w:space="0" w:color="000000"/>
              <w:bottom w:val="single" w:sz="4" w:space="0" w:color="000000"/>
            </w:tcBorders>
            <w:shd w:val="clear" w:color="auto" w:fill="auto"/>
          </w:tcPr>
          <w:p w14:paraId="0D2B79E2"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EF8A53" w14:textId="77777777" w:rsidR="00D03646" w:rsidRPr="00DE1779" w:rsidRDefault="00D03646" w:rsidP="00757B28">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1B9A66F9" w14:textId="77777777" w:rsidR="00D03646" w:rsidRPr="00DE1779" w:rsidRDefault="00D03646" w:rsidP="00757B28">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6D299D"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0244DAB7" w14:textId="77777777" w:rsidTr="00757B28">
        <w:tc>
          <w:tcPr>
            <w:tcW w:w="465" w:type="dxa"/>
            <w:tcBorders>
              <w:top w:val="single" w:sz="4" w:space="0" w:color="000000"/>
              <w:left w:val="single" w:sz="4" w:space="0" w:color="000000"/>
              <w:bottom w:val="single" w:sz="4" w:space="0" w:color="000000"/>
            </w:tcBorders>
            <w:shd w:val="clear" w:color="auto" w:fill="auto"/>
          </w:tcPr>
          <w:p w14:paraId="11F0C9FB" w14:textId="77777777" w:rsidR="00D03646" w:rsidRPr="00DE1779" w:rsidRDefault="00D03646" w:rsidP="00757B28">
            <w:pPr>
              <w:snapToGrid w:val="0"/>
              <w:rPr>
                <w:rFonts w:ascii="Arial" w:eastAsia="TimesNewRomanPSMT" w:hAnsi="Arial" w:cs="Arial"/>
                <w:bCs/>
                <w:i/>
                <w:sz w:val="22"/>
                <w:szCs w:val="22"/>
                <w:lang w:val="sr-Cyrl-RS"/>
              </w:rPr>
            </w:pPr>
          </w:p>
          <w:p w14:paraId="5D814D57"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480F46C" w14:textId="77777777" w:rsidR="00D03646" w:rsidRPr="00DE1779" w:rsidRDefault="00D03646" w:rsidP="00757B28">
            <w:pPr>
              <w:snapToGrid w:val="0"/>
              <w:rPr>
                <w:rFonts w:ascii="Arial" w:eastAsia="TimesNewRomanPSMT" w:hAnsi="Arial" w:cs="Arial"/>
                <w:bCs/>
                <w:i/>
                <w:sz w:val="22"/>
                <w:szCs w:val="22"/>
                <w:lang w:val="sr-Cyrl-RS"/>
              </w:rPr>
            </w:pPr>
          </w:p>
          <w:p w14:paraId="222DA9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42965"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B976EB9" w14:textId="77777777" w:rsidTr="00757B28">
        <w:tc>
          <w:tcPr>
            <w:tcW w:w="465" w:type="dxa"/>
            <w:tcBorders>
              <w:top w:val="single" w:sz="4" w:space="0" w:color="000000"/>
              <w:left w:val="single" w:sz="4" w:space="0" w:color="000000"/>
              <w:bottom w:val="single" w:sz="4" w:space="0" w:color="000000"/>
            </w:tcBorders>
            <w:shd w:val="clear" w:color="auto" w:fill="auto"/>
          </w:tcPr>
          <w:p w14:paraId="26875BD9" w14:textId="77777777" w:rsidR="00D03646" w:rsidRPr="00DE1779" w:rsidRDefault="00D03646" w:rsidP="00757B28">
            <w:pPr>
              <w:snapToGrid w:val="0"/>
              <w:rPr>
                <w:rFonts w:ascii="Arial" w:eastAsia="TimesNewRomanPSMT" w:hAnsi="Arial" w:cs="Arial"/>
                <w:bCs/>
                <w:i/>
                <w:sz w:val="22"/>
                <w:szCs w:val="22"/>
                <w:lang w:val="sr-Cyrl-RS"/>
              </w:rPr>
            </w:pPr>
          </w:p>
          <w:p w14:paraId="31DB649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AF77CF" w14:textId="77777777" w:rsidR="00D03646" w:rsidRPr="00DE1779" w:rsidRDefault="00D03646" w:rsidP="00757B28">
            <w:pPr>
              <w:snapToGrid w:val="0"/>
              <w:rPr>
                <w:rFonts w:ascii="Arial" w:eastAsia="TimesNewRomanPSMT" w:hAnsi="Arial" w:cs="Arial"/>
                <w:bCs/>
                <w:i/>
                <w:sz w:val="22"/>
                <w:szCs w:val="22"/>
                <w:lang w:val="sr-Cyrl-RS"/>
              </w:rPr>
            </w:pPr>
          </w:p>
          <w:p w14:paraId="0E94107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7D3DB"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748F011" w14:textId="77777777" w:rsidTr="00757B28">
        <w:tc>
          <w:tcPr>
            <w:tcW w:w="465" w:type="dxa"/>
            <w:tcBorders>
              <w:top w:val="single" w:sz="4" w:space="0" w:color="000000"/>
              <w:left w:val="single" w:sz="4" w:space="0" w:color="000000"/>
              <w:bottom w:val="single" w:sz="4" w:space="0" w:color="000000"/>
            </w:tcBorders>
            <w:shd w:val="clear" w:color="auto" w:fill="auto"/>
          </w:tcPr>
          <w:p w14:paraId="1B7F73D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38BE7A2" w14:textId="77777777" w:rsidR="00D03646" w:rsidRPr="00DE1779" w:rsidRDefault="00D03646" w:rsidP="00757B28">
            <w:pPr>
              <w:snapToGrid w:val="0"/>
              <w:rPr>
                <w:rFonts w:ascii="Arial" w:eastAsia="TimesNewRomanPSMT" w:hAnsi="Arial" w:cs="Arial"/>
                <w:bCs/>
                <w:i/>
                <w:sz w:val="22"/>
                <w:szCs w:val="22"/>
                <w:lang w:val="sr-Cyrl-RS"/>
              </w:rPr>
            </w:pPr>
          </w:p>
          <w:p w14:paraId="2941F43D"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439F7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0658018" w14:textId="77777777" w:rsidTr="00757B28">
        <w:tc>
          <w:tcPr>
            <w:tcW w:w="465" w:type="dxa"/>
            <w:tcBorders>
              <w:top w:val="single" w:sz="4" w:space="0" w:color="000000"/>
              <w:left w:val="single" w:sz="4" w:space="0" w:color="000000"/>
              <w:bottom w:val="single" w:sz="4" w:space="0" w:color="000000"/>
            </w:tcBorders>
            <w:shd w:val="clear" w:color="auto" w:fill="auto"/>
          </w:tcPr>
          <w:p w14:paraId="242EAE98" w14:textId="77777777" w:rsidR="00D03646" w:rsidRPr="00DE1779" w:rsidRDefault="00D03646" w:rsidP="00757B28">
            <w:pPr>
              <w:snapToGrid w:val="0"/>
              <w:rPr>
                <w:rFonts w:ascii="Arial" w:eastAsia="TimesNewRomanPSMT" w:hAnsi="Arial" w:cs="Arial"/>
                <w:bCs/>
                <w:i/>
                <w:sz w:val="22"/>
                <w:szCs w:val="22"/>
                <w:lang w:val="sr-Cyrl-RS"/>
              </w:rPr>
            </w:pPr>
          </w:p>
          <w:p w14:paraId="2DECBEB5"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6E5CF626" w14:textId="77777777" w:rsidR="00D03646" w:rsidRPr="00DE1779" w:rsidRDefault="00D03646" w:rsidP="00757B28">
            <w:pPr>
              <w:snapToGrid w:val="0"/>
              <w:rPr>
                <w:rFonts w:ascii="Arial" w:eastAsia="TimesNewRomanPSMT" w:hAnsi="Arial" w:cs="Arial"/>
                <w:bCs/>
                <w:i/>
                <w:sz w:val="22"/>
                <w:szCs w:val="22"/>
                <w:lang w:val="sr-Cyrl-RS"/>
              </w:rPr>
            </w:pPr>
          </w:p>
          <w:p w14:paraId="7F5C0C2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C54F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23B77E26" w14:textId="77777777" w:rsidTr="00757B28">
        <w:tc>
          <w:tcPr>
            <w:tcW w:w="465" w:type="dxa"/>
            <w:tcBorders>
              <w:top w:val="single" w:sz="4" w:space="0" w:color="000000"/>
              <w:left w:val="single" w:sz="4" w:space="0" w:color="000000"/>
              <w:bottom w:val="single" w:sz="4" w:space="0" w:color="000000"/>
            </w:tcBorders>
            <w:shd w:val="clear" w:color="auto" w:fill="auto"/>
          </w:tcPr>
          <w:p w14:paraId="60F0012B" w14:textId="77777777" w:rsidR="00D03646" w:rsidRPr="00DE1779" w:rsidRDefault="00D03646" w:rsidP="00757B28">
            <w:pPr>
              <w:snapToGrid w:val="0"/>
              <w:rPr>
                <w:rFonts w:ascii="Arial" w:eastAsia="TimesNewRomanPSMT" w:hAnsi="Arial" w:cs="Arial"/>
                <w:bCs/>
                <w:i/>
                <w:sz w:val="22"/>
                <w:szCs w:val="22"/>
                <w:lang w:val="sr-Cyrl-RS"/>
              </w:rPr>
            </w:pPr>
          </w:p>
          <w:p w14:paraId="7269B066"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BA13AD4" w14:textId="77777777" w:rsidR="00D03646" w:rsidRPr="00DE1779" w:rsidRDefault="00D03646" w:rsidP="00757B28">
            <w:pPr>
              <w:snapToGrid w:val="0"/>
              <w:rPr>
                <w:rFonts w:ascii="Arial" w:eastAsia="TimesNewRomanPSMT" w:hAnsi="Arial" w:cs="Arial"/>
                <w:bCs/>
                <w:i/>
                <w:sz w:val="22"/>
                <w:szCs w:val="22"/>
                <w:lang w:val="sr-Cyrl-RS"/>
              </w:rPr>
            </w:pPr>
          </w:p>
          <w:p w14:paraId="535AC7EF"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4EB66"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0343FE3" w14:textId="77777777" w:rsidTr="00757B28">
        <w:tc>
          <w:tcPr>
            <w:tcW w:w="465" w:type="dxa"/>
            <w:tcBorders>
              <w:top w:val="single" w:sz="4" w:space="0" w:color="000000"/>
              <w:left w:val="single" w:sz="4" w:space="0" w:color="000000"/>
              <w:bottom w:val="single" w:sz="4" w:space="0" w:color="000000"/>
            </w:tcBorders>
            <w:shd w:val="clear" w:color="auto" w:fill="auto"/>
          </w:tcPr>
          <w:p w14:paraId="516F4654" w14:textId="77777777" w:rsidR="00D03646" w:rsidRPr="00DE1779" w:rsidRDefault="00D03646" w:rsidP="00757B28">
            <w:pPr>
              <w:snapToGrid w:val="0"/>
              <w:rPr>
                <w:rFonts w:ascii="Arial" w:eastAsia="TimesNewRomanPSMT" w:hAnsi="Arial" w:cs="Arial"/>
                <w:bCs/>
                <w:i/>
                <w:sz w:val="22"/>
                <w:szCs w:val="22"/>
                <w:lang w:val="sr-Cyrl-RS"/>
              </w:rPr>
            </w:pPr>
          </w:p>
          <w:p w14:paraId="34E9EC2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D1502F0" w14:textId="77777777" w:rsidR="00D03646" w:rsidRPr="00DE1779" w:rsidRDefault="00D03646" w:rsidP="00757B28">
            <w:pPr>
              <w:snapToGrid w:val="0"/>
              <w:rPr>
                <w:rFonts w:ascii="Arial" w:eastAsia="TimesNewRomanPSMT" w:hAnsi="Arial" w:cs="Arial"/>
                <w:bCs/>
                <w:i/>
                <w:sz w:val="22"/>
                <w:szCs w:val="22"/>
                <w:lang w:val="sr-Cyrl-RS"/>
              </w:rPr>
            </w:pPr>
          </w:p>
          <w:p w14:paraId="7A1E6D3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050A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16F61B33" w14:textId="77777777" w:rsidTr="00757B28">
        <w:tc>
          <w:tcPr>
            <w:tcW w:w="465" w:type="dxa"/>
            <w:tcBorders>
              <w:top w:val="single" w:sz="4" w:space="0" w:color="000000"/>
              <w:left w:val="single" w:sz="4" w:space="0" w:color="000000"/>
              <w:bottom w:val="single" w:sz="4" w:space="0" w:color="000000"/>
            </w:tcBorders>
            <w:shd w:val="clear" w:color="auto" w:fill="auto"/>
          </w:tcPr>
          <w:p w14:paraId="5F83BA1C" w14:textId="77777777" w:rsidR="00D03646" w:rsidRPr="00DE1779" w:rsidRDefault="00D03646" w:rsidP="00757B28">
            <w:pPr>
              <w:snapToGrid w:val="0"/>
              <w:rPr>
                <w:rFonts w:ascii="Arial" w:eastAsia="TimesNewRomanPSMT" w:hAnsi="Arial" w:cs="Arial"/>
                <w:bCs/>
                <w:i/>
                <w:sz w:val="22"/>
                <w:szCs w:val="22"/>
                <w:lang w:val="sr-Cyrl-RS"/>
              </w:rPr>
            </w:pPr>
          </w:p>
          <w:p w14:paraId="5B87AB6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EC8339C" w14:textId="77777777" w:rsidR="00D03646" w:rsidRPr="00DE1779" w:rsidRDefault="00D03646" w:rsidP="00757B28">
            <w:pPr>
              <w:snapToGrid w:val="0"/>
              <w:rPr>
                <w:rFonts w:ascii="Arial" w:eastAsia="TimesNewRomanPSMT" w:hAnsi="Arial" w:cs="Arial"/>
                <w:bCs/>
                <w:i/>
                <w:sz w:val="22"/>
                <w:szCs w:val="22"/>
                <w:lang w:val="sr-Cyrl-RS"/>
              </w:rPr>
            </w:pPr>
          </w:p>
          <w:p w14:paraId="6170DEA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1ABDF4"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6F393D3D" w14:textId="77777777" w:rsidTr="00757B28">
        <w:tc>
          <w:tcPr>
            <w:tcW w:w="465" w:type="dxa"/>
            <w:tcBorders>
              <w:top w:val="single" w:sz="4" w:space="0" w:color="000000"/>
              <w:left w:val="single" w:sz="4" w:space="0" w:color="000000"/>
              <w:bottom w:val="single" w:sz="4" w:space="0" w:color="000000"/>
            </w:tcBorders>
            <w:shd w:val="clear" w:color="auto" w:fill="auto"/>
          </w:tcPr>
          <w:p w14:paraId="7A7E3A08"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785422F" w14:textId="77777777" w:rsidR="00D03646" w:rsidRPr="00DE1779" w:rsidRDefault="00D03646" w:rsidP="00757B28">
            <w:pPr>
              <w:snapToGrid w:val="0"/>
              <w:rPr>
                <w:rFonts w:ascii="Arial" w:eastAsia="TimesNewRomanPSMT" w:hAnsi="Arial" w:cs="Arial"/>
                <w:bCs/>
                <w:i/>
                <w:sz w:val="22"/>
                <w:szCs w:val="22"/>
                <w:lang w:val="sr-Cyrl-RS"/>
              </w:rPr>
            </w:pPr>
          </w:p>
          <w:p w14:paraId="2E48F9E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75A1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C62893D" w14:textId="77777777" w:rsidTr="00757B28">
        <w:tc>
          <w:tcPr>
            <w:tcW w:w="465" w:type="dxa"/>
            <w:tcBorders>
              <w:top w:val="single" w:sz="4" w:space="0" w:color="000000"/>
              <w:left w:val="single" w:sz="4" w:space="0" w:color="000000"/>
              <w:bottom w:val="single" w:sz="4" w:space="0" w:color="000000"/>
            </w:tcBorders>
            <w:shd w:val="clear" w:color="auto" w:fill="auto"/>
          </w:tcPr>
          <w:p w14:paraId="01EF2F2C" w14:textId="77777777" w:rsidR="00D03646" w:rsidRPr="00DE1779" w:rsidRDefault="00D03646" w:rsidP="00757B28">
            <w:pPr>
              <w:snapToGrid w:val="0"/>
              <w:rPr>
                <w:rFonts w:ascii="Arial" w:eastAsia="TimesNewRomanPSMT" w:hAnsi="Arial" w:cs="Arial"/>
                <w:bCs/>
                <w:i/>
                <w:sz w:val="22"/>
                <w:szCs w:val="22"/>
                <w:lang w:val="sr-Cyrl-RS"/>
              </w:rPr>
            </w:pPr>
          </w:p>
          <w:p w14:paraId="4FF14E93" w14:textId="77777777" w:rsidR="00D03646" w:rsidRPr="00DE1779" w:rsidRDefault="00D03646" w:rsidP="00757B28">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776041F5" w14:textId="77777777" w:rsidR="00D03646" w:rsidRPr="00DE1779" w:rsidRDefault="00D03646" w:rsidP="00757B28">
            <w:pPr>
              <w:snapToGrid w:val="0"/>
              <w:rPr>
                <w:rFonts w:ascii="Arial" w:eastAsia="TimesNewRomanPSMT" w:hAnsi="Arial" w:cs="Arial"/>
                <w:bCs/>
                <w:i/>
                <w:sz w:val="22"/>
                <w:szCs w:val="22"/>
                <w:lang w:val="sr-Cyrl-RS"/>
              </w:rPr>
            </w:pPr>
          </w:p>
          <w:p w14:paraId="42CF3BB4"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25138"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743EE9DD" w14:textId="77777777" w:rsidTr="00757B28">
        <w:tc>
          <w:tcPr>
            <w:tcW w:w="465" w:type="dxa"/>
            <w:tcBorders>
              <w:top w:val="single" w:sz="4" w:space="0" w:color="000000"/>
              <w:left w:val="single" w:sz="4" w:space="0" w:color="000000"/>
              <w:bottom w:val="single" w:sz="4" w:space="0" w:color="000000"/>
            </w:tcBorders>
            <w:shd w:val="clear" w:color="auto" w:fill="auto"/>
          </w:tcPr>
          <w:p w14:paraId="4B37D655" w14:textId="77777777" w:rsidR="00D03646" w:rsidRPr="00DE1779" w:rsidRDefault="00D03646" w:rsidP="00757B28">
            <w:pPr>
              <w:snapToGrid w:val="0"/>
              <w:rPr>
                <w:rFonts w:ascii="Arial" w:eastAsia="TimesNewRomanPSMT" w:hAnsi="Arial" w:cs="Arial"/>
                <w:bCs/>
                <w:i/>
                <w:sz w:val="22"/>
                <w:szCs w:val="22"/>
                <w:lang w:val="sr-Cyrl-RS"/>
              </w:rPr>
            </w:pPr>
          </w:p>
          <w:p w14:paraId="3826474E"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F8A5FAB" w14:textId="77777777" w:rsidR="00D03646" w:rsidRPr="00DE1779" w:rsidRDefault="00D03646" w:rsidP="00757B28">
            <w:pPr>
              <w:snapToGrid w:val="0"/>
              <w:rPr>
                <w:rFonts w:ascii="Arial" w:eastAsia="TimesNewRomanPSMT" w:hAnsi="Arial" w:cs="Arial"/>
                <w:bCs/>
                <w:i/>
                <w:sz w:val="22"/>
                <w:szCs w:val="22"/>
                <w:lang w:val="sr-Cyrl-RS"/>
              </w:rPr>
            </w:pPr>
          </w:p>
          <w:p w14:paraId="6A84DEE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688EE7"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39C04D93" w14:textId="77777777" w:rsidTr="00757B28">
        <w:tc>
          <w:tcPr>
            <w:tcW w:w="465" w:type="dxa"/>
            <w:tcBorders>
              <w:top w:val="single" w:sz="4" w:space="0" w:color="000000"/>
              <w:left w:val="single" w:sz="4" w:space="0" w:color="000000"/>
              <w:bottom w:val="single" w:sz="4" w:space="0" w:color="000000"/>
            </w:tcBorders>
            <w:shd w:val="clear" w:color="auto" w:fill="auto"/>
          </w:tcPr>
          <w:p w14:paraId="2C9EBB19" w14:textId="77777777" w:rsidR="00D03646" w:rsidRPr="00DE1779" w:rsidRDefault="00D03646" w:rsidP="00757B28">
            <w:pPr>
              <w:snapToGrid w:val="0"/>
              <w:rPr>
                <w:rFonts w:ascii="Arial" w:eastAsia="TimesNewRomanPSMT" w:hAnsi="Arial" w:cs="Arial"/>
                <w:bCs/>
                <w:i/>
                <w:sz w:val="22"/>
                <w:szCs w:val="22"/>
                <w:lang w:val="sr-Cyrl-RS"/>
              </w:rPr>
            </w:pPr>
          </w:p>
          <w:p w14:paraId="607C72A4"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146DF23" w14:textId="77777777" w:rsidR="00D03646" w:rsidRPr="00DE1779" w:rsidRDefault="00D03646" w:rsidP="00757B28">
            <w:pPr>
              <w:snapToGrid w:val="0"/>
              <w:rPr>
                <w:rFonts w:ascii="Arial" w:eastAsia="TimesNewRomanPSMT" w:hAnsi="Arial" w:cs="Arial"/>
                <w:bCs/>
                <w:i/>
                <w:sz w:val="22"/>
                <w:szCs w:val="22"/>
                <w:lang w:val="sr-Cyrl-RS"/>
              </w:rPr>
            </w:pPr>
          </w:p>
          <w:p w14:paraId="36EB0839"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7499F"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84B93CC" w14:textId="77777777" w:rsidTr="00757B28">
        <w:tc>
          <w:tcPr>
            <w:tcW w:w="465" w:type="dxa"/>
            <w:tcBorders>
              <w:top w:val="single" w:sz="4" w:space="0" w:color="000000"/>
              <w:left w:val="single" w:sz="4" w:space="0" w:color="000000"/>
              <w:bottom w:val="single" w:sz="4" w:space="0" w:color="000000"/>
            </w:tcBorders>
            <w:shd w:val="clear" w:color="auto" w:fill="auto"/>
          </w:tcPr>
          <w:p w14:paraId="216CE123" w14:textId="77777777" w:rsidR="00D03646" w:rsidRPr="00DE1779" w:rsidRDefault="00D03646" w:rsidP="00757B28">
            <w:pPr>
              <w:snapToGrid w:val="0"/>
              <w:rPr>
                <w:rFonts w:ascii="Arial" w:eastAsia="TimesNewRomanPSMT" w:hAnsi="Arial" w:cs="Arial"/>
                <w:bCs/>
                <w:i/>
                <w:sz w:val="22"/>
                <w:szCs w:val="22"/>
                <w:lang w:val="sr-Cyrl-RS"/>
              </w:rPr>
            </w:pPr>
          </w:p>
          <w:p w14:paraId="6905C24C" w14:textId="77777777" w:rsidR="00D03646" w:rsidRPr="00DE1779" w:rsidRDefault="00D03646" w:rsidP="00757B28">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CFBBB7F" w14:textId="77777777" w:rsidR="00D03646" w:rsidRPr="00DE1779" w:rsidRDefault="00D03646" w:rsidP="00757B28">
            <w:pPr>
              <w:snapToGrid w:val="0"/>
              <w:rPr>
                <w:rFonts w:ascii="Arial" w:eastAsia="TimesNewRomanPSMT" w:hAnsi="Arial" w:cs="Arial"/>
                <w:bCs/>
                <w:i/>
                <w:sz w:val="22"/>
                <w:szCs w:val="22"/>
                <w:lang w:val="sr-Cyrl-RS"/>
              </w:rPr>
            </w:pPr>
          </w:p>
          <w:p w14:paraId="0054C178"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8ED343" w14:textId="77777777" w:rsidR="00D03646" w:rsidRPr="00DE1779" w:rsidRDefault="00D03646" w:rsidP="00757B28">
            <w:pPr>
              <w:snapToGrid w:val="0"/>
              <w:rPr>
                <w:rFonts w:ascii="Arial" w:eastAsia="TimesNewRomanPSMT" w:hAnsi="Arial" w:cs="Arial"/>
                <w:b/>
                <w:bCs/>
                <w:sz w:val="22"/>
                <w:szCs w:val="22"/>
                <w:lang w:val="sr-Cyrl-RS"/>
              </w:rPr>
            </w:pPr>
          </w:p>
        </w:tc>
      </w:tr>
      <w:tr w:rsidR="00D03646" w:rsidRPr="00DE1779" w14:paraId="5B572BAD" w14:textId="77777777" w:rsidTr="00757B28">
        <w:tc>
          <w:tcPr>
            <w:tcW w:w="465" w:type="dxa"/>
            <w:tcBorders>
              <w:top w:val="single" w:sz="4" w:space="0" w:color="000000"/>
              <w:left w:val="single" w:sz="4" w:space="0" w:color="000000"/>
              <w:bottom w:val="single" w:sz="4" w:space="0" w:color="000000"/>
            </w:tcBorders>
            <w:shd w:val="clear" w:color="auto" w:fill="auto"/>
          </w:tcPr>
          <w:p w14:paraId="6671D4E5" w14:textId="77777777" w:rsidR="00D03646" w:rsidRPr="00DE1779" w:rsidRDefault="00D03646" w:rsidP="00757B28">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38014296" w14:textId="77777777" w:rsidR="00D03646" w:rsidRPr="00DE1779" w:rsidRDefault="00D03646" w:rsidP="00757B28">
            <w:pPr>
              <w:snapToGrid w:val="0"/>
              <w:rPr>
                <w:rFonts w:ascii="Arial" w:eastAsia="TimesNewRomanPSMT" w:hAnsi="Arial" w:cs="Arial"/>
                <w:bCs/>
                <w:i/>
                <w:sz w:val="22"/>
                <w:szCs w:val="22"/>
                <w:lang w:val="sr-Cyrl-RS"/>
              </w:rPr>
            </w:pPr>
          </w:p>
          <w:p w14:paraId="236455D3" w14:textId="77777777" w:rsidR="00D03646" w:rsidRPr="00DE1779" w:rsidRDefault="00D03646" w:rsidP="00757B28">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3D579E" w14:textId="77777777" w:rsidR="00D03646" w:rsidRPr="00DE1779" w:rsidRDefault="00D03646" w:rsidP="00757B28">
            <w:pPr>
              <w:snapToGrid w:val="0"/>
              <w:rPr>
                <w:rFonts w:ascii="Arial" w:eastAsia="TimesNewRomanPSMT" w:hAnsi="Arial" w:cs="Arial"/>
                <w:b/>
                <w:bCs/>
                <w:sz w:val="22"/>
                <w:szCs w:val="22"/>
                <w:lang w:val="sr-Cyrl-RS"/>
              </w:rPr>
            </w:pPr>
          </w:p>
        </w:tc>
      </w:tr>
    </w:tbl>
    <w:p w14:paraId="3A337F8A" w14:textId="77777777" w:rsidR="00D03646" w:rsidRPr="00DE1779" w:rsidRDefault="00D03646" w:rsidP="00D03646">
      <w:pPr>
        <w:rPr>
          <w:rFonts w:ascii="Arial" w:hAnsi="Arial" w:cs="Arial"/>
          <w:b/>
          <w:bCs/>
          <w:i/>
          <w:iCs/>
          <w:sz w:val="22"/>
          <w:szCs w:val="22"/>
          <w:u w:val="single"/>
          <w:lang w:val="sr-Cyrl-RS"/>
        </w:rPr>
      </w:pPr>
    </w:p>
    <w:p w14:paraId="64B095FD" w14:textId="77777777" w:rsidR="00D03646" w:rsidRPr="00DE1779" w:rsidRDefault="00D03646" w:rsidP="00D03646">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5770857" w14:textId="77777777" w:rsidR="00D03646" w:rsidRPr="00DE1779" w:rsidRDefault="00D03646" w:rsidP="00D03646">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87CDFF" w14:textId="77777777" w:rsidR="00D03646" w:rsidRPr="00DE1779" w:rsidRDefault="00D03646" w:rsidP="00D03646">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4EF661B0" w14:textId="77777777" w:rsidR="00D03646" w:rsidRPr="00DE1779" w:rsidRDefault="00D03646" w:rsidP="00D03646">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5D0E83AA" w14:textId="77777777" w:rsidR="00D03646" w:rsidRPr="00DE1779" w:rsidRDefault="00D03646" w:rsidP="00D03646">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D03646" w:rsidRPr="00DE1779" w14:paraId="658BE85C" w14:textId="77777777" w:rsidTr="00B1698F">
        <w:trPr>
          <w:trHeight w:val="485"/>
        </w:trPr>
        <w:tc>
          <w:tcPr>
            <w:tcW w:w="5490" w:type="dxa"/>
            <w:shd w:val="clear" w:color="auto" w:fill="D5DCE4" w:themeFill="text2" w:themeFillTint="33"/>
            <w:vAlign w:val="center"/>
          </w:tcPr>
          <w:p w14:paraId="10DDEBB9"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4230" w:type="dxa"/>
            <w:shd w:val="clear" w:color="auto" w:fill="D5DCE4" w:themeFill="text2" w:themeFillTint="33"/>
            <w:vAlign w:val="center"/>
          </w:tcPr>
          <w:p w14:paraId="2CA8DF51" w14:textId="3916D34A"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r w:rsidR="003B347E">
              <w:rPr>
                <w:rFonts w:ascii="Arial" w:hAnsi="Arial" w:cs="Arial"/>
                <w:b/>
                <w:bCs/>
                <w:i/>
                <w:iCs/>
                <w:sz w:val="22"/>
                <w:szCs w:val="22"/>
                <w:u w:val="single"/>
                <w:lang w:val="sr-Cyrl-RS" w:eastAsia="en-US"/>
              </w:rPr>
              <w:t xml:space="preserve"> (РСД)</w:t>
            </w:r>
          </w:p>
        </w:tc>
      </w:tr>
      <w:tr w:rsidR="00D03646" w:rsidRPr="00DE1779" w14:paraId="594CAA2C" w14:textId="77777777" w:rsidTr="00B1698F">
        <w:trPr>
          <w:trHeight w:val="1059"/>
        </w:trPr>
        <w:tc>
          <w:tcPr>
            <w:tcW w:w="5490" w:type="dxa"/>
            <w:vAlign w:val="center"/>
          </w:tcPr>
          <w:p w14:paraId="46B1F60C" w14:textId="34362A7E" w:rsidR="00D03646" w:rsidRDefault="00D03646" w:rsidP="00B1698F">
            <w:pPr>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w:t>
            </w:r>
            <w:r w:rsidR="00B1698F" w:rsidRPr="005C5636">
              <w:rPr>
                <w:rFonts w:ascii="Arial" w:eastAsia="Arial" w:hAnsi="Arial" w:cs="Arial"/>
                <w:b/>
                <w:color w:val="000000"/>
                <w:sz w:val="22"/>
              </w:rPr>
              <w:t>ОРАЦЛЕ лиценце, подршка, одржавање, консалтинг</w:t>
            </w:r>
            <w:r w:rsidRPr="00506039">
              <w:rPr>
                <w:rFonts w:ascii="Arial" w:hAnsi="Arial" w:cs="Arial"/>
                <w:b/>
                <w:sz w:val="22"/>
                <w:szCs w:val="22"/>
                <w:lang w:val="sr-Cyrl-RS" w:eastAsia="en-US"/>
              </w:rPr>
              <w:t>“</w:t>
            </w:r>
            <w:r w:rsidRPr="00DE1779">
              <w:rPr>
                <w:rFonts w:ascii="Arial" w:hAnsi="Arial" w:cs="Arial"/>
                <w:b/>
                <w:sz w:val="22"/>
                <w:szCs w:val="22"/>
                <w:lang w:val="sr-Cyrl-RS" w:eastAsia="en-US"/>
              </w:rPr>
              <w:t xml:space="preserve"> </w:t>
            </w:r>
            <w:r w:rsidR="00BD02A0" w:rsidRPr="00B44F6A">
              <w:rPr>
                <w:rFonts w:ascii="Arial" w:hAnsi="Arial" w:cs="Arial"/>
                <w:b/>
                <w:sz w:val="22"/>
                <w:szCs w:val="22"/>
                <w:lang w:val="sr-Cyrl-RS" w:eastAsia="en-US"/>
              </w:rPr>
              <w:t>ЈН</w:t>
            </w:r>
            <w:r w:rsidR="008D545F">
              <w:rPr>
                <w:rFonts w:ascii="Arial" w:hAnsi="Arial" w:cs="Arial"/>
                <w:b/>
                <w:sz w:val="22"/>
                <w:szCs w:val="22"/>
                <w:lang w:val="sr-Cyrl-RS" w:eastAsia="en-US"/>
              </w:rPr>
              <w:t>О</w:t>
            </w:r>
            <w:r w:rsidR="00BD02A0" w:rsidRPr="00B44F6A">
              <w:rPr>
                <w:rFonts w:ascii="Arial" w:hAnsi="Arial" w:cs="Arial"/>
                <w:b/>
                <w:sz w:val="22"/>
                <w:szCs w:val="22"/>
                <w:lang w:val="sr-Cyrl-RS" w:eastAsia="en-US"/>
              </w:rPr>
              <w:t>/</w:t>
            </w:r>
            <w:r w:rsidR="00B44F6A" w:rsidRPr="00B44F6A">
              <w:rPr>
                <w:rFonts w:ascii="Arial" w:hAnsi="Arial" w:cs="Arial"/>
                <w:b/>
                <w:sz w:val="22"/>
                <w:szCs w:val="22"/>
                <w:lang w:val="sr-Cyrl-RS" w:eastAsia="en-US"/>
              </w:rPr>
              <w:t>1000</w:t>
            </w:r>
            <w:r w:rsidR="00BD02A0" w:rsidRPr="00B44F6A">
              <w:rPr>
                <w:rFonts w:ascii="Arial" w:hAnsi="Arial" w:cs="Arial"/>
                <w:b/>
                <w:sz w:val="22"/>
                <w:szCs w:val="22"/>
                <w:lang w:val="sr-Cyrl-RS" w:eastAsia="en-US"/>
              </w:rPr>
              <w:t>/</w:t>
            </w:r>
            <w:r w:rsidR="00B1698F">
              <w:rPr>
                <w:rFonts w:ascii="Arial" w:hAnsi="Arial" w:cs="Arial"/>
                <w:b/>
                <w:sz w:val="22"/>
                <w:szCs w:val="22"/>
                <w:lang w:val="sr-Cyrl-RS" w:eastAsia="en-US"/>
              </w:rPr>
              <w:t>0075</w:t>
            </w:r>
            <w:r w:rsidR="00BD02A0" w:rsidRPr="00B44F6A">
              <w:rPr>
                <w:rFonts w:ascii="Arial" w:hAnsi="Arial" w:cs="Arial"/>
                <w:b/>
                <w:sz w:val="22"/>
                <w:szCs w:val="22"/>
                <w:lang w:val="sr-Cyrl-RS" w:eastAsia="en-US"/>
              </w:rPr>
              <w:t>/2018</w:t>
            </w:r>
          </w:p>
          <w:p w14:paraId="41AF7D5C" w14:textId="77777777" w:rsidR="00B1698F" w:rsidRDefault="00B1698F" w:rsidP="00B1698F">
            <w:pPr>
              <w:rPr>
                <w:rFonts w:ascii="Arial" w:hAnsi="Arial" w:cs="Arial"/>
                <w:sz w:val="22"/>
                <w:szCs w:val="22"/>
                <w:lang w:val="sr-Latn-RS"/>
              </w:rPr>
            </w:pPr>
            <w:r>
              <w:rPr>
                <w:rFonts w:ascii="Arial" w:hAnsi="Arial" w:cs="Arial"/>
                <w:b/>
                <w:sz w:val="22"/>
                <w:szCs w:val="22"/>
                <w:lang w:val="sr-Cyrl-RS" w:eastAsia="en-US"/>
              </w:rPr>
              <w:t>ПАРТИЈА БР. 1</w:t>
            </w:r>
            <w:r w:rsidRPr="005C5636">
              <w:rPr>
                <w:rFonts w:ascii="Arial" w:hAnsi="Arial" w:cs="Arial"/>
                <w:sz w:val="22"/>
                <w:szCs w:val="22"/>
                <w:lang w:val="sr-Latn-RS"/>
              </w:rPr>
              <w:t xml:space="preserve"> </w:t>
            </w:r>
          </w:p>
          <w:p w14:paraId="0978054D" w14:textId="42143C3F" w:rsidR="00B1698F" w:rsidRPr="00B1698F" w:rsidRDefault="00B1698F" w:rsidP="00B1698F">
            <w:pPr>
              <w:rPr>
                <w:rFonts w:ascii="Arial" w:hAnsi="Arial" w:cs="Arial"/>
                <w:b/>
                <w:sz w:val="22"/>
                <w:szCs w:val="22"/>
                <w:lang w:val="sr-Latn-RS"/>
              </w:rPr>
            </w:pPr>
            <w:r w:rsidRPr="00B1698F">
              <w:rPr>
                <w:rFonts w:ascii="Arial" w:hAnsi="Arial" w:cs="Arial"/>
                <w:b/>
                <w:sz w:val="22"/>
                <w:szCs w:val="22"/>
                <w:lang w:val="sr-Latn-RS"/>
              </w:rPr>
              <w:t>ORACLE лиценце са пратећим услугама</w:t>
            </w:r>
          </w:p>
          <w:p w14:paraId="435E0BA1" w14:textId="2E527D4D" w:rsidR="00B1698F" w:rsidRPr="00DE1779" w:rsidRDefault="00B1698F" w:rsidP="00B1698F">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 </w:t>
            </w:r>
          </w:p>
        </w:tc>
        <w:tc>
          <w:tcPr>
            <w:tcW w:w="4230" w:type="dxa"/>
          </w:tcPr>
          <w:p w14:paraId="6B37DE01" w14:textId="77777777" w:rsidR="00D03646" w:rsidRPr="00DE1779" w:rsidRDefault="00D03646" w:rsidP="00757B28">
            <w:pPr>
              <w:suppressAutoHyphens w:val="0"/>
              <w:jc w:val="both"/>
              <w:rPr>
                <w:rFonts w:ascii="Arial" w:hAnsi="Arial" w:cs="Arial"/>
                <w:sz w:val="22"/>
                <w:szCs w:val="22"/>
                <w:lang w:val="sr-Cyrl-RS" w:eastAsia="sr-Latn-CS"/>
              </w:rPr>
            </w:pPr>
          </w:p>
        </w:tc>
      </w:tr>
    </w:tbl>
    <w:p w14:paraId="6D2943B5" w14:textId="77777777" w:rsidR="00D03646" w:rsidRPr="00DE1779" w:rsidRDefault="00D03646" w:rsidP="00D03646">
      <w:pPr>
        <w:suppressAutoHyphens w:val="0"/>
        <w:jc w:val="both"/>
        <w:rPr>
          <w:rFonts w:ascii="Arial" w:hAnsi="Arial" w:cs="Arial"/>
          <w:b/>
          <w:bCs/>
          <w:i/>
          <w:iCs/>
          <w:sz w:val="22"/>
          <w:szCs w:val="22"/>
          <w:u w:val="single"/>
          <w:lang w:val="sr-Cyrl-RS" w:eastAsia="en-US"/>
        </w:rPr>
      </w:pPr>
    </w:p>
    <w:p w14:paraId="63175BE8" w14:textId="77777777" w:rsidR="00D03646" w:rsidRPr="00DE1779" w:rsidRDefault="00D03646" w:rsidP="00D03646">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03646" w:rsidRPr="00DE1779" w14:paraId="5870B0F7" w14:textId="77777777" w:rsidTr="00757B28">
        <w:trPr>
          <w:trHeight w:val="620"/>
        </w:trPr>
        <w:tc>
          <w:tcPr>
            <w:tcW w:w="5799" w:type="dxa"/>
            <w:shd w:val="clear" w:color="auto" w:fill="D5DCE4" w:themeFill="text2" w:themeFillTint="33"/>
            <w:vAlign w:val="center"/>
          </w:tcPr>
          <w:p w14:paraId="122DB584"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7E994172" w14:textId="77777777" w:rsidR="00D03646" w:rsidRPr="00DE1779" w:rsidRDefault="00D03646" w:rsidP="00757B2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03646" w:rsidRPr="00DE1779" w14:paraId="0D145410" w14:textId="77777777" w:rsidTr="00757B28">
        <w:trPr>
          <w:trHeight w:val="2150"/>
        </w:trPr>
        <w:tc>
          <w:tcPr>
            <w:tcW w:w="5799" w:type="dxa"/>
            <w:vAlign w:val="center"/>
          </w:tcPr>
          <w:p w14:paraId="7641EBFD" w14:textId="77777777" w:rsidR="00D03646" w:rsidRPr="00326F05" w:rsidRDefault="00D03646" w:rsidP="00757B28">
            <w:pPr>
              <w:keepLines/>
              <w:suppressAutoHyphens w:val="0"/>
              <w:jc w:val="both"/>
              <w:rPr>
                <w:rFonts w:ascii="Arial" w:hAnsi="Arial" w:cs="Arial"/>
                <w:sz w:val="22"/>
                <w:szCs w:val="22"/>
                <w:lang w:val="sr-Cyrl-RS"/>
              </w:rPr>
            </w:pPr>
          </w:p>
          <w:p w14:paraId="5A073734" w14:textId="68CA0BB4" w:rsidR="00D03646" w:rsidRPr="00326F05" w:rsidRDefault="001935DC" w:rsidP="00757B28">
            <w:pPr>
              <w:keepLines/>
              <w:suppressAutoHyphens w:val="0"/>
              <w:jc w:val="center"/>
              <w:rPr>
                <w:rFonts w:ascii="Arial" w:hAnsi="Arial" w:cs="Arial"/>
                <w:b/>
                <w:sz w:val="22"/>
                <w:szCs w:val="22"/>
                <w:lang w:val="sr-Cyrl-RS"/>
              </w:rPr>
            </w:pPr>
            <w:r>
              <w:rPr>
                <w:rFonts w:ascii="Arial" w:hAnsi="Arial" w:cs="Arial"/>
                <w:b/>
                <w:sz w:val="22"/>
                <w:szCs w:val="22"/>
                <w:lang w:val="sr-Cyrl-RS"/>
              </w:rPr>
              <w:t xml:space="preserve">НАЧИН, </w:t>
            </w:r>
            <w:r w:rsidR="00D03646" w:rsidRPr="00326F05">
              <w:rPr>
                <w:rFonts w:ascii="Arial" w:hAnsi="Arial" w:cs="Arial"/>
                <w:b/>
                <w:sz w:val="22"/>
                <w:szCs w:val="22"/>
                <w:lang w:val="sr-Cyrl-RS"/>
              </w:rPr>
              <w:t>РОК ПЛАЋАЊА</w:t>
            </w:r>
            <w:r>
              <w:rPr>
                <w:rFonts w:ascii="Arial" w:hAnsi="Arial" w:cs="Arial"/>
                <w:b/>
                <w:sz w:val="22"/>
                <w:szCs w:val="22"/>
                <w:lang w:val="sr-Cyrl-RS"/>
              </w:rPr>
              <w:t xml:space="preserve"> и ФАКТУРИСАЊЕ</w:t>
            </w:r>
          </w:p>
          <w:p w14:paraId="61DDAE1D" w14:textId="77777777" w:rsidR="00D03646" w:rsidRPr="00326F05" w:rsidRDefault="00D03646" w:rsidP="00757B28">
            <w:pPr>
              <w:keepLines/>
              <w:suppressAutoHyphens w:val="0"/>
              <w:jc w:val="both"/>
              <w:rPr>
                <w:rFonts w:ascii="Arial" w:hAnsi="Arial" w:cs="Arial"/>
                <w:sz w:val="22"/>
                <w:szCs w:val="22"/>
                <w:lang w:val="sr-Cyrl-RS"/>
              </w:rPr>
            </w:pPr>
            <w:r w:rsidRPr="00326F05">
              <w:rPr>
                <w:rFonts w:ascii="Arial" w:hAnsi="Arial" w:cs="Arial"/>
                <w:sz w:val="22"/>
                <w:szCs w:val="22"/>
                <w:lang w:val="sr-Cyrl-RS"/>
              </w:rPr>
              <w:t>Наручилац ће извршити плаћање на следећи начин:</w:t>
            </w:r>
          </w:p>
          <w:p w14:paraId="106D81C7" w14:textId="77777777" w:rsidR="00D03646" w:rsidRPr="000A54A6" w:rsidRDefault="00D03646" w:rsidP="00757B28">
            <w:pPr>
              <w:keepLines/>
              <w:suppressAutoHyphens w:val="0"/>
              <w:jc w:val="both"/>
              <w:rPr>
                <w:rFonts w:ascii="Arial" w:hAnsi="Arial" w:cs="Arial"/>
                <w:sz w:val="22"/>
                <w:szCs w:val="22"/>
                <w:highlight w:val="yellow"/>
                <w:lang w:val="sr-Cyrl-RS"/>
              </w:rPr>
            </w:pPr>
          </w:p>
          <w:p w14:paraId="538A86E9" w14:textId="77777777" w:rsidR="001935DC" w:rsidRPr="0094606A" w:rsidRDefault="001935DC" w:rsidP="001935DC">
            <w:pPr>
              <w:jc w:val="both"/>
              <w:rPr>
                <w:rFonts w:ascii="Arial" w:eastAsia="Calibri" w:hAnsi="Arial" w:cs="Arial"/>
                <w:sz w:val="22"/>
                <w:szCs w:val="22"/>
                <w:lang w:val="sr-Cyrl-RS"/>
              </w:rPr>
            </w:pPr>
            <w:r>
              <w:rPr>
                <w:rFonts w:ascii="Arial" w:eastAsia="Calibri" w:hAnsi="Arial" w:cs="Arial"/>
                <w:sz w:val="22"/>
                <w:szCs w:val="22"/>
                <w:lang w:val="sr-Cyrl-RS"/>
              </w:rPr>
              <w:t>100</w:t>
            </w:r>
            <w:r w:rsidRPr="00EC2EA1">
              <w:rPr>
                <w:rFonts w:ascii="Arial" w:eastAsia="Calibri" w:hAnsi="Arial" w:cs="Arial"/>
                <w:sz w:val="22"/>
                <w:szCs w:val="22"/>
              </w:rPr>
              <w:t xml:space="preserve">% </w:t>
            </w:r>
            <w:r>
              <w:rPr>
                <w:rFonts w:ascii="Arial" w:eastAsia="Calibri" w:hAnsi="Arial" w:cs="Arial"/>
                <w:sz w:val="22"/>
                <w:szCs w:val="22"/>
                <w:lang w:val="sr-Cyrl-RS"/>
              </w:rPr>
              <w:t xml:space="preserve">од </w:t>
            </w:r>
            <w:r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Pr="00EC2EA1">
              <w:rPr>
                <w:rFonts w:ascii="Arial" w:eastAsia="Calibri" w:hAnsi="Arial" w:cs="Arial"/>
                <w:sz w:val="22"/>
                <w:szCs w:val="22"/>
              </w:rPr>
              <w:t xml:space="preserve">са припадајућим порезом на додату </w:t>
            </w:r>
            <w:r w:rsidRPr="00DD6769">
              <w:rPr>
                <w:rFonts w:ascii="Arial" w:eastAsia="Calibri" w:hAnsi="Arial" w:cs="Arial"/>
                <w:sz w:val="22"/>
                <w:szCs w:val="22"/>
              </w:rPr>
              <w:t>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04668B10" w14:textId="77777777" w:rsidR="001935DC" w:rsidRDefault="001935DC" w:rsidP="001935DC">
            <w:pPr>
              <w:jc w:val="both"/>
              <w:rPr>
                <w:rFonts w:ascii="Arial" w:eastAsia="Calibri" w:hAnsi="Arial" w:cs="Arial"/>
                <w:sz w:val="22"/>
                <w:szCs w:val="22"/>
              </w:rPr>
            </w:pPr>
          </w:p>
          <w:p w14:paraId="13846526" w14:textId="0D85A860" w:rsidR="00D03646" w:rsidRPr="000A54A6" w:rsidRDefault="001935DC" w:rsidP="001935DC">
            <w:pPr>
              <w:keepLines/>
              <w:tabs>
                <w:tab w:val="left" w:pos="3486"/>
              </w:tabs>
              <w:suppressAutoHyphens w:val="0"/>
              <w:jc w:val="both"/>
              <w:rPr>
                <w:rFonts w:ascii="Arial" w:hAnsi="Arial" w:cs="Arial"/>
                <w:sz w:val="22"/>
                <w:szCs w:val="22"/>
                <w:highlight w:val="yellow"/>
                <w:lang w:val="sr-Cyrl-RS"/>
              </w:rPr>
            </w:pPr>
            <w:r w:rsidRPr="00164C3A">
              <w:rPr>
                <w:rFonts w:ascii="Arial" w:eastAsia="Calibri" w:hAnsi="Arial" w:cs="Arial"/>
                <w:sz w:val="22"/>
                <w:szCs w:val="22"/>
              </w:rPr>
              <w:t xml:space="preserve">100% укупне вредности </w:t>
            </w:r>
            <w:r>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sidRPr="000A54A6">
              <w:rPr>
                <w:rFonts w:ascii="Arial" w:hAnsi="Arial" w:cs="Arial"/>
                <w:sz w:val="22"/>
                <w:szCs w:val="22"/>
                <w:highlight w:val="yellow"/>
                <w:lang w:val="sr-Cyrl-RS"/>
              </w:rPr>
              <w:t xml:space="preserve"> </w:t>
            </w:r>
          </w:p>
        </w:tc>
        <w:tc>
          <w:tcPr>
            <w:tcW w:w="4067" w:type="dxa"/>
            <w:vAlign w:val="center"/>
          </w:tcPr>
          <w:p w14:paraId="59290D37" w14:textId="77777777" w:rsidR="00D03646" w:rsidRPr="00DE1779" w:rsidRDefault="00D03646" w:rsidP="00757B28">
            <w:pPr>
              <w:suppressAutoHyphens w:val="0"/>
              <w:jc w:val="both"/>
              <w:rPr>
                <w:rFonts w:ascii="Arial" w:hAnsi="Arial" w:cs="Arial"/>
                <w:bCs/>
                <w:i/>
                <w:iCs/>
                <w:sz w:val="22"/>
                <w:szCs w:val="22"/>
                <w:lang w:val="sr-Cyrl-RS" w:eastAsia="en-US"/>
              </w:rPr>
            </w:pPr>
          </w:p>
          <w:p w14:paraId="16ECC97B" w14:textId="77777777" w:rsidR="00D03646" w:rsidRPr="00DE1779" w:rsidRDefault="00D03646" w:rsidP="00757B28">
            <w:pPr>
              <w:suppressAutoHyphens w:val="0"/>
              <w:jc w:val="center"/>
              <w:rPr>
                <w:rFonts w:ascii="Arial" w:hAnsi="Arial" w:cs="Arial"/>
                <w:bCs/>
                <w:i/>
                <w:iCs/>
                <w:sz w:val="22"/>
                <w:szCs w:val="22"/>
                <w:lang w:val="sr-Cyrl-RS" w:eastAsia="en-US"/>
              </w:rPr>
            </w:pPr>
          </w:p>
          <w:p w14:paraId="14FA26A3" w14:textId="77777777" w:rsidR="00D03646" w:rsidRPr="00DE1779" w:rsidRDefault="00D03646" w:rsidP="00757B28">
            <w:pPr>
              <w:suppressAutoHyphens w:val="0"/>
              <w:jc w:val="center"/>
              <w:rPr>
                <w:rFonts w:ascii="Arial" w:hAnsi="Arial" w:cs="Arial"/>
                <w:bCs/>
                <w:i/>
                <w:iCs/>
                <w:sz w:val="22"/>
                <w:szCs w:val="22"/>
                <w:lang w:val="sr-Cyrl-RS" w:eastAsia="en-US"/>
              </w:rPr>
            </w:pPr>
          </w:p>
          <w:p w14:paraId="5BA90278"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DD0ABD4" w14:textId="77777777" w:rsidR="00D03646" w:rsidRPr="00DE1779" w:rsidRDefault="00D03646" w:rsidP="00757B2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495CD5FB" w14:textId="77777777" w:rsidR="00D03646" w:rsidRPr="00DE1779" w:rsidRDefault="00D03646" w:rsidP="00757B28">
            <w:pPr>
              <w:suppressAutoHyphens w:val="0"/>
              <w:jc w:val="center"/>
              <w:rPr>
                <w:rFonts w:ascii="Arial" w:hAnsi="Arial" w:cs="Arial"/>
                <w:bCs/>
                <w:i/>
                <w:iCs/>
                <w:sz w:val="22"/>
                <w:szCs w:val="22"/>
                <w:lang w:val="sr-Cyrl-RS" w:eastAsia="en-US"/>
              </w:rPr>
            </w:pPr>
          </w:p>
          <w:p w14:paraId="0989E2AB" w14:textId="77777777" w:rsidR="00D03646" w:rsidRPr="00DE1779" w:rsidRDefault="00D03646" w:rsidP="00757B28">
            <w:pPr>
              <w:suppressAutoHyphens w:val="0"/>
              <w:jc w:val="center"/>
              <w:rPr>
                <w:rFonts w:ascii="Arial" w:hAnsi="Arial" w:cs="Arial"/>
                <w:bCs/>
                <w:i/>
                <w:iCs/>
                <w:sz w:val="22"/>
                <w:szCs w:val="22"/>
                <w:lang w:val="sr-Cyrl-RS" w:eastAsia="en-US"/>
              </w:rPr>
            </w:pPr>
          </w:p>
          <w:p w14:paraId="09C95D7E" w14:textId="77777777" w:rsidR="00D03646" w:rsidRPr="00DE1779" w:rsidRDefault="00D03646" w:rsidP="00757B28">
            <w:pPr>
              <w:suppressAutoHyphens w:val="0"/>
              <w:jc w:val="center"/>
              <w:rPr>
                <w:rFonts w:ascii="Arial" w:hAnsi="Arial" w:cs="Arial"/>
                <w:b/>
                <w:bCs/>
                <w:i/>
                <w:iCs/>
                <w:sz w:val="22"/>
                <w:szCs w:val="22"/>
                <w:lang w:val="sr-Cyrl-RS" w:eastAsia="en-US"/>
              </w:rPr>
            </w:pPr>
          </w:p>
        </w:tc>
      </w:tr>
      <w:tr w:rsidR="00D03646" w:rsidRPr="00DE1779" w14:paraId="172E6639" w14:textId="77777777" w:rsidTr="00757B28">
        <w:trPr>
          <w:trHeight w:val="1223"/>
        </w:trPr>
        <w:tc>
          <w:tcPr>
            <w:tcW w:w="5799" w:type="dxa"/>
            <w:vAlign w:val="center"/>
          </w:tcPr>
          <w:p w14:paraId="5FE9A082" w14:textId="7CC0050F" w:rsidR="00D03646" w:rsidRPr="00752FDC" w:rsidRDefault="00D03646" w:rsidP="00757B2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ИЗВРШЕЊА</w:t>
            </w:r>
            <w:r w:rsidR="00D71AD4" w:rsidRPr="00752FDC">
              <w:rPr>
                <w:rFonts w:ascii="Arial" w:hAnsi="Arial" w:cs="Arial"/>
                <w:b/>
                <w:sz w:val="22"/>
                <w:szCs w:val="22"/>
                <w:lang w:val="sr-Cyrl-RS"/>
              </w:rPr>
              <w:t xml:space="preserve"> </w:t>
            </w:r>
            <w:r w:rsidRPr="00752FDC">
              <w:rPr>
                <w:rFonts w:ascii="Arial" w:hAnsi="Arial" w:cs="Arial"/>
                <w:b/>
                <w:sz w:val="22"/>
                <w:szCs w:val="22"/>
                <w:lang w:val="sr-Cyrl-RS"/>
              </w:rPr>
              <w:t>УСЛУГ</w:t>
            </w:r>
            <w:r w:rsidR="00E6625A" w:rsidRPr="00752FDC">
              <w:rPr>
                <w:rFonts w:ascii="Arial" w:hAnsi="Arial" w:cs="Arial"/>
                <w:b/>
                <w:sz w:val="22"/>
                <w:szCs w:val="22"/>
                <w:lang w:val="sr-Cyrl-RS"/>
              </w:rPr>
              <w:t>А</w:t>
            </w:r>
            <w:r w:rsidRPr="00752FDC">
              <w:rPr>
                <w:rFonts w:ascii="Arial" w:hAnsi="Arial" w:cs="Arial"/>
                <w:b/>
                <w:sz w:val="22"/>
                <w:szCs w:val="22"/>
                <w:lang w:val="sr-Cyrl-RS"/>
              </w:rPr>
              <w:t>/ИСПОРУКЕ ДОБАРА</w:t>
            </w:r>
          </w:p>
          <w:p w14:paraId="6F6A7745" w14:textId="77777777" w:rsidR="00D03646" w:rsidRPr="002B5B3A" w:rsidRDefault="00D03646" w:rsidP="00757B28">
            <w:pPr>
              <w:pStyle w:val="BodyText"/>
              <w:suppressAutoHyphens w:val="0"/>
              <w:rPr>
                <w:rFonts w:ascii="Arial" w:hAnsi="Arial" w:cs="Arial"/>
                <w:b/>
                <w:sz w:val="22"/>
                <w:szCs w:val="22"/>
                <w:highlight w:val="yellow"/>
                <w:lang w:val="sr-Cyrl-RS"/>
              </w:rPr>
            </w:pPr>
          </w:p>
          <w:p w14:paraId="4FF37450" w14:textId="39A22F7F" w:rsidR="0061760D" w:rsidRPr="007620AC" w:rsidRDefault="00926C33" w:rsidP="002C1638">
            <w:pPr>
              <w:rPr>
                <w:rFonts w:ascii="Arial" w:hAnsi="Arial" w:cs="Arial"/>
                <w:sz w:val="22"/>
                <w:szCs w:val="22"/>
                <w:lang w:val="sr-Cyrl-RS"/>
              </w:rPr>
            </w:pPr>
            <w:bookmarkStart w:id="232" w:name="_Hlk521081894"/>
            <w:bookmarkStart w:id="233" w:name="_Hlk521343552"/>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од најмање 12</w:t>
            </w:r>
            <w:r>
              <w:rPr>
                <w:rFonts w:ascii="Arial" w:hAnsi="Arial" w:cs="Arial"/>
                <w:sz w:val="22"/>
                <w:szCs w:val="22"/>
                <w:lang w:val="sr-Cyrl-RS"/>
              </w:rPr>
              <w:t xml:space="preserve"> (словима: дванаест)</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bookmarkEnd w:id="232"/>
          <w:bookmarkEnd w:id="233"/>
          <w:p w14:paraId="13A1075D" w14:textId="77777777" w:rsidR="00D03646" w:rsidRPr="000A54A6" w:rsidRDefault="00D03646" w:rsidP="00757B28">
            <w:pPr>
              <w:pStyle w:val="BodyText"/>
              <w:suppressAutoHyphens w:val="0"/>
              <w:ind w:left="1211"/>
              <w:rPr>
                <w:rFonts w:ascii="Arial" w:hAnsi="Arial" w:cs="Arial"/>
                <w:sz w:val="22"/>
                <w:szCs w:val="22"/>
                <w:highlight w:val="yellow"/>
                <w:lang w:val="sr-Cyrl-RS"/>
              </w:rPr>
            </w:pPr>
          </w:p>
        </w:tc>
        <w:tc>
          <w:tcPr>
            <w:tcW w:w="4067" w:type="dxa"/>
            <w:vAlign w:val="center"/>
          </w:tcPr>
          <w:p w14:paraId="23A43502" w14:textId="77777777" w:rsidR="00D03646" w:rsidRPr="00DE1779" w:rsidRDefault="00D03646" w:rsidP="00757B28">
            <w:pPr>
              <w:suppressAutoHyphens w:val="0"/>
              <w:jc w:val="both"/>
              <w:rPr>
                <w:rFonts w:ascii="Arial" w:hAnsi="Arial" w:cs="Arial"/>
                <w:bCs/>
                <w:iCs/>
                <w:sz w:val="22"/>
                <w:szCs w:val="22"/>
                <w:lang w:val="sr-Cyrl-RS" w:eastAsia="en-US"/>
              </w:rPr>
            </w:pPr>
          </w:p>
          <w:p w14:paraId="196FAE3F" w14:textId="77777777" w:rsidR="0044705E" w:rsidRPr="00DE1779" w:rsidRDefault="0044705E" w:rsidP="0044705E">
            <w:pPr>
              <w:suppressAutoHyphens w:val="0"/>
              <w:jc w:val="center"/>
              <w:rPr>
                <w:rFonts w:ascii="Arial" w:hAnsi="Arial" w:cs="Arial"/>
                <w:bCs/>
                <w:i/>
                <w:iCs/>
                <w:sz w:val="22"/>
                <w:szCs w:val="22"/>
                <w:lang w:val="sr-Cyrl-RS" w:eastAsia="en-US"/>
              </w:rPr>
            </w:pPr>
          </w:p>
          <w:p w14:paraId="6C7C5650" w14:textId="77777777" w:rsidR="0044705E" w:rsidRPr="00DE1779" w:rsidRDefault="0044705E" w:rsidP="0044705E">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9083A70" w14:textId="77777777" w:rsidR="0044705E" w:rsidRPr="00DE1779" w:rsidRDefault="0044705E" w:rsidP="0044705E">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1222826D" w14:textId="77777777" w:rsidR="0044705E" w:rsidRDefault="0044705E" w:rsidP="0044705E">
            <w:pPr>
              <w:rPr>
                <w:rFonts w:ascii="Arial" w:hAnsi="Arial" w:cs="Arial"/>
                <w:sz w:val="22"/>
                <w:szCs w:val="22"/>
              </w:rPr>
            </w:pPr>
          </w:p>
          <w:p w14:paraId="555E2140" w14:textId="09475F5F" w:rsidR="0061760D" w:rsidRPr="00DE1779" w:rsidRDefault="0044705E" w:rsidP="0044705E">
            <w:pPr>
              <w:rPr>
                <w:rFonts w:ascii="Arial" w:hAnsi="Arial" w:cs="Arial"/>
                <w:bCs/>
                <w:iCs/>
                <w:sz w:val="22"/>
                <w:szCs w:val="22"/>
                <w:lang w:val="sr-Cyrl-RS" w:eastAsia="en-US"/>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w:t>
            </w:r>
            <w:r>
              <w:rPr>
                <w:rFonts w:ascii="Arial" w:hAnsi="Arial" w:cs="Arial"/>
                <w:sz w:val="22"/>
                <w:szCs w:val="22"/>
                <w:lang w:val="sr-Cyrl-RS"/>
              </w:rPr>
              <w:t>7</w:t>
            </w:r>
            <w:r w:rsidRPr="005C5636">
              <w:rPr>
                <w:rFonts w:ascii="Arial" w:hAnsi="Arial" w:cs="Arial"/>
                <w:sz w:val="22"/>
                <w:szCs w:val="22"/>
              </w:rPr>
              <w:t xml:space="preserve">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 xml:space="preserve">од најмање </w:t>
            </w:r>
            <w:r>
              <w:rPr>
                <w:rFonts w:ascii="Arial" w:hAnsi="Arial" w:cs="Arial"/>
                <w:sz w:val="22"/>
                <w:szCs w:val="22"/>
                <w:lang w:val="sr-Cyrl-RS"/>
              </w:rPr>
              <w:t>___ (словима: _______________)</w:t>
            </w:r>
            <w:r w:rsidRPr="005C5636">
              <w:rPr>
                <w:rFonts w:ascii="Arial" w:hAnsi="Arial" w:cs="Arial"/>
                <w:sz w:val="22"/>
                <w:szCs w:val="22"/>
                <w:lang w:val="sr-Cyrl-RS"/>
              </w:rPr>
              <w:t xml:space="preserve"> месеци од дана испоруке лиценци при чему се </w:t>
            </w:r>
            <w:r w:rsidRPr="005C5636">
              <w:rPr>
                <w:rFonts w:ascii="Arial" w:hAnsi="Arial" w:cs="Arial"/>
                <w:sz w:val="22"/>
                <w:szCs w:val="22"/>
                <w:lang w:val="sr-Cyrl-RS"/>
              </w:rPr>
              <w:lastRenderedPageBreak/>
              <w:t xml:space="preserve">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tc>
      </w:tr>
      <w:tr w:rsidR="00D03646" w:rsidRPr="00DE1779" w14:paraId="05CD413E" w14:textId="77777777" w:rsidTr="00757B28">
        <w:trPr>
          <w:trHeight w:val="1223"/>
        </w:trPr>
        <w:tc>
          <w:tcPr>
            <w:tcW w:w="5799" w:type="dxa"/>
            <w:vAlign w:val="center"/>
          </w:tcPr>
          <w:p w14:paraId="6A14679B" w14:textId="77777777" w:rsidR="00D03646" w:rsidRPr="00DE1779" w:rsidRDefault="00D03646" w:rsidP="00757B28">
            <w:pPr>
              <w:suppressAutoHyphens w:val="0"/>
              <w:jc w:val="both"/>
              <w:rPr>
                <w:rFonts w:ascii="Arial" w:hAnsi="Arial" w:cs="Arial"/>
                <w:bCs/>
                <w:iCs/>
                <w:sz w:val="22"/>
                <w:szCs w:val="22"/>
                <w:lang w:val="sr-Cyrl-RS" w:eastAsia="en-US"/>
              </w:rPr>
            </w:pPr>
          </w:p>
          <w:p w14:paraId="2BD7896A" w14:textId="77777777" w:rsidR="00D03646" w:rsidRPr="00AB684B" w:rsidRDefault="00D03646" w:rsidP="00757B28">
            <w:pPr>
              <w:suppressAutoHyphens w:val="0"/>
              <w:jc w:val="center"/>
              <w:rPr>
                <w:rFonts w:ascii="Arial" w:hAnsi="Arial" w:cs="Arial"/>
                <w:b/>
                <w:bCs/>
                <w:iCs/>
                <w:sz w:val="22"/>
                <w:szCs w:val="22"/>
                <w:lang w:val="sr-Cyrl-RS" w:eastAsia="en-US"/>
              </w:rPr>
            </w:pPr>
            <w:r w:rsidRPr="00AB684B">
              <w:rPr>
                <w:rFonts w:ascii="Arial" w:hAnsi="Arial" w:cs="Arial"/>
                <w:b/>
                <w:bCs/>
                <w:iCs/>
                <w:sz w:val="22"/>
                <w:szCs w:val="22"/>
                <w:lang w:val="sr-Cyrl-RS" w:eastAsia="en-US"/>
              </w:rPr>
              <w:t>ГАРАНТНИ РОК</w:t>
            </w:r>
          </w:p>
          <w:p w14:paraId="1B8485F4" w14:textId="77777777" w:rsidR="00277E0B" w:rsidRPr="005C5636" w:rsidRDefault="00277E0B" w:rsidP="00277E0B">
            <w:pPr>
              <w:rPr>
                <w:rFonts w:ascii="Arial" w:hAnsi="Arial" w:cs="Arial"/>
                <w:sz w:val="22"/>
                <w:szCs w:val="22"/>
              </w:rPr>
            </w:pPr>
            <w:r w:rsidRPr="005C5636">
              <w:rPr>
                <w:rFonts w:ascii="Arial" w:hAnsi="Arial" w:cs="Arial"/>
                <w:sz w:val="22"/>
                <w:szCs w:val="22"/>
              </w:rPr>
              <w:t xml:space="preserve">Гарантни рок (технолошка гаранција) за све пружене услуге и обнову техничке подршке за лиценце је до </w:t>
            </w:r>
            <w:r w:rsidRPr="0044705E">
              <w:rPr>
                <w:rFonts w:ascii="Arial" w:hAnsi="Arial" w:cs="Arial"/>
                <w:sz w:val="22"/>
                <w:szCs w:val="22"/>
              </w:rPr>
              <w:t>30.11.2019. године.</w:t>
            </w:r>
          </w:p>
          <w:p w14:paraId="64E1531F" w14:textId="465E0597" w:rsidR="00D03646" w:rsidRPr="00DE1779" w:rsidRDefault="00277E0B" w:rsidP="002C1638">
            <w:pPr>
              <w:rPr>
                <w:rFonts w:ascii="Arial" w:hAnsi="Arial" w:cs="Arial"/>
                <w:b/>
                <w:bCs/>
                <w:i/>
                <w:iCs/>
                <w:sz w:val="22"/>
                <w:szCs w:val="22"/>
                <w:lang w:val="sr-Cyrl-RS" w:eastAsia="en-US"/>
              </w:rPr>
            </w:pPr>
            <w:r w:rsidRPr="005C5636">
              <w:rPr>
                <w:rFonts w:ascii="Arial" w:hAnsi="Arial" w:cs="Arial"/>
                <w:sz w:val="22"/>
                <w:szCs w:val="22"/>
                <w:lang w:val="sr-Cyrl-RS" w:eastAsia="en-US"/>
              </w:rPr>
              <w:t xml:space="preserve">Гарантни рок за нове лиценце је 12 </w:t>
            </w:r>
            <w:r>
              <w:rPr>
                <w:rFonts w:ascii="Arial" w:hAnsi="Arial" w:cs="Arial"/>
                <w:sz w:val="22"/>
                <w:szCs w:val="22"/>
                <w:lang w:val="sr-Cyrl-RS"/>
              </w:rPr>
              <w:t>(словима: дванаест)</w:t>
            </w:r>
            <w:r w:rsidRPr="005C5636">
              <w:rPr>
                <w:rFonts w:ascii="Arial" w:hAnsi="Arial" w:cs="Arial"/>
                <w:sz w:val="22"/>
                <w:szCs w:val="22"/>
                <w:lang w:val="sr-Cyrl-RS"/>
              </w:rPr>
              <w:t xml:space="preserve"> </w:t>
            </w:r>
            <w:r>
              <w:rPr>
                <w:rFonts w:ascii="Arial" w:hAnsi="Arial" w:cs="Arial"/>
                <w:sz w:val="22"/>
                <w:szCs w:val="22"/>
                <w:lang w:val="sr-Cyrl-RS" w:eastAsia="en-US"/>
              </w:rPr>
              <w:t xml:space="preserve">месеци од </w:t>
            </w:r>
            <w:r w:rsidRPr="00164C3A">
              <w:rPr>
                <w:rFonts w:ascii="Arial" w:eastAsia="Calibri" w:hAnsi="Arial" w:cs="Arial"/>
                <w:sz w:val="22"/>
                <w:szCs w:val="22"/>
              </w:rPr>
              <w:t>потпис</w:t>
            </w:r>
            <w:r>
              <w:rPr>
                <w:rFonts w:ascii="Arial" w:eastAsia="Calibri" w:hAnsi="Arial" w:cs="Arial"/>
                <w:sz w:val="22"/>
                <w:szCs w:val="22"/>
                <w:lang w:val="sr-Cyrl-RS"/>
              </w:rPr>
              <w:t>ивања</w:t>
            </w:r>
            <w:r w:rsidRPr="00164C3A">
              <w:rPr>
                <w:rFonts w:ascii="Arial" w:eastAsia="Calibri" w:hAnsi="Arial" w:cs="Arial"/>
                <w:sz w:val="22"/>
                <w:szCs w:val="22"/>
              </w:rPr>
              <w:t xml:space="preserve">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Pr>
                <w:rFonts w:ascii="Arial" w:eastAsia="Calibri" w:hAnsi="Arial" w:cs="Arial"/>
                <w:sz w:val="22"/>
                <w:szCs w:val="22"/>
                <w:lang w:val="sr-Cyrl-RS"/>
              </w:rPr>
              <w:t>.</w:t>
            </w:r>
          </w:p>
        </w:tc>
        <w:tc>
          <w:tcPr>
            <w:tcW w:w="4067" w:type="dxa"/>
            <w:vAlign w:val="center"/>
          </w:tcPr>
          <w:p w14:paraId="676C8439" w14:textId="77777777" w:rsidR="0044705E" w:rsidRPr="005C5636" w:rsidRDefault="0044705E" w:rsidP="0044705E">
            <w:pPr>
              <w:rPr>
                <w:rFonts w:ascii="Arial" w:hAnsi="Arial" w:cs="Arial"/>
                <w:sz w:val="22"/>
                <w:szCs w:val="22"/>
              </w:rPr>
            </w:pPr>
            <w:r w:rsidRPr="005C5636">
              <w:rPr>
                <w:rFonts w:ascii="Arial" w:hAnsi="Arial" w:cs="Arial"/>
                <w:sz w:val="22"/>
                <w:szCs w:val="22"/>
              </w:rPr>
              <w:t xml:space="preserve">Гарантни рок (технолошка гаранција) за све пружене услуге и обнову техничке подршке за лиценце је до </w:t>
            </w:r>
            <w:r w:rsidRPr="0044705E">
              <w:rPr>
                <w:rFonts w:ascii="Arial" w:hAnsi="Arial" w:cs="Arial"/>
                <w:sz w:val="22"/>
                <w:szCs w:val="22"/>
              </w:rPr>
              <w:t>30.11.2019. године.</w:t>
            </w:r>
          </w:p>
          <w:p w14:paraId="333EA85A" w14:textId="6DE94214" w:rsidR="00D03646" w:rsidRPr="00DE1779" w:rsidRDefault="0044705E" w:rsidP="0044705E">
            <w:pPr>
              <w:suppressAutoHyphens w:val="0"/>
              <w:jc w:val="both"/>
              <w:rPr>
                <w:rFonts w:ascii="Arial" w:hAnsi="Arial" w:cs="Arial"/>
                <w:bCs/>
                <w:iCs/>
                <w:sz w:val="22"/>
                <w:szCs w:val="22"/>
                <w:lang w:val="sr-Cyrl-RS" w:eastAsia="en-US"/>
              </w:rPr>
            </w:pPr>
            <w:r w:rsidRPr="005C5636">
              <w:rPr>
                <w:rFonts w:ascii="Arial" w:hAnsi="Arial" w:cs="Arial"/>
                <w:sz w:val="22"/>
                <w:szCs w:val="22"/>
                <w:lang w:val="sr-Cyrl-RS" w:eastAsia="en-US"/>
              </w:rPr>
              <w:t xml:space="preserve">Гарантни рок за нове лиценце је </w:t>
            </w:r>
            <w:r>
              <w:rPr>
                <w:rFonts w:ascii="Arial" w:hAnsi="Arial" w:cs="Arial"/>
                <w:sz w:val="22"/>
                <w:szCs w:val="22"/>
                <w:lang w:val="sr-Cyrl-RS" w:eastAsia="en-US"/>
              </w:rPr>
              <w:t>___</w:t>
            </w:r>
            <w:r w:rsidRPr="005C5636">
              <w:rPr>
                <w:rFonts w:ascii="Arial" w:hAnsi="Arial" w:cs="Arial"/>
                <w:sz w:val="22"/>
                <w:szCs w:val="22"/>
                <w:lang w:val="sr-Cyrl-RS" w:eastAsia="en-US"/>
              </w:rPr>
              <w:t xml:space="preserve"> </w:t>
            </w:r>
            <w:r>
              <w:rPr>
                <w:rFonts w:ascii="Arial" w:hAnsi="Arial" w:cs="Arial"/>
                <w:sz w:val="22"/>
                <w:szCs w:val="22"/>
                <w:lang w:val="sr-Cyrl-RS"/>
              </w:rPr>
              <w:t>(словима: _____________)</w:t>
            </w:r>
            <w:r w:rsidRPr="005C5636">
              <w:rPr>
                <w:rFonts w:ascii="Arial" w:hAnsi="Arial" w:cs="Arial"/>
                <w:sz w:val="22"/>
                <w:szCs w:val="22"/>
                <w:lang w:val="sr-Cyrl-RS"/>
              </w:rPr>
              <w:t xml:space="preserve"> </w:t>
            </w:r>
            <w:r>
              <w:rPr>
                <w:rFonts w:ascii="Arial" w:hAnsi="Arial" w:cs="Arial"/>
                <w:sz w:val="22"/>
                <w:szCs w:val="22"/>
                <w:lang w:val="sr-Cyrl-RS" w:eastAsia="en-US"/>
              </w:rPr>
              <w:t xml:space="preserve">месеци од </w:t>
            </w:r>
            <w:r w:rsidRPr="00164C3A">
              <w:rPr>
                <w:rFonts w:ascii="Arial" w:eastAsia="Calibri" w:hAnsi="Arial" w:cs="Arial"/>
                <w:sz w:val="22"/>
                <w:szCs w:val="22"/>
              </w:rPr>
              <w:t>потпис</w:t>
            </w:r>
            <w:r>
              <w:rPr>
                <w:rFonts w:ascii="Arial" w:eastAsia="Calibri" w:hAnsi="Arial" w:cs="Arial"/>
                <w:sz w:val="22"/>
                <w:szCs w:val="22"/>
                <w:lang w:val="sr-Cyrl-RS"/>
              </w:rPr>
              <w:t>ивања</w:t>
            </w:r>
            <w:r w:rsidRPr="00164C3A">
              <w:rPr>
                <w:rFonts w:ascii="Arial" w:eastAsia="Calibri" w:hAnsi="Arial" w:cs="Arial"/>
                <w:sz w:val="22"/>
                <w:szCs w:val="22"/>
              </w:rPr>
              <w:t xml:space="preserve">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r>
              <w:rPr>
                <w:rFonts w:ascii="Arial" w:eastAsia="Calibri" w:hAnsi="Arial" w:cs="Arial"/>
                <w:sz w:val="22"/>
                <w:szCs w:val="22"/>
                <w:lang w:val="sr-Cyrl-RS"/>
              </w:rPr>
              <w:t>.</w:t>
            </w:r>
          </w:p>
        </w:tc>
      </w:tr>
      <w:tr w:rsidR="008E56C8" w:rsidRPr="00DE1779" w14:paraId="518AC8D0" w14:textId="77777777" w:rsidTr="00757B28">
        <w:trPr>
          <w:trHeight w:val="1223"/>
        </w:trPr>
        <w:tc>
          <w:tcPr>
            <w:tcW w:w="5799" w:type="dxa"/>
            <w:vAlign w:val="center"/>
          </w:tcPr>
          <w:p w14:paraId="09830D5B" w14:textId="77777777" w:rsidR="008E56C8" w:rsidRDefault="008E56C8" w:rsidP="008E56C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w:t>
            </w:r>
            <w:r>
              <w:rPr>
                <w:rFonts w:ascii="Arial" w:hAnsi="Arial" w:cs="Arial"/>
                <w:b/>
                <w:sz w:val="22"/>
                <w:szCs w:val="22"/>
                <w:lang w:val="sr-Cyrl-RS"/>
              </w:rPr>
              <w:t>МЕСТО</w:t>
            </w:r>
            <w:r w:rsidRPr="00752FDC">
              <w:rPr>
                <w:rFonts w:ascii="Arial" w:hAnsi="Arial" w:cs="Arial"/>
                <w:b/>
                <w:sz w:val="22"/>
                <w:szCs w:val="22"/>
                <w:lang w:val="sr-Cyrl-RS"/>
              </w:rPr>
              <w:t xml:space="preserve"> ИЗВРШЕЊА УСЛУГА</w:t>
            </w:r>
          </w:p>
          <w:p w14:paraId="0F6D2441" w14:textId="465E5759" w:rsidR="008E56C8" w:rsidRPr="00DE1779" w:rsidRDefault="008E56C8" w:rsidP="00A30D36">
            <w:pPr>
              <w:suppressAutoHyphens w:val="0"/>
              <w:jc w:val="both"/>
              <w:rPr>
                <w:rFonts w:ascii="Arial" w:hAnsi="Arial" w:cs="Arial"/>
                <w:bCs/>
                <w:iCs/>
                <w:sz w:val="22"/>
                <w:szCs w:val="22"/>
                <w:lang w:val="sr-Cyrl-RS" w:eastAsia="en-US"/>
              </w:rPr>
            </w:pPr>
            <w:r w:rsidRPr="00D07B12">
              <w:rPr>
                <w:rFonts w:ascii="Arial" w:hAnsi="Arial" w:cs="Arial"/>
                <w:color w:val="000000"/>
                <w:sz w:val="22"/>
                <w:szCs w:val="22"/>
                <w:lang w:val="sr-Cyrl-RS"/>
              </w:rPr>
              <w:t xml:space="preserve">Место </w:t>
            </w:r>
            <w:r w:rsidR="00A30D36">
              <w:rPr>
                <w:rFonts w:ascii="Arial" w:hAnsi="Arial" w:cs="Arial"/>
                <w:color w:val="000000"/>
                <w:sz w:val="22"/>
                <w:szCs w:val="22"/>
                <w:lang w:val="sr-Cyrl-RS"/>
              </w:rPr>
              <w:t xml:space="preserve">извршења услуге и испоруке добара </w:t>
            </w:r>
            <w:r w:rsidRPr="00D07B12">
              <w:rPr>
                <w:rFonts w:ascii="Arial" w:hAnsi="Arial" w:cs="Arial"/>
                <w:color w:val="000000"/>
                <w:sz w:val="22"/>
                <w:szCs w:val="22"/>
                <w:lang w:val="sr-Cyrl-RS"/>
              </w:rPr>
              <w:t xml:space="preserve">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tc>
        <w:tc>
          <w:tcPr>
            <w:tcW w:w="4067" w:type="dxa"/>
            <w:vAlign w:val="center"/>
          </w:tcPr>
          <w:p w14:paraId="464896B4"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69CA5F0B"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6914799F" w14:textId="77777777" w:rsidR="008E56C8" w:rsidRPr="00DE1779" w:rsidRDefault="008E56C8" w:rsidP="008E56C8">
            <w:pPr>
              <w:suppressAutoHyphens w:val="0"/>
              <w:jc w:val="both"/>
              <w:rPr>
                <w:rFonts w:ascii="Arial" w:hAnsi="Arial" w:cs="Arial"/>
                <w:bCs/>
                <w:iCs/>
                <w:sz w:val="22"/>
                <w:szCs w:val="22"/>
                <w:lang w:val="sr-Cyrl-RS" w:eastAsia="en-US"/>
              </w:rPr>
            </w:pPr>
          </w:p>
        </w:tc>
      </w:tr>
      <w:tr w:rsidR="008E56C8" w:rsidRPr="00DE1779" w14:paraId="03D6E56C" w14:textId="77777777" w:rsidTr="00757B28">
        <w:trPr>
          <w:trHeight w:val="800"/>
        </w:trPr>
        <w:tc>
          <w:tcPr>
            <w:tcW w:w="5799" w:type="dxa"/>
            <w:vAlign w:val="center"/>
          </w:tcPr>
          <w:p w14:paraId="2E4C9202" w14:textId="77777777" w:rsidR="008E56C8" w:rsidRPr="00DE1779" w:rsidRDefault="008E56C8" w:rsidP="008E56C8">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4A8A3031" w14:textId="77777777" w:rsidR="008E56C8" w:rsidRPr="00DE1779" w:rsidRDefault="008E56C8" w:rsidP="008E56C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32679CFF" w14:textId="77777777" w:rsidR="008E56C8" w:rsidRPr="00DE1779" w:rsidRDefault="008E56C8" w:rsidP="008E56C8">
            <w:pPr>
              <w:suppressAutoHyphens w:val="0"/>
              <w:jc w:val="center"/>
              <w:rPr>
                <w:rFonts w:ascii="Arial" w:hAnsi="Arial" w:cs="Arial"/>
                <w:b/>
                <w:bCs/>
                <w:iCs/>
                <w:sz w:val="22"/>
                <w:szCs w:val="22"/>
                <w:lang w:val="sr-Cyrl-RS" w:eastAsia="en-US"/>
              </w:rPr>
            </w:pPr>
          </w:p>
          <w:p w14:paraId="4BFEAA45" w14:textId="77777777" w:rsidR="008E56C8" w:rsidRPr="00DE1779" w:rsidRDefault="008E56C8" w:rsidP="008E56C8">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8E56C8" w:rsidRPr="00DE1779" w14:paraId="448418B6" w14:textId="77777777" w:rsidTr="00757B28">
        <w:tc>
          <w:tcPr>
            <w:tcW w:w="9866" w:type="dxa"/>
            <w:gridSpan w:val="2"/>
          </w:tcPr>
          <w:p w14:paraId="662C173B" w14:textId="77777777" w:rsidR="008E56C8" w:rsidRPr="00DE1779" w:rsidRDefault="008E56C8" w:rsidP="008E56C8">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1AB4D5A3" w14:textId="77777777" w:rsidR="00D03646" w:rsidRPr="00DE1779" w:rsidRDefault="00D03646" w:rsidP="00D03646">
      <w:pPr>
        <w:suppressAutoHyphens w:val="0"/>
        <w:jc w:val="both"/>
        <w:rPr>
          <w:rFonts w:ascii="Arial" w:hAnsi="Arial" w:cs="Arial"/>
          <w:b/>
          <w:bCs/>
          <w:i/>
          <w:iCs/>
          <w:sz w:val="22"/>
          <w:szCs w:val="22"/>
          <w:lang w:val="sr-Cyrl-RS" w:eastAsia="en-US"/>
        </w:rPr>
      </w:pPr>
    </w:p>
    <w:p w14:paraId="267487B0" w14:textId="77777777" w:rsidR="00D03646" w:rsidRPr="00DE1779" w:rsidRDefault="00D03646" w:rsidP="00D03646">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F862AA0" w14:textId="77777777" w:rsidR="00D03646" w:rsidRPr="00DE1779" w:rsidRDefault="00D03646" w:rsidP="00D03646">
      <w:pPr>
        <w:suppressAutoHyphens w:val="0"/>
        <w:ind w:left="720" w:firstLine="720"/>
        <w:jc w:val="both"/>
        <w:rPr>
          <w:rFonts w:ascii="Arial" w:eastAsia="TimesNewRomanPSMT" w:hAnsi="Arial" w:cs="Arial"/>
          <w:bCs/>
          <w:sz w:val="22"/>
          <w:szCs w:val="22"/>
          <w:lang w:val="sr-Cyrl-RS" w:eastAsia="en-US"/>
        </w:rPr>
      </w:pPr>
    </w:p>
    <w:p w14:paraId="391E251A" w14:textId="77777777" w:rsidR="00D03646" w:rsidRPr="00DE1779" w:rsidRDefault="00D03646" w:rsidP="00D03646">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54821C47" w14:textId="77777777" w:rsidR="00D03646" w:rsidRPr="00DE1779" w:rsidRDefault="00D03646" w:rsidP="00D03646">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E83B4B9" w14:textId="77777777" w:rsidR="00D03646" w:rsidRPr="00DE1779"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DB8EA62" w14:textId="5A482BE5" w:rsidR="00D03646" w:rsidRDefault="00D03646" w:rsidP="00D03646">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00A47F19"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520D17"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1DC8D19A" w14:textId="5E330BD6" w:rsidR="00E048A0" w:rsidRDefault="00E048A0"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13D5FA7D" w14:textId="476EB487" w:rsidR="006947AD" w:rsidRDefault="006947AD"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D10816C" w14:textId="66A5EDDB"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06A2D5DC" w14:textId="2E995911"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4BFAB10D" w14:textId="7486DCF2"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4D735BC" w14:textId="01D26968"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BF5B3C0" w14:textId="1BF33EA4"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5DB6E674" w14:textId="1A8B3518"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98093C9" w14:textId="16993310"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0E48B9FE" w14:textId="2C27373A"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77E6DDB" w14:textId="494143A9"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7CD7745" w14:textId="160E3C9F"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3B385376" w14:textId="01EA9F84"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20F6385D" w14:textId="0E4108E7"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6FFF50FE" w14:textId="36DDF1DA"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B94042B" w14:textId="642A8F7E"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pPr>
    </w:p>
    <w:p w14:paraId="77F8B911" w14:textId="0751CE32" w:rsidR="00D75714" w:rsidRPr="00DE1779" w:rsidRDefault="00D75714" w:rsidP="00D75714">
      <w:pPr>
        <w:pStyle w:val="KDObrazac"/>
        <w:spacing w:before="0"/>
        <w:rPr>
          <w:noProof/>
          <w:lang w:val="sr-Cyrl-RS"/>
        </w:rPr>
      </w:pPr>
      <w:r w:rsidRPr="00DE1779">
        <w:rPr>
          <w:lang w:val="sr-Cyrl-RS"/>
        </w:rPr>
        <w:t>ОБРАЗАЦ 1</w:t>
      </w:r>
      <w:r w:rsidRPr="00DE1779">
        <w:rPr>
          <w:noProof/>
          <w:lang w:val="sr-Cyrl-RS"/>
        </w:rPr>
        <w:t>.</w:t>
      </w:r>
      <w:r>
        <w:rPr>
          <w:noProof/>
          <w:lang w:val="sr-Cyrl-RS"/>
        </w:rPr>
        <w:t>2.</w:t>
      </w:r>
    </w:p>
    <w:p w14:paraId="1BE0AE93" w14:textId="77777777" w:rsidR="00D75714" w:rsidRPr="00DE1779" w:rsidRDefault="00D75714" w:rsidP="00D75714">
      <w:pPr>
        <w:rPr>
          <w:rFonts w:ascii="Arial" w:hAnsi="Arial" w:cs="Arial"/>
          <w:sz w:val="22"/>
          <w:szCs w:val="22"/>
          <w:lang w:val="sr-Cyrl-RS"/>
        </w:rPr>
      </w:pPr>
    </w:p>
    <w:p w14:paraId="1595F860" w14:textId="766F0B9C" w:rsidR="00D75714" w:rsidRPr="00DE1779" w:rsidRDefault="00D75714" w:rsidP="00D75714">
      <w:pPr>
        <w:jc w:val="center"/>
        <w:rPr>
          <w:rStyle w:val="BookTitle"/>
          <w:rFonts w:ascii="Arial" w:hAnsi="Arial" w:cs="Arial"/>
          <w:sz w:val="22"/>
          <w:szCs w:val="22"/>
          <w:lang w:val="sr-Cyrl-RS"/>
        </w:rPr>
      </w:pPr>
      <w:r w:rsidRPr="00DE1779">
        <w:rPr>
          <w:rStyle w:val="BookTitle"/>
          <w:rFonts w:ascii="Arial" w:hAnsi="Arial" w:cs="Arial"/>
          <w:sz w:val="22"/>
          <w:szCs w:val="22"/>
          <w:lang w:val="sr-Cyrl-RS"/>
        </w:rPr>
        <w:t>ОБРАЗАЦ ПОНУДЕ</w:t>
      </w:r>
      <w:r>
        <w:rPr>
          <w:rStyle w:val="BookTitle"/>
          <w:rFonts w:ascii="Arial" w:hAnsi="Arial" w:cs="Arial"/>
          <w:sz w:val="22"/>
          <w:szCs w:val="22"/>
          <w:lang w:val="sr-Cyrl-RS"/>
        </w:rPr>
        <w:t xml:space="preserve"> ЗА ПАРТИЈУ БР. 2</w:t>
      </w:r>
    </w:p>
    <w:p w14:paraId="35662C7A" w14:textId="77777777" w:rsidR="00D75714" w:rsidRPr="00DE1779" w:rsidRDefault="00D75714" w:rsidP="00D75714">
      <w:pPr>
        <w:rPr>
          <w:rStyle w:val="BookTitle"/>
          <w:rFonts w:ascii="Arial" w:hAnsi="Arial" w:cs="Arial"/>
          <w:sz w:val="22"/>
          <w:szCs w:val="22"/>
          <w:lang w:val="sr-Cyrl-RS"/>
        </w:rPr>
      </w:pPr>
    </w:p>
    <w:p w14:paraId="2BC5279A" w14:textId="77777777" w:rsidR="00D75714" w:rsidRPr="00DE1779" w:rsidRDefault="00D75714" w:rsidP="00D75714">
      <w:pPr>
        <w:jc w:val="center"/>
        <w:rPr>
          <w:rStyle w:val="BookTitle"/>
          <w:rFonts w:ascii="Arial" w:hAnsi="Arial" w:cs="Arial"/>
          <w:sz w:val="22"/>
          <w:szCs w:val="22"/>
          <w:lang w:val="sr-Cyrl-RS"/>
        </w:rPr>
      </w:pPr>
    </w:p>
    <w:p w14:paraId="45F6BC9D" w14:textId="6182F45B" w:rsidR="00D75714" w:rsidRPr="005C5636" w:rsidRDefault="00D75714" w:rsidP="00D75714">
      <w:pPr>
        <w:rPr>
          <w:rFonts w:ascii="Arial" w:hAnsi="Arial" w:cs="Arial"/>
          <w:sz w:val="22"/>
          <w:szCs w:val="22"/>
          <w:lang w:val="ru-RU" w:eastAsia="en-US"/>
        </w:rPr>
      </w:pPr>
      <w:r w:rsidRPr="00DE1779">
        <w:rPr>
          <w:rFonts w:ascii="Arial" w:eastAsia="TimesNewRomanPS-BoldMT" w:hAnsi="Arial" w:cs="Arial"/>
          <w:bCs/>
          <w:sz w:val="22"/>
          <w:szCs w:val="22"/>
          <w:lang w:val="sr-Cyrl-RS"/>
        </w:rPr>
        <w:t xml:space="preserve">Понуда бр._________ од _______________ за  отворени поступак јавне набавке </w:t>
      </w:r>
      <w:r w:rsidRPr="00DE1779">
        <w:rPr>
          <w:rFonts w:ascii="Arial" w:hAnsi="Arial" w:cs="Arial"/>
          <w:sz w:val="22"/>
          <w:szCs w:val="22"/>
          <w:lang w:val="sr-Cyrl-RS"/>
        </w:rPr>
        <w:t>услуга „</w:t>
      </w:r>
      <w:r w:rsidRPr="005C5636">
        <w:rPr>
          <w:rFonts w:ascii="Arial" w:eastAsia="Arial" w:hAnsi="Arial" w:cs="Arial"/>
          <w:b/>
          <w:color w:val="000000"/>
          <w:sz w:val="22"/>
        </w:rPr>
        <w:t>ОРАЦЛЕ лиценце, подршка, одржавање, консалтинг</w:t>
      </w:r>
      <w:r w:rsidRPr="00B44F6A">
        <w:rPr>
          <w:rFonts w:ascii="Arial" w:hAnsi="Arial" w:cs="Arial"/>
          <w:sz w:val="22"/>
          <w:szCs w:val="22"/>
          <w:lang w:val="sr-Cyrl-RS"/>
        </w:rPr>
        <w:t xml:space="preserve">“ </w:t>
      </w:r>
      <w:r w:rsidRPr="0044705E">
        <w:rPr>
          <w:rFonts w:ascii="Arial" w:hAnsi="Arial" w:cs="Arial"/>
          <w:sz w:val="22"/>
          <w:szCs w:val="22"/>
          <w:lang w:val="sr-Cyrl-RS"/>
        </w:rPr>
        <w:t>ЈН бр. ЈН</w:t>
      </w:r>
      <w:r w:rsidR="0044705E" w:rsidRPr="0044705E">
        <w:rPr>
          <w:rFonts w:ascii="Arial" w:hAnsi="Arial" w:cs="Arial"/>
          <w:sz w:val="22"/>
          <w:szCs w:val="22"/>
          <w:lang w:val="sr-Cyrl-RS"/>
        </w:rPr>
        <w:t>О</w:t>
      </w:r>
      <w:r w:rsidRPr="0044705E">
        <w:rPr>
          <w:rFonts w:ascii="Arial" w:hAnsi="Arial" w:cs="Arial"/>
          <w:sz w:val="22"/>
          <w:szCs w:val="22"/>
          <w:lang w:val="sr-Cyrl-RS"/>
        </w:rPr>
        <w:t>/1000/0075/2018,</w:t>
      </w:r>
      <w:r>
        <w:rPr>
          <w:rFonts w:ascii="Arial" w:hAnsi="Arial" w:cs="Arial"/>
          <w:sz w:val="22"/>
          <w:szCs w:val="22"/>
          <w:lang w:val="sr-Cyrl-RS"/>
        </w:rPr>
        <w:t xml:space="preserve"> партија бр. 2 - </w:t>
      </w:r>
      <w:r w:rsidRPr="00D75714">
        <w:rPr>
          <w:rFonts w:ascii="Arial" w:hAnsi="Arial" w:cs="Arial"/>
          <w:b/>
          <w:sz w:val="22"/>
          <w:szCs w:val="22"/>
          <w:lang w:val="sr-Cyrl-RS" w:eastAsia="en-US"/>
        </w:rPr>
        <w:t>Проширење</w:t>
      </w:r>
      <w:r w:rsidRPr="00D75714">
        <w:rPr>
          <w:rFonts w:ascii="Arial" w:hAnsi="Arial" w:cs="Arial"/>
          <w:b/>
          <w:sz w:val="22"/>
          <w:szCs w:val="22"/>
          <w:lang w:val="ru-RU" w:eastAsia="en-US"/>
        </w:rPr>
        <w:t xml:space="preserve"> </w:t>
      </w:r>
      <w:r w:rsidRPr="00D75714">
        <w:rPr>
          <w:rFonts w:ascii="Arial" w:hAnsi="Arial" w:cs="Arial"/>
          <w:b/>
          <w:sz w:val="22"/>
          <w:szCs w:val="22"/>
          <w:lang w:val="en-US" w:eastAsia="en-US"/>
        </w:rPr>
        <w:t>Cloud</w:t>
      </w:r>
      <w:r w:rsidRPr="00D75714">
        <w:rPr>
          <w:rFonts w:ascii="Arial" w:hAnsi="Arial" w:cs="Arial"/>
          <w:b/>
          <w:sz w:val="22"/>
          <w:szCs w:val="22"/>
          <w:lang w:val="ru-RU" w:eastAsia="en-US"/>
        </w:rPr>
        <w:t xml:space="preserve"> система за потребе ЈП ЕПС</w:t>
      </w:r>
    </w:p>
    <w:p w14:paraId="458D0C45" w14:textId="3D2B6CB9" w:rsidR="00D75714" w:rsidRPr="00B1698F" w:rsidRDefault="00D75714" w:rsidP="00D75714">
      <w:pPr>
        <w:rPr>
          <w:rFonts w:ascii="Arial" w:hAnsi="Arial" w:cs="Arial"/>
          <w:b/>
          <w:sz w:val="22"/>
          <w:szCs w:val="22"/>
          <w:lang w:val="sr-Latn-RS"/>
        </w:rPr>
      </w:pPr>
    </w:p>
    <w:p w14:paraId="17F153F4" w14:textId="77777777" w:rsidR="00D75714" w:rsidRPr="00DE1779" w:rsidRDefault="00D75714" w:rsidP="00D75714">
      <w:pPr>
        <w:rPr>
          <w:rFonts w:ascii="Arial" w:eastAsia="TimesNewRomanPS-BoldMT" w:hAnsi="Arial" w:cs="Arial"/>
          <w:bCs/>
          <w:sz w:val="22"/>
          <w:szCs w:val="22"/>
          <w:lang w:val="sr-Cyrl-RS"/>
        </w:rPr>
      </w:pPr>
    </w:p>
    <w:p w14:paraId="202E6DAB" w14:textId="77777777" w:rsidR="00D75714" w:rsidRPr="00DE1779" w:rsidRDefault="00D75714" w:rsidP="00D75714">
      <w:pPr>
        <w:rPr>
          <w:rFonts w:ascii="Arial" w:hAnsi="Arial" w:cs="Arial"/>
          <w:b/>
          <w:bCs/>
          <w:i/>
          <w:iCs/>
          <w:sz w:val="22"/>
          <w:szCs w:val="22"/>
          <w:lang w:val="sr-Cyrl-RS"/>
        </w:rPr>
      </w:pPr>
      <w:r w:rsidRPr="00DE1779">
        <w:rPr>
          <w:rFonts w:ascii="Arial" w:hAnsi="Arial" w:cs="Arial"/>
          <w:b/>
          <w:bCs/>
          <w:i/>
          <w:iCs/>
          <w:sz w:val="22"/>
          <w:szCs w:val="22"/>
          <w:lang w:val="sr-Cyrl-RS"/>
        </w:rPr>
        <w:t>1)ОПШТИ ПОДАЦИ О ПОНУЂАЧУ</w:t>
      </w:r>
    </w:p>
    <w:p w14:paraId="3031EB2D" w14:textId="77777777" w:rsidR="00D75714" w:rsidRPr="00DE1779" w:rsidRDefault="00D75714" w:rsidP="00D75714">
      <w:pPr>
        <w:rPr>
          <w:rFonts w:ascii="Arial" w:hAnsi="Arial" w:cs="Arial"/>
          <w:i/>
          <w:iCs/>
          <w:sz w:val="22"/>
          <w:szCs w:val="22"/>
          <w:lang w:val="sr-Cyrl-RS"/>
        </w:rPr>
      </w:pPr>
    </w:p>
    <w:tbl>
      <w:tblPr>
        <w:tblW w:w="0" w:type="auto"/>
        <w:tblInd w:w="-20" w:type="dxa"/>
        <w:tblLayout w:type="fixed"/>
        <w:tblLook w:val="0000" w:firstRow="0" w:lastRow="0" w:firstColumn="0" w:lastColumn="0" w:noHBand="0" w:noVBand="0"/>
      </w:tblPr>
      <w:tblGrid>
        <w:gridCol w:w="4621"/>
        <w:gridCol w:w="4660"/>
      </w:tblGrid>
      <w:tr w:rsidR="00D75714" w:rsidRPr="00DE1779" w14:paraId="6EBB636D" w14:textId="77777777" w:rsidTr="00D75714">
        <w:trPr>
          <w:trHeight w:val="620"/>
        </w:trPr>
        <w:tc>
          <w:tcPr>
            <w:tcW w:w="4621" w:type="dxa"/>
            <w:tcBorders>
              <w:top w:val="single" w:sz="4" w:space="0" w:color="000000"/>
              <w:left w:val="single" w:sz="4" w:space="0" w:color="000000"/>
              <w:bottom w:val="single" w:sz="4" w:space="0" w:color="000000"/>
            </w:tcBorders>
            <w:shd w:val="clear" w:color="auto" w:fill="auto"/>
          </w:tcPr>
          <w:p w14:paraId="0617DDB7"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A16A14" w14:textId="77777777" w:rsidR="00D75714" w:rsidRPr="00DE1779" w:rsidRDefault="00D75714" w:rsidP="00D75714">
            <w:pPr>
              <w:snapToGrid w:val="0"/>
              <w:rPr>
                <w:rFonts w:ascii="Arial" w:hAnsi="Arial" w:cs="Arial"/>
                <w:b/>
                <w:bCs/>
                <w:i/>
                <w:iCs/>
                <w:sz w:val="22"/>
                <w:szCs w:val="22"/>
                <w:lang w:val="sr-Cyrl-RS"/>
              </w:rPr>
            </w:pPr>
          </w:p>
          <w:p w14:paraId="376F6EBD" w14:textId="77777777" w:rsidR="00D75714" w:rsidRPr="00DE1779" w:rsidRDefault="00D75714" w:rsidP="00D75714">
            <w:pPr>
              <w:rPr>
                <w:rFonts w:ascii="Arial" w:hAnsi="Arial" w:cs="Arial"/>
                <w:b/>
                <w:bCs/>
                <w:i/>
                <w:iCs/>
                <w:sz w:val="22"/>
                <w:szCs w:val="22"/>
                <w:lang w:val="sr-Cyrl-RS"/>
              </w:rPr>
            </w:pPr>
          </w:p>
          <w:p w14:paraId="48F80A99" w14:textId="77777777" w:rsidR="00D75714" w:rsidRPr="00DE1779" w:rsidRDefault="00D75714" w:rsidP="00D75714">
            <w:pPr>
              <w:rPr>
                <w:rFonts w:ascii="Arial" w:hAnsi="Arial" w:cs="Arial"/>
                <w:b/>
                <w:bCs/>
                <w:i/>
                <w:iCs/>
                <w:sz w:val="22"/>
                <w:szCs w:val="22"/>
                <w:lang w:val="sr-Cyrl-RS"/>
              </w:rPr>
            </w:pPr>
          </w:p>
        </w:tc>
      </w:tr>
      <w:tr w:rsidR="00D75714" w:rsidRPr="00DE1779" w14:paraId="7C59559E" w14:textId="77777777" w:rsidTr="00D75714">
        <w:trPr>
          <w:trHeight w:val="683"/>
        </w:trPr>
        <w:tc>
          <w:tcPr>
            <w:tcW w:w="4621" w:type="dxa"/>
            <w:tcBorders>
              <w:top w:val="single" w:sz="4" w:space="0" w:color="000000"/>
              <w:left w:val="single" w:sz="4" w:space="0" w:color="000000"/>
              <w:bottom w:val="single" w:sz="4" w:space="0" w:color="000000"/>
            </w:tcBorders>
            <w:shd w:val="clear" w:color="auto" w:fill="auto"/>
          </w:tcPr>
          <w:p w14:paraId="25E2304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1F791" w14:textId="77777777" w:rsidR="00D75714" w:rsidRPr="00DE1779" w:rsidRDefault="00D75714" w:rsidP="00D75714">
            <w:pPr>
              <w:snapToGrid w:val="0"/>
              <w:rPr>
                <w:rFonts w:ascii="Arial" w:hAnsi="Arial" w:cs="Arial"/>
                <w:b/>
                <w:bCs/>
                <w:i/>
                <w:iCs/>
                <w:sz w:val="22"/>
                <w:szCs w:val="22"/>
                <w:lang w:val="sr-Cyrl-RS"/>
              </w:rPr>
            </w:pPr>
          </w:p>
          <w:p w14:paraId="56635A3B" w14:textId="77777777" w:rsidR="00D75714" w:rsidRPr="00DE1779" w:rsidRDefault="00D75714" w:rsidP="00D75714">
            <w:pPr>
              <w:rPr>
                <w:rFonts w:ascii="Arial" w:hAnsi="Arial" w:cs="Arial"/>
                <w:b/>
                <w:bCs/>
                <w:i/>
                <w:iCs/>
                <w:sz w:val="22"/>
                <w:szCs w:val="22"/>
                <w:lang w:val="sr-Cyrl-RS"/>
              </w:rPr>
            </w:pPr>
          </w:p>
          <w:p w14:paraId="3C895A48" w14:textId="77777777" w:rsidR="00D75714" w:rsidRPr="00DE1779" w:rsidRDefault="00D75714" w:rsidP="00D75714">
            <w:pPr>
              <w:rPr>
                <w:rFonts w:ascii="Arial" w:hAnsi="Arial" w:cs="Arial"/>
                <w:b/>
                <w:bCs/>
                <w:i/>
                <w:iCs/>
                <w:sz w:val="22"/>
                <w:szCs w:val="22"/>
                <w:lang w:val="sr-Cyrl-RS"/>
              </w:rPr>
            </w:pPr>
          </w:p>
        </w:tc>
      </w:tr>
      <w:tr w:rsidR="00D75714" w:rsidRPr="00DE1779" w14:paraId="53CD7070" w14:textId="77777777" w:rsidTr="00D75714">
        <w:trPr>
          <w:trHeight w:val="440"/>
        </w:trPr>
        <w:tc>
          <w:tcPr>
            <w:tcW w:w="4621" w:type="dxa"/>
            <w:tcBorders>
              <w:top w:val="single" w:sz="4" w:space="0" w:color="000000"/>
              <w:left w:val="single" w:sz="4" w:space="0" w:color="000000"/>
              <w:bottom w:val="single" w:sz="4" w:space="0" w:color="000000"/>
            </w:tcBorders>
            <w:shd w:val="clear" w:color="auto" w:fill="auto"/>
          </w:tcPr>
          <w:p w14:paraId="0A3689F5" w14:textId="77777777" w:rsidR="00D75714" w:rsidRPr="00DE1779" w:rsidRDefault="00D75714" w:rsidP="00D75714">
            <w:pPr>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5743B5"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4AB444F6" w14:textId="77777777" w:rsidTr="00D75714">
        <w:trPr>
          <w:trHeight w:val="647"/>
        </w:trPr>
        <w:tc>
          <w:tcPr>
            <w:tcW w:w="4621" w:type="dxa"/>
            <w:tcBorders>
              <w:top w:val="single" w:sz="4" w:space="0" w:color="000000"/>
              <w:left w:val="single" w:sz="4" w:space="0" w:color="000000"/>
              <w:bottom w:val="single" w:sz="4" w:space="0" w:color="000000"/>
            </w:tcBorders>
            <w:shd w:val="clear" w:color="auto" w:fill="auto"/>
          </w:tcPr>
          <w:p w14:paraId="0B5F51EE"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6D7BF" w14:textId="77777777" w:rsidR="00D75714" w:rsidRPr="00DE1779" w:rsidRDefault="00D75714" w:rsidP="00D75714">
            <w:pPr>
              <w:snapToGrid w:val="0"/>
              <w:rPr>
                <w:rFonts w:ascii="Arial" w:hAnsi="Arial" w:cs="Arial"/>
                <w:b/>
                <w:bCs/>
                <w:i/>
                <w:iCs/>
                <w:sz w:val="22"/>
                <w:szCs w:val="22"/>
                <w:lang w:val="sr-Cyrl-RS"/>
              </w:rPr>
            </w:pPr>
          </w:p>
          <w:p w14:paraId="671FB4BE" w14:textId="77777777" w:rsidR="00D75714" w:rsidRPr="00DE1779" w:rsidRDefault="00D75714" w:rsidP="00D75714">
            <w:pPr>
              <w:rPr>
                <w:rFonts w:ascii="Arial" w:hAnsi="Arial" w:cs="Arial"/>
                <w:b/>
                <w:bCs/>
                <w:i/>
                <w:iCs/>
                <w:sz w:val="22"/>
                <w:szCs w:val="22"/>
                <w:lang w:val="sr-Cyrl-RS"/>
              </w:rPr>
            </w:pPr>
          </w:p>
          <w:p w14:paraId="4665CE9D" w14:textId="77777777" w:rsidR="00D75714" w:rsidRPr="00DE1779" w:rsidRDefault="00D75714" w:rsidP="00D75714">
            <w:pPr>
              <w:rPr>
                <w:rFonts w:ascii="Arial" w:hAnsi="Arial" w:cs="Arial"/>
                <w:b/>
                <w:bCs/>
                <w:i/>
                <w:iCs/>
                <w:sz w:val="22"/>
                <w:szCs w:val="22"/>
                <w:lang w:val="sr-Cyrl-RS"/>
              </w:rPr>
            </w:pPr>
          </w:p>
        </w:tc>
      </w:tr>
      <w:tr w:rsidR="00D75714" w:rsidRPr="00DE1779" w14:paraId="3D3C3419" w14:textId="77777777" w:rsidTr="00D75714">
        <w:tc>
          <w:tcPr>
            <w:tcW w:w="4621" w:type="dxa"/>
            <w:tcBorders>
              <w:top w:val="single" w:sz="4" w:space="0" w:color="000000"/>
              <w:left w:val="single" w:sz="4" w:space="0" w:color="000000"/>
              <w:bottom w:val="single" w:sz="4" w:space="0" w:color="000000"/>
            </w:tcBorders>
            <w:shd w:val="clear" w:color="auto" w:fill="auto"/>
          </w:tcPr>
          <w:p w14:paraId="00C668BD"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ACC631"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26DA461E" w14:textId="77777777" w:rsidTr="00D75714">
        <w:trPr>
          <w:trHeight w:val="512"/>
        </w:trPr>
        <w:tc>
          <w:tcPr>
            <w:tcW w:w="4621" w:type="dxa"/>
            <w:tcBorders>
              <w:top w:val="single" w:sz="4" w:space="0" w:color="000000"/>
              <w:left w:val="single" w:sz="4" w:space="0" w:color="000000"/>
              <w:bottom w:val="single" w:sz="4" w:space="0" w:color="000000"/>
            </w:tcBorders>
            <w:shd w:val="clear" w:color="auto" w:fill="auto"/>
          </w:tcPr>
          <w:p w14:paraId="49A77068" w14:textId="77777777" w:rsidR="00D75714" w:rsidRPr="00DE1779" w:rsidRDefault="00D75714" w:rsidP="00D75714">
            <w:pPr>
              <w:rPr>
                <w:rFonts w:ascii="Arial" w:hAnsi="Arial" w:cs="Arial"/>
                <w:i/>
                <w:iCs/>
                <w:sz w:val="22"/>
                <w:szCs w:val="22"/>
                <w:lang w:val="sr-Cyrl-RS"/>
              </w:rPr>
            </w:pPr>
          </w:p>
          <w:p w14:paraId="3790310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B4CA6E" w14:textId="77777777" w:rsidR="00D75714" w:rsidRPr="00DE1779" w:rsidRDefault="00D75714" w:rsidP="00D75714">
            <w:pPr>
              <w:snapToGrid w:val="0"/>
              <w:rPr>
                <w:rFonts w:ascii="Arial" w:hAnsi="Arial" w:cs="Arial"/>
                <w:b/>
                <w:bCs/>
                <w:i/>
                <w:iCs/>
                <w:sz w:val="22"/>
                <w:szCs w:val="22"/>
                <w:lang w:val="sr-Cyrl-RS"/>
              </w:rPr>
            </w:pPr>
          </w:p>
          <w:p w14:paraId="7FC6BA58" w14:textId="77777777" w:rsidR="00D75714" w:rsidRPr="00DE1779" w:rsidRDefault="00D75714" w:rsidP="00D75714">
            <w:pPr>
              <w:rPr>
                <w:rFonts w:ascii="Arial" w:hAnsi="Arial" w:cs="Arial"/>
                <w:b/>
                <w:bCs/>
                <w:i/>
                <w:iCs/>
                <w:sz w:val="22"/>
                <w:szCs w:val="22"/>
                <w:lang w:val="sr-Cyrl-RS"/>
              </w:rPr>
            </w:pPr>
          </w:p>
          <w:p w14:paraId="05E7C0C0" w14:textId="77777777" w:rsidR="00D75714" w:rsidRPr="00DE1779" w:rsidRDefault="00D75714" w:rsidP="00D75714">
            <w:pPr>
              <w:rPr>
                <w:rFonts w:ascii="Arial" w:hAnsi="Arial" w:cs="Arial"/>
                <w:b/>
                <w:bCs/>
                <w:i/>
                <w:iCs/>
                <w:sz w:val="22"/>
                <w:szCs w:val="22"/>
                <w:lang w:val="sr-Cyrl-RS"/>
              </w:rPr>
            </w:pPr>
          </w:p>
        </w:tc>
      </w:tr>
      <w:tr w:rsidR="00D75714" w:rsidRPr="00DE1779" w14:paraId="4DD41084" w14:textId="77777777" w:rsidTr="00D75714">
        <w:tc>
          <w:tcPr>
            <w:tcW w:w="4621" w:type="dxa"/>
            <w:tcBorders>
              <w:top w:val="single" w:sz="4" w:space="0" w:color="000000"/>
              <w:left w:val="single" w:sz="4" w:space="0" w:color="000000"/>
              <w:bottom w:val="single" w:sz="4" w:space="0" w:color="000000"/>
            </w:tcBorders>
            <w:shd w:val="clear" w:color="auto" w:fill="auto"/>
          </w:tcPr>
          <w:p w14:paraId="1EC0A180"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Електронска адреса понуђача (e-mail):</w:t>
            </w:r>
          </w:p>
          <w:p w14:paraId="5F00729B" w14:textId="77777777" w:rsidR="00D75714" w:rsidRPr="00DE1779" w:rsidRDefault="00D75714" w:rsidP="00D75714">
            <w:pPr>
              <w:rPr>
                <w:rFonts w:ascii="Arial" w:hAnsi="Arial" w:cs="Arial"/>
                <w:b/>
                <w:bCs/>
                <w:i/>
                <w:iCs/>
                <w:sz w:val="22"/>
                <w:szCs w:val="22"/>
                <w:lang w:val="sr-Cyrl-R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398C9C" w14:textId="77777777" w:rsidR="00D75714" w:rsidRPr="00DE1779" w:rsidRDefault="00D75714" w:rsidP="00D75714">
            <w:pPr>
              <w:snapToGrid w:val="0"/>
              <w:rPr>
                <w:rFonts w:ascii="Arial" w:hAnsi="Arial" w:cs="Arial"/>
                <w:b/>
                <w:bCs/>
                <w:i/>
                <w:iCs/>
                <w:sz w:val="22"/>
                <w:szCs w:val="22"/>
                <w:lang w:val="sr-Cyrl-RS"/>
              </w:rPr>
            </w:pPr>
          </w:p>
        </w:tc>
      </w:tr>
      <w:tr w:rsidR="00D75714" w:rsidRPr="00DE1779" w14:paraId="1B5217C5" w14:textId="77777777" w:rsidTr="00D75714">
        <w:trPr>
          <w:trHeight w:val="557"/>
        </w:trPr>
        <w:tc>
          <w:tcPr>
            <w:tcW w:w="4621" w:type="dxa"/>
            <w:tcBorders>
              <w:top w:val="single" w:sz="4" w:space="0" w:color="000000"/>
              <w:left w:val="single" w:sz="4" w:space="0" w:color="000000"/>
              <w:bottom w:val="single" w:sz="4" w:space="0" w:color="000000"/>
            </w:tcBorders>
            <w:shd w:val="clear" w:color="auto" w:fill="auto"/>
          </w:tcPr>
          <w:p w14:paraId="5B8A7B9B"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B4D979" w14:textId="77777777" w:rsidR="00D75714" w:rsidRPr="00DE1779" w:rsidRDefault="00D75714" w:rsidP="00D75714">
            <w:pPr>
              <w:snapToGrid w:val="0"/>
              <w:rPr>
                <w:rFonts w:ascii="Arial" w:hAnsi="Arial" w:cs="Arial"/>
                <w:b/>
                <w:bCs/>
                <w:i/>
                <w:iCs/>
                <w:sz w:val="22"/>
                <w:szCs w:val="22"/>
                <w:lang w:val="sr-Cyrl-RS"/>
              </w:rPr>
            </w:pPr>
          </w:p>
          <w:p w14:paraId="3707F3F0" w14:textId="77777777" w:rsidR="00D75714" w:rsidRPr="00DE1779" w:rsidRDefault="00D75714" w:rsidP="00D75714">
            <w:pPr>
              <w:rPr>
                <w:rFonts w:ascii="Arial" w:hAnsi="Arial" w:cs="Arial"/>
                <w:b/>
                <w:bCs/>
                <w:i/>
                <w:iCs/>
                <w:sz w:val="22"/>
                <w:szCs w:val="22"/>
                <w:lang w:val="sr-Cyrl-RS"/>
              </w:rPr>
            </w:pPr>
          </w:p>
          <w:p w14:paraId="47261721" w14:textId="77777777" w:rsidR="00D75714" w:rsidRPr="00DE1779" w:rsidRDefault="00D75714" w:rsidP="00D75714">
            <w:pPr>
              <w:rPr>
                <w:rFonts w:ascii="Arial" w:hAnsi="Arial" w:cs="Arial"/>
                <w:b/>
                <w:bCs/>
                <w:i/>
                <w:iCs/>
                <w:sz w:val="22"/>
                <w:szCs w:val="22"/>
                <w:lang w:val="sr-Cyrl-RS"/>
              </w:rPr>
            </w:pPr>
          </w:p>
        </w:tc>
      </w:tr>
      <w:tr w:rsidR="00D75714" w:rsidRPr="00DE1779" w14:paraId="5CBDEEF2" w14:textId="77777777" w:rsidTr="00D75714">
        <w:trPr>
          <w:trHeight w:val="530"/>
        </w:trPr>
        <w:tc>
          <w:tcPr>
            <w:tcW w:w="4621" w:type="dxa"/>
            <w:tcBorders>
              <w:top w:val="single" w:sz="4" w:space="0" w:color="000000"/>
              <w:left w:val="single" w:sz="4" w:space="0" w:color="000000"/>
              <w:bottom w:val="single" w:sz="4" w:space="0" w:color="000000"/>
            </w:tcBorders>
            <w:shd w:val="clear" w:color="auto" w:fill="auto"/>
          </w:tcPr>
          <w:p w14:paraId="37669EAF"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E2694D" w14:textId="77777777" w:rsidR="00D75714" w:rsidRPr="00DE1779" w:rsidRDefault="00D75714" w:rsidP="00D75714">
            <w:pPr>
              <w:snapToGrid w:val="0"/>
              <w:rPr>
                <w:rFonts w:ascii="Arial" w:hAnsi="Arial" w:cs="Arial"/>
                <w:b/>
                <w:bCs/>
                <w:i/>
                <w:iCs/>
                <w:sz w:val="22"/>
                <w:szCs w:val="22"/>
                <w:lang w:val="sr-Cyrl-RS"/>
              </w:rPr>
            </w:pPr>
          </w:p>
          <w:p w14:paraId="66EEA4FC" w14:textId="77777777" w:rsidR="00D75714" w:rsidRPr="00DE1779" w:rsidRDefault="00D75714" w:rsidP="00D75714">
            <w:pPr>
              <w:rPr>
                <w:rFonts w:ascii="Arial" w:hAnsi="Arial" w:cs="Arial"/>
                <w:b/>
                <w:bCs/>
                <w:i/>
                <w:iCs/>
                <w:sz w:val="22"/>
                <w:szCs w:val="22"/>
                <w:lang w:val="sr-Cyrl-RS"/>
              </w:rPr>
            </w:pPr>
          </w:p>
          <w:p w14:paraId="6C3C34AE" w14:textId="77777777" w:rsidR="00D75714" w:rsidRPr="00DE1779" w:rsidRDefault="00D75714" w:rsidP="00D75714">
            <w:pPr>
              <w:rPr>
                <w:rFonts w:ascii="Arial" w:hAnsi="Arial" w:cs="Arial"/>
                <w:b/>
                <w:bCs/>
                <w:i/>
                <w:iCs/>
                <w:sz w:val="22"/>
                <w:szCs w:val="22"/>
                <w:lang w:val="sr-Cyrl-RS"/>
              </w:rPr>
            </w:pPr>
          </w:p>
        </w:tc>
      </w:tr>
      <w:tr w:rsidR="00D75714" w:rsidRPr="00DE1779" w14:paraId="43A2D43B" w14:textId="77777777" w:rsidTr="00D75714">
        <w:trPr>
          <w:trHeight w:val="593"/>
        </w:trPr>
        <w:tc>
          <w:tcPr>
            <w:tcW w:w="4621" w:type="dxa"/>
            <w:tcBorders>
              <w:top w:val="single" w:sz="4" w:space="0" w:color="000000"/>
              <w:left w:val="single" w:sz="4" w:space="0" w:color="000000"/>
              <w:bottom w:val="single" w:sz="4" w:space="0" w:color="000000"/>
            </w:tcBorders>
            <w:shd w:val="clear" w:color="auto" w:fill="auto"/>
          </w:tcPr>
          <w:p w14:paraId="7D849DF1"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AC1332" w14:textId="77777777" w:rsidR="00D75714" w:rsidRPr="00DE1779" w:rsidRDefault="00D75714" w:rsidP="00D75714">
            <w:pPr>
              <w:snapToGrid w:val="0"/>
              <w:rPr>
                <w:rFonts w:ascii="Arial" w:hAnsi="Arial" w:cs="Arial"/>
                <w:b/>
                <w:bCs/>
                <w:i/>
                <w:iCs/>
                <w:sz w:val="22"/>
                <w:szCs w:val="22"/>
                <w:lang w:val="sr-Cyrl-RS"/>
              </w:rPr>
            </w:pPr>
          </w:p>
          <w:p w14:paraId="5B694DB0" w14:textId="77777777" w:rsidR="00D75714" w:rsidRPr="00DE1779" w:rsidRDefault="00D75714" w:rsidP="00D75714">
            <w:pPr>
              <w:rPr>
                <w:rFonts w:ascii="Arial" w:hAnsi="Arial" w:cs="Arial"/>
                <w:b/>
                <w:bCs/>
                <w:i/>
                <w:iCs/>
                <w:sz w:val="22"/>
                <w:szCs w:val="22"/>
                <w:lang w:val="sr-Cyrl-RS"/>
              </w:rPr>
            </w:pPr>
          </w:p>
          <w:p w14:paraId="71D641AF" w14:textId="77777777" w:rsidR="00D75714" w:rsidRPr="00DE1779" w:rsidRDefault="00D75714" w:rsidP="00D75714">
            <w:pPr>
              <w:rPr>
                <w:rFonts w:ascii="Arial" w:hAnsi="Arial" w:cs="Arial"/>
                <w:b/>
                <w:bCs/>
                <w:i/>
                <w:iCs/>
                <w:sz w:val="22"/>
                <w:szCs w:val="22"/>
                <w:lang w:val="sr-Cyrl-RS"/>
              </w:rPr>
            </w:pPr>
          </w:p>
        </w:tc>
      </w:tr>
      <w:tr w:rsidR="00D75714" w:rsidRPr="00DE1779" w14:paraId="7C24E3C8" w14:textId="77777777" w:rsidTr="00D75714">
        <w:trPr>
          <w:trHeight w:val="593"/>
        </w:trPr>
        <w:tc>
          <w:tcPr>
            <w:tcW w:w="4621" w:type="dxa"/>
            <w:tcBorders>
              <w:top w:val="single" w:sz="4" w:space="0" w:color="000000"/>
              <w:left w:val="single" w:sz="4" w:space="0" w:color="000000"/>
              <w:bottom w:val="single" w:sz="4" w:space="0" w:color="000000"/>
            </w:tcBorders>
            <w:shd w:val="clear" w:color="auto" w:fill="auto"/>
          </w:tcPr>
          <w:p w14:paraId="58B4A670" w14:textId="77777777" w:rsidR="00D75714" w:rsidRPr="00DE1779" w:rsidRDefault="00D75714" w:rsidP="00D75714">
            <w:pPr>
              <w:rPr>
                <w:rFonts w:ascii="Arial" w:hAnsi="Arial" w:cs="Arial"/>
                <w:b/>
                <w:bCs/>
                <w:i/>
                <w:iCs/>
                <w:sz w:val="22"/>
                <w:szCs w:val="22"/>
                <w:lang w:val="sr-Cyrl-RS"/>
              </w:rPr>
            </w:pPr>
            <w:r w:rsidRPr="00DE1779">
              <w:rPr>
                <w:rFonts w:ascii="Arial" w:hAnsi="Arial" w:cs="Arial"/>
                <w:i/>
                <w:iCs/>
                <w:sz w:val="22"/>
                <w:szCs w:val="22"/>
                <w:lang w:val="sr-Cyrl-R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61E9B6" w14:textId="77777777" w:rsidR="00D75714" w:rsidRPr="00DE1779" w:rsidRDefault="00D75714" w:rsidP="00D75714">
            <w:pPr>
              <w:snapToGrid w:val="0"/>
              <w:ind w:firstLine="708"/>
              <w:rPr>
                <w:rFonts w:ascii="Arial" w:hAnsi="Arial" w:cs="Arial"/>
                <w:b/>
                <w:bCs/>
                <w:i/>
                <w:iCs/>
                <w:sz w:val="22"/>
                <w:szCs w:val="22"/>
                <w:lang w:val="sr-Cyrl-RS"/>
              </w:rPr>
            </w:pPr>
          </w:p>
          <w:p w14:paraId="384FA87C" w14:textId="77777777" w:rsidR="00D75714" w:rsidRPr="00DE1779" w:rsidRDefault="00D75714" w:rsidP="00D75714">
            <w:pPr>
              <w:ind w:firstLine="708"/>
              <w:rPr>
                <w:rFonts w:ascii="Arial" w:hAnsi="Arial" w:cs="Arial"/>
                <w:b/>
                <w:bCs/>
                <w:i/>
                <w:iCs/>
                <w:sz w:val="22"/>
                <w:szCs w:val="22"/>
                <w:lang w:val="sr-Cyrl-RS"/>
              </w:rPr>
            </w:pPr>
          </w:p>
          <w:p w14:paraId="62FF6DD1" w14:textId="77777777" w:rsidR="00D75714" w:rsidRPr="00DE1779" w:rsidRDefault="00D75714" w:rsidP="00D75714">
            <w:pPr>
              <w:ind w:firstLine="708"/>
              <w:rPr>
                <w:rFonts w:ascii="Arial" w:hAnsi="Arial" w:cs="Arial"/>
                <w:b/>
                <w:bCs/>
                <w:i/>
                <w:iCs/>
                <w:sz w:val="22"/>
                <w:szCs w:val="22"/>
                <w:lang w:val="sr-Cyrl-RS"/>
              </w:rPr>
            </w:pPr>
          </w:p>
        </w:tc>
      </w:tr>
    </w:tbl>
    <w:p w14:paraId="2E436F56" w14:textId="77777777" w:rsidR="00D75714" w:rsidRPr="00DE1779" w:rsidRDefault="00D75714" w:rsidP="00D75714">
      <w:pPr>
        <w:rPr>
          <w:rFonts w:ascii="Arial" w:hAnsi="Arial" w:cs="Arial"/>
          <w:sz w:val="22"/>
          <w:szCs w:val="22"/>
          <w:lang w:val="sr-Cyrl-RS"/>
        </w:rPr>
      </w:pPr>
    </w:p>
    <w:p w14:paraId="6C12FD7F" w14:textId="77777777" w:rsidR="00D75714" w:rsidRPr="00DE1779" w:rsidRDefault="00D75714" w:rsidP="00D75714">
      <w:pPr>
        <w:rPr>
          <w:rFonts w:ascii="Arial" w:eastAsia="TimesNewRomanPSMT" w:hAnsi="Arial" w:cs="Arial"/>
          <w:b/>
          <w:bCs/>
          <w:i/>
          <w:iCs/>
          <w:sz w:val="22"/>
          <w:szCs w:val="22"/>
          <w:lang w:val="sr-Cyrl-RS"/>
        </w:rPr>
      </w:pPr>
      <w:r w:rsidRPr="00DE1779">
        <w:rPr>
          <w:rFonts w:ascii="Arial" w:eastAsia="TimesNewRomanPSMT" w:hAnsi="Arial" w:cs="Arial"/>
          <w:b/>
          <w:bCs/>
          <w:i/>
          <w:iCs/>
          <w:sz w:val="22"/>
          <w:szCs w:val="22"/>
          <w:lang w:val="sr-Cyrl-RS"/>
        </w:rPr>
        <w:t xml:space="preserve">2) ПОНУДУ ПОДНОСИ: </w:t>
      </w:r>
    </w:p>
    <w:p w14:paraId="2F93E760" w14:textId="77777777" w:rsidR="00D75714" w:rsidRPr="00DE1779" w:rsidRDefault="00D75714" w:rsidP="00D75714">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9282"/>
      </w:tblGrid>
      <w:tr w:rsidR="00D75714" w:rsidRPr="00DE1779" w14:paraId="7D39131C"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2019A0" w14:textId="77777777" w:rsidR="00D75714" w:rsidRPr="00DE1779" w:rsidRDefault="00D75714" w:rsidP="00D75714">
            <w:pPr>
              <w:snapToGrid w:val="0"/>
              <w:jc w:val="center"/>
              <w:rPr>
                <w:rFonts w:ascii="Arial" w:hAnsi="Arial" w:cs="Arial"/>
                <w:sz w:val="22"/>
                <w:szCs w:val="22"/>
                <w:lang w:val="sr-Cyrl-RS"/>
              </w:rPr>
            </w:pPr>
          </w:p>
          <w:p w14:paraId="62840177" w14:textId="77777777" w:rsidR="00D75714" w:rsidRPr="00DE1779" w:rsidRDefault="00D75714" w:rsidP="00D75714">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 xml:space="preserve">А) САМОСТАЛНО </w:t>
            </w:r>
          </w:p>
        </w:tc>
      </w:tr>
      <w:tr w:rsidR="00D75714" w:rsidRPr="00DE1779" w14:paraId="5A93FB03"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9F140F" w14:textId="77777777" w:rsidR="00D75714" w:rsidRPr="00DE1779" w:rsidRDefault="00D75714" w:rsidP="00D75714">
            <w:pPr>
              <w:snapToGrid w:val="0"/>
              <w:jc w:val="center"/>
              <w:rPr>
                <w:rFonts w:ascii="Arial" w:eastAsia="TimesNewRomanPSMT" w:hAnsi="Arial" w:cs="Arial"/>
                <w:b/>
                <w:bCs/>
                <w:sz w:val="22"/>
                <w:szCs w:val="22"/>
                <w:lang w:val="sr-Cyrl-RS"/>
              </w:rPr>
            </w:pPr>
          </w:p>
          <w:p w14:paraId="1ED132BB" w14:textId="77777777" w:rsidR="00D75714" w:rsidRPr="00DE1779" w:rsidRDefault="00D75714" w:rsidP="00D75714">
            <w:pPr>
              <w:jc w:val="center"/>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t>Б) СА ПОДИЗВОЂАЧЕМ</w:t>
            </w:r>
          </w:p>
        </w:tc>
      </w:tr>
      <w:tr w:rsidR="00D75714" w:rsidRPr="00DE1779" w14:paraId="0F2C6487" w14:textId="77777777" w:rsidTr="00D7571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117C13" w14:textId="77777777" w:rsidR="00D75714" w:rsidRPr="00DE1779" w:rsidRDefault="00D75714" w:rsidP="00D75714">
            <w:pPr>
              <w:snapToGrid w:val="0"/>
              <w:jc w:val="center"/>
              <w:rPr>
                <w:rFonts w:ascii="Arial" w:eastAsia="TimesNewRomanPSMT" w:hAnsi="Arial" w:cs="Arial"/>
                <w:b/>
                <w:bCs/>
                <w:sz w:val="22"/>
                <w:szCs w:val="22"/>
                <w:lang w:val="sr-Cyrl-RS"/>
              </w:rPr>
            </w:pPr>
          </w:p>
          <w:p w14:paraId="0BD1EAE1" w14:textId="77777777" w:rsidR="00D75714" w:rsidRPr="00DE1779" w:rsidRDefault="00D75714" w:rsidP="00D75714">
            <w:pPr>
              <w:jc w:val="center"/>
              <w:rPr>
                <w:rFonts w:ascii="Arial" w:hAnsi="Arial" w:cs="Arial"/>
                <w:b/>
                <w:i/>
                <w:iCs/>
                <w:sz w:val="22"/>
                <w:szCs w:val="22"/>
                <w:lang w:val="sr-Cyrl-RS"/>
              </w:rPr>
            </w:pPr>
            <w:r w:rsidRPr="00DE1779">
              <w:rPr>
                <w:rFonts w:ascii="Arial" w:eastAsia="TimesNewRomanPSMT" w:hAnsi="Arial" w:cs="Arial"/>
                <w:b/>
                <w:bCs/>
                <w:sz w:val="22"/>
                <w:szCs w:val="22"/>
                <w:lang w:val="sr-Cyrl-RS"/>
              </w:rPr>
              <w:t>В) КАО ЗАЈЕДНИЧКУ ПОНУДУ</w:t>
            </w:r>
          </w:p>
        </w:tc>
      </w:tr>
    </w:tbl>
    <w:p w14:paraId="351937A8" w14:textId="77777777" w:rsidR="00D75714" w:rsidRPr="00DE1779" w:rsidRDefault="00D75714" w:rsidP="00D75714">
      <w:pPr>
        <w:rPr>
          <w:rFonts w:ascii="Arial" w:hAnsi="Arial" w:cs="Arial"/>
          <w:b/>
          <w:i/>
          <w:iCs/>
          <w:sz w:val="22"/>
          <w:szCs w:val="22"/>
          <w:lang w:val="sr-Cyrl-RS"/>
        </w:rPr>
      </w:pPr>
    </w:p>
    <w:p w14:paraId="2378ECBE" w14:textId="77777777" w:rsidR="00D75714" w:rsidRPr="00DE1779" w:rsidRDefault="00D75714" w:rsidP="00D75714">
      <w:pPr>
        <w:rPr>
          <w:rFonts w:ascii="Arial" w:hAnsi="Arial" w:cs="Arial"/>
          <w:i/>
          <w:iCs/>
          <w:sz w:val="22"/>
          <w:szCs w:val="22"/>
          <w:lang w:val="sr-Cyrl-RS"/>
        </w:rPr>
      </w:pPr>
      <w:r w:rsidRPr="00DE1779">
        <w:rPr>
          <w:rFonts w:ascii="Arial" w:hAnsi="Arial" w:cs="Arial"/>
          <w:b/>
          <w:i/>
          <w:iCs/>
          <w:sz w:val="22"/>
          <w:szCs w:val="22"/>
          <w:lang w:val="sr-Cyrl-RS"/>
        </w:rPr>
        <w:lastRenderedPageBreak/>
        <w:t>Напомена:</w:t>
      </w:r>
      <w:r w:rsidRPr="00DE1779">
        <w:rPr>
          <w:rFonts w:ascii="Arial" w:hAnsi="Arial" w:cs="Arial"/>
          <w:i/>
          <w:iCs/>
          <w:sz w:val="22"/>
          <w:szCs w:val="22"/>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11EFE27" w14:textId="77777777" w:rsidR="00D75714" w:rsidRPr="00DE1779" w:rsidRDefault="00D75714" w:rsidP="00D75714">
      <w:pPr>
        <w:rPr>
          <w:rFonts w:ascii="Arial" w:hAnsi="Arial" w:cs="Arial"/>
          <w:i/>
          <w:iCs/>
          <w:sz w:val="22"/>
          <w:szCs w:val="22"/>
          <w:lang w:val="sr-Cyrl-RS"/>
        </w:rPr>
      </w:pPr>
    </w:p>
    <w:p w14:paraId="4D0902CC" w14:textId="77777777" w:rsidR="00D75714" w:rsidRPr="00DE1779" w:rsidRDefault="00D75714" w:rsidP="00D75714">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t xml:space="preserve">3) ПОДАЦИ О ПОДИЗВОЂАЧУ </w:t>
      </w:r>
    </w:p>
    <w:p w14:paraId="6DBD23D9" w14:textId="77777777" w:rsidR="00D75714" w:rsidRPr="00DE1779" w:rsidRDefault="00D75714" w:rsidP="00D75714">
      <w:pPr>
        <w:rPr>
          <w:rFonts w:ascii="Arial" w:eastAsia="TimesNewRomanPSMT" w:hAnsi="Arial" w:cs="Arial"/>
          <w:b/>
          <w:bCs/>
          <w:i/>
          <w:sz w:val="22"/>
          <w:szCs w:val="22"/>
          <w:lang w:val="sr-Cyrl-RS"/>
        </w:rPr>
      </w:pPr>
    </w:p>
    <w:p w14:paraId="0C153093" w14:textId="77777777" w:rsidR="00D75714" w:rsidRPr="00DE1779" w:rsidRDefault="00D75714" w:rsidP="00D75714">
      <w:pPr>
        <w:rPr>
          <w:rFonts w:ascii="Arial" w:hAnsi="Arial" w:cs="Arial"/>
          <w:sz w:val="22"/>
          <w:szCs w:val="22"/>
          <w:lang w:val="sr-Cyrl-RS"/>
        </w:rPr>
      </w:pPr>
      <w:r w:rsidRPr="00DE1779">
        <w:rPr>
          <w:rFonts w:ascii="Arial" w:eastAsia="TimesNewRomanPSMT" w:hAnsi="Arial" w:cs="Arial"/>
          <w:b/>
          <w:bCs/>
          <w:i/>
          <w:sz w:val="22"/>
          <w:szCs w:val="22"/>
          <w:lang w:val="sr-Cyrl-RS"/>
        </w:rPr>
        <w:tab/>
      </w:r>
    </w:p>
    <w:tbl>
      <w:tblPr>
        <w:tblW w:w="0" w:type="auto"/>
        <w:tblInd w:w="-20" w:type="dxa"/>
        <w:tblLayout w:type="fixed"/>
        <w:tblLook w:val="0000" w:firstRow="0" w:lastRow="0" w:firstColumn="0" w:lastColumn="0" w:noHBand="0" w:noVBand="0"/>
      </w:tblPr>
      <w:tblGrid>
        <w:gridCol w:w="465"/>
        <w:gridCol w:w="4219"/>
        <w:gridCol w:w="4598"/>
      </w:tblGrid>
      <w:tr w:rsidR="00D75714" w:rsidRPr="00DE1779" w14:paraId="78BFE361" w14:textId="77777777" w:rsidTr="00D75714">
        <w:tc>
          <w:tcPr>
            <w:tcW w:w="465" w:type="dxa"/>
            <w:tcBorders>
              <w:top w:val="single" w:sz="4" w:space="0" w:color="000000"/>
              <w:left w:val="single" w:sz="4" w:space="0" w:color="000000"/>
              <w:bottom w:val="single" w:sz="4" w:space="0" w:color="000000"/>
            </w:tcBorders>
            <w:shd w:val="clear" w:color="auto" w:fill="auto"/>
          </w:tcPr>
          <w:p w14:paraId="23F52AE1" w14:textId="77777777" w:rsidR="00D75714" w:rsidRPr="00DE1779" w:rsidRDefault="00D75714" w:rsidP="00D75714">
            <w:pPr>
              <w:snapToGrid w:val="0"/>
              <w:rPr>
                <w:rFonts w:ascii="Arial" w:hAnsi="Arial" w:cs="Arial"/>
                <w:sz w:val="22"/>
                <w:szCs w:val="22"/>
                <w:lang w:val="sr-Cyrl-RS"/>
              </w:rPr>
            </w:pPr>
          </w:p>
          <w:p w14:paraId="0F7ACB6A"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74DA5488" w14:textId="77777777" w:rsidR="00D75714" w:rsidRPr="00DE1779" w:rsidRDefault="00D75714" w:rsidP="00D75714">
            <w:pPr>
              <w:snapToGrid w:val="0"/>
              <w:rPr>
                <w:rFonts w:ascii="Arial" w:eastAsia="TimesNewRomanPSMT" w:hAnsi="Arial" w:cs="Arial"/>
                <w:bCs/>
                <w:i/>
                <w:sz w:val="22"/>
                <w:szCs w:val="22"/>
                <w:lang w:val="sr-Cyrl-RS"/>
              </w:rPr>
            </w:pPr>
          </w:p>
          <w:p w14:paraId="76E9D9F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CD76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37F67F8" w14:textId="77777777" w:rsidTr="00D75714">
        <w:tc>
          <w:tcPr>
            <w:tcW w:w="465" w:type="dxa"/>
            <w:tcBorders>
              <w:top w:val="single" w:sz="4" w:space="0" w:color="000000"/>
              <w:left w:val="single" w:sz="4" w:space="0" w:color="000000"/>
              <w:bottom w:val="single" w:sz="4" w:space="0" w:color="000000"/>
            </w:tcBorders>
            <w:shd w:val="clear" w:color="auto" w:fill="auto"/>
          </w:tcPr>
          <w:p w14:paraId="7482E816" w14:textId="77777777" w:rsidR="00D75714" w:rsidRPr="00DE1779" w:rsidRDefault="00D75714" w:rsidP="00D75714">
            <w:pPr>
              <w:snapToGrid w:val="0"/>
              <w:rPr>
                <w:rFonts w:ascii="Arial" w:eastAsia="TimesNewRomanPSMT" w:hAnsi="Arial" w:cs="Arial"/>
                <w:bCs/>
                <w:i/>
                <w:sz w:val="22"/>
                <w:szCs w:val="22"/>
                <w:lang w:val="sr-Cyrl-RS"/>
              </w:rPr>
            </w:pPr>
          </w:p>
          <w:p w14:paraId="5D0E8AE7"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1F3A3F3" w14:textId="77777777" w:rsidR="00D75714" w:rsidRPr="00DE1779" w:rsidRDefault="00D75714" w:rsidP="00D75714">
            <w:pPr>
              <w:snapToGrid w:val="0"/>
              <w:rPr>
                <w:rFonts w:ascii="Arial" w:eastAsia="TimesNewRomanPSMT" w:hAnsi="Arial" w:cs="Arial"/>
                <w:bCs/>
                <w:i/>
                <w:sz w:val="22"/>
                <w:szCs w:val="22"/>
                <w:lang w:val="sr-Cyrl-RS"/>
              </w:rPr>
            </w:pPr>
          </w:p>
          <w:p w14:paraId="4AE5678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2C153"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25C63BF0" w14:textId="77777777" w:rsidTr="00D75714">
        <w:tc>
          <w:tcPr>
            <w:tcW w:w="465" w:type="dxa"/>
            <w:tcBorders>
              <w:top w:val="single" w:sz="4" w:space="0" w:color="000000"/>
              <w:left w:val="single" w:sz="4" w:space="0" w:color="000000"/>
              <w:bottom w:val="single" w:sz="4" w:space="0" w:color="000000"/>
            </w:tcBorders>
            <w:shd w:val="clear" w:color="auto" w:fill="auto"/>
          </w:tcPr>
          <w:p w14:paraId="19C44E44"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AFB50E2" w14:textId="77777777" w:rsidR="00D75714" w:rsidRPr="00DE1779" w:rsidRDefault="00D75714" w:rsidP="00D75714">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365AC133" w14:textId="77777777" w:rsidR="00D75714" w:rsidRPr="00DE1779" w:rsidRDefault="00D75714" w:rsidP="00D75714">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285DC"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6F8F10E" w14:textId="77777777" w:rsidTr="00D75714">
        <w:tc>
          <w:tcPr>
            <w:tcW w:w="465" w:type="dxa"/>
            <w:tcBorders>
              <w:top w:val="single" w:sz="4" w:space="0" w:color="000000"/>
              <w:left w:val="single" w:sz="4" w:space="0" w:color="000000"/>
              <w:bottom w:val="single" w:sz="4" w:space="0" w:color="000000"/>
            </w:tcBorders>
            <w:shd w:val="clear" w:color="auto" w:fill="auto"/>
          </w:tcPr>
          <w:p w14:paraId="40F6390F" w14:textId="77777777" w:rsidR="00D75714" w:rsidRPr="00DE1779" w:rsidRDefault="00D75714" w:rsidP="00D75714">
            <w:pPr>
              <w:snapToGrid w:val="0"/>
              <w:rPr>
                <w:rFonts w:ascii="Arial" w:eastAsia="TimesNewRomanPSMT" w:hAnsi="Arial" w:cs="Arial"/>
                <w:bCs/>
                <w:i/>
                <w:sz w:val="22"/>
                <w:szCs w:val="22"/>
                <w:lang w:val="sr-Cyrl-RS"/>
              </w:rPr>
            </w:pPr>
          </w:p>
          <w:p w14:paraId="40F7CA3E"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D168589" w14:textId="77777777" w:rsidR="00D75714" w:rsidRPr="00DE1779" w:rsidRDefault="00D75714" w:rsidP="00D75714">
            <w:pPr>
              <w:snapToGrid w:val="0"/>
              <w:rPr>
                <w:rFonts w:ascii="Arial" w:eastAsia="TimesNewRomanPSMT" w:hAnsi="Arial" w:cs="Arial"/>
                <w:bCs/>
                <w:i/>
                <w:sz w:val="22"/>
                <w:szCs w:val="22"/>
                <w:lang w:val="sr-Cyrl-RS"/>
              </w:rPr>
            </w:pPr>
          </w:p>
          <w:p w14:paraId="640DD0E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3282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962C33D" w14:textId="77777777" w:rsidTr="00D75714">
        <w:tc>
          <w:tcPr>
            <w:tcW w:w="465" w:type="dxa"/>
            <w:tcBorders>
              <w:top w:val="single" w:sz="4" w:space="0" w:color="000000"/>
              <w:left w:val="single" w:sz="4" w:space="0" w:color="000000"/>
              <w:bottom w:val="single" w:sz="4" w:space="0" w:color="000000"/>
            </w:tcBorders>
            <w:shd w:val="clear" w:color="auto" w:fill="auto"/>
          </w:tcPr>
          <w:p w14:paraId="27449475" w14:textId="77777777" w:rsidR="00D75714" w:rsidRPr="00DE1779" w:rsidRDefault="00D75714" w:rsidP="00D75714">
            <w:pPr>
              <w:snapToGrid w:val="0"/>
              <w:rPr>
                <w:rFonts w:ascii="Arial" w:eastAsia="TimesNewRomanPSMT" w:hAnsi="Arial" w:cs="Arial"/>
                <w:bCs/>
                <w:i/>
                <w:sz w:val="22"/>
                <w:szCs w:val="22"/>
                <w:lang w:val="sr-Cyrl-RS"/>
              </w:rPr>
            </w:pPr>
          </w:p>
          <w:p w14:paraId="0D0020C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F71936" w14:textId="77777777" w:rsidR="00D75714" w:rsidRPr="00DE1779" w:rsidRDefault="00D75714" w:rsidP="00D75714">
            <w:pPr>
              <w:snapToGrid w:val="0"/>
              <w:rPr>
                <w:rFonts w:ascii="Arial" w:eastAsia="TimesNewRomanPSMT" w:hAnsi="Arial" w:cs="Arial"/>
                <w:bCs/>
                <w:i/>
                <w:sz w:val="22"/>
                <w:szCs w:val="22"/>
                <w:lang w:val="sr-Cyrl-RS"/>
              </w:rPr>
            </w:pPr>
          </w:p>
          <w:p w14:paraId="1A8F041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9B8C50"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6D509FC" w14:textId="77777777" w:rsidTr="00D75714">
        <w:tc>
          <w:tcPr>
            <w:tcW w:w="465" w:type="dxa"/>
            <w:tcBorders>
              <w:top w:val="single" w:sz="4" w:space="0" w:color="000000"/>
              <w:left w:val="single" w:sz="4" w:space="0" w:color="000000"/>
              <w:bottom w:val="single" w:sz="4" w:space="0" w:color="000000"/>
            </w:tcBorders>
            <w:shd w:val="clear" w:color="auto" w:fill="auto"/>
          </w:tcPr>
          <w:p w14:paraId="7CE8BD78"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7B99B49" w14:textId="77777777" w:rsidR="00D75714" w:rsidRPr="00DE1779" w:rsidRDefault="00D75714" w:rsidP="00D75714">
            <w:pPr>
              <w:snapToGrid w:val="0"/>
              <w:rPr>
                <w:rFonts w:ascii="Arial" w:eastAsia="TimesNewRomanPSMT" w:hAnsi="Arial" w:cs="Arial"/>
                <w:bCs/>
                <w:i/>
                <w:sz w:val="22"/>
                <w:szCs w:val="22"/>
                <w:lang w:val="sr-Cyrl-RS"/>
              </w:rPr>
            </w:pPr>
          </w:p>
          <w:p w14:paraId="7686E834"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8704EF"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4C07819" w14:textId="77777777" w:rsidTr="00D75714">
        <w:tc>
          <w:tcPr>
            <w:tcW w:w="465" w:type="dxa"/>
            <w:tcBorders>
              <w:top w:val="single" w:sz="4" w:space="0" w:color="000000"/>
              <w:left w:val="single" w:sz="4" w:space="0" w:color="000000"/>
              <w:bottom w:val="single" w:sz="4" w:space="0" w:color="000000"/>
            </w:tcBorders>
            <w:shd w:val="clear" w:color="auto" w:fill="auto"/>
          </w:tcPr>
          <w:p w14:paraId="75ECD51F"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9B8F888" w14:textId="77777777" w:rsidR="00D75714" w:rsidRPr="00DE1779" w:rsidRDefault="00D75714" w:rsidP="00D75714">
            <w:pPr>
              <w:snapToGrid w:val="0"/>
              <w:rPr>
                <w:rFonts w:ascii="Arial" w:eastAsia="TimesNewRomanPSMT" w:hAnsi="Arial" w:cs="Arial"/>
                <w:bCs/>
                <w:i/>
                <w:sz w:val="22"/>
                <w:szCs w:val="22"/>
                <w:lang w:val="sr-Cyrl-RS"/>
              </w:rPr>
            </w:pPr>
          </w:p>
          <w:p w14:paraId="68232D0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836B84"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7125DAE" w14:textId="77777777" w:rsidTr="00D75714">
        <w:tc>
          <w:tcPr>
            <w:tcW w:w="465" w:type="dxa"/>
            <w:tcBorders>
              <w:top w:val="single" w:sz="4" w:space="0" w:color="000000"/>
              <w:left w:val="single" w:sz="4" w:space="0" w:color="000000"/>
              <w:bottom w:val="single" w:sz="4" w:space="0" w:color="000000"/>
            </w:tcBorders>
            <w:shd w:val="clear" w:color="auto" w:fill="auto"/>
          </w:tcPr>
          <w:p w14:paraId="76CC4C6B"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69C8FF2" w14:textId="77777777" w:rsidR="00D75714" w:rsidRPr="00DE1779" w:rsidRDefault="00D75714" w:rsidP="00D75714">
            <w:pPr>
              <w:snapToGrid w:val="0"/>
              <w:rPr>
                <w:rFonts w:ascii="Arial" w:eastAsia="TimesNewRomanPSMT" w:hAnsi="Arial" w:cs="Arial"/>
                <w:bCs/>
                <w:i/>
                <w:sz w:val="22"/>
                <w:szCs w:val="22"/>
                <w:lang w:val="sr-Cyrl-RS"/>
              </w:rPr>
            </w:pPr>
          </w:p>
          <w:p w14:paraId="0F4B001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06A7F"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3ECDED5" w14:textId="77777777" w:rsidTr="00D75714">
        <w:tc>
          <w:tcPr>
            <w:tcW w:w="465" w:type="dxa"/>
            <w:tcBorders>
              <w:top w:val="single" w:sz="4" w:space="0" w:color="000000"/>
              <w:left w:val="single" w:sz="4" w:space="0" w:color="000000"/>
              <w:bottom w:val="single" w:sz="4" w:space="0" w:color="000000"/>
            </w:tcBorders>
            <w:shd w:val="clear" w:color="auto" w:fill="auto"/>
          </w:tcPr>
          <w:p w14:paraId="46A0CA5B" w14:textId="77777777" w:rsidR="00D75714" w:rsidRPr="00DE1779" w:rsidRDefault="00D75714" w:rsidP="00D75714">
            <w:pPr>
              <w:snapToGrid w:val="0"/>
              <w:rPr>
                <w:rFonts w:ascii="Arial" w:eastAsia="TimesNewRomanPSMT" w:hAnsi="Arial" w:cs="Arial"/>
                <w:bCs/>
                <w:i/>
                <w:sz w:val="22"/>
                <w:szCs w:val="22"/>
                <w:lang w:val="sr-Cyrl-RS"/>
              </w:rPr>
            </w:pPr>
          </w:p>
          <w:p w14:paraId="217FDF59"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41A82E73" w14:textId="77777777" w:rsidR="00D75714" w:rsidRPr="00DE1779" w:rsidRDefault="00D75714" w:rsidP="00D75714">
            <w:pPr>
              <w:snapToGrid w:val="0"/>
              <w:rPr>
                <w:rFonts w:ascii="Arial" w:eastAsia="TimesNewRomanPSMT" w:hAnsi="Arial" w:cs="Arial"/>
                <w:bCs/>
                <w:i/>
                <w:sz w:val="22"/>
                <w:szCs w:val="22"/>
                <w:lang w:val="sr-Cyrl-RS"/>
              </w:rPr>
            </w:pPr>
          </w:p>
          <w:p w14:paraId="6C0AD8CD"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C274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D9EB9CB" w14:textId="77777777" w:rsidTr="00D75714">
        <w:tc>
          <w:tcPr>
            <w:tcW w:w="465" w:type="dxa"/>
            <w:tcBorders>
              <w:top w:val="single" w:sz="4" w:space="0" w:color="000000"/>
              <w:left w:val="single" w:sz="4" w:space="0" w:color="000000"/>
              <w:bottom w:val="single" w:sz="4" w:space="0" w:color="000000"/>
            </w:tcBorders>
            <w:shd w:val="clear" w:color="auto" w:fill="auto"/>
          </w:tcPr>
          <w:p w14:paraId="612D8930" w14:textId="77777777" w:rsidR="00D75714" w:rsidRPr="00DE1779" w:rsidRDefault="00D75714" w:rsidP="00D75714">
            <w:pPr>
              <w:snapToGrid w:val="0"/>
              <w:rPr>
                <w:rFonts w:ascii="Arial" w:eastAsia="TimesNewRomanPSMT" w:hAnsi="Arial" w:cs="Arial"/>
                <w:bCs/>
                <w:i/>
                <w:sz w:val="22"/>
                <w:szCs w:val="22"/>
                <w:lang w:val="sr-Cyrl-RS"/>
              </w:rPr>
            </w:pPr>
          </w:p>
          <w:p w14:paraId="2AF4E15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F7667FB" w14:textId="77777777" w:rsidR="00D75714" w:rsidRPr="00DE1779" w:rsidRDefault="00D75714" w:rsidP="00D75714">
            <w:pPr>
              <w:snapToGrid w:val="0"/>
              <w:rPr>
                <w:rFonts w:ascii="Arial" w:eastAsia="TimesNewRomanPSMT" w:hAnsi="Arial" w:cs="Arial"/>
                <w:bCs/>
                <w:i/>
                <w:sz w:val="22"/>
                <w:szCs w:val="22"/>
                <w:lang w:val="sr-Cyrl-RS"/>
              </w:rPr>
            </w:pPr>
          </w:p>
          <w:p w14:paraId="4C7FCEB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93337"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231614D" w14:textId="77777777" w:rsidTr="00D75714">
        <w:tc>
          <w:tcPr>
            <w:tcW w:w="465" w:type="dxa"/>
            <w:tcBorders>
              <w:top w:val="single" w:sz="4" w:space="0" w:color="000000"/>
              <w:left w:val="single" w:sz="4" w:space="0" w:color="000000"/>
              <w:bottom w:val="single" w:sz="4" w:space="0" w:color="000000"/>
            </w:tcBorders>
            <w:shd w:val="clear" w:color="auto" w:fill="auto"/>
          </w:tcPr>
          <w:p w14:paraId="7D4A8166" w14:textId="77777777" w:rsidR="00D75714" w:rsidRPr="00DE1779" w:rsidRDefault="00D75714" w:rsidP="00D75714">
            <w:pPr>
              <w:snapToGrid w:val="0"/>
              <w:rPr>
                <w:rFonts w:ascii="Arial" w:eastAsia="TimesNewRomanPSMT" w:hAnsi="Arial" w:cs="Arial"/>
                <w:bCs/>
                <w:i/>
                <w:sz w:val="22"/>
                <w:szCs w:val="22"/>
                <w:lang w:val="sr-Cyrl-RS"/>
              </w:rPr>
            </w:pPr>
          </w:p>
          <w:p w14:paraId="2E53328C"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8C6EE84" w14:textId="77777777" w:rsidR="00D75714" w:rsidRPr="00DE1779" w:rsidRDefault="00D75714" w:rsidP="00D75714">
            <w:pPr>
              <w:snapToGrid w:val="0"/>
              <w:rPr>
                <w:rFonts w:ascii="Arial" w:eastAsia="TimesNewRomanPSMT" w:hAnsi="Arial" w:cs="Arial"/>
                <w:bCs/>
                <w:i/>
                <w:sz w:val="22"/>
                <w:szCs w:val="22"/>
                <w:lang w:val="sr-Cyrl-RS"/>
              </w:rPr>
            </w:pPr>
          </w:p>
          <w:p w14:paraId="12B906A3"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405608"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69813CB" w14:textId="77777777" w:rsidTr="00D75714">
        <w:tc>
          <w:tcPr>
            <w:tcW w:w="465" w:type="dxa"/>
            <w:tcBorders>
              <w:top w:val="single" w:sz="4" w:space="0" w:color="000000"/>
              <w:left w:val="single" w:sz="4" w:space="0" w:color="000000"/>
              <w:bottom w:val="single" w:sz="4" w:space="0" w:color="000000"/>
            </w:tcBorders>
            <w:shd w:val="clear" w:color="auto" w:fill="auto"/>
          </w:tcPr>
          <w:p w14:paraId="7B6E8C21" w14:textId="77777777" w:rsidR="00D75714" w:rsidRPr="00DE1779" w:rsidRDefault="00D75714" w:rsidP="00D75714">
            <w:pPr>
              <w:snapToGrid w:val="0"/>
              <w:rPr>
                <w:rFonts w:ascii="Arial" w:eastAsia="TimesNewRomanPSMT" w:hAnsi="Arial" w:cs="Arial"/>
                <w:bCs/>
                <w:i/>
                <w:sz w:val="22"/>
                <w:szCs w:val="22"/>
                <w:lang w:val="sr-Cyrl-RS"/>
              </w:rPr>
            </w:pPr>
          </w:p>
          <w:p w14:paraId="5B02C0ED"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3B03684" w14:textId="77777777" w:rsidR="00D75714" w:rsidRPr="00DE1779" w:rsidRDefault="00D75714" w:rsidP="00D75714">
            <w:pPr>
              <w:snapToGrid w:val="0"/>
              <w:rPr>
                <w:rFonts w:ascii="Arial" w:eastAsia="TimesNewRomanPSMT" w:hAnsi="Arial" w:cs="Arial"/>
                <w:bCs/>
                <w:i/>
                <w:sz w:val="22"/>
                <w:szCs w:val="22"/>
                <w:lang w:val="sr-Cyrl-RS"/>
              </w:rPr>
            </w:pPr>
          </w:p>
          <w:p w14:paraId="6A28277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7DEA73"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BD895FF" w14:textId="77777777" w:rsidTr="00D75714">
        <w:tc>
          <w:tcPr>
            <w:tcW w:w="465" w:type="dxa"/>
            <w:tcBorders>
              <w:top w:val="single" w:sz="4" w:space="0" w:color="000000"/>
              <w:left w:val="single" w:sz="4" w:space="0" w:color="000000"/>
              <w:bottom w:val="single" w:sz="4" w:space="0" w:color="000000"/>
            </w:tcBorders>
            <w:shd w:val="clear" w:color="auto" w:fill="auto"/>
          </w:tcPr>
          <w:p w14:paraId="433C40AB"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989A594" w14:textId="77777777" w:rsidR="00D75714" w:rsidRPr="00DE1779" w:rsidRDefault="00D75714" w:rsidP="00D75714">
            <w:pPr>
              <w:snapToGrid w:val="0"/>
              <w:rPr>
                <w:rFonts w:ascii="Arial" w:eastAsia="TimesNewRomanPSMT" w:hAnsi="Arial" w:cs="Arial"/>
                <w:bCs/>
                <w:i/>
                <w:sz w:val="22"/>
                <w:szCs w:val="22"/>
                <w:lang w:val="sr-Cyrl-RS"/>
              </w:rPr>
            </w:pPr>
          </w:p>
          <w:p w14:paraId="30A2073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FBAAE9"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68E7F4F" w14:textId="77777777" w:rsidTr="00D75714">
        <w:tc>
          <w:tcPr>
            <w:tcW w:w="465" w:type="dxa"/>
            <w:tcBorders>
              <w:top w:val="single" w:sz="4" w:space="0" w:color="000000"/>
              <w:left w:val="single" w:sz="4" w:space="0" w:color="000000"/>
              <w:bottom w:val="single" w:sz="4" w:space="0" w:color="000000"/>
            </w:tcBorders>
            <w:shd w:val="clear" w:color="auto" w:fill="auto"/>
          </w:tcPr>
          <w:p w14:paraId="5EFF19F2"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B934F99" w14:textId="77777777" w:rsidR="00D75714" w:rsidRPr="00DE1779" w:rsidRDefault="00D75714" w:rsidP="00D75714">
            <w:pPr>
              <w:snapToGrid w:val="0"/>
              <w:rPr>
                <w:rFonts w:ascii="Arial" w:eastAsia="TimesNewRomanPSMT" w:hAnsi="Arial" w:cs="Arial"/>
                <w:bCs/>
                <w:i/>
                <w:sz w:val="22"/>
                <w:szCs w:val="22"/>
                <w:lang w:val="sr-Cyrl-RS"/>
              </w:rPr>
            </w:pPr>
          </w:p>
          <w:p w14:paraId="5D6195F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4236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B53E01E" w14:textId="77777777" w:rsidTr="00D75714">
        <w:tc>
          <w:tcPr>
            <w:tcW w:w="465" w:type="dxa"/>
            <w:tcBorders>
              <w:top w:val="single" w:sz="4" w:space="0" w:color="000000"/>
              <w:left w:val="single" w:sz="4" w:space="0" w:color="000000"/>
              <w:bottom w:val="single" w:sz="4" w:space="0" w:color="000000"/>
            </w:tcBorders>
            <w:shd w:val="clear" w:color="auto" w:fill="auto"/>
          </w:tcPr>
          <w:p w14:paraId="73B6B437"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32C9CDD" w14:textId="77777777" w:rsidR="00D75714" w:rsidRPr="00DE1779" w:rsidRDefault="00D75714" w:rsidP="00D75714">
            <w:pPr>
              <w:snapToGrid w:val="0"/>
              <w:rPr>
                <w:rFonts w:ascii="Arial" w:eastAsia="TimesNewRomanPSMT" w:hAnsi="Arial" w:cs="Arial"/>
                <w:bCs/>
                <w:i/>
                <w:sz w:val="22"/>
                <w:szCs w:val="22"/>
                <w:lang w:val="sr-Cyrl-RS"/>
              </w:rPr>
            </w:pPr>
          </w:p>
          <w:p w14:paraId="218A9FE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26388A" w14:textId="77777777" w:rsidR="00D75714" w:rsidRPr="00DE1779" w:rsidRDefault="00D75714" w:rsidP="00D75714">
            <w:pPr>
              <w:snapToGrid w:val="0"/>
              <w:rPr>
                <w:rFonts w:ascii="Arial" w:eastAsia="TimesNewRomanPSMT" w:hAnsi="Arial" w:cs="Arial"/>
                <w:b/>
                <w:bCs/>
                <w:sz w:val="22"/>
                <w:szCs w:val="22"/>
                <w:lang w:val="sr-Cyrl-RS"/>
              </w:rPr>
            </w:pPr>
          </w:p>
        </w:tc>
      </w:tr>
    </w:tbl>
    <w:p w14:paraId="5BC9E4DE" w14:textId="77777777" w:rsidR="00D75714" w:rsidRPr="00DE1779" w:rsidRDefault="00D75714" w:rsidP="00D75714">
      <w:pPr>
        <w:rPr>
          <w:rFonts w:ascii="Arial" w:hAnsi="Arial" w:cs="Arial"/>
          <w:b/>
          <w:bCs/>
          <w:i/>
          <w:iCs/>
          <w:sz w:val="22"/>
          <w:szCs w:val="22"/>
          <w:u w:val="single"/>
          <w:lang w:val="sr-Cyrl-RS"/>
        </w:rPr>
      </w:pPr>
    </w:p>
    <w:p w14:paraId="6B5E1028" w14:textId="77777777" w:rsidR="00D75714" w:rsidRPr="00DE1779" w:rsidRDefault="00D75714" w:rsidP="00D75714">
      <w:pPr>
        <w:rPr>
          <w:rFonts w:ascii="Arial" w:hAnsi="Arial" w:cs="Arial"/>
          <w:b/>
          <w:bCs/>
          <w:i/>
          <w:iCs/>
          <w:sz w:val="22"/>
          <w:szCs w:val="22"/>
          <w:u w:val="single"/>
          <w:lang w:val="sr-Cyrl-RS"/>
        </w:rPr>
      </w:pPr>
    </w:p>
    <w:p w14:paraId="129EC3DF" w14:textId="77777777" w:rsidR="00D75714" w:rsidRPr="00DE1779" w:rsidRDefault="00D75714" w:rsidP="00D75714">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6FCD06DE" w14:textId="77777777" w:rsidR="00D75714" w:rsidRPr="00DE1779" w:rsidRDefault="00D75714" w:rsidP="00D75714">
      <w:pPr>
        <w:rPr>
          <w:rFonts w:ascii="Arial" w:eastAsia="TimesNewRomanPSMT" w:hAnsi="Arial" w:cs="Arial"/>
          <w:b/>
          <w:bCs/>
          <w:sz w:val="22"/>
          <w:szCs w:val="22"/>
          <w:lang w:val="sr-Cyrl-RS"/>
        </w:rPr>
      </w:pPr>
      <w:r w:rsidRPr="00DE1779">
        <w:rPr>
          <w:rFonts w:ascii="Arial" w:hAnsi="Arial" w:cs="Arial"/>
          <w:i/>
          <w:iCs/>
          <w:sz w:val="22"/>
          <w:szCs w:val="22"/>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78D7015" w14:textId="77777777" w:rsidR="00D75714" w:rsidRPr="00DE1779" w:rsidRDefault="00D75714" w:rsidP="00D75714">
      <w:pPr>
        <w:suppressAutoHyphens w:val="0"/>
        <w:spacing w:after="200" w:line="276" w:lineRule="auto"/>
        <w:rPr>
          <w:rFonts w:ascii="Arial" w:eastAsia="TimesNewRomanPSMT" w:hAnsi="Arial" w:cs="Arial"/>
          <w:b/>
          <w:bCs/>
          <w:sz w:val="22"/>
          <w:szCs w:val="22"/>
          <w:lang w:val="sr-Cyrl-RS"/>
        </w:rPr>
      </w:pPr>
      <w:r w:rsidRPr="00DE1779">
        <w:rPr>
          <w:rFonts w:ascii="Arial" w:eastAsia="TimesNewRomanPSMT" w:hAnsi="Arial" w:cs="Arial"/>
          <w:b/>
          <w:bCs/>
          <w:sz w:val="22"/>
          <w:szCs w:val="22"/>
          <w:lang w:val="sr-Cyrl-RS"/>
        </w:rPr>
        <w:br w:type="page"/>
      </w:r>
    </w:p>
    <w:p w14:paraId="78118BCD" w14:textId="77777777" w:rsidR="00D75714" w:rsidRPr="00DE1779" w:rsidRDefault="00D75714" w:rsidP="00D75714">
      <w:pPr>
        <w:rPr>
          <w:rFonts w:ascii="Arial" w:eastAsia="TimesNewRomanPSMT" w:hAnsi="Arial" w:cs="Arial"/>
          <w:b/>
          <w:bCs/>
          <w:i/>
          <w:sz w:val="22"/>
          <w:szCs w:val="22"/>
          <w:lang w:val="sr-Cyrl-RS"/>
        </w:rPr>
      </w:pPr>
      <w:r w:rsidRPr="00DE1779">
        <w:rPr>
          <w:rFonts w:ascii="Arial" w:eastAsia="TimesNewRomanPSMT" w:hAnsi="Arial" w:cs="Arial"/>
          <w:b/>
          <w:bCs/>
          <w:i/>
          <w:sz w:val="22"/>
          <w:szCs w:val="22"/>
          <w:lang w:val="sr-Cyrl-RS"/>
        </w:rPr>
        <w:lastRenderedPageBreak/>
        <w:t>4) ПОДАЦИ ЧЛАНУ ГРУПЕ ПОНУЂАЧА</w:t>
      </w:r>
    </w:p>
    <w:p w14:paraId="542D1DD3" w14:textId="77777777" w:rsidR="00D75714" w:rsidRPr="00DE1779" w:rsidRDefault="00D75714" w:rsidP="00D75714">
      <w:pPr>
        <w:rPr>
          <w:rFonts w:ascii="Arial" w:eastAsia="TimesNewRomanPSMT" w:hAnsi="Arial" w:cs="Arial"/>
          <w:b/>
          <w:bCs/>
          <w:i/>
          <w:sz w:val="22"/>
          <w:szCs w:val="22"/>
          <w:lang w:val="sr-Cyrl-RS"/>
        </w:rPr>
      </w:pPr>
    </w:p>
    <w:p w14:paraId="61DE0649" w14:textId="77777777" w:rsidR="00D75714" w:rsidRPr="00DE1779" w:rsidRDefault="00D75714" w:rsidP="00D75714">
      <w:pPr>
        <w:rPr>
          <w:rFonts w:ascii="Arial" w:hAnsi="Arial" w:cs="Arial"/>
          <w:sz w:val="22"/>
          <w:szCs w:val="22"/>
          <w:lang w:val="sr-Cyrl-RS"/>
        </w:rPr>
      </w:pPr>
    </w:p>
    <w:tbl>
      <w:tblPr>
        <w:tblW w:w="0" w:type="auto"/>
        <w:tblInd w:w="-20" w:type="dxa"/>
        <w:tblLayout w:type="fixed"/>
        <w:tblLook w:val="0000" w:firstRow="0" w:lastRow="0" w:firstColumn="0" w:lastColumn="0" w:noHBand="0" w:noVBand="0"/>
      </w:tblPr>
      <w:tblGrid>
        <w:gridCol w:w="465"/>
        <w:gridCol w:w="4219"/>
        <w:gridCol w:w="4598"/>
      </w:tblGrid>
      <w:tr w:rsidR="00D75714" w:rsidRPr="00DE1779" w14:paraId="0F5D9770" w14:textId="77777777" w:rsidTr="00D75714">
        <w:tc>
          <w:tcPr>
            <w:tcW w:w="465" w:type="dxa"/>
            <w:tcBorders>
              <w:top w:val="single" w:sz="4" w:space="0" w:color="000000"/>
              <w:left w:val="single" w:sz="4" w:space="0" w:color="000000"/>
              <w:bottom w:val="single" w:sz="4" w:space="0" w:color="000000"/>
            </w:tcBorders>
            <w:shd w:val="clear" w:color="auto" w:fill="auto"/>
          </w:tcPr>
          <w:p w14:paraId="1DA4082C" w14:textId="77777777" w:rsidR="00D75714" w:rsidRPr="00DE1779" w:rsidRDefault="00D75714" w:rsidP="00D75714">
            <w:pPr>
              <w:snapToGrid w:val="0"/>
              <w:rPr>
                <w:rFonts w:ascii="Arial" w:hAnsi="Arial" w:cs="Arial"/>
                <w:sz w:val="22"/>
                <w:szCs w:val="22"/>
                <w:lang w:val="sr-Cyrl-RS"/>
              </w:rPr>
            </w:pPr>
          </w:p>
          <w:p w14:paraId="38DA37CF"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1)</w:t>
            </w:r>
          </w:p>
        </w:tc>
        <w:tc>
          <w:tcPr>
            <w:tcW w:w="4219" w:type="dxa"/>
            <w:tcBorders>
              <w:top w:val="single" w:sz="4" w:space="0" w:color="000000"/>
              <w:left w:val="single" w:sz="4" w:space="0" w:color="000000"/>
              <w:bottom w:val="single" w:sz="4" w:space="0" w:color="000000"/>
            </w:tcBorders>
            <w:shd w:val="clear" w:color="auto" w:fill="auto"/>
          </w:tcPr>
          <w:p w14:paraId="269BC00A" w14:textId="77777777" w:rsidR="00D75714" w:rsidRPr="00DE1779" w:rsidRDefault="00D75714" w:rsidP="00D75714">
            <w:pPr>
              <w:snapToGrid w:val="0"/>
              <w:rPr>
                <w:rFonts w:ascii="Arial" w:eastAsia="TimesNewRomanPSMT" w:hAnsi="Arial" w:cs="Arial"/>
                <w:bCs/>
                <w:i/>
                <w:sz w:val="22"/>
                <w:szCs w:val="22"/>
                <w:lang w:val="sr-Cyrl-RS"/>
              </w:rPr>
            </w:pPr>
          </w:p>
          <w:p w14:paraId="4023102E"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098AB"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6B0728A" w14:textId="77777777" w:rsidTr="00D75714">
        <w:tc>
          <w:tcPr>
            <w:tcW w:w="465" w:type="dxa"/>
            <w:tcBorders>
              <w:top w:val="single" w:sz="4" w:space="0" w:color="000000"/>
              <w:left w:val="single" w:sz="4" w:space="0" w:color="000000"/>
              <w:bottom w:val="single" w:sz="4" w:space="0" w:color="000000"/>
            </w:tcBorders>
            <w:shd w:val="clear" w:color="auto" w:fill="auto"/>
          </w:tcPr>
          <w:p w14:paraId="148769D3" w14:textId="77777777" w:rsidR="00D75714" w:rsidRPr="00DE1779" w:rsidRDefault="00D75714" w:rsidP="00D75714">
            <w:pPr>
              <w:snapToGrid w:val="0"/>
              <w:rPr>
                <w:rFonts w:ascii="Arial" w:eastAsia="TimesNewRomanPSMT" w:hAnsi="Arial" w:cs="Arial"/>
                <w:bCs/>
                <w:i/>
                <w:sz w:val="22"/>
                <w:szCs w:val="22"/>
                <w:lang w:val="sr-Cyrl-RS"/>
              </w:rPr>
            </w:pPr>
          </w:p>
          <w:p w14:paraId="29F377BB"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C44FD9F" w14:textId="77777777" w:rsidR="00D75714" w:rsidRPr="00DE1779" w:rsidRDefault="00D75714" w:rsidP="00D75714">
            <w:pPr>
              <w:snapToGrid w:val="0"/>
              <w:rPr>
                <w:rFonts w:ascii="Arial" w:eastAsia="TimesNewRomanPSMT" w:hAnsi="Arial" w:cs="Arial"/>
                <w:bCs/>
                <w:i/>
                <w:sz w:val="22"/>
                <w:szCs w:val="22"/>
                <w:lang w:val="sr-Cyrl-RS"/>
              </w:rPr>
            </w:pPr>
          </w:p>
          <w:p w14:paraId="7DC2C1E8"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95D8F1"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B3F7EA7" w14:textId="77777777" w:rsidTr="00D75714">
        <w:tc>
          <w:tcPr>
            <w:tcW w:w="465" w:type="dxa"/>
            <w:tcBorders>
              <w:top w:val="single" w:sz="4" w:space="0" w:color="000000"/>
              <w:left w:val="single" w:sz="4" w:space="0" w:color="000000"/>
              <w:bottom w:val="single" w:sz="4" w:space="0" w:color="000000"/>
            </w:tcBorders>
            <w:shd w:val="clear" w:color="auto" w:fill="auto"/>
          </w:tcPr>
          <w:p w14:paraId="0A26DB92"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0FC235CD" w14:textId="77777777" w:rsidR="00D75714" w:rsidRPr="00DE1779" w:rsidRDefault="00D75714" w:rsidP="00D75714">
            <w:pPr>
              <w:snapToGrid w:val="0"/>
              <w:rPr>
                <w:rFonts w:ascii="Arial" w:hAnsi="Arial" w:cs="Arial"/>
                <w:i/>
                <w:iCs/>
                <w:sz w:val="22"/>
                <w:szCs w:val="22"/>
                <w:lang w:val="sr-Cyrl-RS"/>
              </w:rPr>
            </w:pPr>
            <w:r w:rsidRPr="00DE1779">
              <w:rPr>
                <w:rFonts w:ascii="Arial" w:hAnsi="Arial" w:cs="Arial"/>
                <w:i/>
                <w:iCs/>
                <w:sz w:val="22"/>
                <w:szCs w:val="22"/>
                <w:lang w:val="sr-Cyrl-RS"/>
              </w:rPr>
              <w:t>Врста правног лица:</w:t>
            </w:r>
            <w:r w:rsidRPr="00DE1779">
              <w:rPr>
                <w:rFonts w:ascii="Arial" w:eastAsia="TimesNewRomanPSMT" w:hAnsi="Arial" w:cs="Arial"/>
                <w:bCs/>
                <w:i/>
                <w:sz w:val="22"/>
                <w:szCs w:val="22"/>
                <w:lang w:val="sr-Cyrl-RS"/>
              </w:rPr>
              <w:t xml:space="preserve"> (микро, мало, средње, велико, физичко лице)</w:t>
            </w:r>
          </w:p>
          <w:p w14:paraId="2896B112" w14:textId="77777777" w:rsidR="00D75714" w:rsidRPr="00DE1779" w:rsidRDefault="00D75714" w:rsidP="00D75714">
            <w:pPr>
              <w:snapToGrid w:val="0"/>
              <w:rPr>
                <w:rFonts w:ascii="Arial" w:eastAsia="TimesNewRomanPSMT" w:hAnsi="Arial" w:cs="Arial"/>
                <w:bCs/>
                <w:i/>
                <w:sz w:val="22"/>
                <w:szCs w:val="22"/>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13D0D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A1817C6" w14:textId="77777777" w:rsidTr="00D75714">
        <w:tc>
          <w:tcPr>
            <w:tcW w:w="465" w:type="dxa"/>
            <w:tcBorders>
              <w:top w:val="single" w:sz="4" w:space="0" w:color="000000"/>
              <w:left w:val="single" w:sz="4" w:space="0" w:color="000000"/>
              <w:bottom w:val="single" w:sz="4" w:space="0" w:color="000000"/>
            </w:tcBorders>
            <w:shd w:val="clear" w:color="auto" w:fill="auto"/>
          </w:tcPr>
          <w:p w14:paraId="7DEAAF7F" w14:textId="77777777" w:rsidR="00D75714" w:rsidRPr="00DE1779" w:rsidRDefault="00D75714" w:rsidP="00D75714">
            <w:pPr>
              <w:snapToGrid w:val="0"/>
              <w:rPr>
                <w:rFonts w:ascii="Arial" w:eastAsia="TimesNewRomanPSMT" w:hAnsi="Arial" w:cs="Arial"/>
                <w:bCs/>
                <w:i/>
                <w:sz w:val="22"/>
                <w:szCs w:val="22"/>
                <w:lang w:val="sr-Cyrl-RS"/>
              </w:rPr>
            </w:pPr>
          </w:p>
          <w:p w14:paraId="2F5B8B75"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601C5C4" w14:textId="77777777" w:rsidR="00D75714" w:rsidRPr="00DE1779" w:rsidRDefault="00D75714" w:rsidP="00D75714">
            <w:pPr>
              <w:snapToGrid w:val="0"/>
              <w:rPr>
                <w:rFonts w:ascii="Arial" w:eastAsia="TimesNewRomanPSMT" w:hAnsi="Arial" w:cs="Arial"/>
                <w:bCs/>
                <w:i/>
                <w:sz w:val="22"/>
                <w:szCs w:val="22"/>
                <w:lang w:val="sr-Cyrl-RS"/>
              </w:rPr>
            </w:pPr>
          </w:p>
          <w:p w14:paraId="6D0CEE3B"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1C3B3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52BF4DB8" w14:textId="77777777" w:rsidTr="00D75714">
        <w:tc>
          <w:tcPr>
            <w:tcW w:w="465" w:type="dxa"/>
            <w:tcBorders>
              <w:top w:val="single" w:sz="4" w:space="0" w:color="000000"/>
              <w:left w:val="single" w:sz="4" w:space="0" w:color="000000"/>
              <w:bottom w:val="single" w:sz="4" w:space="0" w:color="000000"/>
            </w:tcBorders>
            <w:shd w:val="clear" w:color="auto" w:fill="auto"/>
          </w:tcPr>
          <w:p w14:paraId="3954F79F" w14:textId="77777777" w:rsidR="00D75714" w:rsidRPr="00DE1779" w:rsidRDefault="00D75714" w:rsidP="00D75714">
            <w:pPr>
              <w:snapToGrid w:val="0"/>
              <w:rPr>
                <w:rFonts w:ascii="Arial" w:eastAsia="TimesNewRomanPSMT" w:hAnsi="Arial" w:cs="Arial"/>
                <w:bCs/>
                <w:i/>
                <w:sz w:val="22"/>
                <w:szCs w:val="22"/>
                <w:lang w:val="sr-Cyrl-RS"/>
              </w:rPr>
            </w:pPr>
          </w:p>
          <w:p w14:paraId="0BAC6FCC"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7149A133" w14:textId="77777777" w:rsidR="00D75714" w:rsidRPr="00DE1779" w:rsidRDefault="00D75714" w:rsidP="00D75714">
            <w:pPr>
              <w:snapToGrid w:val="0"/>
              <w:rPr>
                <w:rFonts w:ascii="Arial" w:eastAsia="TimesNewRomanPSMT" w:hAnsi="Arial" w:cs="Arial"/>
                <w:bCs/>
                <w:i/>
                <w:sz w:val="22"/>
                <w:szCs w:val="22"/>
                <w:lang w:val="sr-Cyrl-RS"/>
              </w:rPr>
            </w:pPr>
          </w:p>
          <w:p w14:paraId="30BA154B"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FAA25"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690845AA" w14:textId="77777777" w:rsidTr="00D75714">
        <w:tc>
          <w:tcPr>
            <w:tcW w:w="465" w:type="dxa"/>
            <w:tcBorders>
              <w:top w:val="single" w:sz="4" w:space="0" w:color="000000"/>
              <w:left w:val="single" w:sz="4" w:space="0" w:color="000000"/>
              <w:bottom w:val="single" w:sz="4" w:space="0" w:color="000000"/>
            </w:tcBorders>
            <w:shd w:val="clear" w:color="auto" w:fill="auto"/>
          </w:tcPr>
          <w:p w14:paraId="1015647D"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FBCBE51" w14:textId="77777777" w:rsidR="00D75714" w:rsidRPr="00DE1779" w:rsidRDefault="00D75714" w:rsidP="00D75714">
            <w:pPr>
              <w:snapToGrid w:val="0"/>
              <w:rPr>
                <w:rFonts w:ascii="Arial" w:eastAsia="TimesNewRomanPSMT" w:hAnsi="Arial" w:cs="Arial"/>
                <w:bCs/>
                <w:i/>
                <w:sz w:val="22"/>
                <w:szCs w:val="22"/>
                <w:lang w:val="sr-Cyrl-RS"/>
              </w:rPr>
            </w:pPr>
          </w:p>
          <w:p w14:paraId="26DDF80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80ECC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4DEDDCB8" w14:textId="77777777" w:rsidTr="00D75714">
        <w:tc>
          <w:tcPr>
            <w:tcW w:w="465" w:type="dxa"/>
            <w:tcBorders>
              <w:top w:val="single" w:sz="4" w:space="0" w:color="000000"/>
              <w:left w:val="single" w:sz="4" w:space="0" w:color="000000"/>
              <w:bottom w:val="single" w:sz="4" w:space="0" w:color="000000"/>
            </w:tcBorders>
            <w:shd w:val="clear" w:color="auto" w:fill="auto"/>
          </w:tcPr>
          <w:p w14:paraId="7D656D83" w14:textId="77777777" w:rsidR="00D75714" w:rsidRPr="00DE1779" w:rsidRDefault="00D75714" w:rsidP="00D75714">
            <w:pPr>
              <w:snapToGrid w:val="0"/>
              <w:rPr>
                <w:rFonts w:ascii="Arial" w:eastAsia="TimesNewRomanPSMT" w:hAnsi="Arial" w:cs="Arial"/>
                <w:bCs/>
                <w:i/>
                <w:sz w:val="22"/>
                <w:szCs w:val="22"/>
                <w:lang w:val="sr-Cyrl-RS"/>
              </w:rPr>
            </w:pPr>
          </w:p>
          <w:p w14:paraId="372723DD"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2)</w:t>
            </w:r>
          </w:p>
        </w:tc>
        <w:tc>
          <w:tcPr>
            <w:tcW w:w="4219" w:type="dxa"/>
            <w:tcBorders>
              <w:top w:val="single" w:sz="4" w:space="0" w:color="000000"/>
              <w:left w:val="single" w:sz="4" w:space="0" w:color="000000"/>
              <w:bottom w:val="single" w:sz="4" w:space="0" w:color="000000"/>
            </w:tcBorders>
            <w:shd w:val="clear" w:color="auto" w:fill="auto"/>
          </w:tcPr>
          <w:p w14:paraId="7397B710" w14:textId="77777777" w:rsidR="00D75714" w:rsidRPr="00DE1779" w:rsidRDefault="00D75714" w:rsidP="00D75714">
            <w:pPr>
              <w:snapToGrid w:val="0"/>
              <w:rPr>
                <w:rFonts w:ascii="Arial" w:eastAsia="TimesNewRomanPSMT" w:hAnsi="Arial" w:cs="Arial"/>
                <w:bCs/>
                <w:i/>
                <w:sz w:val="22"/>
                <w:szCs w:val="22"/>
                <w:lang w:val="sr-Cyrl-RS"/>
              </w:rPr>
            </w:pPr>
          </w:p>
          <w:p w14:paraId="1E56E29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3F856A"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068C81B3" w14:textId="77777777" w:rsidTr="00D75714">
        <w:tc>
          <w:tcPr>
            <w:tcW w:w="465" w:type="dxa"/>
            <w:tcBorders>
              <w:top w:val="single" w:sz="4" w:space="0" w:color="000000"/>
              <w:left w:val="single" w:sz="4" w:space="0" w:color="000000"/>
              <w:bottom w:val="single" w:sz="4" w:space="0" w:color="000000"/>
            </w:tcBorders>
            <w:shd w:val="clear" w:color="auto" w:fill="auto"/>
          </w:tcPr>
          <w:p w14:paraId="393954F0" w14:textId="77777777" w:rsidR="00D75714" w:rsidRPr="00DE1779" w:rsidRDefault="00D75714" w:rsidP="00D75714">
            <w:pPr>
              <w:snapToGrid w:val="0"/>
              <w:rPr>
                <w:rFonts w:ascii="Arial" w:eastAsia="TimesNewRomanPSMT" w:hAnsi="Arial" w:cs="Arial"/>
                <w:bCs/>
                <w:i/>
                <w:sz w:val="22"/>
                <w:szCs w:val="22"/>
                <w:lang w:val="sr-Cyrl-RS"/>
              </w:rPr>
            </w:pPr>
          </w:p>
          <w:p w14:paraId="677C49B6"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624B2BF" w14:textId="77777777" w:rsidR="00D75714" w:rsidRPr="00DE1779" w:rsidRDefault="00D75714" w:rsidP="00D75714">
            <w:pPr>
              <w:snapToGrid w:val="0"/>
              <w:rPr>
                <w:rFonts w:ascii="Arial" w:eastAsia="TimesNewRomanPSMT" w:hAnsi="Arial" w:cs="Arial"/>
                <w:bCs/>
                <w:i/>
                <w:sz w:val="22"/>
                <w:szCs w:val="22"/>
                <w:lang w:val="sr-Cyrl-RS"/>
              </w:rPr>
            </w:pPr>
          </w:p>
          <w:p w14:paraId="68EA04E1"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CA0E1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F7CB9AC" w14:textId="77777777" w:rsidTr="00D75714">
        <w:tc>
          <w:tcPr>
            <w:tcW w:w="465" w:type="dxa"/>
            <w:tcBorders>
              <w:top w:val="single" w:sz="4" w:space="0" w:color="000000"/>
              <w:left w:val="single" w:sz="4" w:space="0" w:color="000000"/>
              <w:bottom w:val="single" w:sz="4" w:space="0" w:color="000000"/>
            </w:tcBorders>
            <w:shd w:val="clear" w:color="auto" w:fill="auto"/>
          </w:tcPr>
          <w:p w14:paraId="5758599D" w14:textId="77777777" w:rsidR="00D75714" w:rsidRPr="00DE1779" w:rsidRDefault="00D75714" w:rsidP="00D75714">
            <w:pPr>
              <w:snapToGrid w:val="0"/>
              <w:rPr>
                <w:rFonts w:ascii="Arial" w:eastAsia="TimesNewRomanPSMT" w:hAnsi="Arial" w:cs="Arial"/>
                <w:bCs/>
                <w:i/>
                <w:sz w:val="22"/>
                <w:szCs w:val="22"/>
                <w:lang w:val="sr-Cyrl-RS"/>
              </w:rPr>
            </w:pPr>
          </w:p>
          <w:p w14:paraId="7372AE9A"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11A15098" w14:textId="77777777" w:rsidR="00D75714" w:rsidRPr="00DE1779" w:rsidRDefault="00D75714" w:rsidP="00D75714">
            <w:pPr>
              <w:snapToGrid w:val="0"/>
              <w:rPr>
                <w:rFonts w:ascii="Arial" w:eastAsia="TimesNewRomanPSMT" w:hAnsi="Arial" w:cs="Arial"/>
                <w:bCs/>
                <w:i/>
                <w:sz w:val="22"/>
                <w:szCs w:val="22"/>
                <w:lang w:val="sr-Cyrl-RS"/>
              </w:rPr>
            </w:pPr>
          </w:p>
          <w:p w14:paraId="749D9A6D"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3A452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43BB010" w14:textId="77777777" w:rsidTr="00D75714">
        <w:tc>
          <w:tcPr>
            <w:tcW w:w="465" w:type="dxa"/>
            <w:tcBorders>
              <w:top w:val="single" w:sz="4" w:space="0" w:color="000000"/>
              <w:left w:val="single" w:sz="4" w:space="0" w:color="000000"/>
              <w:bottom w:val="single" w:sz="4" w:space="0" w:color="000000"/>
            </w:tcBorders>
            <w:shd w:val="clear" w:color="auto" w:fill="auto"/>
          </w:tcPr>
          <w:p w14:paraId="0EEBCBA9" w14:textId="77777777" w:rsidR="00D75714" w:rsidRPr="00DE1779" w:rsidRDefault="00D75714" w:rsidP="00D75714">
            <w:pPr>
              <w:snapToGrid w:val="0"/>
              <w:rPr>
                <w:rFonts w:ascii="Arial" w:eastAsia="TimesNewRomanPSMT" w:hAnsi="Arial" w:cs="Arial"/>
                <w:bCs/>
                <w:i/>
                <w:sz w:val="22"/>
                <w:szCs w:val="22"/>
                <w:lang w:val="sr-Cyrl-RS"/>
              </w:rPr>
            </w:pPr>
          </w:p>
          <w:p w14:paraId="06F0D383"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FEEF625" w14:textId="77777777" w:rsidR="00D75714" w:rsidRPr="00DE1779" w:rsidRDefault="00D75714" w:rsidP="00D75714">
            <w:pPr>
              <w:snapToGrid w:val="0"/>
              <w:rPr>
                <w:rFonts w:ascii="Arial" w:eastAsia="TimesNewRomanPSMT" w:hAnsi="Arial" w:cs="Arial"/>
                <w:bCs/>
                <w:i/>
                <w:sz w:val="22"/>
                <w:szCs w:val="22"/>
                <w:lang w:val="sr-Cyrl-RS"/>
              </w:rPr>
            </w:pPr>
          </w:p>
          <w:p w14:paraId="6D65D410"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8555DB"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2EFD6679" w14:textId="77777777" w:rsidTr="00D75714">
        <w:tc>
          <w:tcPr>
            <w:tcW w:w="465" w:type="dxa"/>
            <w:tcBorders>
              <w:top w:val="single" w:sz="4" w:space="0" w:color="000000"/>
              <w:left w:val="single" w:sz="4" w:space="0" w:color="000000"/>
              <w:bottom w:val="single" w:sz="4" w:space="0" w:color="000000"/>
            </w:tcBorders>
            <w:shd w:val="clear" w:color="auto" w:fill="auto"/>
          </w:tcPr>
          <w:p w14:paraId="30DE393E"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5846DADC" w14:textId="77777777" w:rsidR="00D75714" w:rsidRPr="00DE1779" w:rsidRDefault="00D75714" w:rsidP="00D75714">
            <w:pPr>
              <w:snapToGrid w:val="0"/>
              <w:rPr>
                <w:rFonts w:ascii="Arial" w:eastAsia="TimesNewRomanPSMT" w:hAnsi="Arial" w:cs="Arial"/>
                <w:bCs/>
                <w:i/>
                <w:sz w:val="22"/>
                <w:szCs w:val="22"/>
                <w:lang w:val="sr-Cyrl-RS"/>
              </w:rPr>
            </w:pPr>
          </w:p>
          <w:p w14:paraId="314713D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D225B6"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38B0BF99" w14:textId="77777777" w:rsidTr="00D75714">
        <w:tc>
          <w:tcPr>
            <w:tcW w:w="465" w:type="dxa"/>
            <w:tcBorders>
              <w:top w:val="single" w:sz="4" w:space="0" w:color="000000"/>
              <w:left w:val="single" w:sz="4" w:space="0" w:color="000000"/>
              <w:bottom w:val="single" w:sz="4" w:space="0" w:color="000000"/>
            </w:tcBorders>
            <w:shd w:val="clear" w:color="auto" w:fill="auto"/>
          </w:tcPr>
          <w:p w14:paraId="4A510201" w14:textId="77777777" w:rsidR="00D75714" w:rsidRPr="00DE1779" w:rsidRDefault="00D75714" w:rsidP="00D75714">
            <w:pPr>
              <w:snapToGrid w:val="0"/>
              <w:rPr>
                <w:rFonts w:ascii="Arial" w:eastAsia="TimesNewRomanPSMT" w:hAnsi="Arial" w:cs="Arial"/>
                <w:bCs/>
                <w:i/>
                <w:sz w:val="22"/>
                <w:szCs w:val="22"/>
                <w:lang w:val="sr-Cyrl-RS"/>
              </w:rPr>
            </w:pPr>
          </w:p>
          <w:p w14:paraId="20C6B63C" w14:textId="77777777" w:rsidR="00D75714" w:rsidRPr="00DE1779" w:rsidRDefault="00D75714" w:rsidP="00D75714">
            <w:pPr>
              <w:rPr>
                <w:rFonts w:ascii="Arial" w:eastAsia="TimesNewRomanPSMT" w:hAnsi="Arial" w:cs="Arial"/>
                <w:bCs/>
                <w:i/>
                <w:sz w:val="22"/>
                <w:szCs w:val="22"/>
                <w:lang w:val="sr-Cyrl-RS"/>
              </w:rPr>
            </w:pPr>
            <w:r w:rsidRPr="00DE1779">
              <w:rPr>
                <w:rFonts w:ascii="Arial" w:eastAsia="TimesNewRomanPSMT" w:hAnsi="Arial" w:cs="Arial"/>
                <w:bCs/>
                <w:i/>
                <w:sz w:val="22"/>
                <w:szCs w:val="22"/>
                <w:lang w:val="sr-Cyrl-RS"/>
              </w:rPr>
              <w:t>3)</w:t>
            </w:r>
          </w:p>
        </w:tc>
        <w:tc>
          <w:tcPr>
            <w:tcW w:w="4219" w:type="dxa"/>
            <w:tcBorders>
              <w:top w:val="single" w:sz="4" w:space="0" w:color="000000"/>
              <w:left w:val="single" w:sz="4" w:space="0" w:color="000000"/>
              <w:bottom w:val="single" w:sz="4" w:space="0" w:color="000000"/>
            </w:tcBorders>
            <w:shd w:val="clear" w:color="auto" w:fill="auto"/>
          </w:tcPr>
          <w:p w14:paraId="0249D56C" w14:textId="77777777" w:rsidR="00D75714" w:rsidRPr="00DE1779" w:rsidRDefault="00D75714" w:rsidP="00D75714">
            <w:pPr>
              <w:snapToGrid w:val="0"/>
              <w:rPr>
                <w:rFonts w:ascii="Arial" w:eastAsia="TimesNewRomanPSMT" w:hAnsi="Arial" w:cs="Arial"/>
                <w:bCs/>
                <w:i/>
                <w:sz w:val="22"/>
                <w:szCs w:val="22"/>
                <w:lang w:val="sr-Cyrl-RS"/>
              </w:rPr>
            </w:pPr>
          </w:p>
          <w:p w14:paraId="658D377F"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96E3DE"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706C4B29" w14:textId="77777777" w:rsidTr="00D75714">
        <w:tc>
          <w:tcPr>
            <w:tcW w:w="465" w:type="dxa"/>
            <w:tcBorders>
              <w:top w:val="single" w:sz="4" w:space="0" w:color="000000"/>
              <w:left w:val="single" w:sz="4" w:space="0" w:color="000000"/>
              <w:bottom w:val="single" w:sz="4" w:space="0" w:color="000000"/>
            </w:tcBorders>
            <w:shd w:val="clear" w:color="auto" w:fill="auto"/>
          </w:tcPr>
          <w:p w14:paraId="6FB32579" w14:textId="77777777" w:rsidR="00D75714" w:rsidRPr="00DE1779" w:rsidRDefault="00D75714" w:rsidP="00D75714">
            <w:pPr>
              <w:snapToGrid w:val="0"/>
              <w:rPr>
                <w:rFonts w:ascii="Arial" w:eastAsia="TimesNewRomanPSMT" w:hAnsi="Arial" w:cs="Arial"/>
                <w:bCs/>
                <w:i/>
                <w:sz w:val="22"/>
                <w:szCs w:val="22"/>
                <w:lang w:val="sr-Cyrl-RS"/>
              </w:rPr>
            </w:pPr>
          </w:p>
          <w:p w14:paraId="46B18B71"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43F4AE4" w14:textId="77777777" w:rsidR="00D75714" w:rsidRPr="00DE1779" w:rsidRDefault="00D75714" w:rsidP="00D75714">
            <w:pPr>
              <w:snapToGrid w:val="0"/>
              <w:rPr>
                <w:rFonts w:ascii="Arial" w:eastAsia="TimesNewRomanPSMT" w:hAnsi="Arial" w:cs="Arial"/>
                <w:bCs/>
                <w:i/>
                <w:sz w:val="22"/>
                <w:szCs w:val="22"/>
                <w:lang w:val="sr-Cyrl-RS"/>
              </w:rPr>
            </w:pPr>
          </w:p>
          <w:p w14:paraId="2B28C254"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B3DE84"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37056D52" w14:textId="77777777" w:rsidTr="00D75714">
        <w:tc>
          <w:tcPr>
            <w:tcW w:w="465" w:type="dxa"/>
            <w:tcBorders>
              <w:top w:val="single" w:sz="4" w:space="0" w:color="000000"/>
              <w:left w:val="single" w:sz="4" w:space="0" w:color="000000"/>
              <w:bottom w:val="single" w:sz="4" w:space="0" w:color="000000"/>
            </w:tcBorders>
            <w:shd w:val="clear" w:color="auto" w:fill="auto"/>
          </w:tcPr>
          <w:p w14:paraId="058C629A" w14:textId="77777777" w:rsidR="00D75714" w:rsidRPr="00DE1779" w:rsidRDefault="00D75714" w:rsidP="00D75714">
            <w:pPr>
              <w:snapToGrid w:val="0"/>
              <w:rPr>
                <w:rFonts w:ascii="Arial" w:eastAsia="TimesNewRomanPSMT" w:hAnsi="Arial" w:cs="Arial"/>
                <w:bCs/>
                <w:i/>
                <w:sz w:val="22"/>
                <w:szCs w:val="22"/>
                <w:lang w:val="sr-Cyrl-RS"/>
              </w:rPr>
            </w:pPr>
          </w:p>
          <w:p w14:paraId="75AF676A"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651F338F" w14:textId="77777777" w:rsidR="00D75714" w:rsidRPr="00DE1779" w:rsidRDefault="00D75714" w:rsidP="00D75714">
            <w:pPr>
              <w:snapToGrid w:val="0"/>
              <w:rPr>
                <w:rFonts w:ascii="Arial" w:eastAsia="TimesNewRomanPSMT" w:hAnsi="Arial" w:cs="Arial"/>
                <w:bCs/>
                <w:i/>
                <w:sz w:val="22"/>
                <w:szCs w:val="22"/>
                <w:lang w:val="sr-Cyrl-RS"/>
              </w:rPr>
            </w:pPr>
          </w:p>
          <w:p w14:paraId="7909DE12"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952AD"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0E1AE0AF" w14:textId="77777777" w:rsidTr="00D75714">
        <w:tc>
          <w:tcPr>
            <w:tcW w:w="465" w:type="dxa"/>
            <w:tcBorders>
              <w:top w:val="single" w:sz="4" w:space="0" w:color="000000"/>
              <w:left w:val="single" w:sz="4" w:space="0" w:color="000000"/>
              <w:bottom w:val="single" w:sz="4" w:space="0" w:color="000000"/>
            </w:tcBorders>
            <w:shd w:val="clear" w:color="auto" w:fill="auto"/>
          </w:tcPr>
          <w:p w14:paraId="663FBEA6" w14:textId="77777777" w:rsidR="00D75714" w:rsidRPr="00DE1779" w:rsidRDefault="00D75714" w:rsidP="00D75714">
            <w:pPr>
              <w:snapToGrid w:val="0"/>
              <w:rPr>
                <w:rFonts w:ascii="Arial" w:eastAsia="TimesNewRomanPSMT" w:hAnsi="Arial" w:cs="Arial"/>
                <w:bCs/>
                <w:i/>
                <w:sz w:val="22"/>
                <w:szCs w:val="22"/>
                <w:lang w:val="sr-Cyrl-RS"/>
              </w:rPr>
            </w:pPr>
          </w:p>
          <w:p w14:paraId="3681DAAB" w14:textId="77777777" w:rsidR="00D75714" w:rsidRPr="00DE1779" w:rsidRDefault="00D75714" w:rsidP="00D75714">
            <w:pPr>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2EAEAF55" w14:textId="77777777" w:rsidR="00D75714" w:rsidRPr="00DE1779" w:rsidRDefault="00D75714" w:rsidP="00D75714">
            <w:pPr>
              <w:snapToGrid w:val="0"/>
              <w:rPr>
                <w:rFonts w:ascii="Arial" w:eastAsia="TimesNewRomanPSMT" w:hAnsi="Arial" w:cs="Arial"/>
                <w:bCs/>
                <w:i/>
                <w:sz w:val="22"/>
                <w:szCs w:val="22"/>
                <w:lang w:val="sr-Cyrl-RS"/>
              </w:rPr>
            </w:pPr>
          </w:p>
          <w:p w14:paraId="7E892837"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D8CC19" w14:textId="77777777" w:rsidR="00D75714" w:rsidRPr="00DE1779" w:rsidRDefault="00D75714" w:rsidP="00D75714">
            <w:pPr>
              <w:snapToGrid w:val="0"/>
              <w:rPr>
                <w:rFonts w:ascii="Arial" w:eastAsia="TimesNewRomanPSMT" w:hAnsi="Arial" w:cs="Arial"/>
                <w:b/>
                <w:bCs/>
                <w:sz w:val="22"/>
                <w:szCs w:val="22"/>
                <w:lang w:val="sr-Cyrl-RS"/>
              </w:rPr>
            </w:pPr>
          </w:p>
        </w:tc>
      </w:tr>
      <w:tr w:rsidR="00D75714" w:rsidRPr="00DE1779" w14:paraId="1D443C39" w14:textId="77777777" w:rsidTr="00D75714">
        <w:tc>
          <w:tcPr>
            <w:tcW w:w="465" w:type="dxa"/>
            <w:tcBorders>
              <w:top w:val="single" w:sz="4" w:space="0" w:color="000000"/>
              <w:left w:val="single" w:sz="4" w:space="0" w:color="000000"/>
              <w:bottom w:val="single" w:sz="4" w:space="0" w:color="000000"/>
            </w:tcBorders>
            <w:shd w:val="clear" w:color="auto" w:fill="auto"/>
          </w:tcPr>
          <w:p w14:paraId="382A47F5" w14:textId="77777777" w:rsidR="00D75714" w:rsidRPr="00DE1779" w:rsidRDefault="00D75714" w:rsidP="00D75714">
            <w:pPr>
              <w:snapToGrid w:val="0"/>
              <w:rPr>
                <w:rFonts w:ascii="Arial" w:eastAsia="TimesNewRomanPSMT" w:hAnsi="Arial" w:cs="Arial"/>
                <w:bCs/>
                <w:i/>
                <w:sz w:val="22"/>
                <w:szCs w:val="22"/>
                <w:lang w:val="sr-Cyrl-RS"/>
              </w:rPr>
            </w:pPr>
          </w:p>
        </w:tc>
        <w:tc>
          <w:tcPr>
            <w:tcW w:w="4219" w:type="dxa"/>
            <w:tcBorders>
              <w:top w:val="single" w:sz="4" w:space="0" w:color="000000"/>
              <w:left w:val="single" w:sz="4" w:space="0" w:color="000000"/>
              <w:bottom w:val="single" w:sz="4" w:space="0" w:color="000000"/>
            </w:tcBorders>
            <w:shd w:val="clear" w:color="auto" w:fill="auto"/>
          </w:tcPr>
          <w:p w14:paraId="49174630" w14:textId="77777777" w:rsidR="00D75714" w:rsidRPr="00DE1779" w:rsidRDefault="00D75714" w:rsidP="00D75714">
            <w:pPr>
              <w:snapToGrid w:val="0"/>
              <w:rPr>
                <w:rFonts w:ascii="Arial" w:eastAsia="TimesNewRomanPSMT" w:hAnsi="Arial" w:cs="Arial"/>
                <w:bCs/>
                <w:i/>
                <w:sz w:val="22"/>
                <w:szCs w:val="22"/>
                <w:lang w:val="sr-Cyrl-RS"/>
              </w:rPr>
            </w:pPr>
          </w:p>
          <w:p w14:paraId="1CEC8485" w14:textId="77777777" w:rsidR="00D75714" w:rsidRPr="00DE1779" w:rsidRDefault="00D75714" w:rsidP="00D75714">
            <w:pPr>
              <w:rPr>
                <w:rFonts w:ascii="Arial" w:eastAsia="TimesNewRomanPSMT" w:hAnsi="Arial" w:cs="Arial"/>
                <w:b/>
                <w:bCs/>
                <w:sz w:val="22"/>
                <w:szCs w:val="22"/>
                <w:lang w:val="sr-Cyrl-RS"/>
              </w:rPr>
            </w:pPr>
            <w:r w:rsidRPr="00DE1779">
              <w:rPr>
                <w:rFonts w:ascii="Arial" w:eastAsia="TimesNewRomanPSMT" w:hAnsi="Arial" w:cs="Arial"/>
                <w:bCs/>
                <w:i/>
                <w:sz w:val="22"/>
                <w:szCs w:val="22"/>
                <w:lang w:val="sr-Cyrl-R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A49711" w14:textId="77777777" w:rsidR="00D75714" w:rsidRPr="00DE1779" w:rsidRDefault="00D75714" w:rsidP="00D75714">
            <w:pPr>
              <w:snapToGrid w:val="0"/>
              <w:rPr>
                <w:rFonts w:ascii="Arial" w:eastAsia="TimesNewRomanPSMT" w:hAnsi="Arial" w:cs="Arial"/>
                <w:b/>
                <w:bCs/>
                <w:sz w:val="22"/>
                <w:szCs w:val="22"/>
                <w:lang w:val="sr-Cyrl-RS"/>
              </w:rPr>
            </w:pPr>
          </w:p>
        </w:tc>
      </w:tr>
    </w:tbl>
    <w:p w14:paraId="5DC71066" w14:textId="77777777" w:rsidR="00D75714" w:rsidRPr="00DE1779" w:rsidRDefault="00D75714" w:rsidP="00D75714">
      <w:pPr>
        <w:rPr>
          <w:rFonts w:ascii="Arial" w:hAnsi="Arial" w:cs="Arial"/>
          <w:b/>
          <w:bCs/>
          <w:i/>
          <w:iCs/>
          <w:sz w:val="22"/>
          <w:szCs w:val="22"/>
          <w:u w:val="single"/>
          <w:lang w:val="sr-Cyrl-RS"/>
        </w:rPr>
      </w:pPr>
    </w:p>
    <w:p w14:paraId="38CD1403" w14:textId="77777777" w:rsidR="00D75714" w:rsidRPr="00DE1779" w:rsidRDefault="00D75714" w:rsidP="00D75714">
      <w:pPr>
        <w:rPr>
          <w:rFonts w:ascii="Arial" w:hAnsi="Arial" w:cs="Arial"/>
          <w:i/>
          <w:iCs/>
          <w:sz w:val="22"/>
          <w:szCs w:val="22"/>
          <w:lang w:val="sr-Cyrl-RS"/>
        </w:rPr>
      </w:pPr>
      <w:r w:rsidRPr="00DE1779">
        <w:rPr>
          <w:rFonts w:ascii="Arial" w:hAnsi="Arial" w:cs="Arial"/>
          <w:b/>
          <w:bCs/>
          <w:i/>
          <w:iCs/>
          <w:sz w:val="22"/>
          <w:szCs w:val="22"/>
          <w:u w:val="single"/>
          <w:lang w:val="sr-Cyrl-RS"/>
        </w:rPr>
        <w:t>Напомена:</w:t>
      </w:r>
    </w:p>
    <w:p w14:paraId="2E8593B4" w14:textId="77777777" w:rsidR="00D75714" w:rsidRPr="00DE1779" w:rsidRDefault="00D75714" w:rsidP="00D75714">
      <w:pPr>
        <w:rPr>
          <w:rFonts w:ascii="Arial" w:hAnsi="Arial" w:cs="Arial"/>
          <w:i/>
          <w:iCs/>
          <w:sz w:val="22"/>
          <w:szCs w:val="22"/>
          <w:lang w:val="sr-Cyrl-RS"/>
        </w:rPr>
      </w:pPr>
      <w:r w:rsidRPr="00DE1779">
        <w:rPr>
          <w:rFonts w:ascii="Arial" w:hAnsi="Arial" w:cs="Arial"/>
          <w:i/>
          <w:iCs/>
          <w:sz w:val="22"/>
          <w:szCs w:val="22"/>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5802759" w14:textId="77777777" w:rsidR="00D75714" w:rsidRPr="00DE1779" w:rsidRDefault="00D75714" w:rsidP="00D75714">
      <w:pPr>
        <w:suppressAutoHyphens w:val="0"/>
        <w:spacing w:after="200" w:line="276" w:lineRule="auto"/>
        <w:rPr>
          <w:rFonts w:ascii="Arial" w:hAnsi="Arial" w:cs="Arial"/>
          <w:b/>
          <w:sz w:val="22"/>
          <w:szCs w:val="22"/>
          <w:lang w:val="sr-Cyrl-RS"/>
        </w:rPr>
      </w:pPr>
      <w:r w:rsidRPr="00DE1779">
        <w:rPr>
          <w:rFonts w:ascii="Arial" w:hAnsi="Arial" w:cs="Arial"/>
          <w:b/>
          <w:sz w:val="22"/>
          <w:szCs w:val="22"/>
          <w:lang w:val="sr-Cyrl-RS"/>
        </w:rPr>
        <w:br w:type="page"/>
      </w:r>
    </w:p>
    <w:p w14:paraId="30725BB2" w14:textId="77777777" w:rsidR="00D75714" w:rsidRPr="00DE1779" w:rsidRDefault="00D75714" w:rsidP="00D75714">
      <w:pPr>
        <w:suppressAutoHyphens w:val="0"/>
        <w:jc w:val="center"/>
        <w:rPr>
          <w:rFonts w:ascii="Arial" w:eastAsia="TimesNewRomanPSMT" w:hAnsi="Arial" w:cs="Arial"/>
          <w:b/>
          <w:bCs/>
          <w:i/>
          <w:sz w:val="22"/>
          <w:szCs w:val="22"/>
          <w:lang w:val="sr-Cyrl-RS" w:eastAsia="en-US"/>
        </w:rPr>
      </w:pPr>
      <w:r w:rsidRPr="00DE1779">
        <w:rPr>
          <w:rFonts w:ascii="Arial" w:eastAsia="TimesNewRomanPSMT" w:hAnsi="Arial" w:cs="Arial"/>
          <w:b/>
          <w:bCs/>
          <w:i/>
          <w:sz w:val="22"/>
          <w:szCs w:val="22"/>
          <w:lang w:val="sr-Cyrl-RS" w:eastAsia="en-US"/>
        </w:rPr>
        <w:lastRenderedPageBreak/>
        <w:t>5) ЦЕНА И КОМЕРЦИЈАЛНИ УСЛОВИ ПОНУДЕ</w:t>
      </w:r>
    </w:p>
    <w:p w14:paraId="2E3497C1" w14:textId="77777777" w:rsidR="00D75714" w:rsidRPr="00DE1779" w:rsidRDefault="00D75714" w:rsidP="00D75714">
      <w:pPr>
        <w:suppressAutoHyphens w:val="0"/>
        <w:jc w:val="center"/>
        <w:rPr>
          <w:rFonts w:ascii="Arial" w:hAnsi="Arial" w:cs="Arial"/>
          <w:b/>
          <w:bCs/>
          <w:i/>
          <w:iCs/>
          <w:sz w:val="22"/>
          <w:szCs w:val="22"/>
          <w:u w:val="single"/>
          <w:lang w:val="sr-Cyrl-RS" w:eastAsia="en-US"/>
        </w:rPr>
      </w:pP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4230"/>
      </w:tblGrid>
      <w:tr w:rsidR="00D75714" w:rsidRPr="00DE1779" w14:paraId="7A455533" w14:textId="77777777" w:rsidTr="00D75714">
        <w:trPr>
          <w:trHeight w:val="485"/>
        </w:trPr>
        <w:tc>
          <w:tcPr>
            <w:tcW w:w="5490" w:type="dxa"/>
            <w:shd w:val="clear" w:color="auto" w:fill="D5DCE4" w:themeFill="text2" w:themeFillTint="33"/>
            <w:vAlign w:val="center"/>
          </w:tcPr>
          <w:p w14:paraId="32AE83A8"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eastAsia="TimesNewRomanPSMT" w:hAnsi="Arial" w:cs="Arial"/>
                <w:b/>
                <w:bCs/>
                <w:sz w:val="22"/>
                <w:szCs w:val="22"/>
                <w:lang w:val="sr-Cyrl-RS" w:eastAsia="en-US"/>
              </w:rPr>
              <w:t>ПРЕДМЕТ И БРОЈ НАБАВКЕ</w:t>
            </w:r>
          </w:p>
        </w:tc>
        <w:tc>
          <w:tcPr>
            <w:tcW w:w="4230" w:type="dxa"/>
            <w:shd w:val="clear" w:color="auto" w:fill="D5DCE4" w:themeFill="text2" w:themeFillTint="33"/>
            <w:vAlign w:val="center"/>
          </w:tcPr>
          <w:p w14:paraId="6BFD94E0" w14:textId="6BE53CC8"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u w:val="single"/>
                <w:lang w:val="sr-Cyrl-RS" w:eastAsia="en-US"/>
              </w:rPr>
              <w:t>ЦЕНА</w:t>
            </w:r>
            <w:r w:rsidR="003B347E">
              <w:rPr>
                <w:rFonts w:ascii="Arial" w:hAnsi="Arial" w:cs="Arial"/>
                <w:b/>
                <w:bCs/>
                <w:i/>
                <w:iCs/>
                <w:sz w:val="22"/>
                <w:szCs w:val="22"/>
                <w:u w:val="single"/>
                <w:lang w:val="sr-Cyrl-RS" w:eastAsia="en-US"/>
              </w:rPr>
              <w:t xml:space="preserve"> (РСД)</w:t>
            </w:r>
          </w:p>
        </w:tc>
      </w:tr>
      <w:tr w:rsidR="00D75714" w:rsidRPr="00DE1779" w14:paraId="080A401D" w14:textId="77777777" w:rsidTr="00D75714">
        <w:trPr>
          <w:trHeight w:val="1059"/>
        </w:trPr>
        <w:tc>
          <w:tcPr>
            <w:tcW w:w="5490" w:type="dxa"/>
            <w:vAlign w:val="center"/>
          </w:tcPr>
          <w:p w14:paraId="50E2813C" w14:textId="51C22B8C" w:rsidR="00D75714" w:rsidRDefault="00D75714" w:rsidP="00D75714">
            <w:pPr>
              <w:suppressAutoHyphens w:val="0"/>
              <w:jc w:val="center"/>
              <w:rPr>
                <w:rFonts w:ascii="Arial" w:hAnsi="Arial" w:cs="Arial"/>
                <w:b/>
                <w:sz w:val="22"/>
                <w:szCs w:val="22"/>
                <w:lang w:val="sr-Cyrl-RS" w:eastAsia="en-US"/>
              </w:rPr>
            </w:pPr>
            <w:r w:rsidRPr="00DE1779">
              <w:rPr>
                <w:rFonts w:ascii="Arial" w:hAnsi="Arial" w:cs="Arial"/>
                <w:b/>
                <w:sz w:val="22"/>
                <w:szCs w:val="22"/>
                <w:lang w:val="sr-Cyrl-RS" w:eastAsia="en-US"/>
              </w:rPr>
              <w:t>„</w:t>
            </w:r>
            <w:r w:rsidRPr="005C5636">
              <w:rPr>
                <w:rFonts w:ascii="Arial" w:eastAsia="Arial" w:hAnsi="Arial" w:cs="Arial"/>
                <w:b/>
                <w:color w:val="000000"/>
                <w:sz w:val="22"/>
              </w:rPr>
              <w:t>ОРАЦЛЕ лиценце, подршка, одржавање, консалтинг</w:t>
            </w:r>
            <w:r w:rsidRPr="00506039">
              <w:rPr>
                <w:rFonts w:ascii="Arial" w:hAnsi="Arial" w:cs="Arial"/>
                <w:b/>
                <w:sz w:val="22"/>
                <w:szCs w:val="22"/>
                <w:lang w:val="sr-Cyrl-RS" w:eastAsia="en-US"/>
              </w:rPr>
              <w:t>“</w:t>
            </w:r>
            <w:r w:rsidRPr="00DE1779">
              <w:rPr>
                <w:rFonts w:ascii="Arial" w:hAnsi="Arial" w:cs="Arial"/>
                <w:b/>
                <w:sz w:val="22"/>
                <w:szCs w:val="22"/>
                <w:lang w:val="sr-Cyrl-RS" w:eastAsia="en-US"/>
              </w:rPr>
              <w:t xml:space="preserve"> </w:t>
            </w:r>
            <w:r w:rsidRPr="00B44F6A">
              <w:rPr>
                <w:rFonts w:ascii="Arial" w:hAnsi="Arial" w:cs="Arial"/>
                <w:b/>
                <w:sz w:val="22"/>
                <w:szCs w:val="22"/>
                <w:lang w:val="sr-Cyrl-RS" w:eastAsia="en-US"/>
              </w:rPr>
              <w:t>ЈН</w:t>
            </w:r>
            <w:r w:rsidR="0044705E">
              <w:rPr>
                <w:rFonts w:ascii="Arial" w:hAnsi="Arial" w:cs="Arial"/>
                <w:b/>
                <w:sz w:val="22"/>
                <w:szCs w:val="22"/>
                <w:lang w:val="sr-Cyrl-RS" w:eastAsia="en-US"/>
              </w:rPr>
              <w:t>О</w:t>
            </w:r>
            <w:r w:rsidRPr="00B44F6A">
              <w:rPr>
                <w:rFonts w:ascii="Arial" w:hAnsi="Arial" w:cs="Arial"/>
                <w:b/>
                <w:sz w:val="22"/>
                <w:szCs w:val="22"/>
                <w:lang w:val="sr-Cyrl-RS" w:eastAsia="en-US"/>
              </w:rPr>
              <w:t>/1000/</w:t>
            </w:r>
            <w:r>
              <w:rPr>
                <w:rFonts w:ascii="Arial" w:hAnsi="Arial" w:cs="Arial"/>
                <w:b/>
                <w:sz w:val="22"/>
                <w:szCs w:val="22"/>
                <w:lang w:val="sr-Cyrl-RS" w:eastAsia="en-US"/>
              </w:rPr>
              <w:t>0075</w:t>
            </w:r>
            <w:r w:rsidRPr="00B44F6A">
              <w:rPr>
                <w:rFonts w:ascii="Arial" w:hAnsi="Arial" w:cs="Arial"/>
                <w:b/>
                <w:sz w:val="22"/>
                <w:szCs w:val="22"/>
                <w:lang w:val="sr-Cyrl-RS" w:eastAsia="en-US"/>
              </w:rPr>
              <w:t>/2018</w:t>
            </w:r>
          </w:p>
          <w:p w14:paraId="1C84B071" w14:textId="5F1DCA43" w:rsidR="00D75714" w:rsidRDefault="00D75714" w:rsidP="00D75714">
            <w:pPr>
              <w:rPr>
                <w:rFonts w:ascii="Arial" w:hAnsi="Arial" w:cs="Arial"/>
                <w:sz w:val="22"/>
                <w:szCs w:val="22"/>
                <w:lang w:val="sr-Latn-RS"/>
              </w:rPr>
            </w:pPr>
            <w:r>
              <w:rPr>
                <w:rFonts w:ascii="Arial" w:hAnsi="Arial" w:cs="Arial"/>
                <w:b/>
                <w:sz w:val="22"/>
                <w:szCs w:val="22"/>
                <w:lang w:val="sr-Cyrl-RS" w:eastAsia="en-US"/>
              </w:rPr>
              <w:t>ПАРТИЈА БР. 2</w:t>
            </w:r>
            <w:r w:rsidRPr="005C5636">
              <w:rPr>
                <w:rFonts w:ascii="Arial" w:hAnsi="Arial" w:cs="Arial"/>
                <w:sz w:val="22"/>
                <w:szCs w:val="22"/>
                <w:lang w:val="sr-Latn-RS"/>
              </w:rPr>
              <w:t xml:space="preserve"> </w:t>
            </w:r>
          </w:p>
          <w:p w14:paraId="2971AA21" w14:textId="133547F2" w:rsidR="00D75714" w:rsidRPr="00B1698F" w:rsidRDefault="00D75714" w:rsidP="00D75714">
            <w:pPr>
              <w:rPr>
                <w:rFonts w:ascii="Arial" w:hAnsi="Arial" w:cs="Arial"/>
                <w:b/>
                <w:sz w:val="22"/>
                <w:szCs w:val="22"/>
                <w:lang w:val="sr-Latn-RS"/>
              </w:rPr>
            </w:pPr>
            <w:r w:rsidRPr="00D75714">
              <w:rPr>
                <w:rFonts w:ascii="Arial" w:hAnsi="Arial" w:cs="Arial"/>
                <w:b/>
                <w:sz w:val="22"/>
                <w:szCs w:val="22"/>
                <w:lang w:val="sr-Cyrl-RS" w:eastAsia="en-US"/>
              </w:rPr>
              <w:t>Проширење</w:t>
            </w:r>
            <w:r w:rsidRPr="00D75714">
              <w:rPr>
                <w:rFonts w:ascii="Arial" w:hAnsi="Arial" w:cs="Arial"/>
                <w:b/>
                <w:sz w:val="22"/>
                <w:szCs w:val="22"/>
                <w:lang w:val="ru-RU" w:eastAsia="en-US"/>
              </w:rPr>
              <w:t xml:space="preserve"> </w:t>
            </w:r>
            <w:r w:rsidRPr="00D75714">
              <w:rPr>
                <w:rFonts w:ascii="Arial" w:hAnsi="Arial" w:cs="Arial"/>
                <w:b/>
                <w:sz w:val="22"/>
                <w:szCs w:val="22"/>
                <w:lang w:val="en-US" w:eastAsia="en-US"/>
              </w:rPr>
              <w:t>Cloud</w:t>
            </w:r>
            <w:r w:rsidRPr="00D75714">
              <w:rPr>
                <w:rFonts w:ascii="Arial" w:hAnsi="Arial" w:cs="Arial"/>
                <w:b/>
                <w:sz w:val="22"/>
                <w:szCs w:val="22"/>
                <w:lang w:val="ru-RU" w:eastAsia="en-US"/>
              </w:rPr>
              <w:t xml:space="preserve"> система за потребе ЈП ЕПС</w:t>
            </w:r>
          </w:p>
          <w:p w14:paraId="08988DFB" w14:textId="77777777" w:rsidR="00D75714" w:rsidRPr="00DE1779" w:rsidRDefault="00D75714" w:rsidP="00D75714">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 xml:space="preserve"> </w:t>
            </w:r>
          </w:p>
        </w:tc>
        <w:tc>
          <w:tcPr>
            <w:tcW w:w="4230" w:type="dxa"/>
          </w:tcPr>
          <w:p w14:paraId="5F8B8F6D" w14:textId="77777777" w:rsidR="00D75714" w:rsidRPr="00DE1779" w:rsidRDefault="00D75714" w:rsidP="00D75714">
            <w:pPr>
              <w:suppressAutoHyphens w:val="0"/>
              <w:jc w:val="both"/>
              <w:rPr>
                <w:rFonts w:ascii="Arial" w:hAnsi="Arial" w:cs="Arial"/>
                <w:sz w:val="22"/>
                <w:szCs w:val="22"/>
                <w:lang w:val="sr-Cyrl-RS" w:eastAsia="sr-Latn-CS"/>
              </w:rPr>
            </w:pPr>
          </w:p>
        </w:tc>
      </w:tr>
    </w:tbl>
    <w:p w14:paraId="0C4A4126" w14:textId="77777777" w:rsidR="00D75714" w:rsidRPr="00DE1779" w:rsidRDefault="00D75714" w:rsidP="00D75714">
      <w:pPr>
        <w:suppressAutoHyphens w:val="0"/>
        <w:jc w:val="both"/>
        <w:rPr>
          <w:rFonts w:ascii="Arial" w:hAnsi="Arial" w:cs="Arial"/>
          <w:b/>
          <w:bCs/>
          <w:i/>
          <w:iCs/>
          <w:sz w:val="22"/>
          <w:szCs w:val="22"/>
          <w:u w:val="single"/>
          <w:lang w:val="sr-Cyrl-RS" w:eastAsia="en-US"/>
        </w:rPr>
      </w:pPr>
    </w:p>
    <w:p w14:paraId="17B21384" w14:textId="77777777" w:rsidR="00D75714" w:rsidRPr="00DE1779" w:rsidRDefault="00D75714" w:rsidP="00D75714">
      <w:pPr>
        <w:suppressAutoHyphens w:val="0"/>
        <w:jc w:val="center"/>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КОМЕРЦИЈАЛНИ УСЛОВИ</w:t>
      </w:r>
    </w:p>
    <w:tbl>
      <w:tblPr>
        <w:tblW w:w="9866"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4067"/>
      </w:tblGrid>
      <w:tr w:rsidR="00D75714" w:rsidRPr="00DE1779" w14:paraId="165795A5" w14:textId="77777777" w:rsidTr="00D75714">
        <w:trPr>
          <w:trHeight w:val="620"/>
        </w:trPr>
        <w:tc>
          <w:tcPr>
            <w:tcW w:w="5799" w:type="dxa"/>
            <w:shd w:val="clear" w:color="auto" w:fill="D5DCE4" w:themeFill="text2" w:themeFillTint="33"/>
            <w:vAlign w:val="center"/>
          </w:tcPr>
          <w:p w14:paraId="25A37816"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УСЛОВ НАРУЧИОЦА</w:t>
            </w:r>
          </w:p>
        </w:tc>
        <w:tc>
          <w:tcPr>
            <w:tcW w:w="4067" w:type="dxa"/>
            <w:shd w:val="clear" w:color="auto" w:fill="D5DCE4" w:themeFill="text2" w:themeFillTint="33"/>
            <w:vAlign w:val="center"/>
          </w:tcPr>
          <w:p w14:paraId="0B42A243"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ПОНУДА ПОНУЂАЧА</w:t>
            </w:r>
          </w:p>
        </w:tc>
      </w:tr>
      <w:tr w:rsidR="00D75714" w:rsidRPr="00DE1779" w14:paraId="31088259" w14:textId="77777777" w:rsidTr="00D75714">
        <w:trPr>
          <w:trHeight w:val="2150"/>
        </w:trPr>
        <w:tc>
          <w:tcPr>
            <w:tcW w:w="5799" w:type="dxa"/>
            <w:vAlign w:val="center"/>
          </w:tcPr>
          <w:p w14:paraId="3914A259" w14:textId="77777777" w:rsidR="00D75714" w:rsidRPr="00326F05" w:rsidRDefault="00D75714" w:rsidP="00D75714">
            <w:pPr>
              <w:keepLines/>
              <w:suppressAutoHyphens w:val="0"/>
              <w:jc w:val="both"/>
              <w:rPr>
                <w:rFonts w:ascii="Arial" w:hAnsi="Arial" w:cs="Arial"/>
                <w:sz w:val="22"/>
                <w:szCs w:val="22"/>
                <w:lang w:val="sr-Cyrl-RS"/>
              </w:rPr>
            </w:pPr>
          </w:p>
          <w:p w14:paraId="67A50E24" w14:textId="6AEA0FEE" w:rsidR="00D75714" w:rsidRPr="00326F05" w:rsidRDefault="001935DC" w:rsidP="00D75714">
            <w:pPr>
              <w:keepLines/>
              <w:suppressAutoHyphens w:val="0"/>
              <w:jc w:val="center"/>
              <w:rPr>
                <w:rFonts w:ascii="Arial" w:hAnsi="Arial" w:cs="Arial"/>
                <w:b/>
                <w:sz w:val="22"/>
                <w:szCs w:val="22"/>
                <w:lang w:val="sr-Cyrl-RS"/>
              </w:rPr>
            </w:pPr>
            <w:r>
              <w:rPr>
                <w:rFonts w:ascii="Arial" w:hAnsi="Arial" w:cs="Arial"/>
                <w:b/>
                <w:sz w:val="22"/>
                <w:szCs w:val="22"/>
                <w:lang w:val="sr-Cyrl-RS"/>
              </w:rPr>
              <w:t xml:space="preserve">НАЧИН, </w:t>
            </w:r>
            <w:r w:rsidRPr="00326F05">
              <w:rPr>
                <w:rFonts w:ascii="Arial" w:hAnsi="Arial" w:cs="Arial"/>
                <w:b/>
                <w:sz w:val="22"/>
                <w:szCs w:val="22"/>
                <w:lang w:val="sr-Cyrl-RS"/>
              </w:rPr>
              <w:t>РОК ПЛАЋАЊА</w:t>
            </w:r>
            <w:r>
              <w:rPr>
                <w:rFonts w:ascii="Arial" w:hAnsi="Arial" w:cs="Arial"/>
                <w:b/>
                <w:sz w:val="22"/>
                <w:szCs w:val="22"/>
                <w:lang w:val="sr-Cyrl-RS"/>
              </w:rPr>
              <w:t xml:space="preserve"> и ФАКТУРИСАЊЕ</w:t>
            </w:r>
          </w:p>
          <w:p w14:paraId="421C64CD" w14:textId="77777777" w:rsidR="00D75714" w:rsidRPr="00326F05" w:rsidRDefault="00D75714" w:rsidP="00D75714">
            <w:pPr>
              <w:keepLines/>
              <w:suppressAutoHyphens w:val="0"/>
              <w:jc w:val="both"/>
              <w:rPr>
                <w:rFonts w:ascii="Arial" w:hAnsi="Arial" w:cs="Arial"/>
                <w:sz w:val="22"/>
                <w:szCs w:val="22"/>
                <w:lang w:val="sr-Cyrl-RS"/>
              </w:rPr>
            </w:pPr>
            <w:r w:rsidRPr="00326F05">
              <w:rPr>
                <w:rFonts w:ascii="Arial" w:hAnsi="Arial" w:cs="Arial"/>
                <w:sz w:val="22"/>
                <w:szCs w:val="22"/>
                <w:lang w:val="sr-Cyrl-RS"/>
              </w:rPr>
              <w:t>Наручилац ће извршити плаћање на следећи начин:</w:t>
            </w:r>
          </w:p>
          <w:p w14:paraId="5653F1A0" w14:textId="77777777" w:rsidR="00D75714" w:rsidRPr="000A54A6" w:rsidRDefault="00D75714" w:rsidP="00D75714">
            <w:pPr>
              <w:keepLines/>
              <w:suppressAutoHyphens w:val="0"/>
              <w:jc w:val="both"/>
              <w:rPr>
                <w:rFonts w:ascii="Arial" w:hAnsi="Arial" w:cs="Arial"/>
                <w:sz w:val="22"/>
                <w:szCs w:val="22"/>
                <w:highlight w:val="yellow"/>
                <w:lang w:val="sr-Cyrl-RS"/>
              </w:rPr>
            </w:pPr>
          </w:p>
          <w:p w14:paraId="21172852" w14:textId="77777777" w:rsidR="001935DC" w:rsidRPr="0094606A" w:rsidRDefault="001935DC" w:rsidP="001935DC">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платформе и инфраструктуре </w:t>
            </w:r>
            <w:r>
              <w:rPr>
                <w:rFonts w:ascii="Arial" w:eastAsia="Calibri" w:hAnsi="Arial" w:cs="Arial"/>
                <w:sz w:val="22"/>
                <w:szCs w:val="22"/>
                <w:lang w:val="sr-Cyrl-RS" w:eastAsia="sr-Latn-CS"/>
              </w:rPr>
              <w:t xml:space="preserve">(позиција 1 у Обрасцу структуре цене)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10728784" w14:textId="77777777" w:rsidR="001935DC" w:rsidRPr="0094606A" w:rsidRDefault="001935DC" w:rsidP="001935DC">
            <w:pPr>
              <w:jc w:val="both"/>
              <w:rPr>
                <w:rFonts w:ascii="Arial" w:eastAsia="Calibri" w:hAnsi="Arial" w:cs="Arial"/>
                <w:sz w:val="22"/>
                <w:szCs w:val="22"/>
                <w:lang w:val="sr-Cyrl-RS"/>
              </w:rPr>
            </w:pPr>
            <w:r>
              <w:rPr>
                <w:rFonts w:cs="Arial"/>
                <w:lang w:val="sr-Cyrl-RS"/>
              </w:rPr>
              <w:t xml:space="preserve"> </w:t>
            </w: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375C8ECE" w14:textId="77777777" w:rsidR="00D75714" w:rsidRPr="000A54A6" w:rsidRDefault="00D75714" w:rsidP="00D75714">
            <w:pPr>
              <w:keepLines/>
              <w:tabs>
                <w:tab w:val="left" w:pos="3486"/>
              </w:tabs>
              <w:suppressAutoHyphens w:val="0"/>
              <w:jc w:val="both"/>
              <w:rPr>
                <w:rFonts w:ascii="Arial" w:hAnsi="Arial" w:cs="Arial"/>
                <w:sz w:val="22"/>
                <w:szCs w:val="22"/>
                <w:highlight w:val="yellow"/>
                <w:lang w:val="sr-Cyrl-RS"/>
              </w:rPr>
            </w:pPr>
          </w:p>
        </w:tc>
        <w:tc>
          <w:tcPr>
            <w:tcW w:w="4067" w:type="dxa"/>
            <w:vAlign w:val="center"/>
          </w:tcPr>
          <w:p w14:paraId="74DF43CF" w14:textId="77777777" w:rsidR="00D75714" w:rsidRPr="00DE1779" w:rsidRDefault="00D75714" w:rsidP="00D75714">
            <w:pPr>
              <w:suppressAutoHyphens w:val="0"/>
              <w:jc w:val="both"/>
              <w:rPr>
                <w:rFonts w:ascii="Arial" w:hAnsi="Arial" w:cs="Arial"/>
                <w:bCs/>
                <w:i/>
                <w:iCs/>
                <w:sz w:val="22"/>
                <w:szCs w:val="22"/>
                <w:lang w:val="sr-Cyrl-RS" w:eastAsia="en-US"/>
              </w:rPr>
            </w:pPr>
          </w:p>
          <w:p w14:paraId="34394746" w14:textId="77777777" w:rsidR="00D75714" w:rsidRPr="00DE1779" w:rsidRDefault="00D75714" w:rsidP="00D75714">
            <w:pPr>
              <w:suppressAutoHyphens w:val="0"/>
              <w:jc w:val="center"/>
              <w:rPr>
                <w:rFonts w:ascii="Arial" w:hAnsi="Arial" w:cs="Arial"/>
                <w:bCs/>
                <w:i/>
                <w:iCs/>
                <w:sz w:val="22"/>
                <w:szCs w:val="22"/>
                <w:lang w:val="sr-Cyrl-RS" w:eastAsia="en-US"/>
              </w:rPr>
            </w:pPr>
          </w:p>
          <w:p w14:paraId="147011A3" w14:textId="77777777" w:rsidR="00D75714" w:rsidRPr="00DE1779" w:rsidRDefault="00D75714" w:rsidP="00D75714">
            <w:pPr>
              <w:suppressAutoHyphens w:val="0"/>
              <w:jc w:val="center"/>
              <w:rPr>
                <w:rFonts w:ascii="Arial" w:hAnsi="Arial" w:cs="Arial"/>
                <w:bCs/>
                <w:i/>
                <w:iCs/>
                <w:sz w:val="22"/>
                <w:szCs w:val="22"/>
                <w:lang w:val="sr-Cyrl-RS" w:eastAsia="en-US"/>
              </w:rPr>
            </w:pPr>
          </w:p>
          <w:p w14:paraId="2A615F73" w14:textId="77777777" w:rsidR="00D75714" w:rsidRPr="00DE1779" w:rsidRDefault="00D75714" w:rsidP="00D75714">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74979252" w14:textId="77777777" w:rsidR="00D75714" w:rsidRPr="00DE1779" w:rsidRDefault="00D75714" w:rsidP="00D75714">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75D541EE" w14:textId="77777777" w:rsidR="00D75714" w:rsidRPr="00DE1779" w:rsidRDefault="00D75714" w:rsidP="00D75714">
            <w:pPr>
              <w:suppressAutoHyphens w:val="0"/>
              <w:jc w:val="center"/>
              <w:rPr>
                <w:rFonts w:ascii="Arial" w:hAnsi="Arial" w:cs="Arial"/>
                <w:bCs/>
                <w:i/>
                <w:iCs/>
                <w:sz w:val="22"/>
                <w:szCs w:val="22"/>
                <w:lang w:val="sr-Cyrl-RS" w:eastAsia="en-US"/>
              </w:rPr>
            </w:pPr>
          </w:p>
          <w:p w14:paraId="114F4844" w14:textId="77777777" w:rsidR="00D75714" w:rsidRPr="00DE1779" w:rsidRDefault="00D75714" w:rsidP="00D75714">
            <w:pPr>
              <w:suppressAutoHyphens w:val="0"/>
              <w:jc w:val="center"/>
              <w:rPr>
                <w:rFonts w:ascii="Arial" w:hAnsi="Arial" w:cs="Arial"/>
                <w:bCs/>
                <w:i/>
                <w:iCs/>
                <w:sz w:val="22"/>
                <w:szCs w:val="22"/>
                <w:lang w:val="sr-Cyrl-RS" w:eastAsia="en-US"/>
              </w:rPr>
            </w:pPr>
          </w:p>
          <w:p w14:paraId="29941579" w14:textId="77777777" w:rsidR="00D75714" w:rsidRPr="00DE1779" w:rsidRDefault="00D75714" w:rsidP="00D75714">
            <w:pPr>
              <w:suppressAutoHyphens w:val="0"/>
              <w:jc w:val="center"/>
              <w:rPr>
                <w:rFonts w:ascii="Arial" w:hAnsi="Arial" w:cs="Arial"/>
                <w:b/>
                <w:bCs/>
                <w:i/>
                <w:iCs/>
                <w:sz w:val="22"/>
                <w:szCs w:val="22"/>
                <w:lang w:val="sr-Cyrl-RS" w:eastAsia="en-US"/>
              </w:rPr>
            </w:pPr>
          </w:p>
        </w:tc>
      </w:tr>
      <w:tr w:rsidR="00D75714" w:rsidRPr="00DE1779" w14:paraId="19C60DF2" w14:textId="77777777" w:rsidTr="00D75714">
        <w:trPr>
          <w:trHeight w:val="1223"/>
        </w:trPr>
        <w:tc>
          <w:tcPr>
            <w:tcW w:w="5799" w:type="dxa"/>
            <w:vAlign w:val="center"/>
          </w:tcPr>
          <w:p w14:paraId="2E7D5D6F" w14:textId="61279063" w:rsidR="00D75714" w:rsidRPr="00752FDC" w:rsidRDefault="00D75714" w:rsidP="00D75714">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РОК ИЗВРШЕЊА УСЛУГА</w:t>
            </w:r>
          </w:p>
          <w:p w14:paraId="1A7641A5" w14:textId="77777777" w:rsidR="00D75714" w:rsidRPr="002B5B3A" w:rsidRDefault="00D75714" w:rsidP="00D75714">
            <w:pPr>
              <w:pStyle w:val="BodyText"/>
              <w:suppressAutoHyphens w:val="0"/>
              <w:rPr>
                <w:rFonts w:ascii="Arial" w:hAnsi="Arial" w:cs="Arial"/>
                <w:b/>
                <w:sz w:val="22"/>
                <w:szCs w:val="22"/>
                <w:highlight w:val="yellow"/>
                <w:lang w:val="sr-Cyrl-RS"/>
              </w:rPr>
            </w:pPr>
          </w:p>
          <w:p w14:paraId="420170B2" w14:textId="77777777" w:rsidR="001935DC" w:rsidRDefault="001935DC" w:rsidP="001935DC">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максимално 90 </w:t>
            </w:r>
            <w:r w:rsidRPr="00D07B12">
              <w:rPr>
                <w:rFonts w:ascii="Arial" w:hAnsi="Arial" w:cs="Arial"/>
                <w:color w:val="000000"/>
                <w:sz w:val="22"/>
                <w:szCs w:val="22"/>
                <w:lang w:val="sr-Cyrl-RS"/>
              </w:rPr>
              <w:t xml:space="preserve">(словима:деведесет) календарских дана од дана ступања Уговора на снагу.  </w:t>
            </w:r>
          </w:p>
          <w:p w14:paraId="4C4D44BD" w14:textId="77777777" w:rsidR="001935DC" w:rsidRDefault="001935DC" w:rsidP="001935DC">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sidRPr="00986615">
              <w:rPr>
                <w:rFonts w:ascii="Arial" w:eastAsia="Calibri" w:hAnsi="Arial" w:cs="Arial"/>
                <w:sz w:val="22"/>
                <w:szCs w:val="22"/>
                <w:lang w:val="sr-Cyrl-RS" w:eastAsia="sr-Latn-CS"/>
              </w:rPr>
              <w:t xml:space="preserve">минимум </w:t>
            </w:r>
            <w:r>
              <w:rPr>
                <w:rFonts w:ascii="Arial" w:eastAsia="Calibri" w:hAnsi="Arial" w:cs="Arial"/>
                <w:sz w:val="22"/>
                <w:szCs w:val="22"/>
                <w:lang w:val="sr-Latn-RS" w:eastAsia="sr-Latn-CS"/>
              </w:rPr>
              <w:t>4</w:t>
            </w:r>
            <w:r w:rsidRPr="00986615">
              <w:rPr>
                <w:rFonts w:ascii="Arial" w:eastAsia="Calibri" w:hAnsi="Arial" w:cs="Arial"/>
                <w:sz w:val="22"/>
                <w:szCs w:val="22"/>
                <w:lang w:val="sr-Cyrl-RS" w:eastAsia="sr-Latn-CS"/>
              </w:rPr>
              <w:t xml:space="preserve"> (словима:</w:t>
            </w:r>
            <w:r>
              <w:rPr>
                <w:rFonts w:ascii="Arial" w:eastAsia="Calibri" w:hAnsi="Arial" w:cs="Arial"/>
                <w:sz w:val="22"/>
                <w:szCs w:val="22"/>
                <w:lang w:val="sr-Latn-RS" w:eastAsia="sr-Latn-CS"/>
              </w:rPr>
              <w:t>четири</w:t>
            </w:r>
            <w:r w:rsidRPr="00986615">
              <w:rPr>
                <w:rFonts w:ascii="Arial" w:eastAsia="Calibri" w:hAnsi="Arial" w:cs="Arial"/>
                <w:sz w:val="22"/>
                <w:szCs w:val="22"/>
                <w:lang w:val="sr-Cyrl-RS" w:eastAsia="sr-Latn-CS"/>
              </w:rPr>
              <w:t xml:space="preserve">) </w:t>
            </w:r>
            <w:r>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p>
          <w:p w14:paraId="4B52EBF6" w14:textId="77777777" w:rsidR="001935DC" w:rsidRPr="00E93401" w:rsidRDefault="001935DC" w:rsidP="001935DC">
            <w:pPr>
              <w:jc w:val="both"/>
              <w:rPr>
                <w:rFonts w:ascii="Arial" w:hAnsi="Arial" w:cs="Arial"/>
                <w:color w:val="000000"/>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196A8C4A" w14:textId="77777777" w:rsidR="00D75714" w:rsidRPr="007620AC" w:rsidRDefault="00D75714" w:rsidP="00D75714">
            <w:pPr>
              <w:pStyle w:val="BodyText"/>
              <w:suppressAutoHyphens w:val="0"/>
              <w:rPr>
                <w:rFonts w:ascii="Arial" w:hAnsi="Arial" w:cs="Arial"/>
                <w:sz w:val="22"/>
                <w:szCs w:val="22"/>
                <w:lang w:val="sr-Cyrl-RS"/>
              </w:rPr>
            </w:pPr>
          </w:p>
          <w:p w14:paraId="2794A217" w14:textId="77777777" w:rsidR="00D75714" w:rsidRPr="000A54A6" w:rsidRDefault="00D75714" w:rsidP="00D75714">
            <w:pPr>
              <w:pStyle w:val="BodyText"/>
              <w:suppressAutoHyphens w:val="0"/>
              <w:ind w:left="1211"/>
              <w:rPr>
                <w:rFonts w:ascii="Arial" w:hAnsi="Arial" w:cs="Arial"/>
                <w:sz w:val="22"/>
                <w:szCs w:val="22"/>
                <w:highlight w:val="yellow"/>
                <w:lang w:val="sr-Cyrl-RS"/>
              </w:rPr>
            </w:pPr>
          </w:p>
        </w:tc>
        <w:tc>
          <w:tcPr>
            <w:tcW w:w="4067" w:type="dxa"/>
            <w:vAlign w:val="center"/>
          </w:tcPr>
          <w:p w14:paraId="0C1B1078" w14:textId="77777777" w:rsidR="00D75714" w:rsidRPr="00DE1779" w:rsidRDefault="00D75714" w:rsidP="00D75714">
            <w:pPr>
              <w:suppressAutoHyphens w:val="0"/>
              <w:jc w:val="both"/>
              <w:rPr>
                <w:rFonts w:ascii="Arial" w:hAnsi="Arial" w:cs="Arial"/>
                <w:bCs/>
                <w:iCs/>
                <w:sz w:val="22"/>
                <w:szCs w:val="22"/>
                <w:lang w:val="sr-Cyrl-RS" w:eastAsia="en-US"/>
              </w:rPr>
            </w:pPr>
          </w:p>
          <w:p w14:paraId="0013D1F1" w14:textId="124ABF78" w:rsidR="001935DC" w:rsidRDefault="001935DC" w:rsidP="001935DC">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__ </w:t>
            </w:r>
            <w:r w:rsidRPr="00D07B12">
              <w:rPr>
                <w:rFonts w:ascii="Arial" w:hAnsi="Arial" w:cs="Arial"/>
                <w:color w:val="000000"/>
                <w:sz w:val="22"/>
                <w:szCs w:val="22"/>
                <w:lang w:val="sr-Cyrl-RS"/>
              </w:rPr>
              <w:t>(словима:</w:t>
            </w:r>
            <w:r>
              <w:rPr>
                <w:rFonts w:ascii="Arial" w:hAnsi="Arial" w:cs="Arial"/>
                <w:color w:val="000000"/>
                <w:sz w:val="22"/>
                <w:szCs w:val="22"/>
                <w:lang w:val="sr-Cyrl-RS"/>
              </w:rPr>
              <w:t>____________</w:t>
            </w:r>
            <w:r w:rsidRPr="00D07B12">
              <w:rPr>
                <w:rFonts w:ascii="Arial" w:hAnsi="Arial" w:cs="Arial"/>
                <w:color w:val="000000"/>
                <w:sz w:val="22"/>
                <w:szCs w:val="22"/>
                <w:lang w:val="sr-Cyrl-RS"/>
              </w:rPr>
              <w:t xml:space="preserve">) календарских дана од дана ступања Уговора на снагу.  </w:t>
            </w:r>
          </w:p>
          <w:p w14:paraId="1369BCFB" w14:textId="420F5737" w:rsidR="001935DC" w:rsidRDefault="001935DC" w:rsidP="001935DC">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sidR="008F4072">
              <w:rPr>
                <w:rFonts w:ascii="Arial" w:eastAsia="Calibri" w:hAnsi="Arial" w:cs="Arial"/>
                <w:sz w:val="22"/>
                <w:szCs w:val="22"/>
                <w:lang w:val="sr-Cyrl-RS" w:eastAsia="sr-Latn-CS"/>
              </w:rPr>
              <w:t>___</w:t>
            </w:r>
            <w:r w:rsidRPr="00986615">
              <w:rPr>
                <w:rFonts w:ascii="Arial" w:eastAsia="Calibri" w:hAnsi="Arial" w:cs="Arial"/>
                <w:sz w:val="22"/>
                <w:szCs w:val="22"/>
                <w:lang w:val="sr-Cyrl-RS" w:eastAsia="sr-Latn-CS"/>
              </w:rPr>
              <w:t xml:space="preserve"> (словима:</w:t>
            </w:r>
            <w:r w:rsidR="008F4072">
              <w:rPr>
                <w:rFonts w:ascii="Arial" w:eastAsia="Calibri" w:hAnsi="Arial" w:cs="Arial"/>
                <w:sz w:val="22"/>
                <w:szCs w:val="22"/>
                <w:lang w:val="sr-Cyrl-RS" w:eastAsia="sr-Latn-CS"/>
              </w:rPr>
              <w:t xml:space="preserve">_________) </w:t>
            </w:r>
            <w:r>
              <w:rPr>
                <w:rFonts w:ascii="Arial" w:eastAsia="Calibri" w:hAnsi="Arial" w:cs="Arial"/>
                <w:sz w:val="22"/>
                <w:szCs w:val="22"/>
                <w:lang w:val="sr-Cyrl-RS" w:eastAsia="sr-Latn-CS"/>
              </w:rPr>
              <w:t>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w:t>
            </w:r>
            <w:r w:rsidRPr="005C5636">
              <w:rPr>
                <w:rFonts w:ascii="Arial" w:eastAsia="Calibri" w:hAnsi="Arial" w:cs="Arial"/>
                <w:sz w:val="22"/>
                <w:szCs w:val="22"/>
                <w:lang w:val="sr-Cyrl-RS" w:eastAsia="sr-Latn-CS"/>
              </w:rPr>
              <w:lastRenderedPageBreak/>
              <w:t>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p>
          <w:p w14:paraId="1FF7C69D" w14:textId="4BDA1184" w:rsidR="00D75714" w:rsidRDefault="001935DC" w:rsidP="008F4072">
            <w:pPr>
              <w:jc w:val="both"/>
              <w:rPr>
                <w:rFonts w:ascii="Arial" w:hAnsi="Arial" w:cs="Arial"/>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7F8B303A" w14:textId="77777777" w:rsidR="00D75714" w:rsidRPr="00DE1779" w:rsidRDefault="00D75714" w:rsidP="00D75714">
            <w:pPr>
              <w:suppressAutoHyphens w:val="0"/>
              <w:jc w:val="both"/>
              <w:rPr>
                <w:rFonts w:ascii="Arial" w:hAnsi="Arial" w:cs="Arial"/>
                <w:bCs/>
                <w:iCs/>
                <w:sz w:val="22"/>
                <w:szCs w:val="22"/>
                <w:lang w:val="sr-Cyrl-RS" w:eastAsia="en-US"/>
              </w:rPr>
            </w:pPr>
          </w:p>
        </w:tc>
      </w:tr>
      <w:tr w:rsidR="00D75714" w:rsidRPr="00DE1779" w14:paraId="264ACFED" w14:textId="77777777" w:rsidTr="00D75714">
        <w:trPr>
          <w:trHeight w:val="1223"/>
        </w:trPr>
        <w:tc>
          <w:tcPr>
            <w:tcW w:w="5799" w:type="dxa"/>
            <w:vAlign w:val="center"/>
          </w:tcPr>
          <w:p w14:paraId="5E11AD8B" w14:textId="77777777" w:rsidR="00D75714" w:rsidRPr="003B347E" w:rsidRDefault="00D75714" w:rsidP="00D75714">
            <w:pPr>
              <w:suppressAutoHyphens w:val="0"/>
              <w:jc w:val="both"/>
              <w:rPr>
                <w:rFonts w:ascii="Arial" w:hAnsi="Arial" w:cs="Arial"/>
                <w:bCs/>
                <w:iCs/>
                <w:sz w:val="22"/>
                <w:szCs w:val="22"/>
                <w:lang w:val="sr-Cyrl-RS" w:eastAsia="en-US"/>
              </w:rPr>
            </w:pPr>
          </w:p>
          <w:p w14:paraId="673B82EA" w14:textId="77777777" w:rsidR="00D75714" w:rsidRPr="003B347E" w:rsidRDefault="00D75714" w:rsidP="00D75714">
            <w:pPr>
              <w:suppressAutoHyphens w:val="0"/>
              <w:jc w:val="center"/>
              <w:rPr>
                <w:rFonts w:ascii="Arial" w:hAnsi="Arial" w:cs="Arial"/>
                <w:b/>
                <w:bCs/>
                <w:iCs/>
                <w:sz w:val="22"/>
                <w:szCs w:val="22"/>
                <w:lang w:val="sr-Cyrl-RS" w:eastAsia="en-US"/>
              </w:rPr>
            </w:pPr>
            <w:r w:rsidRPr="003B347E">
              <w:rPr>
                <w:rFonts w:ascii="Arial" w:hAnsi="Arial" w:cs="Arial"/>
                <w:b/>
                <w:bCs/>
                <w:iCs/>
                <w:sz w:val="22"/>
                <w:szCs w:val="22"/>
                <w:lang w:val="sr-Cyrl-RS" w:eastAsia="en-US"/>
              </w:rPr>
              <w:t>ГАРАНТНИ РОК</w:t>
            </w:r>
          </w:p>
          <w:p w14:paraId="7890F209" w14:textId="5269E2E0"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 xml:space="preserve">Гарантни рок и подршка за коришћење платформе и инфраструктуре која је предмет набавке је минимум </w:t>
            </w:r>
            <w:r w:rsidR="008F4072">
              <w:rPr>
                <w:rFonts w:ascii="Arial" w:eastAsia="Calibri" w:hAnsi="Arial" w:cs="Arial"/>
                <w:sz w:val="22"/>
                <w:szCs w:val="22"/>
                <w:lang w:val="sr-Cyrl-RS" w:eastAsia="sr-Latn-CS"/>
              </w:rPr>
              <w:t>4</w:t>
            </w:r>
            <w:r w:rsidRPr="003B347E">
              <w:rPr>
                <w:rFonts w:ascii="Arial" w:eastAsia="Calibri" w:hAnsi="Arial" w:cs="Arial"/>
                <w:sz w:val="22"/>
                <w:szCs w:val="22"/>
                <w:lang w:val="sr-Cyrl-RS" w:eastAsia="sr-Latn-CS"/>
              </w:rPr>
              <w:t>(словима:</w:t>
            </w:r>
            <w:r w:rsidR="008F4072">
              <w:rPr>
                <w:rFonts w:ascii="Arial" w:eastAsia="Calibri" w:hAnsi="Arial" w:cs="Arial"/>
                <w:sz w:val="22"/>
                <w:szCs w:val="22"/>
                <w:lang w:val="sr-Cyrl-RS" w:eastAsia="sr-Latn-CS"/>
              </w:rPr>
              <w:t>четири</w:t>
            </w:r>
            <w:r w:rsidRPr="003B347E">
              <w:rPr>
                <w:rFonts w:ascii="Arial" w:eastAsia="Calibri" w:hAnsi="Arial" w:cs="Arial"/>
                <w:sz w:val="22"/>
                <w:szCs w:val="22"/>
                <w:lang w:val="sr-Cyrl-RS" w:eastAsia="sr-Latn-CS"/>
              </w:rPr>
              <w:t xml:space="preserve">) </w:t>
            </w:r>
            <w:r w:rsidR="008F4072">
              <w:rPr>
                <w:rFonts w:ascii="Arial" w:eastAsia="Calibri" w:hAnsi="Arial" w:cs="Arial"/>
                <w:sz w:val="22"/>
                <w:szCs w:val="22"/>
                <w:lang w:val="sr-Cyrl-RS" w:eastAsia="sr-Latn-CS"/>
              </w:rPr>
              <w:t>године</w:t>
            </w:r>
            <w:r w:rsidRPr="003B347E">
              <w:rPr>
                <w:rFonts w:ascii="Arial" w:eastAsia="Calibri" w:hAnsi="Arial" w:cs="Arial"/>
                <w:sz w:val="22"/>
                <w:szCs w:val="22"/>
                <w:lang w:val="sr-Cyrl-RS" w:eastAsia="sr-Latn-CS"/>
              </w:rPr>
              <w:t xml:space="preserve"> од потписивања Записника о квалитативном и квантитативном пријему – без примедбе од стране овлашћених представника уговорних страна, подршка 24х7 од стране произвођача опреме, постојање локалних залиха резервних делова код произвођача опреме.</w:t>
            </w:r>
          </w:p>
          <w:p w14:paraId="44DD7B50" w14:textId="77777777" w:rsidR="008E56C8" w:rsidRPr="003B347E" w:rsidRDefault="008E56C8" w:rsidP="008E56C8">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Рок за одзив по пријави квара (проблема) у гарантном року је 4 (словима:четири) часа од пријема пријаве.</w:t>
            </w:r>
          </w:p>
          <w:p w14:paraId="7FD08D77" w14:textId="77777777" w:rsidR="008E56C8" w:rsidRPr="003B347E" w:rsidRDefault="008E56C8" w:rsidP="008E56C8">
            <w:pPr>
              <w:jc w:val="both"/>
              <w:rPr>
                <w:rFonts w:ascii="Arial" w:hAnsi="Arial" w:cs="Arial"/>
                <w:sz w:val="22"/>
                <w:szCs w:val="22"/>
                <w:lang w:val="ru-RU" w:eastAsia="en-US"/>
              </w:rPr>
            </w:pPr>
            <w:r w:rsidRPr="003B347E">
              <w:rPr>
                <w:rFonts w:ascii="Arial" w:eastAsia="Calibri" w:hAnsi="Arial" w:cs="Arial"/>
                <w:sz w:val="22"/>
                <w:szCs w:val="22"/>
                <w:lang w:val="sr-Cyrl-RS" w:eastAsia="sr-Latn-CS"/>
              </w:rPr>
              <w:t>Гарантни рок и подршка за нове верзије софтвера, као и могућност креирања случаја код произвођача софтвера мора бити 1 (словима:једна) година.</w:t>
            </w:r>
          </w:p>
          <w:p w14:paraId="2D5D9478" w14:textId="77777777" w:rsidR="00D75714" w:rsidRPr="003B347E" w:rsidRDefault="00D75714" w:rsidP="00D75714">
            <w:pPr>
              <w:suppressAutoHyphens w:val="0"/>
              <w:jc w:val="both"/>
              <w:rPr>
                <w:rFonts w:ascii="Arial" w:hAnsi="Arial" w:cs="Arial"/>
                <w:b/>
                <w:bCs/>
                <w:i/>
                <w:iCs/>
                <w:sz w:val="22"/>
                <w:szCs w:val="22"/>
                <w:lang w:val="sr-Cyrl-RS" w:eastAsia="en-US"/>
              </w:rPr>
            </w:pPr>
          </w:p>
        </w:tc>
        <w:tc>
          <w:tcPr>
            <w:tcW w:w="4067" w:type="dxa"/>
            <w:vAlign w:val="center"/>
          </w:tcPr>
          <w:p w14:paraId="0DB31031" w14:textId="1F95E163"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 xml:space="preserve">Гарантни рок и подршка за коришћење платформе и инфраструктуре која је предмет набавке је ___ (словима:__________) </w:t>
            </w:r>
            <w:r w:rsidR="008F4072">
              <w:rPr>
                <w:rFonts w:ascii="Arial" w:eastAsia="Calibri" w:hAnsi="Arial" w:cs="Arial"/>
                <w:sz w:val="22"/>
                <w:szCs w:val="22"/>
                <w:lang w:val="sr-Cyrl-RS" w:eastAsia="sr-Latn-CS"/>
              </w:rPr>
              <w:t>године</w:t>
            </w:r>
            <w:r w:rsidRPr="003B347E">
              <w:rPr>
                <w:rFonts w:ascii="Arial" w:eastAsia="Calibri" w:hAnsi="Arial" w:cs="Arial"/>
                <w:sz w:val="22"/>
                <w:szCs w:val="22"/>
                <w:lang w:val="sr-Cyrl-RS" w:eastAsia="sr-Latn-CS"/>
              </w:rPr>
              <w:t xml:space="preserve"> од потписивања Записника о квалитативном и квантитативном пријему – без примедбе од стране овлашћених представника уговорних страна, подршка 24х7 од стране произвођача опреме, постојање локалних залиха резервних делова код произвођача опреме.</w:t>
            </w:r>
          </w:p>
          <w:p w14:paraId="2980D92E" w14:textId="77777777" w:rsidR="003B347E" w:rsidRPr="003B347E" w:rsidRDefault="003B347E" w:rsidP="003B347E">
            <w:pPr>
              <w:jc w:val="both"/>
              <w:rPr>
                <w:rFonts w:ascii="Arial" w:eastAsia="Calibri" w:hAnsi="Arial" w:cs="Arial"/>
                <w:sz w:val="22"/>
                <w:szCs w:val="22"/>
                <w:lang w:val="sr-Cyrl-RS" w:eastAsia="sr-Latn-CS"/>
              </w:rPr>
            </w:pPr>
            <w:r w:rsidRPr="003B347E">
              <w:rPr>
                <w:rFonts w:ascii="Arial" w:eastAsia="Calibri" w:hAnsi="Arial" w:cs="Arial"/>
                <w:sz w:val="22"/>
                <w:szCs w:val="22"/>
                <w:lang w:val="sr-Cyrl-RS" w:eastAsia="sr-Latn-CS"/>
              </w:rPr>
              <w:t>Рок за одзив по пријави квара (проблема) у гарантном року је 4 (словима:четири) часа од пријема пријаве.</w:t>
            </w:r>
          </w:p>
          <w:p w14:paraId="4F188816" w14:textId="77777777" w:rsidR="003B347E" w:rsidRPr="003B347E" w:rsidRDefault="003B347E" w:rsidP="003B347E">
            <w:pPr>
              <w:jc w:val="both"/>
              <w:rPr>
                <w:rFonts w:ascii="Arial" w:hAnsi="Arial" w:cs="Arial"/>
                <w:sz w:val="22"/>
                <w:szCs w:val="22"/>
                <w:lang w:val="ru-RU" w:eastAsia="en-US"/>
              </w:rPr>
            </w:pPr>
            <w:r w:rsidRPr="003B347E">
              <w:rPr>
                <w:rFonts w:ascii="Arial" w:eastAsia="Calibri" w:hAnsi="Arial" w:cs="Arial"/>
                <w:sz w:val="22"/>
                <w:szCs w:val="22"/>
                <w:lang w:val="sr-Cyrl-RS" w:eastAsia="sr-Latn-CS"/>
              </w:rPr>
              <w:t>Гарантни рок и подршка за нове верзије софтвера, као и могућност креирања случаја код произвођача софтвера мора бити 1 (словима:једна) година.</w:t>
            </w:r>
          </w:p>
          <w:p w14:paraId="7A1582E0" w14:textId="357F806A" w:rsidR="00D75714" w:rsidRPr="003B347E" w:rsidRDefault="00D75714" w:rsidP="00D75714">
            <w:pPr>
              <w:suppressAutoHyphens w:val="0"/>
              <w:jc w:val="both"/>
              <w:rPr>
                <w:rFonts w:ascii="Arial" w:hAnsi="Arial" w:cs="Arial"/>
                <w:bCs/>
                <w:iCs/>
                <w:sz w:val="22"/>
                <w:szCs w:val="22"/>
                <w:lang w:val="sr-Cyrl-RS" w:eastAsia="en-US"/>
              </w:rPr>
            </w:pPr>
          </w:p>
        </w:tc>
      </w:tr>
      <w:tr w:rsidR="008E56C8" w:rsidRPr="00DE1779" w14:paraId="33E9D02E" w14:textId="77777777" w:rsidTr="00D75714">
        <w:trPr>
          <w:trHeight w:val="1223"/>
        </w:trPr>
        <w:tc>
          <w:tcPr>
            <w:tcW w:w="5799" w:type="dxa"/>
            <w:vAlign w:val="center"/>
          </w:tcPr>
          <w:p w14:paraId="763A8AFC" w14:textId="3CF38B60" w:rsidR="008E56C8" w:rsidRDefault="008E56C8" w:rsidP="008E56C8">
            <w:pPr>
              <w:pStyle w:val="BodyText"/>
              <w:suppressAutoHyphens w:val="0"/>
              <w:rPr>
                <w:rFonts w:ascii="Arial" w:hAnsi="Arial" w:cs="Arial"/>
                <w:b/>
                <w:sz w:val="22"/>
                <w:szCs w:val="22"/>
                <w:lang w:val="sr-Cyrl-RS"/>
              </w:rPr>
            </w:pPr>
            <w:r w:rsidRPr="00752FDC">
              <w:rPr>
                <w:rFonts w:ascii="Arial" w:hAnsi="Arial" w:cs="Arial"/>
                <w:b/>
                <w:sz w:val="22"/>
                <w:szCs w:val="22"/>
                <w:lang w:val="sr-Cyrl-RS"/>
              </w:rPr>
              <w:t xml:space="preserve">     </w:t>
            </w:r>
            <w:r>
              <w:rPr>
                <w:rFonts w:ascii="Arial" w:hAnsi="Arial" w:cs="Arial"/>
                <w:b/>
                <w:sz w:val="22"/>
                <w:szCs w:val="22"/>
                <w:lang w:val="sr-Cyrl-RS"/>
              </w:rPr>
              <w:t>МЕСТО</w:t>
            </w:r>
            <w:r w:rsidRPr="00752FDC">
              <w:rPr>
                <w:rFonts w:ascii="Arial" w:hAnsi="Arial" w:cs="Arial"/>
                <w:b/>
                <w:sz w:val="22"/>
                <w:szCs w:val="22"/>
                <w:lang w:val="sr-Cyrl-RS"/>
              </w:rPr>
              <w:t xml:space="preserve"> ИЗВРШЕЊА УСЛУГА</w:t>
            </w:r>
          </w:p>
          <w:p w14:paraId="6020DF21" w14:textId="154EF6DA" w:rsidR="008E56C8" w:rsidRPr="00DE1779" w:rsidRDefault="00A30D36" w:rsidP="008E56C8">
            <w:pPr>
              <w:pStyle w:val="BodyText"/>
              <w:suppressAutoHyphens w:val="0"/>
              <w:rPr>
                <w:rFonts w:ascii="Arial" w:hAnsi="Arial" w:cs="Arial"/>
                <w:bCs/>
                <w:iCs/>
                <w:sz w:val="22"/>
                <w:szCs w:val="22"/>
                <w:lang w:val="sr-Cyrl-RS" w:eastAsia="en-US"/>
              </w:rPr>
            </w:pPr>
            <w:r w:rsidRPr="00D07B12">
              <w:rPr>
                <w:rFonts w:ascii="Arial" w:hAnsi="Arial" w:cs="Arial"/>
                <w:color w:val="000000"/>
                <w:sz w:val="22"/>
                <w:szCs w:val="22"/>
                <w:lang w:val="sr-Cyrl-RS"/>
              </w:rPr>
              <w:t xml:space="preserve">Место </w:t>
            </w:r>
            <w:r>
              <w:rPr>
                <w:rFonts w:ascii="Arial" w:hAnsi="Arial" w:cs="Arial"/>
                <w:color w:val="000000"/>
                <w:sz w:val="22"/>
                <w:szCs w:val="22"/>
                <w:lang w:val="sr-Cyrl-RS"/>
              </w:rPr>
              <w:t xml:space="preserve">извршења услуге и испоруке добара </w:t>
            </w:r>
            <w:r w:rsidRPr="00D07B12">
              <w:rPr>
                <w:rFonts w:ascii="Arial" w:hAnsi="Arial" w:cs="Arial"/>
                <w:color w:val="000000"/>
                <w:sz w:val="22"/>
                <w:szCs w:val="22"/>
                <w:lang w:val="sr-Cyrl-RS"/>
              </w:rPr>
              <w:t xml:space="preserve">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tc>
        <w:tc>
          <w:tcPr>
            <w:tcW w:w="4067" w:type="dxa"/>
            <w:vAlign w:val="center"/>
          </w:tcPr>
          <w:p w14:paraId="54A2E161"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Сагласан за захтевом наручиоца</w:t>
            </w:r>
          </w:p>
          <w:p w14:paraId="07AD34E9" w14:textId="77777777" w:rsidR="008E56C8" w:rsidRPr="00DE1779" w:rsidRDefault="008E56C8" w:rsidP="008E56C8">
            <w:pPr>
              <w:suppressAutoHyphens w:val="0"/>
              <w:jc w:val="center"/>
              <w:rPr>
                <w:rFonts w:ascii="Arial" w:hAnsi="Arial" w:cs="Arial"/>
                <w:bCs/>
                <w:iCs/>
                <w:sz w:val="22"/>
                <w:szCs w:val="22"/>
                <w:lang w:val="sr-Cyrl-RS" w:eastAsia="en-US"/>
              </w:rPr>
            </w:pPr>
            <w:r w:rsidRPr="00DE1779">
              <w:rPr>
                <w:rFonts w:ascii="Arial" w:hAnsi="Arial" w:cs="Arial"/>
                <w:bCs/>
                <w:iCs/>
                <w:sz w:val="22"/>
                <w:szCs w:val="22"/>
                <w:lang w:val="sr-Cyrl-RS" w:eastAsia="en-US"/>
              </w:rPr>
              <w:t>ДА/НЕ (заокружити)</w:t>
            </w:r>
          </w:p>
          <w:p w14:paraId="681CCCCD" w14:textId="77777777" w:rsidR="008E56C8" w:rsidRPr="00DE1779" w:rsidRDefault="008E56C8" w:rsidP="00D75714">
            <w:pPr>
              <w:suppressAutoHyphens w:val="0"/>
              <w:jc w:val="both"/>
              <w:rPr>
                <w:rFonts w:ascii="Arial" w:hAnsi="Arial" w:cs="Arial"/>
                <w:bCs/>
                <w:iCs/>
                <w:sz w:val="22"/>
                <w:szCs w:val="22"/>
                <w:lang w:val="sr-Cyrl-RS" w:eastAsia="en-US"/>
              </w:rPr>
            </w:pPr>
          </w:p>
        </w:tc>
      </w:tr>
      <w:tr w:rsidR="00D75714" w:rsidRPr="00DE1779" w14:paraId="1E7F1D1D" w14:textId="77777777" w:rsidTr="00D75714">
        <w:trPr>
          <w:trHeight w:val="800"/>
        </w:trPr>
        <w:tc>
          <w:tcPr>
            <w:tcW w:w="5799" w:type="dxa"/>
            <w:vAlign w:val="center"/>
          </w:tcPr>
          <w:p w14:paraId="1F177704" w14:textId="77777777" w:rsidR="00D75714" w:rsidRPr="00DE1779" w:rsidRDefault="00D75714" w:rsidP="00D75714">
            <w:pPr>
              <w:suppressAutoHyphens w:val="0"/>
              <w:jc w:val="center"/>
              <w:rPr>
                <w:rFonts w:ascii="Arial" w:hAnsi="Arial" w:cs="Arial"/>
                <w:b/>
                <w:bCs/>
                <w:i/>
                <w:iCs/>
                <w:sz w:val="22"/>
                <w:szCs w:val="22"/>
                <w:lang w:val="sr-Cyrl-RS" w:eastAsia="en-US"/>
              </w:rPr>
            </w:pPr>
            <w:r w:rsidRPr="00DE1779">
              <w:rPr>
                <w:rFonts w:ascii="Arial" w:hAnsi="Arial" w:cs="Arial"/>
                <w:b/>
                <w:bCs/>
                <w:i/>
                <w:iCs/>
                <w:sz w:val="22"/>
                <w:szCs w:val="22"/>
                <w:lang w:val="sr-Cyrl-RS" w:eastAsia="en-US"/>
              </w:rPr>
              <w:t>РОК ВАЖЕЊА ПОНУДЕ:</w:t>
            </w:r>
          </w:p>
          <w:p w14:paraId="623D859B" w14:textId="77777777" w:rsidR="00D75714" w:rsidRPr="00DE1779" w:rsidRDefault="00D75714" w:rsidP="00D75714">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не може бити краћи од 90 (словима: деведесет) дана од дана отварања понуда</w:t>
            </w:r>
          </w:p>
        </w:tc>
        <w:tc>
          <w:tcPr>
            <w:tcW w:w="4067" w:type="dxa"/>
            <w:vAlign w:val="center"/>
          </w:tcPr>
          <w:p w14:paraId="6D3B6B24" w14:textId="77777777" w:rsidR="00D75714" w:rsidRPr="00DE1779" w:rsidRDefault="00D75714" w:rsidP="00D75714">
            <w:pPr>
              <w:suppressAutoHyphens w:val="0"/>
              <w:jc w:val="center"/>
              <w:rPr>
                <w:rFonts w:ascii="Arial" w:hAnsi="Arial" w:cs="Arial"/>
                <w:b/>
                <w:bCs/>
                <w:iCs/>
                <w:sz w:val="22"/>
                <w:szCs w:val="22"/>
                <w:lang w:val="sr-Cyrl-RS" w:eastAsia="en-US"/>
              </w:rPr>
            </w:pPr>
          </w:p>
          <w:p w14:paraId="1B8A2A22" w14:textId="77777777" w:rsidR="00D75714" w:rsidRPr="00DE1779" w:rsidRDefault="00D75714" w:rsidP="00D75714">
            <w:pPr>
              <w:suppressAutoHyphens w:val="0"/>
              <w:jc w:val="center"/>
              <w:rPr>
                <w:rFonts w:ascii="Arial" w:hAnsi="Arial" w:cs="Arial"/>
                <w:b/>
                <w:bCs/>
                <w:iCs/>
                <w:sz w:val="22"/>
                <w:szCs w:val="22"/>
                <w:lang w:val="sr-Cyrl-RS" w:eastAsia="en-US"/>
              </w:rPr>
            </w:pPr>
            <w:r w:rsidRPr="00DE1779">
              <w:rPr>
                <w:rFonts w:ascii="Arial" w:hAnsi="Arial" w:cs="Arial"/>
                <w:bCs/>
                <w:iCs/>
                <w:sz w:val="22"/>
                <w:szCs w:val="22"/>
                <w:lang w:val="sr-Cyrl-RS" w:eastAsia="en-US"/>
              </w:rPr>
              <w:t>_____ дана од дана отварања понуда</w:t>
            </w:r>
          </w:p>
        </w:tc>
      </w:tr>
      <w:tr w:rsidR="00D75714" w:rsidRPr="00DE1779" w14:paraId="6A144E05" w14:textId="77777777" w:rsidTr="00D75714">
        <w:tc>
          <w:tcPr>
            <w:tcW w:w="9866" w:type="dxa"/>
            <w:gridSpan w:val="2"/>
          </w:tcPr>
          <w:p w14:paraId="0D8CB54F" w14:textId="77777777" w:rsidR="00D75714" w:rsidRPr="00DE1779" w:rsidRDefault="00D75714" w:rsidP="00D75714">
            <w:pPr>
              <w:suppressAutoHyphens w:val="0"/>
              <w:jc w:val="both"/>
              <w:rPr>
                <w:rFonts w:ascii="Arial" w:hAnsi="Arial" w:cs="Arial"/>
                <w:bCs/>
                <w:iCs/>
                <w:sz w:val="22"/>
                <w:szCs w:val="22"/>
                <w:lang w:val="sr-Cyrl-RS" w:eastAsia="en-US"/>
              </w:rPr>
            </w:pPr>
            <w:r w:rsidRPr="00DE1779">
              <w:rPr>
                <w:rFonts w:ascii="Arial" w:hAnsi="Arial" w:cs="Arial"/>
                <w:bCs/>
                <w:iCs/>
                <w:sz w:val="22"/>
                <w:szCs w:val="22"/>
                <w:lang w:val="sr-Cyrl-RS"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28020A1B" w14:textId="77777777" w:rsidR="00D75714" w:rsidRPr="00DE1779" w:rsidRDefault="00D75714" w:rsidP="00D75714">
      <w:pPr>
        <w:suppressAutoHyphens w:val="0"/>
        <w:jc w:val="both"/>
        <w:rPr>
          <w:rFonts w:ascii="Arial" w:hAnsi="Arial" w:cs="Arial"/>
          <w:b/>
          <w:bCs/>
          <w:i/>
          <w:iCs/>
          <w:sz w:val="22"/>
          <w:szCs w:val="22"/>
          <w:lang w:val="sr-Cyrl-RS" w:eastAsia="en-US"/>
        </w:rPr>
      </w:pPr>
    </w:p>
    <w:p w14:paraId="714A840C" w14:textId="77777777" w:rsidR="00D75714" w:rsidRPr="00DE1779" w:rsidRDefault="00D75714" w:rsidP="00D75714">
      <w:pPr>
        <w:suppressAutoHyphens w:val="0"/>
        <w:ind w:firstLine="720"/>
        <w:jc w:val="both"/>
        <w:rPr>
          <w:rFonts w:ascii="Arial" w:eastAsia="TimesNewRomanPSMT" w:hAnsi="Arial" w:cs="Arial"/>
          <w:bCs/>
          <w:sz w:val="22"/>
          <w:szCs w:val="22"/>
          <w:lang w:val="sr-Cyrl-RS" w:eastAsia="en-US"/>
        </w:rPr>
      </w:pPr>
      <w:r w:rsidRPr="00DE1779">
        <w:rPr>
          <w:rFonts w:ascii="Arial" w:eastAsia="TimesNewRomanPSMT" w:hAnsi="Arial" w:cs="Arial"/>
          <w:bCs/>
          <w:sz w:val="22"/>
          <w:szCs w:val="22"/>
          <w:lang w:val="sr-Cyrl-RS" w:eastAsia="en-US"/>
        </w:rPr>
        <w:t xml:space="preserve">Датум </w:t>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r>
      <w:r w:rsidRPr="00DE1779">
        <w:rPr>
          <w:rFonts w:ascii="Arial" w:eastAsia="TimesNewRomanPSMT" w:hAnsi="Arial" w:cs="Arial"/>
          <w:bCs/>
          <w:sz w:val="22"/>
          <w:szCs w:val="22"/>
          <w:lang w:val="sr-Cyrl-RS" w:eastAsia="en-US"/>
        </w:rPr>
        <w:tab/>
        <w:t>Понуђач</w:t>
      </w:r>
    </w:p>
    <w:p w14:paraId="52B8C32F" w14:textId="77777777" w:rsidR="00D75714" w:rsidRPr="00DE1779" w:rsidRDefault="00D75714" w:rsidP="00D75714">
      <w:pPr>
        <w:suppressAutoHyphens w:val="0"/>
        <w:ind w:left="720" w:firstLine="720"/>
        <w:jc w:val="both"/>
        <w:rPr>
          <w:rFonts w:ascii="Arial" w:eastAsia="TimesNewRomanPSMT" w:hAnsi="Arial" w:cs="Arial"/>
          <w:bCs/>
          <w:sz w:val="22"/>
          <w:szCs w:val="22"/>
          <w:lang w:val="sr-Cyrl-RS" w:eastAsia="en-US"/>
        </w:rPr>
      </w:pPr>
    </w:p>
    <w:p w14:paraId="1524C19C" w14:textId="77777777" w:rsidR="00D75714" w:rsidRPr="00DE1779" w:rsidRDefault="00D75714" w:rsidP="00D75714">
      <w:pPr>
        <w:suppressAutoHyphens w:val="0"/>
        <w:jc w:val="both"/>
        <w:rPr>
          <w:rFonts w:ascii="Arial" w:eastAsia="TimesNewRomanPS-BoldMT" w:hAnsi="Arial" w:cs="Arial"/>
          <w:b/>
          <w:bCs/>
          <w:i/>
          <w:iCs/>
          <w:sz w:val="22"/>
          <w:szCs w:val="22"/>
          <w:lang w:val="sr-Cyrl-RS" w:eastAsia="en-US"/>
        </w:rPr>
      </w:pPr>
      <w:r w:rsidRPr="00DE1779">
        <w:rPr>
          <w:rFonts w:ascii="Arial" w:eastAsia="TimesNewRomanPS-BoldMT" w:hAnsi="Arial" w:cs="Arial"/>
          <w:b/>
          <w:bCs/>
          <w:i/>
          <w:iCs/>
          <w:sz w:val="22"/>
          <w:szCs w:val="22"/>
          <w:lang w:val="sr-Cyrl-RS" w:eastAsia="en-US"/>
        </w:rPr>
        <w:t>________________________</w:t>
      </w:r>
      <w:r w:rsidRPr="00DE1779">
        <w:rPr>
          <w:rFonts w:ascii="Arial" w:eastAsia="TimesNewRomanPS-BoldMT" w:hAnsi="Arial" w:cs="Arial"/>
          <w:b/>
          <w:bCs/>
          <w:i/>
          <w:iCs/>
          <w:sz w:val="22"/>
          <w:szCs w:val="22"/>
          <w:lang w:val="sr-Cyrl-RS" w:eastAsia="en-US"/>
        </w:rPr>
        <w:tab/>
      </w:r>
      <w:r w:rsidRPr="00DE1779">
        <w:rPr>
          <w:rFonts w:ascii="Arial" w:eastAsia="TimesNewRomanPS-BoldMT" w:hAnsi="Arial" w:cs="Arial"/>
          <w:b/>
          <w:bCs/>
          <w:i/>
          <w:iCs/>
          <w:sz w:val="22"/>
          <w:szCs w:val="22"/>
          <w:lang w:val="sr-Cyrl-RS" w:eastAsia="en-US"/>
        </w:rPr>
        <w:tab/>
        <w:t>М.П.</w:t>
      </w:r>
      <w:r w:rsidRPr="00DE1779">
        <w:rPr>
          <w:rFonts w:ascii="Arial" w:eastAsia="TimesNewRomanPS-BoldMT" w:hAnsi="Arial" w:cs="Arial"/>
          <w:b/>
          <w:bCs/>
          <w:i/>
          <w:iCs/>
          <w:sz w:val="22"/>
          <w:szCs w:val="22"/>
          <w:lang w:val="sr-Cyrl-RS" w:eastAsia="en-US"/>
        </w:rPr>
        <w:tab/>
        <w:t>_____________________</w:t>
      </w:r>
    </w:p>
    <w:p w14:paraId="3E2447DA" w14:textId="77777777" w:rsidR="00D75714" w:rsidRPr="00DE1779" w:rsidRDefault="00D75714" w:rsidP="00D75714">
      <w:pPr>
        <w:suppressAutoHyphens w:val="0"/>
        <w:jc w:val="both"/>
        <w:rPr>
          <w:rFonts w:ascii="Arial" w:hAnsi="Arial" w:cs="Arial"/>
          <w:b/>
          <w:bCs/>
          <w:i/>
          <w:iCs/>
          <w:sz w:val="22"/>
          <w:szCs w:val="22"/>
          <w:u w:val="single"/>
          <w:lang w:val="sr-Cyrl-RS" w:eastAsia="en-US"/>
        </w:rPr>
      </w:pPr>
      <w:r w:rsidRPr="00DE1779">
        <w:rPr>
          <w:rFonts w:ascii="Arial" w:hAnsi="Arial" w:cs="Arial"/>
          <w:b/>
          <w:bCs/>
          <w:i/>
          <w:iCs/>
          <w:sz w:val="22"/>
          <w:szCs w:val="22"/>
          <w:u w:val="single"/>
          <w:lang w:val="sr-Cyrl-RS" w:eastAsia="en-US"/>
        </w:rPr>
        <w:t>Напомене:</w:t>
      </w:r>
    </w:p>
    <w:p w14:paraId="10E5494B" w14:textId="77777777" w:rsidR="00D75714" w:rsidRPr="00DE1779"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47398695" w14:textId="77777777" w:rsidR="00D75714"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r w:rsidRPr="00DE1779">
        <w:rPr>
          <w:rFonts w:ascii="Arial" w:eastAsia="TimesNewRomanPS-BoldMT" w:hAnsi="Arial" w:cs="Arial"/>
          <w:bCs/>
          <w:i/>
          <w:iCs/>
          <w:sz w:val="22"/>
          <w:szCs w:val="22"/>
          <w:lang w:val="sr-Cyrl-RS" w:eastAsia="en-US"/>
        </w:rPr>
        <w:t>- Уколико понуђачи подносе заједничку понуду,</w:t>
      </w:r>
      <w:r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Pr="00616DC9">
        <w:rPr>
          <w:rFonts w:ascii="Arial" w:eastAsia="TimesNewRomanPS-BoldMT" w:hAnsi="Arial" w:cs="Arial"/>
          <w:bCs/>
          <w:i/>
          <w:iCs/>
          <w:sz w:val="22"/>
          <w:szCs w:val="22"/>
          <w:lang w:val="ru-RU" w:eastAsia="en-US"/>
        </w:rPr>
        <w:t xml:space="preserve"> </w:t>
      </w:r>
      <w:r w:rsidRPr="00DE1779">
        <w:rPr>
          <w:rFonts w:ascii="Arial" w:eastAsia="TimesNewRomanPS-BoldMT" w:hAnsi="Arial" w:cs="Arial"/>
          <w:bCs/>
          <w:i/>
          <w:iCs/>
          <w:sz w:val="22"/>
          <w:szCs w:val="22"/>
          <w:lang w:val="sr-Cyrl-RS" w:eastAsia="en-US"/>
        </w:rPr>
        <w:t>овере сви понуђачи из групе понуђача (у том смислу овај образац треба прилагодити већем броју потписника.</w:t>
      </w:r>
    </w:p>
    <w:p w14:paraId="04ECCEC9" w14:textId="77777777" w:rsidR="00D75714" w:rsidRDefault="00D75714" w:rsidP="00D75714">
      <w:pPr>
        <w:suppressAutoHyphens w:val="0"/>
        <w:autoSpaceDE w:val="0"/>
        <w:autoSpaceDN w:val="0"/>
        <w:adjustRightInd w:val="0"/>
        <w:jc w:val="both"/>
        <w:rPr>
          <w:rFonts w:ascii="Arial" w:eastAsia="TimesNewRomanPS-BoldMT" w:hAnsi="Arial" w:cs="Arial"/>
          <w:bCs/>
          <w:i/>
          <w:iCs/>
          <w:sz w:val="22"/>
          <w:szCs w:val="22"/>
          <w:lang w:val="sr-Cyrl-RS" w:eastAsia="en-US"/>
        </w:rPr>
      </w:pPr>
    </w:p>
    <w:p w14:paraId="003B54CA" w14:textId="77777777" w:rsidR="00D75714" w:rsidRDefault="00D75714" w:rsidP="00D03646">
      <w:pPr>
        <w:suppressAutoHyphens w:val="0"/>
        <w:autoSpaceDE w:val="0"/>
        <w:autoSpaceDN w:val="0"/>
        <w:adjustRightInd w:val="0"/>
        <w:jc w:val="both"/>
        <w:rPr>
          <w:rFonts w:ascii="Arial" w:eastAsia="TimesNewRomanPS-BoldMT" w:hAnsi="Arial" w:cs="Arial"/>
          <w:bCs/>
          <w:i/>
          <w:iCs/>
          <w:sz w:val="22"/>
          <w:szCs w:val="22"/>
          <w:lang w:val="sr-Cyrl-RS" w:eastAsia="en-US"/>
        </w:rPr>
        <w:sectPr w:rsidR="00D75714" w:rsidSect="00294B54">
          <w:footerReference w:type="default" r:id="rId18"/>
          <w:footnotePr>
            <w:pos w:val="beneathText"/>
          </w:footnotePr>
          <w:pgSz w:w="11905" w:h="16837" w:code="9"/>
          <w:pgMar w:top="1298" w:right="1418" w:bottom="1418" w:left="1418" w:header="709" w:footer="709" w:gutter="0"/>
          <w:cols w:space="708"/>
          <w:docGrid w:linePitch="360"/>
        </w:sectPr>
      </w:pPr>
    </w:p>
    <w:p w14:paraId="65DD82A2" w14:textId="2C2E9B6E" w:rsidR="00054538" w:rsidRPr="00DE1779" w:rsidRDefault="00054538" w:rsidP="00054538">
      <w:pPr>
        <w:pStyle w:val="KDObrazac"/>
        <w:spacing w:before="0"/>
        <w:rPr>
          <w:i/>
          <w:lang w:val="sr-Cyrl-RS"/>
        </w:rPr>
      </w:pPr>
      <w:r w:rsidRPr="00DE1779">
        <w:rPr>
          <w:lang w:val="sr-Cyrl-RS"/>
        </w:rPr>
        <w:lastRenderedPageBreak/>
        <w:t xml:space="preserve">ОБРАЗАЦ </w:t>
      </w:r>
      <w:r>
        <w:rPr>
          <w:lang w:val="sr-Cyrl-RS"/>
        </w:rPr>
        <w:t>2</w:t>
      </w:r>
      <w:r w:rsidRPr="00DE1779">
        <w:rPr>
          <w:lang w:val="sr-Cyrl-RS"/>
        </w:rPr>
        <w:t>.</w:t>
      </w:r>
      <w:r w:rsidR="00E25710">
        <w:rPr>
          <w:lang w:val="sr-Cyrl-RS"/>
        </w:rPr>
        <w:t>1.</w:t>
      </w:r>
    </w:p>
    <w:p w14:paraId="7DE9652D" w14:textId="77777777" w:rsidR="00054538" w:rsidRPr="00DE1779" w:rsidRDefault="00054538" w:rsidP="00054538">
      <w:pPr>
        <w:jc w:val="right"/>
        <w:rPr>
          <w:rFonts w:ascii="Arial" w:hAnsi="Arial" w:cs="Arial"/>
          <w:b/>
          <w:i/>
          <w:sz w:val="22"/>
          <w:szCs w:val="22"/>
          <w:lang w:val="sr-Cyrl-RS"/>
        </w:rPr>
      </w:pPr>
    </w:p>
    <w:p w14:paraId="7DDB77DD" w14:textId="7C21195A" w:rsidR="00054538" w:rsidRPr="00164C3A" w:rsidRDefault="005C15F9" w:rsidP="00054538">
      <w:pPr>
        <w:rPr>
          <w:rStyle w:val="BookTitle"/>
          <w:rFonts w:ascii="Arial" w:hAnsi="Arial" w:cs="Arial"/>
          <w:sz w:val="22"/>
          <w:szCs w:val="22"/>
          <w:lang w:val="sr-Latn-RS"/>
        </w:rPr>
      </w:pPr>
      <w:r>
        <w:rPr>
          <w:rStyle w:val="BookTitle"/>
          <w:rFonts w:ascii="Arial" w:hAnsi="Arial" w:cs="Arial"/>
          <w:sz w:val="22"/>
          <w:szCs w:val="22"/>
        </w:rPr>
        <w:t>СТРУКТУРА ЦЕН</w:t>
      </w:r>
      <w:r>
        <w:rPr>
          <w:rStyle w:val="BookTitle"/>
          <w:rFonts w:ascii="Arial" w:hAnsi="Arial" w:cs="Arial"/>
          <w:sz w:val="22"/>
          <w:szCs w:val="22"/>
          <w:lang w:val="sr-Cyrl-RS"/>
        </w:rPr>
        <w:t>Е ЗА ПАРТИЈУ 1</w:t>
      </w:r>
    </w:p>
    <w:p w14:paraId="79AC2DFF" w14:textId="2188A218" w:rsidR="00E25710" w:rsidRPr="00254884" w:rsidRDefault="00E25710" w:rsidP="00E25710">
      <w:pPr>
        <w:rPr>
          <w:rFonts w:ascii="Arial" w:hAnsi="Arial" w:cs="Arial"/>
          <w:lang w:val="sr-Cyrl-RS"/>
        </w:rPr>
      </w:pPr>
      <w:r w:rsidRPr="00254884">
        <w:rPr>
          <w:rFonts w:ascii="Arial" w:hAnsi="Arial" w:cs="Arial"/>
          <w:lang w:val="sr-Cyrl-RS"/>
        </w:rPr>
        <w:t xml:space="preserve">Табела </w:t>
      </w:r>
      <w:r>
        <w:rPr>
          <w:rFonts w:ascii="Arial" w:hAnsi="Arial" w:cs="Arial"/>
          <w:lang w:val="sr-Cyrl-RS"/>
        </w:rPr>
        <w:t>1</w:t>
      </w:r>
      <w:r w:rsidRPr="00254884">
        <w:rPr>
          <w:rFonts w:ascii="Arial" w:hAnsi="Arial" w:cs="Arial"/>
          <w:lang w:val="sr-Cyrl-RS"/>
        </w:rPr>
        <w:t xml:space="preserve">. </w:t>
      </w:r>
    </w:p>
    <w:p w14:paraId="679257B0" w14:textId="77777777" w:rsidR="00054538" w:rsidRPr="00DE1779" w:rsidRDefault="00054538" w:rsidP="00054538">
      <w:pPr>
        <w:rPr>
          <w:rFonts w:ascii="Arial" w:hAnsi="Arial" w:cs="Arial"/>
          <w:sz w:val="22"/>
          <w:szCs w:val="22"/>
          <w:lang w:val="sr-Cyrl-RS"/>
        </w:rPr>
      </w:pPr>
    </w:p>
    <w:tbl>
      <w:tblPr>
        <w:tblW w:w="5002" w:type="pct"/>
        <w:tblInd w:w="-5" w:type="dxa"/>
        <w:tblLayout w:type="fixed"/>
        <w:tblCellMar>
          <w:left w:w="0" w:type="dxa"/>
          <w:right w:w="0" w:type="dxa"/>
        </w:tblCellMar>
        <w:tblLook w:val="0000" w:firstRow="0" w:lastRow="0" w:firstColumn="0" w:lastColumn="0" w:noHBand="0" w:noVBand="0"/>
      </w:tblPr>
      <w:tblGrid>
        <w:gridCol w:w="558"/>
        <w:gridCol w:w="2741"/>
        <w:gridCol w:w="1231"/>
        <w:gridCol w:w="731"/>
        <w:gridCol w:w="2026"/>
        <w:gridCol w:w="1530"/>
        <w:gridCol w:w="1620"/>
        <w:gridCol w:w="1891"/>
        <w:gridCol w:w="1784"/>
      </w:tblGrid>
      <w:tr w:rsidR="00E25710" w:rsidRPr="007854F8" w14:paraId="637F6E42" w14:textId="77777777" w:rsidTr="00E25710">
        <w:trPr>
          <w:trHeight w:val="360"/>
        </w:trPr>
        <w:tc>
          <w:tcPr>
            <w:tcW w:w="198" w:type="pct"/>
            <w:tcBorders>
              <w:top w:val="single" w:sz="8" w:space="0" w:color="auto"/>
              <w:left w:val="single" w:sz="8" w:space="0" w:color="auto"/>
              <w:bottom w:val="single" w:sz="4" w:space="0" w:color="auto"/>
              <w:right w:val="single" w:sz="4" w:space="0" w:color="auto"/>
            </w:tcBorders>
            <w:shd w:val="clear" w:color="auto" w:fill="auto"/>
            <w:vAlign w:val="bottom"/>
          </w:tcPr>
          <w:p w14:paraId="184B4DAD" w14:textId="48669227"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Р.бр.</w:t>
            </w:r>
          </w:p>
        </w:tc>
        <w:tc>
          <w:tcPr>
            <w:tcW w:w="971" w:type="pct"/>
            <w:tcBorders>
              <w:top w:val="single" w:sz="8" w:space="0" w:color="auto"/>
              <w:left w:val="nil"/>
              <w:bottom w:val="single" w:sz="4" w:space="0" w:color="auto"/>
              <w:right w:val="single" w:sz="4" w:space="0" w:color="auto"/>
            </w:tcBorders>
            <w:shd w:val="clear" w:color="auto" w:fill="auto"/>
            <w:vAlign w:val="bottom"/>
          </w:tcPr>
          <w:p w14:paraId="1BEFA4B7" w14:textId="355D4402"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Производ</w:t>
            </w:r>
          </w:p>
        </w:tc>
        <w:tc>
          <w:tcPr>
            <w:tcW w:w="436" w:type="pct"/>
            <w:tcBorders>
              <w:top w:val="single" w:sz="8" w:space="0" w:color="auto"/>
              <w:left w:val="nil"/>
              <w:bottom w:val="single" w:sz="4" w:space="0" w:color="auto"/>
              <w:right w:val="single" w:sz="4" w:space="0" w:color="auto"/>
            </w:tcBorders>
            <w:shd w:val="clear" w:color="auto" w:fill="auto"/>
            <w:vAlign w:val="bottom"/>
          </w:tcPr>
          <w:p w14:paraId="538EC32A" w14:textId="5BB76F7D"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CSI број</w:t>
            </w:r>
          </w:p>
        </w:tc>
        <w:tc>
          <w:tcPr>
            <w:tcW w:w="259" w:type="pct"/>
            <w:tcBorders>
              <w:top w:val="single" w:sz="8" w:space="0" w:color="auto"/>
              <w:left w:val="nil"/>
              <w:bottom w:val="single" w:sz="4" w:space="0" w:color="auto"/>
              <w:right w:val="single" w:sz="4" w:space="0" w:color="auto"/>
            </w:tcBorders>
            <w:shd w:val="clear" w:color="auto" w:fill="auto"/>
            <w:vAlign w:val="bottom"/>
          </w:tcPr>
          <w:p w14:paraId="26E2156D" w14:textId="6B4CBB61"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Количина</w:t>
            </w:r>
          </w:p>
        </w:tc>
        <w:tc>
          <w:tcPr>
            <w:tcW w:w="718" w:type="pct"/>
            <w:tcBorders>
              <w:top w:val="single" w:sz="8" w:space="0" w:color="auto"/>
              <w:left w:val="nil"/>
              <w:bottom w:val="single" w:sz="4" w:space="0" w:color="auto"/>
              <w:right w:val="single" w:sz="8" w:space="0" w:color="auto"/>
            </w:tcBorders>
            <w:shd w:val="clear" w:color="auto" w:fill="auto"/>
            <w:vAlign w:val="bottom"/>
          </w:tcPr>
          <w:p w14:paraId="4A5CB10B" w14:textId="71F978DE" w:rsidR="00E25710" w:rsidRPr="008B4145" w:rsidRDefault="00E25710" w:rsidP="00E25710">
            <w:pPr>
              <w:rPr>
                <w:rFonts w:ascii="Arial" w:hAnsi="Arial" w:cs="Arial"/>
                <w:sz w:val="22"/>
                <w:szCs w:val="22"/>
              </w:rPr>
            </w:pPr>
            <w:r w:rsidRPr="005C5636">
              <w:rPr>
                <w:rFonts w:ascii="Arial" w:hAnsi="Arial" w:cs="Arial"/>
                <w:sz w:val="22"/>
                <w:szCs w:val="22"/>
                <w:lang w:val="en-US" w:eastAsia="en-US"/>
              </w:rPr>
              <w:t>Трајање подршке</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65C08CD" w14:textId="77777777" w:rsidR="00E25710" w:rsidRPr="008B4145" w:rsidRDefault="00E25710" w:rsidP="00E25710">
            <w:pPr>
              <w:rPr>
                <w:rFonts w:ascii="Arial" w:hAnsi="Arial" w:cs="Arial"/>
                <w:sz w:val="22"/>
                <w:szCs w:val="22"/>
              </w:rPr>
            </w:pPr>
            <w:r w:rsidRPr="008B4145">
              <w:rPr>
                <w:rFonts w:ascii="Arial" w:hAnsi="Arial" w:cs="Arial"/>
                <w:sz w:val="22"/>
                <w:szCs w:val="22"/>
              </w:rPr>
              <w:t>Јединична цена без ПДВ</w:t>
            </w:r>
          </w:p>
          <w:p w14:paraId="6100C08C" w14:textId="4D64CAD1" w:rsidR="00E25710" w:rsidRPr="008B4145" w:rsidRDefault="00E25710" w:rsidP="003B347E">
            <w:pPr>
              <w:rPr>
                <w:rFonts w:ascii="Arial" w:hAnsi="Arial" w:cs="Arial"/>
                <w:sz w:val="22"/>
                <w:szCs w:val="22"/>
                <w:lang w:val="sr-Cyrl-RS"/>
              </w:rPr>
            </w:pPr>
            <w:r w:rsidRPr="008B4145">
              <w:rPr>
                <w:rFonts w:ascii="Arial" w:hAnsi="Arial" w:cs="Arial"/>
                <w:sz w:val="22"/>
                <w:szCs w:val="22"/>
                <w:lang w:val="sr-Latn-RS"/>
              </w:rPr>
              <w:t>(РСД)</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28929F27" w14:textId="77777777" w:rsidR="00E25710" w:rsidRPr="008B4145" w:rsidRDefault="00E25710" w:rsidP="00E25710">
            <w:pPr>
              <w:rPr>
                <w:rFonts w:ascii="Arial" w:hAnsi="Arial" w:cs="Arial"/>
                <w:sz w:val="22"/>
                <w:szCs w:val="22"/>
              </w:rPr>
            </w:pPr>
            <w:r w:rsidRPr="008B4145">
              <w:rPr>
                <w:rFonts w:ascii="Arial" w:hAnsi="Arial" w:cs="Arial"/>
                <w:sz w:val="22"/>
                <w:szCs w:val="22"/>
              </w:rPr>
              <w:t>Јединична цена са ПДВ</w:t>
            </w:r>
          </w:p>
          <w:p w14:paraId="733D88D3" w14:textId="07EC91B8" w:rsidR="00E25710" w:rsidRPr="008B4145" w:rsidRDefault="003B347E" w:rsidP="003B347E">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1AB70A9B" w14:textId="55890748" w:rsidR="00E25710" w:rsidRPr="008B4145" w:rsidRDefault="00E25710" w:rsidP="00E25710">
            <w:pPr>
              <w:rPr>
                <w:rFonts w:ascii="Arial" w:hAnsi="Arial" w:cs="Arial"/>
                <w:sz w:val="22"/>
                <w:szCs w:val="22"/>
              </w:rPr>
            </w:pPr>
            <w:r w:rsidRPr="008B4145">
              <w:rPr>
                <w:rFonts w:ascii="Arial" w:hAnsi="Arial" w:cs="Arial"/>
                <w:sz w:val="22"/>
                <w:szCs w:val="22"/>
              </w:rPr>
              <w:t>Укупна цена без ПДВ</w:t>
            </w:r>
          </w:p>
          <w:p w14:paraId="7B1E8AD6" w14:textId="4AB7D4EC" w:rsidR="00E25710" w:rsidRPr="008B4145" w:rsidRDefault="003B347E" w:rsidP="00E25710">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56CA89E8" w14:textId="0B82A01D" w:rsidR="00E25710" w:rsidRPr="008B4145" w:rsidRDefault="00E25710" w:rsidP="00E25710">
            <w:pPr>
              <w:rPr>
                <w:rFonts w:ascii="Arial" w:hAnsi="Arial" w:cs="Arial"/>
                <w:sz w:val="22"/>
                <w:szCs w:val="22"/>
              </w:rPr>
            </w:pPr>
            <w:r w:rsidRPr="008B4145">
              <w:rPr>
                <w:rFonts w:ascii="Arial" w:hAnsi="Arial" w:cs="Arial"/>
                <w:sz w:val="22"/>
                <w:szCs w:val="22"/>
              </w:rPr>
              <w:t>Укупна цена са ПДВ</w:t>
            </w:r>
          </w:p>
          <w:p w14:paraId="704A0A70" w14:textId="5519D48F" w:rsidR="00E25710" w:rsidRPr="008B4145" w:rsidRDefault="003B347E" w:rsidP="00E25710">
            <w:pPr>
              <w:rPr>
                <w:rFonts w:ascii="Arial" w:hAnsi="Arial" w:cs="Arial"/>
                <w:sz w:val="22"/>
                <w:szCs w:val="22"/>
              </w:rPr>
            </w:pPr>
            <w:r>
              <w:rPr>
                <w:rFonts w:ascii="Arial" w:hAnsi="Arial" w:cs="Arial"/>
                <w:sz w:val="22"/>
                <w:szCs w:val="22"/>
                <w:lang w:val="sr-Latn-RS"/>
              </w:rPr>
              <w:t>(РСД</w:t>
            </w:r>
            <w:r w:rsidR="00E25710" w:rsidRPr="008B4145">
              <w:rPr>
                <w:rFonts w:ascii="Arial" w:hAnsi="Arial" w:cs="Arial"/>
                <w:sz w:val="22"/>
                <w:szCs w:val="22"/>
                <w:lang w:val="sr-Latn-RS"/>
              </w:rPr>
              <w:t>)</w:t>
            </w:r>
          </w:p>
        </w:tc>
      </w:tr>
      <w:tr w:rsidR="002B704D" w:rsidRPr="007854F8" w14:paraId="00A605E8" w14:textId="77777777" w:rsidTr="00E25710">
        <w:trPr>
          <w:trHeight w:val="360"/>
        </w:trPr>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14:paraId="2AB5D8AF" w14:textId="77777777" w:rsidR="002B704D" w:rsidRPr="007854F8" w:rsidRDefault="002B704D" w:rsidP="002B704D">
            <w:pPr>
              <w:jc w:val="center"/>
            </w:pPr>
            <w:r w:rsidRPr="007854F8">
              <w:t>1</w:t>
            </w:r>
          </w:p>
        </w:tc>
        <w:tc>
          <w:tcPr>
            <w:tcW w:w="971" w:type="pct"/>
            <w:tcBorders>
              <w:top w:val="single" w:sz="4" w:space="0" w:color="auto"/>
              <w:left w:val="single" w:sz="4" w:space="0" w:color="auto"/>
              <w:bottom w:val="single" w:sz="4" w:space="0" w:color="auto"/>
              <w:right w:val="single" w:sz="4" w:space="0" w:color="auto"/>
            </w:tcBorders>
            <w:shd w:val="clear" w:color="auto" w:fill="FFFFFF"/>
            <w:vAlign w:val="center"/>
          </w:tcPr>
          <w:p w14:paraId="1D466AF9" w14:textId="77777777" w:rsidR="002B704D" w:rsidRPr="007854F8" w:rsidRDefault="002B704D" w:rsidP="002B704D">
            <w:pPr>
              <w:jc w:val="center"/>
            </w:pPr>
            <w:r w:rsidRPr="007854F8">
              <w:t>2</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1828B2E" w14:textId="77777777" w:rsidR="002B704D" w:rsidRPr="007854F8" w:rsidRDefault="002B704D" w:rsidP="002B704D">
            <w:pPr>
              <w:jc w:val="center"/>
            </w:pPr>
            <w:r w:rsidRPr="007854F8">
              <w:t>3</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78222A71" w14:textId="77777777" w:rsidR="002B704D" w:rsidRPr="007854F8" w:rsidRDefault="002B704D" w:rsidP="002B704D">
            <w:pPr>
              <w:jc w:val="center"/>
            </w:pPr>
            <w:r w:rsidRPr="007854F8">
              <w:t>4</w:t>
            </w:r>
          </w:p>
        </w:tc>
        <w:tc>
          <w:tcPr>
            <w:tcW w:w="718" w:type="pct"/>
            <w:tcBorders>
              <w:top w:val="single" w:sz="4" w:space="0" w:color="auto"/>
              <w:left w:val="single" w:sz="4" w:space="0" w:color="auto"/>
              <w:bottom w:val="single" w:sz="4" w:space="0" w:color="auto"/>
              <w:right w:val="single" w:sz="4" w:space="0" w:color="auto"/>
            </w:tcBorders>
            <w:shd w:val="clear" w:color="auto" w:fill="FFFFFF"/>
            <w:vAlign w:val="center"/>
          </w:tcPr>
          <w:p w14:paraId="51C31CDF" w14:textId="77777777" w:rsidR="002B704D" w:rsidRPr="007854F8" w:rsidRDefault="002B704D" w:rsidP="002B704D">
            <w:pPr>
              <w:jc w:val="center"/>
            </w:pPr>
            <w:r w:rsidRPr="007854F8">
              <w:t>5</w:t>
            </w:r>
          </w:p>
        </w:tc>
        <w:tc>
          <w:tcPr>
            <w:tcW w:w="542" w:type="pct"/>
            <w:tcBorders>
              <w:top w:val="single" w:sz="4" w:space="0" w:color="auto"/>
              <w:left w:val="single" w:sz="4" w:space="0" w:color="auto"/>
              <w:bottom w:val="single" w:sz="4" w:space="0" w:color="auto"/>
              <w:right w:val="single" w:sz="4" w:space="0" w:color="auto"/>
            </w:tcBorders>
            <w:shd w:val="clear" w:color="auto" w:fill="FFFFFF"/>
            <w:vAlign w:val="center"/>
          </w:tcPr>
          <w:p w14:paraId="45377F89" w14:textId="77777777" w:rsidR="002B704D" w:rsidRPr="007854F8" w:rsidRDefault="002B704D" w:rsidP="002B704D">
            <w:pPr>
              <w:jc w:val="center"/>
            </w:pPr>
            <w:r w:rsidRPr="007854F8">
              <w:t>6</w:t>
            </w: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14:paraId="7F3C2C9B" w14:textId="6FBBEECB" w:rsidR="002B704D" w:rsidRPr="002B704D" w:rsidRDefault="002B704D" w:rsidP="002B704D">
            <w:pPr>
              <w:jc w:val="center"/>
              <w:rPr>
                <w:lang w:val="sr-Latn-RS"/>
              </w:rPr>
            </w:pPr>
            <w:r>
              <w:rPr>
                <w:lang w:val="sr-Latn-RS"/>
              </w:rPr>
              <w:t>7</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8827AD" w14:textId="666E419E" w:rsidR="002B704D" w:rsidRPr="002B704D" w:rsidRDefault="002B704D" w:rsidP="002B704D">
            <w:pPr>
              <w:jc w:val="center"/>
              <w:rPr>
                <w:lang w:val="sr-Latn-RS"/>
              </w:rPr>
            </w:pPr>
            <w:r>
              <w:rPr>
                <w:lang w:val="sr-Latn-RS"/>
              </w:rPr>
              <w:t>8</w:t>
            </w:r>
          </w:p>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500A40" w14:textId="685106FF" w:rsidR="002B704D" w:rsidRPr="002B704D" w:rsidRDefault="002B704D" w:rsidP="002B704D">
            <w:pPr>
              <w:jc w:val="center"/>
              <w:rPr>
                <w:lang w:val="sr-Latn-RS"/>
              </w:rPr>
            </w:pPr>
            <w:r>
              <w:rPr>
                <w:lang w:val="sr-Latn-RS"/>
              </w:rPr>
              <w:t>9</w:t>
            </w:r>
          </w:p>
        </w:tc>
      </w:tr>
      <w:tr w:rsidR="002B704D" w:rsidRPr="007854F8" w14:paraId="5028E46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367A897" w14:textId="122C49C8" w:rsidR="002B704D" w:rsidRPr="007854F8" w:rsidRDefault="002B704D" w:rsidP="00254884">
            <w:r w:rsidRPr="005C5636">
              <w:rPr>
                <w:rFonts w:ascii="Arial" w:hAnsi="Arial" w:cs="Arial"/>
                <w:sz w:val="22"/>
                <w:szCs w:val="22"/>
                <w:lang w:val="en-US" w:eastAsia="en-US"/>
              </w:rPr>
              <w:t>1</w:t>
            </w:r>
          </w:p>
        </w:tc>
        <w:tc>
          <w:tcPr>
            <w:tcW w:w="971" w:type="pct"/>
            <w:tcBorders>
              <w:top w:val="nil"/>
              <w:left w:val="nil"/>
              <w:bottom w:val="single" w:sz="4" w:space="0" w:color="auto"/>
              <w:right w:val="single" w:sz="4" w:space="0" w:color="auto"/>
            </w:tcBorders>
            <w:shd w:val="clear" w:color="auto" w:fill="auto"/>
            <w:vAlign w:val="bottom"/>
          </w:tcPr>
          <w:p w14:paraId="7ABB7175" w14:textId="3DE9E9D5" w:rsidR="002B704D" w:rsidRPr="007854F8" w:rsidRDefault="002B704D" w:rsidP="00254884">
            <w:r w:rsidRPr="005C5636">
              <w:rPr>
                <w:rFonts w:ascii="Arial" w:hAnsi="Arial" w:cs="Arial"/>
                <w:sz w:val="22"/>
                <w:szCs w:val="22"/>
                <w:lang w:val="en-US" w:eastAsia="en-US"/>
              </w:rPr>
              <w:t>Oracle WebLogic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3FC9616" w14:textId="4471B5F2"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C1671C8" w14:textId="02C411F1" w:rsidR="002B704D" w:rsidRPr="007854F8" w:rsidRDefault="002B704D" w:rsidP="00254884">
            <w:r w:rsidRPr="005C5636">
              <w:rPr>
                <w:rFonts w:ascii="Arial" w:hAnsi="Arial" w:cs="Arial"/>
                <w:sz w:val="22"/>
                <w:szCs w:val="22"/>
                <w:lang w:val="en-US" w:eastAsia="en-US"/>
              </w:rPr>
              <w:t>300</w:t>
            </w:r>
          </w:p>
        </w:tc>
        <w:tc>
          <w:tcPr>
            <w:tcW w:w="718" w:type="pct"/>
            <w:tcBorders>
              <w:top w:val="nil"/>
              <w:left w:val="nil"/>
              <w:bottom w:val="single" w:sz="4" w:space="0" w:color="auto"/>
              <w:right w:val="single" w:sz="8" w:space="0" w:color="auto"/>
            </w:tcBorders>
            <w:shd w:val="clear" w:color="auto" w:fill="auto"/>
            <w:vAlign w:val="bottom"/>
          </w:tcPr>
          <w:p w14:paraId="5417CA71" w14:textId="573F995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FBE212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28C81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39177B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EF3203E" w14:textId="77777777" w:rsidR="002B704D" w:rsidRPr="007854F8" w:rsidRDefault="002B704D" w:rsidP="00254884"/>
        </w:tc>
      </w:tr>
      <w:tr w:rsidR="002B704D" w:rsidRPr="007854F8" w14:paraId="21A4E78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BD03E2E" w14:textId="7B997310" w:rsidR="002B704D" w:rsidRPr="007854F8" w:rsidRDefault="002B704D" w:rsidP="00254884">
            <w:r w:rsidRPr="005C5636">
              <w:rPr>
                <w:rFonts w:ascii="Arial" w:hAnsi="Arial" w:cs="Arial"/>
                <w:sz w:val="22"/>
                <w:szCs w:val="22"/>
                <w:lang w:val="en-US" w:eastAsia="en-US"/>
              </w:rPr>
              <w:t>2</w:t>
            </w:r>
          </w:p>
        </w:tc>
        <w:tc>
          <w:tcPr>
            <w:tcW w:w="971" w:type="pct"/>
            <w:tcBorders>
              <w:top w:val="nil"/>
              <w:left w:val="nil"/>
              <w:bottom w:val="single" w:sz="4" w:space="0" w:color="auto"/>
              <w:right w:val="single" w:sz="4" w:space="0" w:color="auto"/>
            </w:tcBorders>
            <w:shd w:val="clear" w:color="auto" w:fill="auto"/>
            <w:vAlign w:val="bottom"/>
          </w:tcPr>
          <w:p w14:paraId="0EEE4BF9" w14:textId="5AD86806" w:rsidR="002B704D" w:rsidRPr="007854F8" w:rsidRDefault="002B704D" w:rsidP="00254884">
            <w:r w:rsidRPr="005C5636">
              <w:rPr>
                <w:rFonts w:ascii="Arial" w:hAnsi="Arial" w:cs="Arial"/>
                <w:sz w:val="22"/>
                <w:szCs w:val="22"/>
                <w:lang w:val="en-US" w:eastAsia="en-US"/>
              </w:rPr>
              <w:t>Oracle WebCenter Content - Processor Perpetual</w:t>
            </w:r>
          </w:p>
        </w:tc>
        <w:tc>
          <w:tcPr>
            <w:tcW w:w="436" w:type="pct"/>
            <w:tcBorders>
              <w:top w:val="nil"/>
              <w:left w:val="nil"/>
              <w:bottom w:val="single" w:sz="4" w:space="0" w:color="auto"/>
              <w:right w:val="single" w:sz="4" w:space="0" w:color="auto"/>
            </w:tcBorders>
            <w:shd w:val="clear" w:color="auto" w:fill="auto"/>
            <w:vAlign w:val="bottom"/>
          </w:tcPr>
          <w:p w14:paraId="66E53A17" w14:textId="2CECFA9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2F26BC3" w14:textId="6C58AC28" w:rsidR="002B704D" w:rsidRPr="007854F8" w:rsidRDefault="002B704D" w:rsidP="00254884">
            <w:r w:rsidRPr="005C5636">
              <w:rPr>
                <w:rFonts w:ascii="Arial" w:hAnsi="Arial" w:cs="Arial"/>
                <w:sz w:val="22"/>
                <w:szCs w:val="22"/>
                <w:lang w:val="en-US" w:eastAsia="en-US"/>
              </w:rPr>
              <w:t>8</w:t>
            </w:r>
          </w:p>
        </w:tc>
        <w:tc>
          <w:tcPr>
            <w:tcW w:w="718" w:type="pct"/>
            <w:tcBorders>
              <w:top w:val="nil"/>
              <w:left w:val="nil"/>
              <w:bottom w:val="single" w:sz="4" w:space="0" w:color="auto"/>
              <w:right w:val="single" w:sz="8" w:space="0" w:color="auto"/>
            </w:tcBorders>
            <w:shd w:val="clear" w:color="auto" w:fill="auto"/>
            <w:vAlign w:val="bottom"/>
          </w:tcPr>
          <w:p w14:paraId="291CBE6E" w14:textId="1D9B046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EC24A5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E84119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BA42BC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2DADEE0" w14:textId="77777777" w:rsidR="002B704D" w:rsidRPr="007854F8" w:rsidRDefault="002B704D" w:rsidP="00254884"/>
        </w:tc>
      </w:tr>
      <w:tr w:rsidR="002B704D" w:rsidRPr="007854F8" w14:paraId="51E3E00C"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E54048F" w14:textId="71DB2537" w:rsidR="002B704D" w:rsidRPr="007854F8" w:rsidRDefault="002B704D" w:rsidP="00254884">
            <w:r w:rsidRPr="005C5636">
              <w:rPr>
                <w:rFonts w:ascii="Arial" w:hAnsi="Arial" w:cs="Arial"/>
                <w:sz w:val="22"/>
                <w:szCs w:val="22"/>
                <w:lang w:val="en-US" w:eastAsia="en-US"/>
              </w:rPr>
              <w:t>3</w:t>
            </w:r>
          </w:p>
        </w:tc>
        <w:tc>
          <w:tcPr>
            <w:tcW w:w="971" w:type="pct"/>
            <w:tcBorders>
              <w:top w:val="nil"/>
              <w:left w:val="nil"/>
              <w:bottom w:val="single" w:sz="4" w:space="0" w:color="auto"/>
              <w:right w:val="single" w:sz="4" w:space="0" w:color="auto"/>
            </w:tcBorders>
            <w:shd w:val="clear" w:color="auto" w:fill="auto"/>
            <w:vAlign w:val="bottom"/>
          </w:tcPr>
          <w:p w14:paraId="083FC7DB" w14:textId="63BF4B7A" w:rsidR="002B704D" w:rsidRPr="007854F8" w:rsidRDefault="002B704D" w:rsidP="00254884">
            <w:r w:rsidRPr="005C5636">
              <w:rPr>
                <w:rFonts w:ascii="Arial" w:hAnsi="Arial" w:cs="Arial"/>
                <w:sz w:val="22"/>
                <w:szCs w:val="22"/>
                <w:lang w:val="en-US" w:eastAsia="en-US"/>
              </w:rPr>
              <w:t>Oracle Database Standard Edition 2 - Processor Perpetual</w:t>
            </w:r>
          </w:p>
        </w:tc>
        <w:tc>
          <w:tcPr>
            <w:tcW w:w="436" w:type="pct"/>
            <w:tcBorders>
              <w:top w:val="nil"/>
              <w:left w:val="nil"/>
              <w:bottom w:val="single" w:sz="4" w:space="0" w:color="auto"/>
              <w:right w:val="single" w:sz="4" w:space="0" w:color="auto"/>
            </w:tcBorders>
            <w:shd w:val="clear" w:color="auto" w:fill="auto"/>
            <w:vAlign w:val="bottom"/>
          </w:tcPr>
          <w:p w14:paraId="11E2D13C" w14:textId="178E961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4581B8DF" w14:textId="7A9497A1"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1C9E2731" w14:textId="13D49AB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52570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9F57E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5FC8B7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072DF0F" w14:textId="77777777" w:rsidR="002B704D" w:rsidRPr="007854F8" w:rsidRDefault="002B704D" w:rsidP="00254884"/>
        </w:tc>
      </w:tr>
      <w:tr w:rsidR="002B704D" w:rsidRPr="007854F8" w14:paraId="2FC25A18"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2E16FC89" w14:textId="525B3920" w:rsidR="002B704D" w:rsidRPr="007854F8" w:rsidRDefault="002B704D" w:rsidP="00254884">
            <w:r w:rsidRPr="005C5636">
              <w:rPr>
                <w:rFonts w:ascii="Arial" w:hAnsi="Arial" w:cs="Arial"/>
                <w:sz w:val="22"/>
                <w:szCs w:val="22"/>
                <w:lang w:val="en-US" w:eastAsia="en-US"/>
              </w:rPr>
              <w:t>4</w:t>
            </w:r>
          </w:p>
        </w:tc>
        <w:tc>
          <w:tcPr>
            <w:tcW w:w="971" w:type="pct"/>
            <w:tcBorders>
              <w:top w:val="nil"/>
              <w:left w:val="nil"/>
              <w:bottom w:val="single" w:sz="4" w:space="0" w:color="auto"/>
              <w:right w:val="single" w:sz="4" w:space="0" w:color="auto"/>
            </w:tcBorders>
            <w:shd w:val="clear" w:color="auto" w:fill="auto"/>
            <w:vAlign w:val="bottom"/>
          </w:tcPr>
          <w:p w14:paraId="42E2E059" w14:textId="1C271176"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14C5823D" w14:textId="1A3385C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782211B5" w14:textId="1825CFA4"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4E0E4BC2" w14:textId="511657B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57D26D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048B0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56901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6694680" w14:textId="77777777" w:rsidR="002B704D" w:rsidRPr="007854F8" w:rsidRDefault="002B704D" w:rsidP="00254884"/>
        </w:tc>
      </w:tr>
      <w:tr w:rsidR="002B704D" w:rsidRPr="007854F8" w14:paraId="3A68696D"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E070A08" w14:textId="03BEA5A8" w:rsidR="002B704D" w:rsidRPr="007854F8" w:rsidRDefault="002B704D" w:rsidP="00254884">
            <w:r w:rsidRPr="005C5636">
              <w:rPr>
                <w:rFonts w:ascii="Arial" w:hAnsi="Arial" w:cs="Arial"/>
                <w:sz w:val="22"/>
                <w:szCs w:val="22"/>
                <w:lang w:val="en-US" w:eastAsia="en-US"/>
              </w:rPr>
              <w:t>5</w:t>
            </w:r>
          </w:p>
        </w:tc>
        <w:tc>
          <w:tcPr>
            <w:tcW w:w="971" w:type="pct"/>
            <w:tcBorders>
              <w:top w:val="nil"/>
              <w:left w:val="nil"/>
              <w:bottom w:val="single" w:sz="4" w:space="0" w:color="auto"/>
              <w:right w:val="single" w:sz="4" w:space="0" w:color="auto"/>
            </w:tcBorders>
            <w:shd w:val="clear" w:color="auto" w:fill="auto"/>
            <w:vAlign w:val="bottom"/>
          </w:tcPr>
          <w:p w14:paraId="7F18C166" w14:textId="6252BD85"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73C066DB" w14:textId="1F251D77"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3736C2B1" w14:textId="7C2710F9" w:rsidR="002B704D" w:rsidRPr="007854F8" w:rsidRDefault="002B704D" w:rsidP="00254884">
            <w:r w:rsidRPr="005C5636">
              <w:rPr>
                <w:rFonts w:ascii="Arial" w:hAnsi="Arial" w:cs="Arial"/>
                <w:sz w:val="22"/>
                <w:szCs w:val="22"/>
                <w:lang w:val="en-US" w:eastAsia="en-US"/>
              </w:rPr>
              <w:t>1</w:t>
            </w:r>
          </w:p>
        </w:tc>
        <w:tc>
          <w:tcPr>
            <w:tcW w:w="718" w:type="pct"/>
            <w:tcBorders>
              <w:top w:val="nil"/>
              <w:left w:val="nil"/>
              <w:bottom w:val="single" w:sz="4" w:space="0" w:color="auto"/>
              <w:right w:val="single" w:sz="8" w:space="0" w:color="auto"/>
            </w:tcBorders>
            <w:shd w:val="clear" w:color="auto" w:fill="auto"/>
            <w:vAlign w:val="bottom"/>
          </w:tcPr>
          <w:p w14:paraId="4AD7BFC4" w14:textId="34C0510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1E4964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18E56E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CA9C03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05F65" w14:textId="77777777" w:rsidR="002B704D" w:rsidRPr="007854F8" w:rsidRDefault="002B704D" w:rsidP="00254884"/>
        </w:tc>
      </w:tr>
      <w:tr w:rsidR="002B704D" w:rsidRPr="007854F8" w14:paraId="7C1186C0"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2A15C3A" w14:textId="66A59523" w:rsidR="002B704D" w:rsidRPr="007854F8" w:rsidRDefault="002B704D" w:rsidP="00254884">
            <w:r w:rsidRPr="005C5636">
              <w:rPr>
                <w:rFonts w:ascii="Arial" w:hAnsi="Arial" w:cs="Arial"/>
                <w:sz w:val="22"/>
                <w:szCs w:val="22"/>
                <w:lang w:val="en-US" w:eastAsia="en-US"/>
              </w:rPr>
              <w:t>6</w:t>
            </w:r>
          </w:p>
        </w:tc>
        <w:tc>
          <w:tcPr>
            <w:tcW w:w="971" w:type="pct"/>
            <w:tcBorders>
              <w:top w:val="nil"/>
              <w:left w:val="nil"/>
              <w:bottom w:val="single" w:sz="4" w:space="0" w:color="auto"/>
              <w:right w:val="single" w:sz="4" w:space="0" w:color="auto"/>
            </w:tcBorders>
            <w:shd w:val="clear" w:color="auto" w:fill="auto"/>
            <w:vAlign w:val="bottom"/>
          </w:tcPr>
          <w:p w14:paraId="135C10EA" w14:textId="272D15E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E018D71" w14:textId="0FE0A386"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2C9BF6E0" w14:textId="42A71914"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765ACC82" w14:textId="2559C05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648EF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09EAA5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F98DC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D1FE7EE" w14:textId="77777777" w:rsidR="002B704D" w:rsidRPr="007854F8" w:rsidRDefault="002B704D" w:rsidP="00254884"/>
        </w:tc>
      </w:tr>
      <w:tr w:rsidR="002B704D" w:rsidRPr="007854F8" w14:paraId="7AEF1E4D"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76B662A" w14:textId="21F35824" w:rsidR="002B704D" w:rsidRPr="007854F8" w:rsidRDefault="002B704D" w:rsidP="00254884">
            <w:r w:rsidRPr="005C5636">
              <w:rPr>
                <w:rFonts w:ascii="Arial" w:hAnsi="Arial" w:cs="Arial"/>
                <w:sz w:val="22"/>
                <w:szCs w:val="22"/>
                <w:lang w:val="en-US" w:eastAsia="en-US"/>
              </w:rPr>
              <w:t>7</w:t>
            </w:r>
          </w:p>
        </w:tc>
        <w:tc>
          <w:tcPr>
            <w:tcW w:w="971" w:type="pct"/>
            <w:tcBorders>
              <w:top w:val="nil"/>
              <w:left w:val="nil"/>
              <w:bottom w:val="single" w:sz="4" w:space="0" w:color="auto"/>
              <w:right w:val="single" w:sz="4" w:space="0" w:color="auto"/>
            </w:tcBorders>
            <w:shd w:val="clear" w:color="auto" w:fill="auto"/>
            <w:vAlign w:val="bottom"/>
          </w:tcPr>
          <w:p w14:paraId="7E3B412E" w14:textId="1891E628" w:rsidR="002B704D" w:rsidRPr="007854F8" w:rsidRDefault="002B704D" w:rsidP="00254884">
            <w:r w:rsidRPr="005C5636">
              <w:rPr>
                <w:rFonts w:ascii="Arial" w:hAnsi="Arial" w:cs="Arial"/>
                <w:sz w:val="22"/>
                <w:szCs w:val="22"/>
                <w:lang w:val="en-US" w:eastAsia="en-US"/>
              </w:rPr>
              <w:t>Oracle Business Intelligence Suite Extended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2407F71" w14:textId="54FB033D"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3F65E419" w14:textId="7F82D637" w:rsidR="002B704D" w:rsidRPr="007854F8" w:rsidRDefault="002B704D" w:rsidP="00254884">
            <w:r w:rsidRPr="005C5636">
              <w:rPr>
                <w:rFonts w:ascii="Arial" w:hAnsi="Arial" w:cs="Arial"/>
                <w:sz w:val="22"/>
                <w:szCs w:val="22"/>
                <w:lang w:val="en-US" w:eastAsia="en-US"/>
              </w:rPr>
              <w:t>30</w:t>
            </w:r>
          </w:p>
        </w:tc>
        <w:tc>
          <w:tcPr>
            <w:tcW w:w="718" w:type="pct"/>
            <w:tcBorders>
              <w:top w:val="nil"/>
              <w:left w:val="nil"/>
              <w:bottom w:val="single" w:sz="4" w:space="0" w:color="auto"/>
              <w:right w:val="single" w:sz="8" w:space="0" w:color="auto"/>
            </w:tcBorders>
            <w:shd w:val="clear" w:color="auto" w:fill="auto"/>
            <w:vAlign w:val="bottom"/>
          </w:tcPr>
          <w:p w14:paraId="42EC68F3" w14:textId="7AC2914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28312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9B217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5FAFD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72AAB01" w14:textId="77777777" w:rsidR="002B704D" w:rsidRPr="007854F8" w:rsidRDefault="002B704D" w:rsidP="00254884"/>
        </w:tc>
      </w:tr>
      <w:tr w:rsidR="002B704D" w:rsidRPr="007854F8" w14:paraId="29E72A1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26A611D" w14:textId="2F5B4F50" w:rsidR="002B704D" w:rsidRPr="007854F8" w:rsidRDefault="002B704D" w:rsidP="00254884">
            <w:r w:rsidRPr="005C5636">
              <w:rPr>
                <w:rFonts w:ascii="Arial" w:hAnsi="Arial" w:cs="Arial"/>
                <w:sz w:val="22"/>
                <w:szCs w:val="22"/>
                <w:lang w:val="en-US" w:eastAsia="en-US"/>
              </w:rPr>
              <w:t>8</w:t>
            </w:r>
          </w:p>
        </w:tc>
        <w:tc>
          <w:tcPr>
            <w:tcW w:w="971" w:type="pct"/>
            <w:tcBorders>
              <w:top w:val="nil"/>
              <w:left w:val="nil"/>
              <w:bottom w:val="single" w:sz="4" w:space="0" w:color="auto"/>
              <w:right w:val="single" w:sz="4" w:space="0" w:color="auto"/>
            </w:tcBorders>
            <w:shd w:val="clear" w:color="auto" w:fill="auto"/>
            <w:vAlign w:val="bottom"/>
          </w:tcPr>
          <w:p w14:paraId="061C7A2B" w14:textId="2B9E58DC" w:rsidR="002B704D" w:rsidRPr="007854F8" w:rsidRDefault="002B704D" w:rsidP="00254884">
            <w:r w:rsidRPr="005C5636">
              <w:rPr>
                <w:rFonts w:ascii="Arial" w:hAnsi="Arial" w:cs="Arial"/>
                <w:sz w:val="22"/>
                <w:szCs w:val="22"/>
                <w:lang w:val="en-US" w:eastAsia="en-US"/>
              </w:rPr>
              <w:t>Oracle Forms and Reports - Processor Perpetual</w:t>
            </w:r>
          </w:p>
        </w:tc>
        <w:tc>
          <w:tcPr>
            <w:tcW w:w="436" w:type="pct"/>
            <w:tcBorders>
              <w:top w:val="nil"/>
              <w:left w:val="nil"/>
              <w:bottom w:val="single" w:sz="4" w:space="0" w:color="auto"/>
              <w:right w:val="single" w:sz="4" w:space="0" w:color="auto"/>
            </w:tcBorders>
            <w:shd w:val="clear" w:color="auto" w:fill="auto"/>
            <w:vAlign w:val="bottom"/>
          </w:tcPr>
          <w:p w14:paraId="0D8774ED" w14:textId="13710E6C"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209D6F82" w14:textId="6F1D83D1" w:rsidR="002B704D" w:rsidRPr="007854F8" w:rsidRDefault="002B704D" w:rsidP="00254884">
            <w:r w:rsidRPr="005C5636">
              <w:rPr>
                <w:rFonts w:ascii="Arial" w:hAnsi="Arial" w:cs="Arial"/>
                <w:sz w:val="22"/>
                <w:szCs w:val="22"/>
                <w:lang w:val="en-US" w:eastAsia="en-US"/>
              </w:rPr>
              <w:t>2</w:t>
            </w:r>
          </w:p>
        </w:tc>
        <w:tc>
          <w:tcPr>
            <w:tcW w:w="718" w:type="pct"/>
            <w:tcBorders>
              <w:top w:val="nil"/>
              <w:left w:val="nil"/>
              <w:bottom w:val="single" w:sz="4" w:space="0" w:color="auto"/>
              <w:right w:val="single" w:sz="8" w:space="0" w:color="auto"/>
            </w:tcBorders>
            <w:shd w:val="clear" w:color="auto" w:fill="auto"/>
            <w:vAlign w:val="bottom"/>
          </w:tcPr>
          <w:p w14:paraId="52CB85AC" w14:textId="502C8BE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4D4013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7A3FED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975353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8E4BB02" w14:textId="77777777" w:rsidR="002B704D" w:rsidRPr="007854F8" w:rsidRDefault="002B704D" w:rsidP="00254884"/>
        </w:tc>
      </w:tr>
      <w:tr w:rsidR="002B704D" w:rsidRPr="007854F8" w14:paraId="791DEFD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446C9EA" w14:textId="1F65C3FC" w:rsidR="002B704D" w:rsidRPr="007854F8" w:rsidRDefault="002B704D" w:rsidP="00254884">
            <w:r w:rsidRPr="005C5636">
              <w:rPr>
                <w:rFonts w:ascii="Arial" w:hAnsi="Arial" w:cs="Arial"/>
                <w:sz w:val="22"/>
                <w:szCs w:val="22"/>
                <w:lang w:val="en-US" w:eastAsia="en-US"/>
              </w:rPr>
              <w:t>9</w:t>
            </w:r>
          </w:p>
        </w:tc>
        <w:tc>
          <w:tcPr>
            <w:tcW w:w="971" w:type="pct"/>
            <w:tcBorders>
              <w:top w:val="nil"/>
              <w:left w:val="nil"/>
              <w:bottom w:val="single" w:sz="4" w:space="0" w:color="auto"/>
              <w:right w:val="single" w:sz="4" w:space="0" w:color="auto"/>
            </w:tcBorders>
            <w:shd w:val="clear" w:color="auto" w:fill="auto"/>
            <w:vAlign w:val="bottom"/>
          </w:tcPr>
          <w:p w14:paraId="4ABCDEC3" w14:textId="426DC55F" w:rsidR="002B704D" w:rsidRPr="007854F8" w:rsidRDefault="002B704D" w:rsidP="00254884">
            <w:r w:rsidRPr="005C5636">
              <w:rPr>
                <w:rFonts w:ascii="Arial" w:hAnsi="Arial" w:cs="Arial"/>
                <w:sz w:val="22"/>
                <w:szCs w:val="22"/>
                <w:lang w:val="en-US" w:eastAsia="en-US"/>
              </w:rPr>
              <w:t>Oracle Data Masking and Subsetting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4ABAC6FD" w14:textId="28EF812F"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7A70C42E" w14:textId="19F86647" w:rsidR="002B704D" w:rsidRPr="007854F8" w:rsidRDefault="002B704D" w:rsidP="00254884">
            <w:r w:rsidRPr="005C5636">
              <w:rPr>
                <w:rFonts w:ascii="Arial" w:hAnsi="Arial" w:cs="Arial"/>
                <w:sz w:val="22"/>
                <w:szCs w:val="22"/>
                <w:lang w:val="en-US" w:eastAsia="en-US"/>
              </w:rPr>
              <w:t>20</w:t>
            </w:r>
          </w:p>
        </w:tc>
        <w:tc>
          <w:tcPr>
            <w:tcW w:w="718" w:type="pct"/>
            <w:tcBorders>
              <w:top w:val="nil"/>
              <w:left w:val="nil"/>
              <w:bottom w:val="single" w:sz="4" w:space="0" w:color="auto"/>
              <w:right w:val="single" w:sz="8" w:space="0" w:color="auto"/>
            </w:tcBorders>
            <w:shd w:val="clear" w:color="auto" w:fill="auto"/>
            <w:vAlign w:val="bottom"/>
          </w:tcPr>
          <w:p w14:paraId="5323049B" w14:textId="4D80DAD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749DB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468A13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FDDA5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1BB4A4B" w14:textId="77777777" w:rsidR="002B704D" w:rsidRPr="007854F8" w:rsidRDefault="002B704D" w:rsidP="00254884"/>
        </w:tc>
      </w:tr>
      <w:tr w:rsidR="002B704D" w:rsidRPr="007854F8" w14:paraId="7A67F6C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C880293" w14:textId="3CC2FE69" w:rsidR="002B704D" w:rsidRPr="007854F8" w:rsidRDefault="002B704D" w:rsidP="00254884">
            <w:r w:rsidRPr="005C5636">
              <w:rPr>
                <w:rFonts w:ascii="Arial" w:hAnsi="Arial" w:cs="Arial"/>
                <w:sz w:val="22"/>
                <w:szCs w:val="22"/>
                <w:lang w:val="en-US" w:eastAsia="en-US"/>
              </w:rPr>
              <w:lastRenderedPageBreak/>
              <w:t>10</w:t>
            </w:r>
          </w:p>
        </w:tc>
        <w:tc>
          <w:tcPr>
            <w:tcW w:w="971" w:type="pct"/>
            <w:tcBorders>
              <w:top w:val="nil"/>
              <w:left w:val="nil"/>
              <w:bottom w:val="single" w:sz="4" w:space="0" w:color="auto"/>
              <w:right w:val="single" w:sz="4" w:space="0" w:color="auto"/>
            </w:tcBorders>
            <w:shd w:val="clear" w:color="auto" w:fill="auto"/>
            <w:vAlign w:val="bottom"/>
          </w:tcPr>
          <w:p w14:paraId="58D77CAB" w14:textId="5D8ED885" w:rsidR="002B704D" w:rsidRPr="007854F8" w:rsidRDefault="002B704D" w:rsidP="00254884">
            <w:r w:rsidRPr="005C5636">
              <w:rPr>
                <w:rFonts w:ascii="Arial" w:hAnsi="Arial" w:cs="Arial"/>
                <w:sz w:val="22"/>
                <w:szCs w:val="22"/>
                <w:lang w:val="en-US" w:eastAsia="en-US"/>
              </w:rPr>
              <w:t>Oracle Business Intelligence Suite Extended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DD69FF5" w14:textId="6B3337AF"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0DC3732B" w14:textId="4EF3A524"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1E25E116" w14:textId="1E72C3E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E38BFC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27524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88C72D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56E0FFB" w14:textId="77777777" w:rsidR="002B704D" w:rsidRPr="007854F8" w:rsidRDefault="002B704D" w:rsidP="00254884"/>
        </w:tc>
      </w:tr>
      <w:tr w:rsidR="002B704D" w:rsidRPr="007854F8" w14:paraId="328EB5D3"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17263DF" w14:textId="518186B1" w:rsidR="002B704D" w:rsidRPr="007854F8" w:rsidRDefault="002B704D" w:rsidP="00254884">
            <w:r w:rsidRPr="005C5636">
              <w:rPr>
                <w:rFonts w:ascii="Arial" w:hAnsi="Arial" w:cs="Arial"/>
                <w:sz w:val="22"/>
                <w:szCs w:val="22"/>
                <w:lang w:val="en-US" w:eastAsia="en-US"/>
              </w:rPr>
              <w:t>11</w:t>
            </w:r>
          </w:p>
        </w:tc>
        <w:tc>
          <w:tcPr>
            <w:tcW w:w="971" w:type="pct"/>
            <w:tcBorders>
              <w:top w:val="nil"/>
              <w:left w:val="nil"/>
              <w:bottom w:val="single" w:sz="4" w:space="0" w:color="auto"/>
              <w:right w:val="single" w:sz="4" w:space="0" w:color="auto"/>
            </w:tcBorders>
            <w:shd w:val="clear" w:color="auto" w:fill="auto"/>
            <w:vAlign w:val="bottom"/>
          </w:tcPr>
          <w:p w14:paraId="1C6E0B00" w14:textId="69F84479"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44A8C030" w14:textId="497C6F05"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18E1D7D4" w14:textId="5897967E" w:rsidR="002B704D" w:rsidRPr="007854F8" w:rsidRDefault="002B704D" w:rsidP="00254884">
            <w:r w:rsidRPr="005C5636">
              <w:rPr>
                <w:rFonts w:ascii="Arial" w:hAnsi="Arial" w:cs="Arial"/>
                <w:sz w:val="22"/>
                <w:szCs w:val="22"/>
                <w:lang w:val="en-US" w:eastAsia="en-US"/>
              </w:rPr>
              <w:t>4</w:t>
            </w:r>
          </w:p>
        </w:tc>
        <w:tc>
          <w:tcPr>
            <w:tcW w:w="718" w:type="pct"/>
            <w:tcBorders>
              <w:top w:val="nil"/>
              <w:left w:val="nil"/>
              <w:bottom w:val="single" w:sz="4" w:space="0" w:color="auto"/>
              <w:right w:val="single" w:sz="8" w:space="0" w:color="auto"/>
            </w:tcBorders>
            <w:shd w:val="clear" w:color="auto" w:fill="auto"/>
            <w:vAlign w:val="bottom"/>
          </w:tcPr>
          <w:p w14:paraId="2B21AED7" w14:textId="0DABD3A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63D4B3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B7E71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B287C4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EFCC7EE" w14:textId="77777777" w:rsidR="002B704D" w:rsidRPr="007854F8" w:rsidRDefault="002B704D" w:rsidP="00254884"/>
        </w:tc>
      </w:tr>
      <w:tr w:rsidR="002B704D" w:rsidRPr="007854F8" w14:paraId="5380CD3E"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7E23A9E" w14:textId="202A9A57" w:rsidR="002B704D" w:rsidRPr="007854F8" w:rsidRDefault="002B704D" w:rsidP="00254884">
            <w:r w:rsidRPr="005C5636">
              <w:rPr>
                <w:rFonts w:ascii="Arial" w:hAnsi="Arial" w:cs="Arial"/>
                <w:sz w:val="22"/>
                <w:szCs w:val="22"/>
                <w:lang w:val="en-US" w:eastAsia="en-US"/>
              </w:rPr>
              <w:t>12</w:t>
            </w:r>
          </w:p>
        </w:tc>
        <w:tc>
          <w:tcPr>
            <w:tcW w:w="971" w:type="pct"/>
            <w:tcBorders>
              <w:top w:val="nil"/>
              <w:left w:val="nil"/>
              <w:bottom w:val="single" w:sz="4" w:space="0" w:color="auto"/>
              <w:right w:val="single" w:sz="4" w:space="0" w:color="auto"/>
            </w:tcBorders>
            <w:shd w:val="clear" w:color="auto" w:fill="auto"/>
            <w:vAlign w:val="bottom"/>
          </w:tcPr>
          <w:p w14:paraId="2CEF8682" w14:textId="658791A7"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C07EB29" w14:textId="190447D3" w:rsidR="002B704D" w:rsidRPr="007854F8" w:rsidRDefault="002B704D" w:rsidP="00254884">
            <w:r w:rsidRPr="005C5636">
              <w:rPr>
                <w:rFonts w:ascii="Arial" w:hAnsi="Arial" w:cs="Arial"/>
                <w:sz w:val="22"/>
                <w:szCs w:val="22"/>
                <w:lang w:val="en-US" w:eastAsia="en-US"/>
              </w:rPr>
              <w:t>21470504</w:t>
            </w:r>
          </w:p>
        </w:tc>
        <w:tc>
          <w:tcPr>
            <w:tcW w:w="259" w:type="pct"/>
            <w:tcBorders>
              <w:top w:val="nil"/>
              <w:left w:val="nil"/>
              <w:bottom w:val="single" w:sz="4" w:space="0" w:color="auto"/>
              <w:right w:val="single" w:sz="4" w:space="0" w:color="auto"/>
            </w:tcBorders>
            <w:shd w:val="clear" w:color="auto" w:fill="auto"/>
            <w:vAlign w:val="bottom"/>
          </w:tcPr>
          <w:p w14:paraId="56D57E1A" w14:textId="5690F077" w:rsidR="002B704D" w:rsidRPr="007854F8" w:rsidRDefault="002B704D" w:rsidP="00254884">
            <w:r w:rsidRPr="005C5636">
              <w:rPr>
                <w:rFonts w:ascii="Arial" w:hAnsi="Arial" w:cs="Arial"/>
                <w:sz w:val="22"/>
                <w:szCs w:val="22"/>
                <w:lang w:val="en-US" w:eastAsia="en-US"/>
              </w:rPr>
              <w:t>3</w:t>
            </w:r>
          </w:p>
        </w:tc>
        <w:tc>
          <w:tcPr>
            <w:tcW w:w="718" w:type="pct"/>
            <w:tcBorders>
              <w:top w:val="nil"/>
              <w:left w:val="nil"/>
              <w:bottom w:val="single" w:sz="4" w:space="0" w:color="auto"/>
              <w:right w:val="single" w:sz="8" w:space="0" w:color="auto"/>
            </w:tcBorders>
            <w:shd w:val="clear" w:color="auto" w:fill="auto"/>
            <w:vAlign w:val="bottom"/>
          </w:tcPr>
          <w:p w14:paraId="57538F2C" w14:textId="0F72E17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A8821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7438C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6B38B0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0E670C3" w14:textId="77777777" w:rsidR="002B704D" w:rsidRPr="007854F8" w:rsidRDefault="002B704D" w:rsidP="00254884"/>
        </w:tc>
      </w:tr>
      <w:tr w:rsidR="002B704D" w:rsidRPr="007854F8" w14:paraId="7832E07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F4EB831" w14:textId="3A522229" w:rsidR="002B704D" w:rsidRPr="007854F8" w:rsidRDefault="002B704D" w:rsidP="00254884">
            <w:r w:rsidRPr="005C5636">
              <w:rPr>
                <w:rFonts w:ascii="Arial" w:hAnsi="Arial" w:cs="Arial"/>
                <w:sz w:val="22"/>
                <w:szCs w:val="22"/>
                <w:lang w:val="en-US" w:eastAsia="en-US"/>
              </w:rPr>
              <w:t>13</w:t>
            </w:r>
          </w:p>
        </w:tc>
        <w:tc>
          <w:tcPr>
            <w:tcW w:w="971" w:type="pct"/>
            <w:tcBorders>
              <w:top w:val="nil"/>
              <w:left w:val="nil"/>
              <w:bottom w:val="single" w:sz="4" w:space="0" w:color="auto"/>
              <w:right w:val="single" w:sz="4" w:space="0" w:color="auto"/>
            </w:tcBorders>
            <w:shd w:val="clear" w:color="auto" w:fill="auto"/>
            <w:vAlign w:val="bottom"/>
          </w:tcPr>
          <w:p w14:paraId="59FCDC28" w14:textId="0D5D015A"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5496D8C0" w14:textId="4009052C"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3A061F02" w14:textId="7BE2CBB0"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7E060BA" w14:textId="78DB8D7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5EB809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95E9B8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D808F8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47952D" w14:textId="77777777" w:rsidR="002B704D" w:rsidRPr="007854F8" w:rsidRDefault="002B704D" w:rsidP="00254884"/>
        </w:tc>
      </w:tr>
      <w:tr w:rsidR="002B704D" w:rsidRPr="007854F8" w14:paraId="41633D0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2D9746B" w14:textId="4B85C286" w:rsidR="002B704D" w:rsidRPr="007854F8" w:rsidRDefault="002B704D" w:rsidP="00254884">
            <w:r w:rsidRPr="005C5636">
              <w:rPr>
                <w:rFonts w:ascii="Arial" w:hAnsi="Arial" w:cs="Arial"/>
                <w:sz w:val="22"/>
                <w:szCs w:val="22"/>
                <w:lang w:val="en-US" w:eastAsia="en-US"/>
              </w:rPr>
              <w:t>14</w:t>
            </w:r>
          </w:p>
        </w:tc>
        <w:tc>
          <w:tcPr>
            <w:tcW w:w="971" w:type="pct"/>
            <w:tcBorders>
              <w:top w:val="nil"/>
              <w:left w:val="nil"/>
              <w:bottom w:val="single" w:sz="4" w:space="0" w:color="auto"/>
              <w:right w:val="single" w:sz="4" w:space="0" w:color="auto"/>
            </w:tcBorders>
            <w:shd w:val="clear" w:color="auto" w:fill="auto"/>
            <w:vAlign w:val="bottom"/>
          </w:tcPr>
          <w:p w14:paraId="7B540236" w14:textId="236E2AB5"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60E5CD8C" w14:textId="5FC799F0"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6B0B5E7B" w14:textId="74B4E718"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2E3480BB" w14:textId="71449BE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F3B5D1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FB094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69F832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DB9EAD" w14:textId="77777777" w:rsidR="002B704D" w:rsidRPr="007854F8" w:rsidRDefault="002B704D" w:rsidP="00254884"/>
        </w:tc>
      </w:tr>
      <w:tr w:rsidR="002B704D" w:rsidRPr="007854F8" w14:paraId="2082711F"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728D16B" w14:textId="6B438FC8" w:rsidR="002B704D" w:rsidRPr="007854F8" w:rsidRDefault="002B704D" w:rsidP="00254884">
            <w:r w:rsidRPr="005C5636">
              <w:rPr>
                <w:rFonts w:ascii="Arial" w:hAnsi="Arial" w:cs="Arial"/>
                <w:sz w:val="22"/>
                <w:szCs w:val="22"/>
                <w:lang w:val="en-US" w:eastAsia="en-US"/>
              </w:rPr>
              <w:t>15</w:t>
            </w:r>
          </w:p>
        </w:tc>
        <w:tc>
          <w:tcPr>
            <w:tcW w:w="971" w:type="pct"/>
            <w:tcBorders>
              <w:top w:val="nil"/>
              <w:left w:val="nil"/>
              <w:bottom w:val="single" w:sz="4" w:space="0" w:color="auto"/>
              <w:right w:val="single" w:sz="4" w:space="0" w:color="auto"/>
            </w:tcBorders>
            <w:shd w:val="clear" w:color="auto" w:fill="auto"/>
            <w:vAlign w:val="bottom"/>
          </w:tcPr>
          <w:p w14:paraId="13F6BF3B" w14:textId="21B445A4"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C12E73D" w14:textId="09F4F35F"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7C3E00D3" w14:textId="6A5D2C00"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71B28D9E" w14:textId="7BC4DBD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9EFE7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4FFA90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F0357B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D7FF262" w14:textId="77777777" w:rsidR="002B704D" w:rsidRPr="007854F8" w:rsidRDefault="002B704D" w:rsidP="00254884"/>
        </w:tc>
      </w:tr>
      <w:tr w:rsidR="002B704D" w:rsidRPr="007854F8" w14:paraId="797A48B0"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73A6BBB" w14:textId="07CD1A68" w:rsidR="002B704D" w:rsidRPr="007854F8" w:rsidRDefault="002B704D" w:rsidP="00254884">
            <w:r w:rsidRPr="005C5636">
              <w:rPr>
                <w:rFonts w:ascii="Arial" w:hAnsi="Arial" w:cs="Arial"/>
                <w:sz w:val="22"/>
                <w:szCs w:val="22"/>
                <w:lang w:val="en-US" w:eastAsia="en-US"/>
              </w:rPr>
              <w:t>16</w:t>
            </w:r>
          </w:p>
        </w:tc>
        <w:tc>
          <w:tcPr>
            <w:tcW w:w="971" w:type="pct"/>
            <w:tcBorders>
              <w:top w:val="nil"/>
              <w:left w:val="nil"/>
              <w:bottom w:val="single" w:sz="4" w:space="0" w:color="auto"/>
              <w:right w:val="single" w:sz="4" w:space="0" w:color="auto"/>
            </w:tcBorders>
            <w:shd w:val="clear" w:color="auto" w:fill="auto"/>
            <w:vAlign w:val="bottom"/>
          </w:tcPr>
          <w:p w14:paraId="2743CAFD" w14:textId="1B37B017"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6ECF0E85" w14:textId="20AA4422"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186CF084" w14:textId="2ADF573B"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2653B685" w14:textId="1F874E9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8DD97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F85E2D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E5BE7F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A715943" w14:textId="77777777" w:rsidR="002B704D" w:rsidRPr="007854F8" w:rsidRDefault="002B704D" w:rsidP="00254884"/>
        </w:tc>
      </w:tr>
      <w:tr w:rsidR="002B704D" w:rsidRPr="007854F8" w14:paraId="669F17E1"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343709C" w14:textId="1814F37F" w:rsidR="002B704D" w:rsidRPr="007854F8" w:rsidRDefault="002B704D" w:rsidP="00254884">
            <w:r w:rsidRPr="005C5636">
              <w:rPr>
                <w:rFonts w:ascii="Arial" w:hAnsi="Arial" w:cs="Arial"/>
                <w:sz w:val="22"/>
                <w:szCs w:val="22"/>
                <w:lang w:val="en-US" w:eastAsia="en-US"/>
              </w:rPr>
              <w:t>17</w:t>
            </w:r>
          </w:p>
        </w:tc>
        <w:tc>
          <w:tcPr>
            <w:tcW w:w="971" w:type="pct"/>
            <w:tcBorders>
              <w:top w:val="nil"/>
              <w:left w:val="nil"/>
              <w:bottom w:val="single" w:sz="4" w:space="0" w:color="auto"/>
              <w:right w:val="single" w:sz="4" w:space="0" w:color="auto"/>
            </w:tcBorders>
            <w:shd w:val="clear" w:color="auto" w:fill="auto"/>
            <w:vAlign w:val="bottom"/>
          </w:tcPr>
          <w:p w14:paraId="2D44076F" w14:textId="58EAEB56"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5DE0358" w14:textId="59A5AC18"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51330E86" w14:textId="69C6E238" w:rsidR="002B704D" w:rsidRPr="007854F8" w:rsidRDefault="002B704D" w:rsidP="00254884">
            <w:r w:rsidRPr="005C5636">
              <w:rPr>
                <w:rFonts w:ascii="Arial" w:hAnsi="Arial" w:cs="Arial"/>
                <w:sz w:val="22"/>
                <w:szCs w:val="22"/>
                <w:lang w:val="en-US" w:eastAsia="en-US"/>
              </w:rPr>
              <w:t xml:space="preserve">               140   </w:t>
            </w:r>
          </w:p>
        </w:tc>
        <w:tc>
          <w:tcPr>
            <w:tcW w:w="718" w:type="pct"/>
            <w:tcBorders>
              <w:top w:val="nil"/>
              <w:left w:val="nil"/>
              <w:bottom w:val="single" w:sz="4" w:space="0" w:color="auto"/>
              <w:right w:val="single" w:sz="8" w:space="0" w:color="auto"/>
            </w:tcBorders>
            <w:shd w:val="clear" w:color="auto" w:fill="auto"/>
            <w:vAlign w:val="bottom"/>
          </w:tcPr>
          <w:p w14:paraId="2EC1166E" w14:textId="1E089AC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86351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581AA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003938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C175831" w14:textId="77777777" w:rsidR="002B704D" w:rsidRPr="007854F8" w:rsidRDefault="002B704D" w:rsidP="00254884"/>
        </w:tc>
      </w:tr>
      <w:tr w:rsidR="002B704D" w:rsidRPr="007854F8" w14:paraId="4567ADD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06408E8" w14:textId="50C2075B" w:rsidR="002B704D" w:rsidRPr="007854F8" w:rsidRDefault="002B704D" w:rsidP="00254884">
            <w:r w:rsidRPr="005C5636">
              <w:rPr>
                <w:rFonts w:ascii="Arial" w:hAnsi="Arial" w:cs="Arial"/>
                <w:sz w:val="22"/>
                <w:szCs w:val="22"/>
                <w:lang w:val="en-US" w:eastAsia="en-US"/>
              </w:rPr>
              <w:t>18</w:t>
            </w:r>
          </w:p>
        </w:tc>
        <w:tc>
          <w:tcPr>
            <w:tcW w:w="971" w:type="pct"/>
            <w:tcBorders>
              <w:top w:val="nil"/>
              <w:left w:val="nil"/>
              <w:bottom w:val="single" w:sz="4" w:space="0" w:color="auto"/>
              <w:right w:val="single" w:sz="4" w:space="0" w:color="auto"/>
            </w:tcBorders>
            <w:shd w:val="clear" w:color="auto" w:fill="auto"/>
            <w:vAlign w:val="bottom"/>
          </w:tcPr>
          <w:p w14:paraId="18B64A8E" w14:textId="45A4329A"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456EBC0" w14:textId="019187D1" w:rsidR="002B704D" w:rsidRPr="007854F8" w:rsidRDefault="002B704D" w:rsidP="00254884">
            <w:r w:rsidRPr="005C5636">
              <w:rPr>
                <w:rFonts w:ascii="Arial" w:hAnsi="Arial" w:cs="Arial"/>
                <w:sz w:val="22"/>
                <w:szCs w:val="22"/>
                <w:lang w:val="en-US" w:eastAsia="en-US"/>
              </w:rPr>
              <w:t>18053855</w:t>
            </w:r>
          </w:p>
        </w:tc>
        <w:tc>
          <w:tcPr>
            <w:tcW w:w="259" w:type="pct"/>
            <w:tcBorders>
              <w:top w:val="nil"/>
              <w:left w:val="nil"/>
              <w:bottom w:val="single" w:sz="4" w:space="0" w:color="auto"/>
              <w:right w:val="single" w:sz="4" w:space="0" w:color="auto"/>
            </w:tcBorders>
            <w:shd w:val="clear" w:color="auto" w:fill="auto"/>
            <w:vAlign w:val="bottom"/>
          </w:tcPr>
          <w:p w14:paraId="359EF581" w14:textId="666D209C" w:rsidR="002B704D" w:rsidRPr="007854F8" w:rsidRDefault="002B704D" w:rsidP="00254884">
            <w:r w:rsidRPr="005C5636">
              <w:rPr>
                <w:rFonts w:ascii="Arial" w:hAnsi="Arial" w:cs="Arial"/>
                <w:sz w:val="22"/>
                <w:szCs w:val="22"/>
                <w:lang w:val="en-US" w:eastAsia="en-US"/>
              </w:rPr>
              <w:t xml:space="preserve">                 24   </w:t>
            </w:r>
          </w:p>
        </w:tc>
        <w:tc>
          <w:tcPr>
            <w:tcW w:w="718" w:type="pct"/>
            <w:tcBorders>
              <w:top w:val="nil"/>
              <w:left w:val="nil"/>
              <w:bottom w:val="single" w:sz="4" w:space="0" w:color="auto"/>
              <w:right w:val="single" w:sz="8" w:space="0" w:color="auto"/>
            </w:tcBorders>
            <w:shd w:val="clear" w:color="auto" w:fill="auto"/>
            <w:vAlign w:val="bottom"/>
          </w:tcPr>
          <w:p w14:paraId="2E3D303A" w14:textId="3539397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6FFD2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315FB8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5F904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AEA9BCB" w14:textId="77777777" w:rsidR="002B704D" w:rsidRPr="007854F8" w:rsidRDefault="002B704D" w:rsidP="00254884"/>
        </w:tc>
      </w:tr>
      <w:tr w:rsidR="002B704D" w:rsidRPr="007854F8" w14:paraId="5798BBA0"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584C495" w14:textId="3CA95A9C" w:rsidR="002B704D" w:rsidRPr="007854F8" w:rsidRDefault="002B704D" w:rsidP="00254884">
            <w:r w:rsidRPr="005C5636">
              <w:rPr>
                <w:rFonts w:ascii="Arial" w:hAnsi="Arial" w:cs="Arial"/>
                <w:sz w:val="22"/>
                <w:szCs w:val="22"/>
                <w:lang w:val="en-US" w:eastAsia="en-US"/>
              </w:rPr>
              <w:t>19</w:t>
            </w:r>
          </w:p>
        </w:tc>
        <w:tc>
          <w:tcPr>
            <w:tcW w:w="971" w:type="pct"/>
            <w:tcBorders>
              <w:top w:val="nil"/>
              <w:left w:val="nil"/>
              <w:bottom w:val="single" w:sz="4" w:space="0" w:color="auto"/>
              <w:right w:val="single" w:sz="4" w:space="0" w:color="auto"/>
            </w:tcBorders>
            <w:shd w:val="clear" w:color="auto" w:fill="auto"/>
            <w:vAlign w:val="bottom"/>
          </w:tcPr>
          <w:p w14:paraId="417659CD" w14:textId="27ED1CA4"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45FE6DC" w14:textId="4DF74F5B"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1E287A83" w14:textId="2217C0D0" w:rsidR="002B704D" w:rsidRPr="007854F8" w:rsidRDefault="002B704D" w:rsidP="00254884">
            <w:r w:rsidRPr="005C5636">
              <w:rPr>
                <w:rFonts w:ascii="Arial" w:hAnsi="Arial" w:cs="Arial"/>
                <w:sz w:val="22"/>
                <w:szCs w:val="22"/>
                <w:lang w:val="en-US" w:eastAsia="en-US"/>
              </w:rPr>
              <w:t xml:space="preserve">               197   </w:t>
            </w:r>
          </w:p>
        </w:tc>
        <w:tc>
          <w:tcPr>
            <w:tcW w:w="718" w:type="pct"/>
            <w:tcBorders>
              <w:top w:val="nil"/>
              <w:left w:val="nil"/>
              <w:bottom w:val="single" w:sz="4" w:space="0" w:color="auto"/>
              <w:right w:val="single" w:sz="8" w:space="0" w:color="auto"/>
            </w:tcBorders>
            <w:shd w:val="clear" w:color="auto" w:fill="auto"/>
            <w:vAlign w:val="bottom"/>
          </w:tcPr>
          <w:p w14:paraId="11F0BF58" w14:textId="0BBA46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BE95EF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FE48A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F351E2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2295B1A" w14:textId="77777777" w:rsidR="002B704D" w:rsidRPr="007854F8" w:rsidRDefault="002B704D" w:rsidP="00254884"/>
        </w:tc>
      </w:tr>
      <w:tr w:rsidR="002B704D" w:rsidRPr="007854F8" w14:paraId="3698DDB1"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962D865" w14:textId="3FF49D1A" w:rsidR="002B704D" w:rsidRPr="007854F8" w:rsidRDefault="002B704D" w:rsidP="00254884">
            <w:r w:rsidRPr="005C5636">
              <w:rPr>
                <w:rFonts w:ascii="Arial" w:hAnsi="Arial" w:cs="Arial"/>
                <w:sz w:val="22"/>
                <w:szCs w:val="22"/>
                <w:lang w:val="en-US" w:eastAsia="en-US"/>
              </w:rPr>
              <w:t>20</w:t>
            </w:r>
          </w:p>
        </w:tc>
        <w:tc>
          <w:tcPr>
            <w:tcW w:w="971" w:type="pct"/>
            <w:tcBorders>
              <w:top w:val="nil"/>
              <w:left w:val="nil"/>
              <w:bottom w:val="single" w:sz="4" w:space="0" w:color="auto"/>
              <w:right w:val="single" w:sz="4" w:space="0" w:color="auto"/>
            </w:tcBorders>
            <w:shd w:val="clear" w:color="auto" w:fill="auto"/>
            <w:vAlign w:val="bottom"/>
          </w:tcPr>
          <w:p w14:paraId="00146A6B" w14:textId="5BD348F8"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A43488A" w14:textId="39099CC5"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72429C6A" w14:textId="0555C8D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00778486" w14:textId="7C935EB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23BF7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5BF0EF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ADFF7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E5591F" w14:textId="77777777" w:rsidR="002B704D" w:rsidRPr="007854F8" w:rsidRDefault="002B704D" w:rsidP="00254884"/>
        </w:tc>
      </w:tr>
      <w:tr w:rsidR="002B704D" w:rsidRPr="007854F8" w14:paraId="129D7AAB"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217DAA91" w14:textId="14C55F40" w:rsidR="002B704D" w:rsidRPr="007854F8" w:rsidRDefault="002B704D" w:rsidP="00254884">
            <w:r w:rsidRPr="005C5636">
              <w:rPr>
                <w:rFonts w:ascii="Arial" w:hAnsi="Arial" w:cs="Arial"/>
                <w:sz w:val="22"/>
                <w:szCs w:val="22"/>
                <w:lang w:val="en-US" w:eastAsia="en-US"/>
              </w:rPr>
              <w:lastRenderedPageBreak/>
              <w:t>21</w:t>
            </w:r>
          </w:p>
        </w:tc>
        <w:tc>
          <w:tcPr>
            <w:tcW w:w="971" w:type="pct"/>
            <w:tcBorders>
              <w:top w:val="nil"/>
              <w:left w:val="nil"/>
              <w:bottom w:val="single" w:sz="4" w:space="0" w:color="auto"/>
              <w:right w:val="single" w:sz="4" w:space="0" w:color="auto"/>
            </w:tcBorders>
            <w:shd w:val="clear" w:color="auto" w:fill="auto"/>
            <w:vAlign w:val="bottom"/>
          </w:tcPr>
          <w:p w14:paraId="6D05394A" w14:textId="2A82F149"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7C73CA0F" w14:textId="5232E73D"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011B9D29" w14:textId="2C2C8317" w:rsidR="002B704D" w:rsidRPr="007854F8" w:rsidRDefault="002B704D" w:rsidP="00254884">
            <w:r w:rsidRPr="005C5636">
              <w:rPr>
                <w:rFonts w:ascii="Arial" w:hAnsi="Arial" w:cs="Arial"/>
                <w:sz w:val="22"/>
                <w:szCs w:val="22"/>
                <w:lang w:val="en-US" w:eastAsia="en-US"/>
              </w:rPr>
              <w:t xml:space="preserve">                 14   </w:t>
            </w:r>
          </w:p>
        </w:tc>
        <w:tc>
          <w:tcPr>
            <w:tcW w:w="718" w:type="pct"/>
            <w:tcBorders>
              <w:top w:val="nil"/>
              <w:left w:val="nil"/>
              <w:bottom w:val="single" w:sz="4" w:space="0" w:color="auto"/>
              <w:right w:val="single" w:sz="8" w:space="0" w:color="auto"/>
            </w:tcBorders>
            <w:shd w:val="clear" w:color="auto" w:fill="auto"/>
            <w:vAlign w:val="bottom"/>
          </w:tcPr>
          <w:p w14:paraId="1B68DD2D" w14:textId="1FECB52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0F9D26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DA08B4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30AE7D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71C4F3" w14:textId="77777777" w:rsidR="002B704D" w:rsidRPr="007854F8" w:rsidRDefault="002B704D" w:rsidP="00254884"/>
        </w:tc>
      </w:tr>
      <w:tr w:rsidR="002B704D" w:rsidRPr="007854F8" w14:paraId="23A9A46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E77A42C" w14:textId="7A8F92FC" w:rsidR="002B704D" w:rsidRPr="007854F8" w:rsidRDefault="002B704D" w:rsidP="00254884">
            <w:r w:rsidRPr="005C5636">
              <w:rPr>
                <w:rFonts w:ascii="Arial" w:hAnsi="Arial" w:cs="Arial"/>
                <w:sz w:val="22"/>
                <w:szCs w:val="22"/>
                <w:lang w:val="en-US" w:eastAsia="en-US"/>
              </w:rPr>
              <w:t>22</w:t>
            </w:r>
          </w:p>
        </w:tc>
        <w:tc>
          <w:tcPr>
            <w:tcW w:w="971" w:type="pct"/>
            <w:tcBorders>
              <w:top w:val="nil"/>
              <w:left w:val="nil"/>
              <w:bottom w:val="single" w:sz="4" w:space="0" w:color="auto"/>
              <w:right w:val="single" w:sz="4" w:space="0" w:color="auto"/>
            </w:tcBorders>
            <w:shd w:val="clear" w:color="auto" w:fill="auto"/>
            <w:vAlign w:val="bottom"/>
          </w:tcPr>
          <w:p w14:paraId="0EE212B7" w14:textId="2A2A71DD"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1F4AB15" w14:textId="0CADB5CD"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72540BBC" w14:textId="2B1F2977" w:rsidR="002B704D" w:rsidRPr="007854F8" w:rsidRDefault="002B704D" w:rsidP="00254884">
            <w:r w:rsidRPr="005C5636">
              <w:rPr>
                <w:rFonts w:ascii="Arial" w:hAnsi="Arial" w:cs="Arial"/>
                <w:sz w:val="22"/>
                <w:szCs w:val="22"/>
                <w:lang w:val="en-US" w:eastAsia="en-US"/>
              </w:rPr>
              <w:t xml:space="preserve">               230   </w:t>
            </w:r>
          </w:p>
        </w:tc>
        <w:tc>
          <w:tcPr>
            <w:tcW w:w="718" w:type="pct"/>
            <w:tcBorders>
              <w:top w:val="nil"/>
              <w:left w:val="nil"/>
              <w:bottom w:val="single" w:sz="4" w:space="0" w:color="auto"/>
              <w:right w:val="single" w:sz="8" w:space="0" w:color="auto"/>
            </w:tcBorders>
            <w:shd w:val="clear" w:color="auto" w:fill="auto"/>
            <w:vAlign w:val="bottom"/>
          </w:tcPr>
          <w:p w14:paraId="1D531399" w14:textId="76B1CAC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723A86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131246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54EF37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6EED68C" w14:textId="77777777" w:rsidR="002B704D" w:rsidRPr="007854F8" w:rsidRDefault="002B704D" w:rsidP="00254884"/>
        </w:tc>
      </w:tr>
      <w:tr w:rsidR="002B704D" w:rsidRPr="007854F8" w14:paraId="7E1BEE86"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3E14102E" w14:textId="165BEBF9" w:rsidR="002B704D" w:rsidRPr="007854F8" w:rsidRDefault="002B704D" w:rsidP="00254884">
            <w:r w:rsidRPr="005C5636">
              <w:rPr>
                <w:rFonts w:ascii="Arial" w:hAnsi="Arial" w:cs="Arial"/>
                <w:sz w:val="22"/>
                <w:szCs w:val="22"/>
                <w:lang w:val="en-US" w:eastAsia="en-US"/>
              </w:rPr>
              <w:t>23</w:t>
            </w:r>
          </w:p>
        </w:tc>
        <w:tc>
          <w:tcPr>
            <w:tcW w:w="971" w:type="pct"/>
            <w:tcBorders>
              <w:top w:val="nil"/>
              <w:left w:val="nil"/>
              <w:bottom w:val="single" w:sz="4" w:space="0" w:color="auto"/>
              <w:right w:val="single" w:sz="4" w:space="0" w:color="auto"/>
            </w:tcBorders>
            <w:shd w:val="clear" w:color="auto" w:fill="auto"/>
            <w:vAlign w:val="bottom"/>
          </w:tcPr>
          <w:p w14:paraId="22BD809E" w14:textId="2C35716F"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AFBE0F3" w14:textId="4A1335CA"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0BF1A2EC" w14:textId="42EE181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5003E6A4" w14:textId="373BFB6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B3F02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55E74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96BE4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26D171A" w14:textId="77777777" w:rsidR="002B704D" w:rsidRPr="007854F8" w:rsidRDefault="002B704D" w:rsidP="00254884"/>
        </w:tc>
      </w:tr>
      <w:tr w:rsidR="002B704D" w:rsidRPr="007854F8" w14:paraId="2148587F"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09A7FB9" w14:textId="161285B1" w:rsidR="002B704D" w:rsidRPr="007854F8" w:rsidRDefault="002B704D" w:rsidP="00254884">
            <w:r w:rsidRPr="005C5636">
              <w:rPr>
                <w:rFonts w:ascii="Arial" w:hAnsi="Arial" w:cs="Arial"/>
                <w:sz w:val="22"/>
                <w:szCs w:val="22"/>
                <w:lang w:val="en-US" w:eastAsia="en-US"/>
              </w:rPr>
              <w:t>24</w:t>
            </w:r>
          </w:p>
        </w:tc>
        <w:tc>
          <w:tcPr>
            <w:tcW w:w="971" w:type="pct"/>
            <w:tcBorders>
              <w:top w:val="nil"/>
              <w:left w:val="nil"/>
              <w:bottom w:val="single" w:sz="4" w:space="0" w:color="auto"/>
              <w:right w:val="single" w:sz="4" w:space="0" w:color="auto"/>
            </w:tcBorders>
            <w:shd w:val="clear" w:color="auto" w:fill="auto"/>
            <w:vAlign w:val="bottom"/>
          </w:tcPr>
          <w:p w14:paraId="12228532" w14:textId="056DF38C"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515C905A" w14:textId="346E8433"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671AA795" w14:textId="364A220F" w:rsidR="002B704D" w:rsidRPr="007854F8" w:rsidRDefault="002B704D" w:rsidP="00254884">
            <w:r w:rsidRPr="005C5636">
              <w:rPr>
                <w:rFonts w:ascii="Arial" w:hAnsi="Arial" w:cs="Arial"/>
                <w:sz w:val="22"/>
                <w:szCs w:val="22"/>
                <w:lang w:val="en-US" w:eastAsia="en-US"/>
              </w:rPr>
              <w:t xml:space="preserve">                 46   </w:t>
            </w:r>
          </w:p>
        </w:tc>
        <w:tc>
          <w:tcPr>
            <w:tcW w:w="718" w:type="pct"/>
            <w:tcBorders>
              <w:top w:val="nil"/>
              <w:left w:val="nil"/>
              <w:bottom w:val="single" w:sz="4" w:space="0" w:color="auto"/>
              <w:right w:val="single" w:sz="8" w:space="0" w:color="auto"/>
            </w:tcBorders>
            <w:shd w:val="clear" w:color="auto" w:fill="auto"/>
            <w:vAlign w:val="bottom"/>
          </w:tcPr>
          <w:p w14:paraId="049BE5A2" w14:textId="66EC0BC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C53DE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0832AD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310264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F7832F9" w14:textId="77777777" w:rsidR="002B704D" w:rsidRPr="007854F8" w:rsidRDefault="002B704D" w:rsidP="00254884"/>
        </w:tc>
      </w:tr>
      <w:tr w:rsidR="002B704D" w:rsidRPr="007854F8" w14:paraId="03CED08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F77B209" w14:textId="3F1161ED" w:rsidR="002B704D" w:rsidRPr="007854F8" w:rsidRDefault="002B704D" w:rsidP="00254884">
            <w:r w:rsidRPr="005C5636">
              <w:rPr>
                <w:rFonts w:ascii="Arial" w:hAnsi="Arial" w:cs="Arial"/>
                <w:sz w:val="22"/>
                <w:szCs w:val="22"/>
                <w:lang w:val="en-US" w:eastAsia="en-US"/>
              </w:rPr>
              <w:t>25</w:t>
            </w:r>
          </w:p>
        </w:tc>
        <w:tc>
          <w:tcPr>
            <w:tcW w:w="971" w:type="pct"/>
            <w:tcBorders>
              <w:top w:val="nil"/>
              <w:left w:val="nil"/>
              <w:bottom w:val="single" w:sz="4" w:space="0" w:color="auto"/>
              <w:right w:val="single" w:sz="4" w:space="0" w:color="auto"/>
            </w:tcBorders>
            <w:shd w:val="clear" w:color="auto" w:fill="auto"/>
            <w:vAlign w:val="bottom"/>
          </w:tcPr>
          <w:p w14:paraId="5DF6026C" w14:textId="61A79CC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1C7CC84" w14:textId="3E110F3F"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8FDB148" w14:textId="45C69977" w:rsidR="002B704D" w:rsidRPr="007854F8" w:rsidRDefault="002B704D" w:rsidP="00254884">
            <w:r w:rsidRPr="005C5636">
              <w:rPr>
                <w:rFonts w:ascii="Arial" w:hAnsi="Arial" w:cs="Arial"/>
                <w:sz w:val="22"/>
                <w:szCs w:val="22"/>
                <w:lang w:val="en-US" w:eastAsia="en-US"/>
              </w:rPr>
              <w:t xml:space="preserve">               184   </w:t>
            </w:r>
          </w:p>
        </w:tc>
        <w:tc>
          <w:tcPr>
            <w:tcW w:w="718" w:type="pct"/>
            <w:tcBorders>
              <w:top w:val="nil"/>
              <w:left w:val="nil"/>
              <w:bottom w:val="single" w:sz="4" w:space="0" w:color="auto"/>
              <w:right w:val="single" w:sz="8" w:space="0" w:color="auto"/>
            </w:tcBorders>
            <w:shd w:val="clear" w:color="auto" w:fill="auto"/>
            <w:vAlign w:val="bottom"/>
          </w:tcPr>
          <w:p w14:paraId="2786DC04" w14:textId="140C217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BB35C8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2CC6FE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7ECF86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8E4FD1A" w14:textId="77777777" w:rsidR="002B704D" w:rsidRPr="007854F8" w:rsidRDefault="002B704D" w:rsidP="00254884"/>
        </w:tc>
      </w:tr>
      <w:tr w:rsidR="002B704D" w:rsidRPr="007854F8" w14:paraId="197DEC53"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02264BF" w14:textId="3D918361" w:rsidR="002B704D" w:rsidRPr="007854F8" w:rsidRDefault="002B704D" w:rsidP="00254884">
            <w:r w:rsidRPr="005C5636">
              <w:rPr>
                <w:rFonts w:ascii="Arial" w:hAnsi="Arial" w:cs="Arial"/>
                <w:sz w:val="22"/>
                <w:szCs w:val="22"/>
                <w:lang w:val="en-US" w:eastAsia="en-US"/>
              </w:rPr>
              <w:t>26</w:t>
            </w:r>
          </w:p>
        </w:tc>
        <w:tc>
          <w:tcPr>
            <w:tcW w:w="971" w:type="pct"/>
            <w:tcBorders>
              <w:top w:val="nil"/>
              <w:left w:val="nil"/>
              <w:bottom w:val="single" w:sz="4" w:space="0" w:color="auto"/>
              <w:right w:val="single" w:sz="4" w:space="0" w:color="auto"/>
            </w:tcBorders>
            <w:shd w:val="clear" w:color="auto" w:fill="auto"/>
            <w:vAlign w:val="bottom"/>
          </w:tcPr>
          <w:p w14:paraId="327FB27A" w14:textId="082CD19D"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67EEC9E9" w14:textId="460CB929"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4EC4D672" w14:textId="303E2EFC" w:rsidR="002B704D" w:rsidRPr="007854F8" w:rsidRDefault="002B704D" w:rsidP="00254884">
            <w:r w:rsidRPr="005C5636">
              <w:rPr>
                <w:rFonts w:ascii="Arial" w:hAnsi="Arial" w:cs="Arial"/>
                <w:sz w:val="22"/>
                <w:szCs w:val="22"/>
                <w:lang w:val="en-US" w:eastAsia="en-US"/>
              </w:rPr>
              <w:t xml:space="preserve">                 52   </w:t>
            </w:r>
          </w:p>
        </w:tc>
        <w:tc>
          <w:tcPr>
            <w:tcW w:w="718" w:type="pct"/>
            <w:tcBorders>
              <w:top w:val="nil"/>
              <w:left w:val="nil"/>
              <w:bottom w:val="single" w:sz="4" w:space="0" w:color="auto"/>
              <w:right w:val="single" w:sz="8" w:space="0" w:color="auto"/>
            </w:tcBorders>
            <w:shd w:val="clear" w:color="auto" w:fill="auto"/>
            <w:vAlign w:val="bottom"/>
          </w:tcPr>
          <w:p w14:paraId="7063B558" w14:textId="190260B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C30DA5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444FB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571976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B1B8303" w14:textId="77777777" w:rsidR="002B704D" w:rsidRPr="007854F8" w:rsidRDefault="002B704D" w:rsidP="00254884"/>
        </w:tc>
      </w:tr>
      <w:tr w:rsidR="002B704D" w:rsidRPr="007854F8" w14:paraId="250E2802"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EDFE4BA" w14:textId="1F425826" w:rsidR="002B704D" w:rsidRPr="007854F8" w:rsidRDefault="002B704D" w:rsidP="00254884">
            <w:r w:rsidRPr="005C5636">
              <w:rPr>
                <w:rFonts w:ascii="Arial" w:hAnsi="Arial" w:cs="Arial"/>
                <w:sz w:val="22"/>
                <w:szCs w:val="22"/>
                <w:lang w:val="en-US" w:eastAsia="en-US"/>
              </w:rPr>
              <w:t>27</w:t>
            </w:r>
          </w:p>
        </w:tc>
        <w:tc>
          <w:tcPr>
            <w:tcW w:w="971" w:type="pct"/>
            <w:tcBorders>
              <w:top w:val="nil"/>
              <w:left w:val="nil"/>
              <w:bottom w:val="single" w:sz="4" w:space="0" w:color="auto"/>
              <w:right w:val="single" w:sz="4" w:space="0" w:color="auto"/>
            </w:tcBorders>
            <w:shd w:val="clear" w:color="auto" w:fill="auto"/>
            <w:vAlign w:val="bottom"/>
          </w:tcPr>
          <w:p w14:paraId="3E566C5E" w14:textId="5C9C44C1"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14881FDA" w14:textId="7F81004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453AAF88" w14:textId="5EC00188"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776CDD3A" w14:textId="4C22FB2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66FFEB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FFE32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0B91EB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D392A07" w14:textId="77777777" w:rsidR="002B704D" w:rsidRPr="007854F8" w:rsidRDefault="002B704D" w:rsidP="00254884"/>
        </w:tc>
      </w:tr>
      <w:tr w:rsidR="002B704D" w:rsidRPr="007854F8" w14:paraId="771A46AA"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B21A9EC" w14:textId="79A18E1A" w:rsidR="002B704D" w:rsidRPr="007854F8" w:rsidRDefault="002B704D" w:rsidP="00254884">
            <w:r w:rsidRPr="005C5636">
              <w:rPr>
                <w:rFonts w:ascii="Arial" w:hAnsi="Arial" w:cs="Arial"/>
                <w:sz w:val="22"/>
                <w:szCs w:val="22"/>
                <w:lang w:val="en-US" w:eastAsia="en-US"/>
              </w:rPr>
              <w:t>28</w:t>
            </w:r>
          </w:p>
        </w:tc>
        <w:tc>
          <w:tcPr>
            <w:tcW w:w="971" w:type="pct"/>
            <w:tcBorders>
              <w:top w:val="nil"/>
              <w:left w:val="nil"/>
              <w:bottom w:val="single" w:sz="4" w:space="0" w:color="auto"/>
              <w:right w:val="single" w:sz="4" w:space="0" w:color="auto"/>
            </w:tcBorders>
            <w:shd w:val="clear" w:color="auto" w:fill="auto"/>
            <w:vAlign w:val="bottom"/>
          </w:tcPr>
          <w:p w14:paraId="45808A5E" w14:textId="26188D8B" w:rsidR="002B704D" w:rsidRPr="007854F8" w:rsidRDefault="002B704D" w:rsidP="00254884">
            <w:r w:rsidRPr="005C5636">
              <w:rPr>
                <w:rFonts w:ascii="Arial" w:hAnsi="Arial" w:cs="Arial"/>
                <w:sz w:val="22"/>
                <w:szCs w:val="22"/>
                <w:lang w:val="en-US" w:eastAsia="en-US"/>
              </w:rPr>
              <w:t>Oracle BPEL Process Manager Option - Processor Perpetual</w:t>
            </w:r>
          </w:p>
        </w:tc>
        <w:tc>
          <w:tcPr>
            <w:tcW w:w="436" w:type="pct"/>
            <w:tcBorders>
              <w:top w:val="nil"/>
              <w:left w:val="nil"/>
              <w:bottom w:val="single" w:sz="4" w:space="0" w:color="auto"/>
              <w:right w:val="single" w:sz="4" w:space="0" w:color="auto"/>
            </w:tcBorders>
            <w:shd w:val="clear" w:color="auto" w:fill="auto"/>
            <w:vAlign w:val="bottom"/>
          </w:tcPr>
          <w:p w14:paraId="6F49047F" w14:textId="2D7EF9FC"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5F3E7FDC" w14:textId="38D8453D"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7BBC0158" w14:textId="7CA2CE7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8C98C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E4BD4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3EA08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B87782D" w14:textId="77777777" w:rsidR="002B704D" w:rsidRPr="007854F8" w:rsidRDefault="002B704D" w:rsidP="00254884"/>
        </w:tc>
      </w:tr>
      <w:tr w:rsidR="002B704D" w:rsidRPr="007854F8" w14:paraId="741F84EA"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615CC50" w14:textId="77B6B743" w:rsidR="002B704D" w:rsidRPr="007854F8" w:rsidRDefault="002B704D" w:rsidP="00254884">
            <w:r w:rsidRPr="005C5636">
              <w:rPr>
                <w:rFonts w:ascii="Arial" w:hAnsi="Arial" w:cs="Arial"/>
                <w:sz w:val="22"/>
                <w:szCs w:val="22"/>
                <w:lang w:val="en-US" w:eastAsia="en-US"/>
              </w:rPr>
              <w:t>29</w:t>
            </w:r>
          </w:p>
        </w:tc>
        <w:tc>
          <w:tcPr>
            <w:tcW w:w="971" w:type="pct"/>
            <w:tcBorders>
              <w:top w:val="nil"/>
              <w:left w:val="nil"/>
              <w:bottom w:val="single" w:sz="4" w:space="0" w:color="auto"/>
              <w:right w:val="single" w:sz="4" w:space="0" w:color="auto"/>
            </w:tcBorders>
            <w:shd w:val="clear" w:color="auto" w:fill="auto"/>
            <w:vAlign w:val="bottom"/>
          </w:tcPr>
          <w:p w14:paraId="4D4BE9E9" w14:textId="49596501"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7459691B" w14:textId="5154E99E"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5222C5E" w14:textId="48B2B3B3"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2B0CD9DB" w14:textId="6B58C00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70E79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52EAE7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AE82C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933D282" w14:textId="77777777" w:rsidR="002B704D" w:rsidRPr="007854F8" w:rsidRDefault="002B704D" w:rsidP="00254884"/>
        </w:tc>
      </w:tr>
      <w:tr w:rsidR="002B704D" w:rsidRPr="007854F8" w14:paraId="0B65230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783AEDFB" w14:textId="1AA19AAE" w:rsidR="002B704D" w:rsidRPr="007854F8" w:rsidRDefault="002B704D" w:rsidP="00254884">
            <w:r w:rsidRPr="005C5636">
              <w:rPr>
                <w:rFonts w:ascii="Arial" w:hAnsi="Arial" w:cs="Arial"/>
                <w:sz w:val="22"/>
                <w:szCs w:val="22"/>
                <w:lang w:val="en-US" w:eastAsia="en-US"/>
              </w:rPr>
              <w:t>30</w:t>
            </w:r>
          </w:p>
        </w:tc>
        <w:tc>
          <w:tcPr>
            <w:tcW w:w="971" w:type="pct"/>
            <w:tcBorders>
              <w:top w:val="nil"/>
              <w:left w:val="nil"/>
              <w:bottom w:val="single" w:sz="4" w:space="0" w:color="auto"/>
              <w:right w:val="single" w:sz="4" w:space="0" w:color="auto"/>
            </w:tcBorders>
            <w:shd w:val="clear" w:color="auto" w:fill="auto"/>
            <w:vAlign w:val="bottom"/>
          </w:tcPr>
          <w:p w14:paraId="07C8A275" w14:textId="5A6E047E"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70D281D" w14:textId="61AB413B"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0EC8B090" w14:textId="49583217"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42A377D" w14:textId="5D9397C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29F929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CE2E1B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6FAC32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E59A82" w14:textId="77777777" w:rsidR="002B704D" w:rsidRPr="007854F8" w:rsidRDefault="002B704D" w:rsidP="00254884"/>
        </w:tc>
      </w:tr>
      <w:tr w:rsidR="002B704D" w:rsidRPr="007854F8" w14:paraId="62338FF8"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41FD870E" w14:textId="66E73B7D" w:rsidR="002B704D" w:rsidRPr="007854F8" w:rsidRDefault="002B704D" w:rsidP="00254884">
            <w:r w:rsidRPr="005C5636">
              <w:rPr>
                <w:rFonts w:ascii="Arial" w:hAnsi="Arial" w:cs="Arial"/>
                <w:sz w:val="22"/>
                <w:szCs w:val="22"/>
                <w:lang w:val="en-US" w:eastAsia="en-US"/>
              </w:rPr>
              <w:t>31</w:t>
            </w:r>
          </w:p>
        </w:tc>
        <w:tc>
          <w:tcPr>
            <w:tcW w:w="971" w:type="pct"/>
            <w:tcBorders>
              <w:top w:val="nil"/>
              <w:left w:val="nil"/>
              <w:bottom w:val="single" w:sz="4" w:space="0" w:color="auto"/>
              <w:right w:val="single" w:sz="4" w:space="0" w:color="auto"/>
            </w:tcBorders>
            <w:shd w:val="clear" w:color="auto" w:fill="auto"/>
            <w:vAlign w:val="bottom"/>
          </w:tcPr>
          <w:p w14:paraId="3632F0D0" w14:textId="2EDADC21"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5B4D3566" w14:textId="16F3F298"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3C068217" w14:textId="6C9B4152"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0B985BE" w14:textId="13F0FFE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84CBE9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A10095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443EF4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774235" w14:textId="77777777" w:rsidR="002B704D" w:rsidRPr="007854F8" w:rsidRDefault="002B704D" w:rsidP="00254884"/>
        </w:tc>
      </w:tr>
      <w:tr w:rsidR="002B704D" w:rsidRPr="007854F8" w14:paraId="318B4AE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F26F714" w14:textId="7E22F355" w:rsidR="002B704D" w:rsidRPr="007854F8" w:rsidRDefault="002B704D" w:rsidP="00254884">
            <w:r w:rsidRPr="005C5636">
              <w:rPr>
                <w:rFonts w:ascii="Arial" w:hAnsi="Arial" w:cs="Arial"/>
                <w:sz w:val="22"/>
                <w:szCs w:val="22"/>
                <w:lang w:val="en-US" w:eastAsia="en-US"/>
              </w:rPr>
              <w:t>32</w:t>
            </w:r>
          </w:p>
        </w:tc>
        <w:tc>
          <w:tcPr>
            <w:tcW w:w="971" w:type="pct"/>
            <w:tcBorders>
              <w:top w:val="nil"/>
              <w:left w:val="nil"/>
              <w:bottom w:val="single" w:sz="4" w:space="0" w:color="auto"/>
              <w:right w:val="single" w:sz="4" w:space="0" w:color="auto"/>
            </w:tcBorders>
            <w:shd w:val="clear" w:color="auto" w:fill="auto"/>
            <w:vAlign w:val="bottom"/>
          </w:tcPr>
          <w:p w14:paraId="44E1C03D" w14:textId="67865FDD" w:rsidR="002B704D" w:rsidRPr="007854F8" w:rsidRDefault="002B704D" w:rsidP="00254884">
            <w:r w:rsidRPr="005C5636">
              <w:rPr>
                <w:rFonts w:ascii="Arial" w:hAnsi="Arial" w:cs="Arial"/>
                <w:sz w:val="22"/>
                <w:szCs w:val="22"/>
                <w:lang w:val="en-US" w:eastAsia="en-US"/>
              </w:rPr>
              <w:t>Oracle Internet Application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398B54F" w14:textId="2B9CE7C6"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347066AD" w14:textId="32A79A53"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571FBF8E" w14:textId="192C975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8049A1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2F589E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0B9643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89E7214" w14:textId="77777777" w:rsidR="002B704D" w:rsidRPr="007854F8" w:rsidRDefault="002B704D" w:rsidP="00254884"/>
        </w:tc>
      </w:tr>
      <w:tr w:rsidR="002B704D" w:rsidRPr="007854F8" w14:paraId="4E00C699"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47C52708" w14:textId="3A15CB57" w:rsidR="002B704D" w:rsidRPr="007854F8" w:rsidRDefault="002B704D" w:rsidP="00254884">
            <w:r w:rsidRPr="005C5636">
              <w:rPr>
                <w:rFonts w:ascii="Arial" w:hAnsi="Arial" w:cs="Arial"/>
                <w:sz w:val="22"/>
                <w:szCs w:val="22"/>
                <w:lang w:val="en-US" w:eastAsia="en-US"/>
              </w:rPr>
              <w:lastRenderedPageBreak/>
              <w:t>33</w:t>
            </w:r>
          </w:p>
        </w:tc>
        <w:tc>
          <w:tcPr>
            <w:tcW w:w="971" w:type="pct"/>
            <w:tcBorders>
              <w:top w:val="nil"/>
              <w:left w:val="nil"/>
              <w:bottom w:val="single" w:sz="4" w:space="0" w:color="auto"/>
              <w:right w:val="single" w:sz="4" w:space="0" w:color="auto"/>
            </w:tcBorders>
            <w:shd w:val="clear" w:color="auto" w:fill="auto"/>
            <w:vAlign w:val="bottom"/>
          </w:tcPr>
          <w:p w14:paraId="717730B3" w14:textId="719A67F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4943838" w14:textId="4803BD07"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453D731E" w14:textId="4D4EF098"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61761745" w14:textId="4E04FC1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A6795F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5F1B6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9AA32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2DE03F" w14:textId="77777777" w:rsidR="002B704D" w:rsidRPr="007854F8" w:rsidRDefault="002B704D" w:rsidP="00254884"/>
        </w:tc>
      </w:tr>
      <w:tr w:rsidR="002B704D" w:rsidRPr="007854F8" w14:paraId="7EF8C26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ECFC336" w14:textId="6A786E38" w:rsidR="002B704D" w:rsidRPr="007854F8" w:rsidRDefault="002B704D" w:rsidP="00254884">
            <w:r w:rsidRPr="005C5636">
              <w:rPr>
                <w:rFonts w:ascii="Arial" w:hAnsi="Arial" w:cs="Arial"/>
                <w:sz w:val="22"/>
                <w:szCs w:val="22"/>
                <w:lang w:val="en-US" w:eastAsia="en-US"/>
              </w:rPr>
              <w:t>34</w:t>
            </w:r>
          </w:p>
        </w:tc>
        <w:tc>
          <w:tcPr>
            <w:tcW w:w="971" w:type="pct"/>
            <w:tcBorders>
              <w:top w:val="nil"/>
              <w:left w:val="nil"/>
              <w:bottom w:val="single" w:sz="4" w:space="0" w:color="auto"/>
              <w:right w:val="single" w:sz="4" w:space="0" w:color="auto"/>
            </w:tcBorders>
            <w:shd w:val="clear" w:color="auto" w:fill="auto"/>
            <w:vAlign w:val="bottom"/>
          </w:tcPr>
          <w:p w14:paraId="5380AA1C" w14:textId="2F954049"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A0AD68E" w14:textId="474F9B6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5CD5CC04" w14:textId="1E096209" w:rsidR="002B704D" w:rsidRPr="007854F8" w:rsidRDefault="002B704D" w:rsidP="00254884">
            <w:r w:rsidRPr="005C5636">
              <w:rPr>
                <w:rFonts w:ascii="Arial" w:hAnsi="Arial" w:cs="Arial"/>
                <w:sz w:val="22"/>
                <w:szCs w:val="22"/>
                <w:lang w:val="en-US" w:eastAsia="en-US"/>
              </w:rPr>
              <w:t xml:space="preserve">               275   </w:t>
            </w:r>
          </w:p>
        </w:tc>
        <w:tc>
          <w:tcPr>
            <w:tcW w:w="718" w:type="pct"/>
            <w:tcBorders>
              <w:top w:val="nil"/>
              <w:left w:val="nil"/>
              <w:bottom w:val="single" w:sz="4" w:space="0" w:color="auto"/>
              <w:right w:val="single" w:sz="8" w:space="0" w:color="auto"/>
            </w:tcBorders>
            <w:shd w:val="clear" w:color="auto" w:fill="auto"/>
            <w:vAlign w:val="bottom"/>
          </w:tcPr>
          <w:p w14:paraId="1100ABC5" w14:textId="284A81F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1CA50C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3AAD1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910282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2123144" w14:textId="77777777" w:rsidR="002B704D" w:rsidRPr="007854F8" w:rsidRDefault="002B704D" w:rsidP="00254884"/>
        </w:tc>
      </w:tr>
      <w:tr w:rsidR="002B704D" w:rsidRPr="007854F8" w14:paraId="0F8AD234"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84725A4" w14:textId="3EFF32F4" w:rsidR="002B704D" w:rsidRPr="007854F8" w:rsidRDefault="002B704D" w:rsidP="00254884">
            <w:r w:rsidRPr="005C5636">
              <w:rPr>
                <w:rFonts w:ascii="Arial" w:hAnsi="Arial" w:cs="Arial"/>
                <w:sz w:val="22"/>
                <w:szCs w:val="22"/>
                <w:lang w:val="en-US" w:eastAsia="en-US"/>
              </w:rPr>
              <w:t>35</w:t>
            </w:r>
          </w:p>
        </w:tc>
        <w:tc>
          <w:tcPr>
            <w:tcW w:w="971" w:type="pct"/>
            <w:tcBorders>
              <w:top w:val="nil"/>
              <w:left w:val="nil"/>
              <w:bottom w:val="single" w:sz="4" w:space="0" w:color="auto"/>
              <w:right w:val="single" w:sz="4" w:space="0" w:color="auto"/>
            </w:tcBorders>
            <w:shd w:val="clear" w:color="auto" w:fill="auto"/>
            <w:vAlign w:val="bottom"/>
          </w:tcPr>
          <w:p w14:paraId="4C7BC2D8" w14:textId="7DF765C6"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2EEB023" w14:textId="37E3C7EC"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59E7F61F" w14:textId="289BB2B0"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32D9E113" w14:textId="6B9D91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B9C594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65780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BB99D3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F252860" w14:textId="77777777" w:rsidR="002B704D" w:rsidRPr="007854F8" w:rsidRDefault="002B704D" w:rsidP="00254884"/>
        </w:tc>
      </w:tr>
      <w:tr w:rsidR="002B704D" w:rsidRPr="007854F8" w14:paraId="0E04B07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BAEDADF" w14:textId="4DDD73C2" w:rsidR="002B704D" w:rsidRPr="007854F8" w:rsidRDefault="002B704D" w:rsidP="00254884">
            <w:r w:rsidRPr="005C5636">
              <w:rPr>
                <w:rFonts w:ascii="Arial" w:hAnsi="Arial" w:cs="Arial"/>
                <w:sz w:val="22"/>
                <w:szCs w:val="22"/>
                <w:lang w:val="en-US" w:eastAsia="en-US"/>
              </w:rPr>
              <w:t>36</w:t>
            </w:r>
          </w:p>
        </w:tc>
        <w:tc>
          <w:tcPr>
            <w:tcW w:w="971" w:type="pct"/>
            <w:tcBorders>
              <w:top w:val="nil"/>
              <w:left w:val="nil"/>
              <w:bottom w:val="single" w:sz="4" w:space="0" w:color="auto"/>
              <w:right w:val="single" w:sz="4" w:space="0" w:color="auto"/>
            </w:tcBorders>
            <w:shd w:val="clear" w:color="auto" w:fill="auto"/>
            <w:vAlign w:val="bottom"/>
          </w:tcPr>
          <w:p w14:paraId="5E0F8FE0" w14:textId="22750154"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60F6FAD" w14:textId="6725DE27"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693BF784" w14:textId="4E886C7F"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3C938195" w14:textId="2714055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DF09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83B771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55E69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A537037" w14:textId="77777777" w:rsidR="002B704D" w:rsidRPr="007854F8" w:rsidRDefault="002B704D" w:rsidP="00254884"/>
        </w:tc>
      </w:tr>
      <w:tr w:rsidR="002B704D" w:rsidRPr="007854F8" w14:paraId="2F57365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4F1BD4F" w14:textId="763F948A" w:rsidR="002B704D" w:rsidRPr="007854F8" w:rsidRDefault="002B704D" w:rsidP="00254884">
            <w:r w:rsidRPr="005C5636">
              <w:rPr>
                <w:rFonts w:ascii="Arial" w:hAnsi="Arial" w:cs="Arial"/>
                <w:sz w:val="22"/>
                <w:szCs w:val="22"/>
                <w:lang w:val="en-US" w:eastAsia="en-US"/>
              </w:rPr>
              <w:t>37</w:t>
            </w:r>
          </w:p>
        </w:tc>
        <w:tc>
          <w:tcPr>
            <w:tcW w:w="971" w:type="pct"/>
            <w:tcBorders>
              <w:top w:val="nil"/>
              <w:left w:val="nil"/>
              <w:bottom w:val="single" w:sz="4" w:space="0" w:color="auto"/>
              <w:right w:val="single" w:sz="4" w:space="0" w:color="auto"/>
            </w:tcBorders>
            <w:shd w:val="clear" w:color="auto" w:fill="auto"/>
            <w:vAlign w:val="bottom"/>
          </w:tcPr>
          <w:p w14:paraId="28F86CDF" w14:textId="2A5EDEBB"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D757370" w14:textId="7A3DBFF6"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7DDA7403" w14:textId="70B7BEF5"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40A19F9C" w14:textId="46BE8D3D"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374FBB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8FC625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556024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4A9588" w14:textId="77777777" w:rsidR="002B704D" w:rsidRPr="007854F8" w:rsidRDefault="002B704D" w:rsidP="00254884"/>
        </w:tc>
      </w:tr>
      <w:tr w:rsidR="002B704D" w:rsidRPr="007854F8" w14:paraId="79F76E0B"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3FCC2FFF" w14:textId="24485798" w:rsidR="002B704D" w:rsidRPr="007854F8" w:rsidRDefault="002B704D" w:rsidP="00254884">
            <w:r w:rsidRPr="005C5636">
              <w:rPr>
                <w:rFonts w:ascii="Arial" w:hAnsi="Arial" w:cs="Arial"/>
                <w:sz w:val="22"/>
                <w:szCs w:val="22"/>
                <w:lang w:val="en-US" w:eastAsia="en-US"/>
              </w:rPr>
              <w:t>38</w:t>
            </w:r>
          </w:p>
        </w:tc>
        <w:tc>
          <w:tcPr>
            <w:tcW w:w="971" w:type="pct"/>
            <w:tcBorders>
              <w:top w:val="nil"/>
              <w:left w:val="nil"/>
              <w:bottom w:val="single" w:sz="4" w:space="0" w:color="auto"/>
              <w:right w:val="single" w:sz="4" w:space="0" w:color="auto"/>
            </w:tcBorders>
            <w:shd w:val="clear" w:color="auto" w:fill="auto"/>
            <w:vAlign w:val="bottom"/>
          </w:tcPr>
          <w:p w14:paraId="175A30AA" w14:textId="0BEE5FA8"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A09BA3A" w14:textId="508879C1"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623A466B" w14:textId="70E9CADE" w:rsidR="002B704D" w:rsidRPr="007854F8" w:rsidRDefault="002B704D" w:rsidP="00254884">
            <w:r w:rsidRPr="005C5636">
              <w:rPr>
                <w:rFonts w:ascii="Arial" w:hAnsi="Arial" w:cs="Arial"/>
                <w:sz w:val="22"/>
                <w:szCs w:val="22"/>
                <w:lang w:val="en-US" w:eastAsia="en-US"/>
              </w:rPr>
              <w:t xml:space="preserve">               238   </w:t>
            </w:r>
          </w:p>
        </w:tc>
        <w:tc>
          <w:tcPr>
            <w:tcW w:w="718" w:type="pct"/>
            <w:tcBorders>
              <w:top w:val="nil"/>
              <w:left w:val="nil"/>
              <w:bottom w:val="single" w:sz="4" w:space="0" w:color="auto"/>
              <w:right w:val="single" w:sz="8" w:space="0" w:color="auto"/>
            </w:tcBorders>
            <w:shd w:val="clear" w:color="auto" w:fill="auto"/>
            <w:vAlign w:val="bottom"/>
          </w:tcPr>
          <w:p w14:paraId="70AC60BE" w14:textId="519D615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0084C1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8660A8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DAF766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B11ECC" w14:textId="77777777" w:rsidR="002B704D" w:rsidRPr="007854F8" w:rsidRDefault="002B704D" w:rsidP="00254884"/>
        </w:tc>
      </w:tr>
      <w:tr w:rsidR="002B704D" w:rsidRPr="007854F8" w14:paraId="7FC4D6B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24459874" w14:textId="4E9920D9" w:rsidR="002B704D" w:rsidRPr="007854F8" w:rsidRDefault="002B704D" w:rsidP="00254884">
            <w:r w:rsidRPr="005C5636">
              <w:rPr>
                <w:rFonts w:ascii="Arial" w:hAnsi="Arial" w:cs="Arial"/>
                <w:sz w:val="22"/>
                <w:szCs w:val="22"/>
                <w:lang w:val="en-US" w:eastAsia="en-US"/>
              </w:rPr>
              <w:t>39</w:t>
            </w:r>
          </w:p>
        </w:tc>
        <w:tc>
          <w:tcPr>
            <w:tcW w:w="971" w:type="pct"/>
            <w:tcBorders>
              <w:top w:val="nil"/>
              <w:left w:val="nil"/>
              <w:bottom w:val="single" w:sz="4" w:space="0" w:color="auto"/>
              <w:right w:val="single" w:sz="4" w:space="0" w:color="auto"/>
            </w:tcBorders>
            <w:shd w:val="clear" w:color="auto" w:fill="auto"/>
            <w:vAlign w:val="bottom"/>
          </w:tcPr>
          <w:p w14:paraId="1CF668BE" w14:textId="5819CD8B"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41D0941" w14:textId="26344CD5"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58F8E059" w14:textId="6C38D03E" w:rsidR="002B704D" w:rsidRPr="007854F8" w:rsidRDefault="002B704D" w:rsidP="00254884">
            <w:r w:rsidRPr="005C5636">
              <w:rPr>
                <w:rFonts w:ascii="Arial" w:hAnsi="Arial" w:cs="Arial"/>
                <w:sz w:val="22"/>
                <w:szCs w:val="22"/>
                <w:lang w:val="en-US" w:eastAsia="en-US"/>
              </w:rPr>
              <w:t xml:space="preserve">               195   </w:t>
            </w:r>
          </w:p>
        </w:tc>
        <w:tc>
          <w:tcPr>
            <w:tcW w:w="718" w:type="pct"/>
            <w:tcBorders>
              <w:top w:val="nil"/>
              <w:left w:val="nil"/>
              <w:bottom w:val="single" w:sz="4" w:space="0" w:color="auto"/>
              <w:right w:val="single" w:sz="8" w:space="0" w:color="auto"/>
            </w:tcBorders>
            <w:shd w:val="clear" w:color="auto" w:fill="auto"/>
            <w:vAlign w:val="bottom"/>
          </w:tcPr>
          <w:p w14:paraId="5EC39916" w14:textId="573013F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D4CA4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55EB49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D42D38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912EFF" w14:textId="77777777" w:rsidR="002B704D" w:rsidRPr="007854F8" w:rsidRDefault="002B704D" w:rsidP="00254884"/>
        </w:tc>
      </w:tr>
      <w:tr w:rsidR="002B704D" w:rsidRPr="007854F8" w14:paraId="28BC3A65"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D6ECBEE" w14:textId="638E6EE2" w:rsidR="002B704D" w:rsidRPr="007854F8" w:rsidRDefault="002B704D" w:rsidP="00254884">
            <w:r w:rsidRPr="005C5636">
              <w:rPr>
                <w:rFonts w:ascii="Arial" w:hAnsi="Arial" w:cs="Arial"/>
                <w:sz w:val="22"/>
                <w:szCs w:val="22"/>
                <w:lang w:val="en-US" w:eastAsia="en-US"/>
              </w:rPr>
              <w:t>40</w:t>
            </w:r>
          </w:p>
        </w:tc>
        <w:tc>
          <w:tcPr>
            <w:tcW w:w="971" w:type="pct"/>
            <w:tcBorders>
              <w:top w:val="nil"/>
              <w:left w:val="nil"/>
              <w:bottom w:val="single" w:sz="4" w:space="0" w:color="auto"/>
              <w:right w:val="single" w:sz="4" w:space="0" w:color="auto"/>
            </w:tcBorders>
            <w:shd w:val="clear" w:color="auto" w:fill="auto"/>
            <w:vAlign w:val="bottom"/>
          </w:tcPr>
          <w:p w14:paraId="5E923703" w14:textId="4F469DBF"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A5547DB" w14:textId="261D49BC"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24B26744" w14:textId="0E23248B"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B3052D9" w14:textId="586187F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7E743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882F1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270183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45FC2AD" w14:textId="77777777" w:rsidR="002B704D" w:rsidRPr="007854F8" w:rsidRDefault="002B704D" w:rsidP="00254884"/>
        </w:tc>
      </w:tr>
      <w:tr w:rsidR="002B704D" w:rsidRPr="007854F8" w14:paraId="643FB78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818FC79" w14:textId="66A3EDBA" w:rsidR="002B704D" w:rsidRPr="007854F8" w:rsidRDefault="002B704D" w:rsidP="00254884">
            <w:r w:rsidRPr="005C5636">
              <w:rPr>
                <w:rFonts w:ascii="Arial" w:hAnsi="Arial" w:cs="Arial"/>
                <w:sz w:val="22"/>
                <w:szCs w:val="22"/>
                <w:lang w:val="en-US" w:eastAsia="en-US"/>
              </w:rPr>
              <w:t>41</w:t>
            </w:r>
          </w:p>
        </w:tc>
        <w:tc>
          <w:tcPr>
            <w:tcW w:w="971" w:type="pct"/>
            <w:tcBorders>
              <w:top w:val="nil"/>
              <w:left w:val="nil"/>
              <w:bottom w:val="single" w:sz="4" w:space="0" w:color="auto"/>
              <w:right w:val="single" w:sz="4" w:space="0" w:color="auto"/>
            </w:tcBorders>
            <w:shd w:val="clear" w:color="auto" w:fill="auto"/>
            <w:vAlign w:val="bottom"/>
          </w:tcPr>
          <w:p w14:paraId="519A883F" w14:textId="79D71515"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3069AE02" w14:textId="725F085A"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61454363" w14:textId="4C8E21D3"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93723CD" w14:textId="3F483AB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3654C7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B88C1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FE352A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91E8E23" w14:textId="77777777" w:rsidR="002B704D" w:rsidRPr="007854F8" w:rsidRDefault="002B704D" w:rsidP="00254884"/>
        </w:tc>
      </w:tr>
      <w:tr w:rsidR="002B704D" w:rsidRPr="007854F8" w14:paraId="402F5CC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7B713FBC" w14:textId="33AA4F6A" w:rsidR="002B704D" w:rsidRPr="007854F8" w:rsidRDefault="002B704D" w:rsidP="00254884">
            <w:r w:rsidRPr="005C5636">
              <w:rPr>
                <w:rFonts w:ascii="Arial" w:hAnsi="Arial" w:cs="Arial"/>
                <w:sz w:val="22"/>
                <w:szCs w:val="22"/>
                <w:lang w:val="en-US" w:eastAsia="en-US"/>
              </w:rPr>
              <w:t>42</w:t>
            </w:r>
          </w:p>
        </w:tc>
        <w:tc>
          <w:tcPr>
            <w:tcW w:w="971" w:type="pct"/>
            <w:tcBorders>
              <w:top w:val="nil"/>
              <w:left w:val="nil"/>
              <w:bottom w:val="single" w:sz="4" w:space="0" w:color="auto"/>
              <w:right w:val="single" w:sz="4" w:space="0" w:color="auto"/>
            </w:tcBorders>
            <w:shd w:val="clear" w:color="auto" w:fill="auto"/>
            <w:vAlign w:val="bottom"/>
          </w:tcPr>
          <w:p w14:paraId="42A7133F" w14:textId="72D74508"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1E9A2CC8" w14:textId="1E2F1E71" w:rsidR="002B704D" w:rsidRPr="007854F8" w:rsidRDefault="002B704D" w:rsidP="00254884">
            <w:r w:rsidRPr="005C5636">
              <w:rPr>
                <w:rFonts w:ascii="Arial" w:hAnsi="Arial" w:cs="Arial"/>
                <w:sz w:val="22"/>
                <w:szCs w:val="22"/>
                <w:lang w:val="en-US" w:eastAsia="en-US"/>
              </w:rPr>
              <w:t>16369374</w:t>
            </w:r>
          </w:p>
        </w:tc>
        <w:tc>
          <w:tcPr>
            <w:tcW w:w="259" w:type="pct"/>
            <w:tcBorders>
              <w:top w:val="nil"/>
              <w:left w:val="nil"/>
              <w:bottom w:val="single" w:sz="4" w:space="0" w:color="auto"/>
              <w:right w:val="single" w:sz="4" w:space="0" w:color="auto"/>
            </w:tcBorders>
            <w:shd w:val="clear" w:color="auto" w:fill="auto"/>
            <w:vAlign w:val="bottom"/>
          </w:tcPr>
          <w:p w14:paraId="1BB4C6C8" w14:textId="3BC475CE"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013A9D22" w14:textId="3BC83EB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AAD6D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AAF61D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49458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59214A9" w14:textId="77777777" w:rsidR="002B704D" w:rsidRPr="007854F8" w:rsidRDefault="002B704D" w:rsidP="00254884"/>
        </w:tc>
      </w:tr>
      <w:tr w:rsidR="002B704D" w:rsidRPr="007854F8" w14:paraId="2C16ACFC"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4071FC6" w14:textId="625DD47E" w:rsidR="002B704D" w:rsidRPr="007854F8" w:rsidRDefault="002B704D" w:rsidP="00254884">
            <w:r w:rsidRPr="005C5636">
              <w:rPr>
                <w:rFonts w:ascii="Arial" w:hAnsi="Arial" w:cs="Arial"/>
                <w:sz w:val="22"/>
                <w:szCs w:val="22"/>
                <w:lang w:val="en-US" w:eastAsia="en-US"/>
              </w:rPr>
              <w:t>43</w:t>
            </w:r>
          </w:p>
        </w:tc>
        <w:tc>
          <w:tcPr>
            <w:tcW w:w="971" w:type="pct"/>
            <w:tcBorders>
              <w:top w:val="nil"/>
              <w:left w:val="nil"/>
              <w:bottom w:val="single" w:sz="4" w:space="0" w:color="auto"/>
              <w:right w:val="single" w:sz="4" w:space="0" w:color="auto"/>
            </w:tcBorders>
            <w:shd w:val="clear" w:color="auto" w:fill="auto"/>
            <w:vAlign w:val="bottom"/>
          </w:tcPr>
          <w:p w14:paraId="505AD4D5" w14:textId="5CE6CA4E"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7A3CA6B" w14:textId="218B4F20"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719938F2" w14:textId="2D3B7B9D" w:rsidR="002B704D" w:rsidRPr="007854F8" w:rsidRDefault="002B704D" w:rsidP="00254884">
            <w:r w:rsidRPr="005C5636">
              <w:rPr>
                <w:rFonts w:ascii="Arial" w:hAnsi="Arial" w:cs="Arial"/>
                <w:sz w:val="22"/>
                <w:szCs w:val="22"/>
                <w:lang w:val="en-US" w:eastAsia="en-US"/>
              </w:rPr>
              <w:t xml:space="preserve">               270   </w:t>
            </w:r>
          </w:p>
        </w:tc>
        <w:tc>
          <w:tcPr>
            <w:tcW w:w="718" w:type="pct"/>
            <w:tcBorders>
              <w:top w:val="nil"/>
              <w:left w:val="nil"/>
              <w:bottom w:val="single" w:sz="4" w:space="0" w:color="auto"/>
              <w:right w:val="single" w:sz="8" w:space="0" w:color="auto"/>
            </w:tcBorders>
            <w:shd w:val="clear" w:color="auto" w:fill="auto"/>
            <w:vAlign w:val="bottom"/>
          </w:tcPr>
          <w:p w14:paraId="1E2A8018" w14:textId="0F3660E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F80ED0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87CF63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CFF817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6C69A35" w14:textId="77777777" w:rsidR="002B704D" w:rsidRPr="007854F8" w:rsidRDefault="002B704D" w:rsidP="00254884"/>
        </w:tc>
      </w:tr>
      <w:tr w:rsidR="002B704D" w:rsidRPr="007854F8" w14:paraId="05F6E4D6"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CF70F31" w14:textId="493439F1" w:rsidR="002B704D" w:rsidRPr="007854F8" w:rsidRDefault="002B704D" w:rsidP="00254884">
            <w:r w:rsidRPr="005C5636">
              <w:rPr>
                <w:rFonts w:ascii="Arial" w:hAnsi="Arial" w:cs="Arial"/>
                <w:sz w:val="22"/>
                <w:szCs w:val="22"/>
                <w:lang w:val="en-US" w:eastAsia="en-US"/>
              </w:rPr>
              <w:lastRenderedPageBreak/>
              <w:t>44</w:t>
            </w:r>
          </w:p>
        </w:tc>
        <w:tc>
          <w:tcPr>
            <w:tcW w:w="971" w:type="pct"/>
            <w:tcBorders>
              <w:top w:val="nil"/>
              <w:left w:val="nil"/>
              <w:bottom w:val="single" w:sz="4" w:space="0" w:color="auto"/>
              <w:right w:val="single" w:sz="4" w:space="0" w:color="auto"/>
            </w:tcBorders>
            <w:shd w:val="clear" w:color="auto" w:fill="auto"/>
            <w:vAlign w:val="bottom"/>
          </w:tcPr>
          <w:p w14:paraId="2D0ECE3A" w14:textId="519F333D"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2C0A51A0" w14:textId="61E29CFB"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22EA36B3" w14:textId="07A69D87"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0E414720" w14:textId="7DCF95E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9523EC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0377E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81A8F5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39C8067" w14:textId="77777777" w:rsidR="002B704D" w:rsidRPr="007854F8" w:rsidRDefault="002B704D" w:rsidP="00254884"/>
        </w:tc>
      </w:tr>
      <w:tr w:rsidR="002B704D" w:rsidRPr="007854F8" w14:paraId="1EC2E3B3"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6BB58B0E" w14:textId="25F8CF19" w:rsidR="002B704D" w:rsidRPr="007854F8" w:rsidRDefault="002B704D" w:rsidP="00254884">
            <w:r w:rsidRPr="005C5636">
              <w:rPr>
                <w:rFonts w:ascii="Arial" w:hAnsi="Arial" w:cs="Arial"/>
                <w:sz w:val="22"/>
                <w:szCs w:val="22"/>
                <w:lang w:val="en-US" w:eastAsia="en-US"/>
              </w:rPr>
              <w:t>45</w:t>
            </w:r>
          </w:p>
        </w:tc>
        <w:tc>
          <w:tcPr>
            <w:tcW w:w="971" w:type="pct"/>
            <w:tcBorders>
              <w:top w:val="nil"/>
              <w:left w:val="nil"/>
              <w:bottom w:val="single" w:sz="4" w:space="0" w:color="auto"/>
              <w:right w:val="single" w:sz="4" w:space="0" w:color="auto"/>
            </w:tcBorders>
            <w:shd w:val="clear" w:color="auto" w:fill="auto"/>
            <w:vAlign w:val="bottom"/>
          </w:tcPr>
          <w:p w14:paraId="2EA48376" w14:textId="586DD47C"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78540494" w14:textId="4FE3DDAE"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4A40A33E" w14:textId="1624C5E4"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2CC35692" w14:textId="72C1DC3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CDCD8B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BF19F7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F7E790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3437A98" w14:textId="77777777" w:rsidR="002B704D" w:rsidRPr="007854F8" w:rsidRDefault="002B704D" w:rsidP="00254884"/>
        </w:tc>
      </w:tr>
      <w:tr w:rsidR="002B704D" w:rsidRPr="007854F8" w14:paraId="28350D77"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35A612A2" w14:textId="24A4CCD8" w:rsidR="002B704D" w:rsidRPr="007854F8" w:rsidRDefault="002B704D" w:rsidP="00254884">
            <w:r w:rsidRPr="005C5636">
              <w:rPr>
                <w:rFonts w:ascii="Arial" w:hAnsi="Arial" w:cs="Arial"/>
                <w:sz w:val="22"/>
                <w:szCs w:val="22"/>
                <w:lang w:val="en-US" w:eastAsia="en-US"/>
              </w:rPr>
              <w:t>46</w:t>
            </w:r>
          </w:p>
        </w:tc>
        <w:tc>
          <w:tcPr>
            <w:tcW w:w="971" w:type="pct"/>
            <w:tcBorders>
              <w:top w:val="nil"/>
              <w:left w:val="nil"/>
              <w:bottom w:val="single" w:sz="4" w:space="0" w:color="auto"/>
              <w:right w:val="single" w:sz="4" w:space="0" w:color="auto"/>
            </w:tcBorders>
            <w:shd w:val="clear" w:color="auto" w:fill="auto"/>
            <w:vAlign w:val="bottom"/>
          </w:tcPr>
          <w:p w14:paraId="3F25AB11" w14:textId="54940F58"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23207954" w14:textId="3BED647B"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2FDB504D" w14:textId="04ED034C" w:rsidR="002B704D" w:rsidRPr="007854F8" w:rsidRDefault="002B704D" w:rsidP="00254884">
            <w:r w:rsidRPr="005C5636">
              <w:rPr>
                <w:rFonts w:ascii="Arial" w:hAnsi="Arial" w:cs="Arial"/>
                <w:sz w:val="22"/>
                <w:szCs w:val="22"/>
                <w:lang w:val="en-US" w:eastAsia="en-US"/>
              </w:rPr>
              <w:t xml:space="preserve">                 15   </w:t>
            </w:r>
          </w:p>
        </w:tc>
        <w:tc>
          <w:tcPr>
            <w:tcW w:w="718" w:type="pct"/>
            <w:tcBorders>
              <w:top w:val="nil"/>
              <w:left w:val="nil"/>
              <w:bottom w:val="single" w:sz="4" w:space="0" w:color="auto"/>
              <w:right w:val="single" w:sz="8" w:space="0" w:color="auto"/>
            </w:tcBorders>
            <w:shd w:val="clear" w:color="auto" w:fill="auto"/>
            <w:vAlign w:val="bottom"/>
          </w:tcPr>
          <w:p w14:paraId="0BA46A13" w14:textId="1CE1EFA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86150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8D44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822D8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781C37A" w14:textId="77777777" w:rsidR="002B704D" w:rsidRPr="007854F8" w:rsidRDefault="002B704D" w:rsidP="00254884"/>
        </w:tc>
      </w:tr>
      <w:tr w:rsidR="002B704D" w:rsidRPr="007854F8" w14:paraId="7EAE61A6"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16526886" w14:textId="66C30850" w:rsidR="002B704D" w:rsidRPr="007854F8" w:rsidRDefault="002B704D" w:rsidP="00254884">
            <w:r w:rsidRPr="005C5636">
              <w:rPr>
                <w:rFonts w:ascii="Arial" w:hAnsi="Arial" w:cs="Arial"/>
                <w:sz w:val="22"/>
                <w:szCs w:val="22"/>
                <w:lang w:val="en-US" w:eastAsia="en-US"/>
              </w:rPr>
              <w:t>47</w:t>
            </w:r>
          </w:p>
        </w:tc>
        <w:tc>
          <w:tcPr>
            <w:tcW w:w="971" w:type="pct"/>
            <w:tcBorders>
              <w:top w:val="nil"/>
              <w:left w:val="nil"/>
              <w:bottom w:val="single" w:sz="4" w:space="0" w:color="auto"/>
              <w:right w:val="single" w:sz="4" w:space="0" w:color="auto"/>
            </w:tcBorders>
            <w:shd w:val="clear" w:color="auto" w:fill="auto"/>
            <w:vAlign w:val="bottom"/>
          </w:tcPr>
          <w:p w14:paraId="72808B6F" w14:textId="4B88E179"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872085A" w14:textId="4886AFD4"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59B7353E" w14:textId="09B5A829"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64826F7A" w14:textId="50E3373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FB80F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0CF29C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830D7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2CD32F" w14:textId="77777777" w:rsidR="002B704D" w:rsidRPr="007854F8" w:rsidRDefault="002B704D" w:rsidP="00254884"/>
        </w:tc>
      </w:tr>
      <w:tr w:rsidR="002B704D" w:rsidRPr="007854F8" w14:paraId="66ADF9C3"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2E52AA0" w14:textId="7DEAE742" w:rsidR="002B704D" w:rsidRPr="007854F8" w:rsidRDefault="002B704D" w:rsidP="00254884">
            <w:r w:rsidRPr="005C5636">
              <w:rPr>
                <w:rFonts w:ascii="Arial" w:hAnsi="Arial" w:cs="Arial"/>
                <w:sz w:val="22"/>
                <w:szCs w:val="22"/>
                <w:lang w:val="en-US" w:eastAsia="en-US"/>
              </w:rPr>
              <w:t>48</w:t>
            </w:r>
          </w:p>
        </w:tc>
        <w:tc>
          <w:tcPr>
            <w:tcW w:w="971" w:type="pct"/>
            <w:tcBorders>
              <w:top w:val="nil"/>
              <w:left w:val="nil"/>
              <w:bottom w:val="single" w:sz="4" w:space="0" w:color="auto"/>
              <w:right w:val="single" w:sz="4" w:space="0" w:color="auto"/>
            </w:tcBorders>
            <w:shd w:val="clear" w:color="auto" w:fill="auto"/>
            <w:vAlign w:val="bottom"/>
          </w:tcPr>
          <w:p w14:paraId="2CA0DF6B" w14:textId="7B8D259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2A7D48E" w14:textId="7ABD0778"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6B921D68" w14:textId="33A31919"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F7F061B" w14:textId="035C1C2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71A263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E01D1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4C9002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AD2DE7B" w14:textId="77777777" w:rsidR="002B704D" w:rsidRPr="007854F8" w:rsidRDefault="002B704D" w:rsidP="00254884"/>
        </w:tc>
      </w:tr>
      <w:tr w:rsidR="002B704D" w:rsidRPr="007854F8" w14:paraId="62D7200A"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3B5388F4" w14:textId="1004C47A" w:rsidR="002B704D" w:rsidRPr="007854F8" w:rsidRDefault="002B704D" w:rsidP="00254884">
            <w:r w:rsidRPr="005C5636">
              <w:rPr>
                <w:rFonts w:ascii="Arial" w:hAnsi="Arial" w:cs="Arial"/>
                <w:sz w:val="22"/>
                <w:szCs w:val="22"/>
                <w:lang w:val="en-US" w:eastAsia="en-US"/>
              </w:rPr>
              <w:t>49</w:t>
            </w:r>
          </w:p>
        </w:tc>
        <w:tc>
          <w:tcPr>
            <w:tcW w:w="971" w:type="pct"/>
            <w:tcBorders>
              <w:top w:val="nil"/>
              <w:left w:val="nil"/>
              <w:bottom w:val="single" w:sz="4" w:space="0" w:color="auto"/>
              <w:right w:val="single" w:sz="4" w:space="0" w:color="auto"/>
            </w:tcBorders>
            <w:shd w:val="clear" w:color="auto" w:fill="auto"/>
            <w:vAlign w:val="bottom"/>
          </w:tcPr>
          <w:p w14:paraId="0EB9CDB0" w14:textId="62A1FC78"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091492A3" w14:textId="1945C1AA"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754A2571" w14:textId="7CC084FA"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388B6307" w14:textId="0ADC549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662CA8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FB37C6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3B72B6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7690450" w14:textId="77777777" w:rsidR="002B704D" w:rsidRPr="007854F8" w:rsidRDefault="002B704D" w:rsidP="00254884"/>
        </w:tc>
      </w:tr>
      <w:tr w:rsidR="002B704D" w:rsidRPr="007854F8" w14:paraId="34A0206A"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71F51B90" w14:textId="25041BC3" w:rsidR="002B704D" w:rsidRPr="007854F8" w:rsidRDefault="002B704D" w:rsidP="00254884">
            <w:r w:rsidRPr="005C5636">
              <w:rPr>
                <w:rFonts w:ascii="Arial" w:hAnsi="Arial" w:cs="Arial"/>
                <w:sz w:val="22"/>
                <w:szCs w:val="22"/>
                <w:lang w:val="en-US" w:eastAsia="en-US"/>
              </w:rPr>
              <w:t>50</w:t>
            </w:r>
          </w:p>
        </w:tc>
        <w:tc>
          <w:tcPr>
            <w:tcW w:w="971" w:type="pct"/>
            <w:tcBorders>
              <w:top w:val="nil"/>
              <w:left w:val="nil"/>
              <w:bottom w:val="single" w:sz="4" w:space="0" w:color="auto"/>
              <w:right w:val="single" w:sz="4" w:space="0" w:color="auto"/>
            </w:tcBorders>
            <w:shd w:val="clear" w:color="auto" w:fill="auto"/>
            <w:vAlign w:val="bottom"/>
          </w:tcPr>
          <w:p w14:paraId="632F4DC9" w14:textId="71A8EB65"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8C7F635" w14:textId="668802E9"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1A3D0F18" w14:textId="7B6AA5FE"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3378DC45" w14:textId="4B28DEA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EA700A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AC7964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5DBEFA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6639036" w14:textId="77777777" w:rsidR="002B704D" w:rsidRPr="007854F8" w:rsidRDefault="002B704D" w:rsidP="00254884"/>
        </w:tc>
      </w:tr>
      <w:tr w:rsidR="002B704D" w:rsidRPr="007854F8" w14:paraId="377141D1"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7E085034" w14:textId="571C1ED3" w:rsidR="002B704D" w:rsidRPr="007854F8" w:rsidRDefault="002B704D" w:rsidP="00254884">
            <w:r w:rsidRPr="005C5636">
              <w:rPr>
                <w:rFonts w:ascii="Arial" w:hAnsi="Arial" w:cs="Arial"/>
                <w:sz w:val="22"/>
                <w:szCs w:val="22"/>
                <w:lang w:val="en-US" w:eastAsia="en-US"/>
              </w:rPr>
              <w:t>51</w:t>
            </w:r>
          </w:p>
        </w:tc>
        <w:tc>
          <w:tcPr>
            <w:tcW w:w="971" w:type="pct"/>
            <w:tcBorders>
              <w:top w:val="nil"/>
              <w:left w:val="nil"/>
              <w:bottom w:val="single" w:sz="4" w:space="0" w:color="auto"/>
              <w:right w:val="single" w:sz="4" w:space="0" w:color="auto"/>
            </w:tcBorders>
            <w:shd w:val="clear" w:color="auto" w:fill="auto"/>
            <w:vAlign w:val="bottom"/>
          </w:tcPr>
          <w:p w14:paraId="1FF9E8F5" w14:textId="2189A8D2" w:rsidR="002B704D" w:rsidRPr="007854F8" w:rsidRDefault="002B704D" w:rsidP="00254884">
            <w:r w:rsidRPr="005C5636">
              <w:rPr>
                <w:rFonts w:ascii="Arial" w:hAnsi="Arial" w:cs="Arial"/>
                <w:sz w:val="22"/>
                <w:szCs w:val="22"/>
                <w:lang w:val="en-US" w:eastAsia="en-US"/>
              </w:rPr>
              <w:t>Oracle Database Standard Edition One - Named User Plus Perpetual</w:t>
            </w:r>
          </w:p>
        </w:tc>
        <w:tc>
          <w:tcPr>
            <w:tcW w:w="436" w:type="pct"/>
            <w:tcBorders>
              <w:top w:val="nil"/>
              <w:left w:val="nil"/>
              <w:bottom w:val="single" w:sz="4" w:space="0" w:color="auto"/>
              <w:right w:val="single" w:sz="4" w:space="0" w:color="auto"/>
            </w:tcBorders>
            <w:shd w:val="clear" w:color="auto" w:fill="auto"/>
            <w:vAlign w:val="bottom"/>
          </w:tcPr>
          <w:p w14:paraId="516AC177" w14:textId="5A2A100B"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078CD07E" w14:textId="5E91DCE1"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40273895" w14:textId="7A9650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B2788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B3CA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5F852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135359" w14:textId="77777777" w:rsidR="002B704D" w:rsidRPr="007854F8" w:rsidRDefault="002B704D" w:rsidP="00254884"/>
        </w:tc>
      </w:tr>
      <w:tr w:rsidR="002B704D" w:rsidRPr="007854F8" w14:paraId="489E79F8"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EF6C984" w14:textId="703FF4DF" w:rsidR="002B704D" w:rsidRPr="007854F8" w:rsidRDefault="002B704D" w:rsidP="00254884">
            <w:r w:rsidRPr="005C5636">
              <w:rPr>
                <w:rFonts w:ascii="Arial" w:hAnsi="Arial" w:cs="Arial"/>
                <w:sz w:val="22"/>
                <w:szCs w:val="22"/>
                <w:lang w:val="en-US" w:eastAsia="en-US"/>
              </w:rPr>
              <w:t>52</w:t>
            </w:r>
          </w:p>
        </w:tc>
        <w:tc>
          <w:tcPr>
            <w:tcW w:w="971" w:type="pct"/>
            <w:tcBorders>
              <w:top w:val="nil"/>
              <w:left w:val="nil"/>
              <w:bottom w:val="single" w:sz="4" w:space="0" w:color="auto"/>
              <w:right w:val="single" w:sz="4" w:space="0" w:color="auto"/>
            </w:tcBorders>
            <w:shd w:val="clear" w:color="auto" w:fill="auto"/>
            <w:vAlign w:val="bottom"/>
          </w:tcPr>
          <w:p w14:paraId="2C9D9795" w14:textId="43C147A4"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4CD05AC" w14:textId="648201DC"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385F6975" w14:textId="6C6557D8"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F5D7C67" w14:textId="0B2E7A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7A5F8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0BFE2B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C696D3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2DBC52" w14:textId="77777777" w:rsidR="002B704D" w:rsidRPr="007854F8" w:rsidRDefault="002B704D" w:rsidP="00254884"/>
        </w:tc>
      </w:tr>
      <w:tr w:rsidR="002B704D" w:rsidRPr="007854F8" w14:paraId="41D02D5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02B9F364" w14:textId="2BA1F644" w:rsidR="002B704D" w:rsidRPr="007854F8" w:rsidRDefault="002B704D" w:rsidP="00254884">
            <w:r w:rsidRPr="005C5636">
              <w:rPr>
                <w:rFonts w:ascii="Arial" w:hAnsi="Arial" w:cs="Arial"/>
                <w:sz w:val="22"/>
                <w:szCs w:val="22"/>
                <w:lang w:val="en-US" w:eastAsia="en-US"/>
              </w:rPr>
              <w:t>53</w:t>
            </w:r>
          </w:p>
        </w:tc>
        <w:tc>
          <w:tcPr>
            <w:tcW w:w="971" w:type="pct"/>
            <w:tcBorders>
              <w:top w:val="nil"/>
              <w:left w:val="nil"/>
              <w:bottom w:val="single" w:sz="4" w:space="0" w:color="auto"/>
              <w:right w:val="single" w:sz="4" w:space="0" w:color="auto"/>
            </w:tcBorders>
            <w:shd w:val="clear" w:color="auto" w:fill="auto"/>
            <w:vAlign w:val="bottom"/>
          </w:tcPr>
          <w:p w14:paraId="32BB0411" w14:textId="39A2724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B97D79E" w14:textId="0379559E"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1B37B845" w14:textId="177336FF"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43A4E9CF" w14:textId="5051732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8AA93A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5DDA3F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2E8C9F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11E6CD" w14:textId="77777777" w:rsidR="002B704D" w:rsidRPr="007854F8" w:rsidRDefault="002B704D" w:rsidP="00254884"/>
        </w:tc>
      </w:tr>
      <w:tr w:rsidR="002B704D" w:rsidRPr="007854F8" w14:paraId="700D93C2"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6A68983B" w14:textId="4E4DBCD4" w:rsidR="002B704D" w:rsidRPr="007854F8" w:rsidRDefault="002B704D" w:rsidP="00254884">
            <w:r w:rsidRPr="005C5636">
              <w:rPr>
                <w:rFonts w:ascii="Arial" w:hAnsi="Arial" w:cs="Arial"/>
                <w:sz w:val="22"/>
                <w:szCs w:val="22"/>
                <w:lang w:val="en-US" w:eastAsia="en-US"/>
              </w:rPr>
              <w:t>54</w:t>
            </w:r>
          </w:p>
        </w:tc>
        <w:tc>
          <w:tcPr>
            <w:tcW w:w="971" w:type="pct"/>
            <w:tcBorders>
              <w:top w:val="nil"/>
              <w:left w:val="nil"/>
              <w:bottom w:val="single" w:sz="4" w:space="0" w:color="auto"/>
              <w:right w:val="single" w:sz="4" w:space="0" w:color="auto"/>
            </w:tcBorders>
            <w:shd w:val="clear" w:color="auto" w:fill="auto"/>
            <w:vAlign w:val="bottom"/>
          </w:tcPr>
          <w:p w14:paraId="49A4F4A9" w14:textId="4020FD66"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84AE071" w14:textId="18936855"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4B914237" w14:textId="738DB4EF"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1EA618CA" w14:textId="5A7E12C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511CAE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826C78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2C2968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76F9E02" w14:textId="77777777" w:rsidR="002B704D" w:rsidRPr="007854F8" w:rsidRDefault="002B704D" w:rsidP="00254884"/>
        </w:tc>
      </w:tr>
      <w:tr w:rsidR="002B704D" w:rsidRPr="007854F8" w14:paraId="6C703869"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53EA5BEE" w14:textId="45F175ED" w:rsidR="002B704D" w:rsidRPr="007854F8" w:rsidRDefault="002B704D" w:rsidP="00254884">
            <w:r w:rsidRPr="005C5636">
              <w:rPr>
                <w:rFonts w:ascii="Arial" w:hAnsi="Arial" w:cs="Arial"/>
                <w:sz w:val="22"/>
                <w:szCs w:val="22"/>
                <w:lang w:val="en-US" w:eastAsia="en-US"/>
              </w:rPr>
              <w:t>55</w:t>
            </w:r>
          </w:p>
        </w:tc>
        <w:tc>
          <w:tcPr>
            <w:tcW w:w="971" w:type="pct"/>
            <w:tcBorders>
              <w:top w:val="nil"/>
              <w:left w:val="nil"/>
              <w:bottom w:val="single" w:sz="4" w:space="0" w:color="auto"/>
              <w:right w:val="single" w:sz="4" w:space="0" w:color="auto"/>
            </w:tcBorders>
            <w:shd w:val="clear" w:color="auto" w:fill="auto"/>
            <w:vAlign w:val="bottom"/>
          </w:tcPr>
          <w:p w14:paraId="60D5AD60" w14:textId="238C0318"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006915A5" w14:textId="60A698BD"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A6FFF48" w14:textId="603D61AD" w:rsidR="002B704D" w:rsidRPr="007854F8" w:rsidRDefault="002B704D" w:rsidP="00254884">
            <w:r w:rsidRPr="005C5636">
              <w:rPr>
                <w:rFonts w:ascii="Arial" w:hAnsi="Arial" w:cs="Arial"/>
                <w:sz w:val="22"/>
                <w:szCs w:val="22"/>
                <w:lang w:val="en-US" w:eastAsia="en-US"/>
              </w:rPr>
              <w:t xml:space="preserve">                   9   </w:t>
            </w:r>
          </w:p>
        </w:tc>
        <w:tc>
          <w:tcPr>
            <w:tcW w:w="718" w:type="pct"/>
            <w:tcBorders>
              <w:top w:val="nil"/>
              <w:left w:val="nil"/>
              <w:bottom w:val="single" w:sz="4" w:space="0" w:color="auto"/>
              <w:right w:val="single" w:sz="8" w:space="0" w:color="auto"/>
            </w:tcBorders>
            <w:shd w:val="clear" w:color="auto" w:fill="auto"/>
            <w:vAlign w:val="bottom"/>
          </w:tcPr>
          <w:p w14:paraId="15A14AAC" w14:textId="7D0CDEF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7BA5E5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0629B8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F53DF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2AE86A5" w14:textId="77777777" w:rsidR="002B704D" w:rsidRPr="007854F8" w:rsidRDefault="002B704D" w:rsidP="00254884"/>
        </w:tc>
      </w:tr>
      <w:tr w:rsidR="002B704D" w:rsidRPr="007854F8" w14:paraId="648B4FBF"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2831177F" w14:textId="3658AF67" w:rsidR="002B704D" w:rsidRPr="007854F8" w:rsidRDefault="002B704D" w:rsidP="00254884">
            <w:r w:rsidRPr="005C5636">
              <w:rPr>
                <w:rFonts w:ascii="Arial" w:hAnsi="Arial" w:cs="Arial"/>
                <w:sz w:val="22"/>
                <w:szCs w:val="22"/>
                <w:lang w:val="en-US" w:eastAsia="en-US"/>
              </w:rPr>
              <w:lastRenderedPageBreak/>
              <w:t>56</w:t>
            </w:r>
          </w:p>
        </w:tc>
        <w:tc>
          <w:tcPr>
            <w:tcW w:w="971" w:type="pct"/>
            <w:tcBorders>
              <w:top w:val="nil"/>
              <w:left w:val="nil"/>
              <w:bottom w:val="single" w:sz="4" w:space="0" w:color="auto"/>
              <w:right w:val="single" w:sz="4" w:space="0" w:color="auto"/>
            </w:tcBorders>
            <w:shd w:val="clear" w:color="auto" w:fill="auto"/>
            <w:vAlign w:val="bottom"/>
          </w:tcPr>
          <w:p w14:paraId="7E5F26A5" w14:textId="5E831093" w:rsidR="002B704D" w:rsidRPr="007854F8" w:rsidRDefault="002B704D" w:rsidP="00254884">
            <w:r w:rsidRPr="005C5636">
              <w:rPr>
                <w:rFonts w:ascii="Arial" w:hAnsi="Arial" w:cs="Arial"/>
                <w:sz w:val="22"/>
                <w:szCs w:val="22"/>
                <w:lang w:val="en-US" w:eastAsia="en-US"/>
              </w:rPr>
              <w:t>Oracle WebCenter Universal Content Management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235A7B09" w14:textId="10858AA9"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612EBBBE" w14:textId="2438D231"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58E5600F" w14:textId="0045ECD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2A2F8D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656E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5208E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7BEEF7" w14:textId="77777777" w:rsidR="002B704D" w:rsidRPr="007854F8" w:rsidRDefault="002B704D" w:rsidP="00254884"/>
        </w:tc>
      </w:tr>
      <w:tr w:rsidR="002B704D" w:rsidRPr="007854F8" w14:paraId="1549DE49"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4F7F404E" w14:textId="7AC43F47" w:rsidR="002B704D" w:rsidRPr="007854F8" w:rsidRDefault="002B704D" w:rsidP="00254884">
            <w:r w:rsidRPr="005C5636">
              <w:rPr>
                <w:rFonts w:ascii="Arial" w:hAnsi="Arial" w:cs="Arial"/>
                <w:sz w:val="22"/>
                <w:szCs w:val="22"/>
                <w:lang w:val="en-US" w:eastAsia="en-US"/>
              </w:rPr>
              <w:t>57</w:t>
            </w:r>
          </w:p>
        </w:tc>
        <w:tc>
          <w:tcPr>
            <w:tcW w:w="971" w:type="pct"/>
            <w:tcBorders>
              <w:top w:val="nil"/>
              <w:left w:val="nil"/>
              <w:bottom w:val="single" w:sz="4" w:space="0" w:color="auto"/>
              <w:right w:val="single" w:sz="4" w:space="0" w:color="auto"/>
            </w:tcBorders>
            <w:shd w:val="clear" w:color="auto" w:fill="auto"/>
            <w:vAlign w:val="bottom"/>
          </w:tcPr>
          <w:p w14:paraId="5FD2DC15" w14:textId="396862D5"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751F31D" w14:textId="5D2E43D2"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DE85F13" w14:textId="5F460473" w:rsidR="002B704D" w:rsidRPr="007854F8" w:rsidRDefault="002B704D" w:rsidP="00254884">
            <w:r w:rsidRPr="005C5636">
              <w:rPr>
                <w:rFonts w:ascii="Arial" w:hAnsi="Arial" w:cs="Arial"/>
                <w:sz w:val="22"/>
                <w:szCs w:val="22"/>
                <w:lang w:val="en-US" w:eastAsia="en-US"/>
              </w:rPr>
              <w:t xml:space="preserve">                 69   </w:t>
            </w:r>
          </w:p>
        </w:tc>
        <w:tc>
          <w:tcPr>
            <w:tcW w:w="718" w:type="pct"/>
            <w:tcBorders>
              <w:top w:val="nil"/>
              <w:left w:val="nil"/>
              <w:bottom w:val="single" w:sz="4" w:space="0" w:color="auto"/>
              <w:right w:val="single" w:sz="8" w:space="0" w:color="auto"/>
            </w:tcBorders>
            <w:shd w:val="clear" w:color="auto" w:fill="auto"/>
            <w:vAlign w:val="bottom"/>
          </w:tcPr>
          <w:p w14:paraId="369436F1" w14:textId="66990A0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F0C89A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6DBBA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1C3F69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444FA79" w14:textId="77777777" w:rsidR="002B704D" w:rsidRPr="007854F8" w:rsidRDefault="002B704D" w:rsidP="00254884"/>
        </w:tc>
      </w:tr>
      <w:tr w:rsidR="002B704D" w:rsidRPr="007854F8" w14:paraId="0373996B" w14:textId="77777777" w:rsidTr="00E25710">
        <w:trPr>
          <w:trHeight w:val="187"/>
        </w:trPr>
        <w:tc>
          <w:tcPr>
            <w:tcW w:w="198" w:type="pct"/>
            <w:tcBorders>
              <w:top w:val="nil"/>
              <w:left w:val="single" w:sz="8" w:space="0" w:color="auto"/>
              <w:bottom w:val="single" w:sz="4" w:space="0" w:color="auto"/>
              <w:right w:val="single" w:sz="4" w:space="0" w:color="auto"/>
            </w:tcBorders>
            <w:shd w:val="clear" w:color="auto" w:fill="auto"/>
            <w:vAlign w:val="bottom"/>
          </w:tcPr>
          <w:p w14:paraId="4DE14067" w14:textId="73EFF25B" w:rsidR="002B704D" w:rsidRPr="007854F8" w:rsidRDefault="002B704D" w:rsidP="00254884">
            <w:r w:rsidRPr="005C5636">
              <w:rPr>
                <w:rFonts w:ascii="Arial" w:hAnsi="Arial" w:cs="Arial"/>
                <w:sz w:val="22"/>
                <w:szCs w:val="22"/>
                <w:lang w:val="en-US" w:eastAsia="en-US"/>
              </w:rPr>
              <w:t>58</w:t>
            </w:r>
          </w:p>
        </w:tc>
        <w:tc>
          <w:tcPr>
            <w:tcW w:w="971" w:type="pct"/>
            <w:tcBorders>
              <w:top w:val="nil"/>
              <w:left w:val="nil"/>
              <w:bottom w:val="single" w:sz="4" w:space="0" w:color="auto"/>
              <w:right w:val="single" w:sz="4" w:space="0" w:color="auto"/>
            </w:tcBorders>
            <w:shd w:val="clear" w:color="auto" w:fill="auto"/>
            <w:vAlign w:val="bottom"/>
          </w:tcPr>
          <w:p w14:paraId="55709DDC" w14:textId="22305EA9"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C64F715" w14:textId="4CF190CB"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2867CBA1" w14:textId="19947054"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30FBA1A7" w14:textId="70A534B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075460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EA7A2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B5D8FA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60330CA" w14:textId="77777777" w:rsidR="002B704D" w:rsidRPr="007854F8" w:rsidRDefault="002B704D" w:rsidP="00254884"/>
        </w:tc>
      </w:tr>
      <w:tr w:rsidR="002B704D" w:rsidRPr="007854F8" w14:paraId="7DAC7867" w14:textId="77777777" w:rsidTr="00E25710">
        <w:trPr>
          <w:trHeight w:val="346"/>
        </w:trPr>
        <w:tc>
          <w:tcPr>
            <w:tcW w:w="198" w:type="pct"/>
            <w:tcBorders>
              <w:top w:val="nil"/>
              <w:left w:val="single" w:sz="8" w:space="0" w:color="auto"/>
              <w:bottom w:val="single" w:sz="4" w:space="0" w:color="auto"/>
              <w:right w:val="single" w:sz="4" w:space="0" w:color="auto"/>
            </w:tcBorders>
            <w:shd w:val="clear" w:color="auto" w:fill="auto"/>
            <w:vAlign w:val="bottom"/>
          </w:tcPr>
          <w:p w14:paraId="04D13DCB" w14:textId="5727C0F4" w:rsidR="002B704D" w:rsidRPr="007854F8" w:rsidRDefault="002B704D" w:rsidP="00254884">
            <w:r w:rsidRPr="005C5636">
              <w:rPr>
                <w:rFonts w:ascii="Arial" w:hAnsi="Arial" w:cs="Arial"/>
                <w:sz w:val="22"/>
                <w:szCs w:val="22"/>
                <w:lang w:val="en-US" w:eastAsia="en-US"/>
              </w:rPr>
              <w:t>59</w:t>
            </w:r>
          </w:p>
        </w:tc>
        <w:tc>
          <w:tcPr>
            <w:tcW w:w="971" w:type="pct"/>
            <w:tcBorders>
              <w:top w:val="nil"/>
              <w:left w:val="nil"/>
              <w:bottom w:val="single" w:sz="4" w:space="0" w:color="auto"/>
              <w:right w:val="single" w:sz="4" w:space="0" w:color="auto"/>
            </w:tcBorders>
            <w:shd w:val="clear" w:color="auto" w:fill="auto"/>
            <w:vAlign w:val="bottom"/>
          </w:tcPr>
          <w:p w14:paraId="6A3C56C1" w14:textId="599C18A8" w:rsidR="002B704D" w:rsidRPr="007854F8" w:rsidRDefault="002B704D" w:rsidP="00254884">
            <w:r w:rsidRPr="005C5636">
              <w:rPr>
                <w:rFonts w:ascii="Arial" w:hAnsi="Arial" w:cs="Arial"/>
                <w:sz w:val="22"/>
                <w:szCs w:val="22"/>
                <w:lang w:val="en-US" w:eastAsia="en-US"/>
              </w:rPr>
              <w:t>Oracle Partitioning - Named User Plus Perpetual</w:t>
            </w:r>
          </w:p>
        </w:tc>
        <w:tc>
          <w:tcPr>
            <w:tcW w:w="436" w:type="pct"/>
            <w:tcBorders>
              <w:top w:val="nil"/>
              <w:left w:val="nil"/>
              <w:bottom w:val="single" w:sz="4" w:space="0" w:color="auto"/>
              <w:right w:val="single" w:sz="4" w:space="0" w:color="auto"/>
            </w:tcBorders>
            <w:shd w:val="clear" w:color="auto" w:fill="auto"/>
            <w:vAlign w:val="bottom"/>
          </w:tcPr>
          <w:p w14:paraId="27D92B4B" w14:textId="1DC4A736"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515E956A" w14:textId="33BF36DC" w:rsidR="002B704D" w:rsidRPr="007854F8" w:rsidRDefault="002B704D" w:rsidP="00254884">
            <w:r w:rsidRPr="005C5636">
              <w:rPr>
                <w:rFonts w:ascii="Arial" w:hAnsi="Arial" w:cs="Arial"/>
                <w:sz w:val="22"/>
                <w:szCs w:val="22"/>
                <w:lang w:val="en-US" w:eastAsia="en-US"/>
              </w:rPr>
              <w:t xml:space="preserve">               275   </w:t>
            </w:r>
          </w:p>
        </w:tc>
        <w:tc>
          <w:tcPr>
            <w:tcW w:w="718" w:type="pct"/>
            <w:tcBorders>
              <w:top w:val="nil"/>
              <w:left w:val="nil"/>
              <w:bottom w:val="single" w:sz="4" w:space="0" w:color="auto"/>
              <w:right w:val="single" w:sz="8" w:space="0" w:color="auto"/>
            </w:tcBorders>
            <w:shd w:val="clear" w:color="auto" w:fill="auto"/>
            <w:vAlign w:val="bottom"/>
          </w:tcPr>
          <w:p w14:paraId="3496F40D" w14:textId="5CF147B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E1D69D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DBB03C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A8CBC2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B3364BC" w14:textId="77777777" w:rsidR="002B704D" w:rsidRPr="007854F8" w:rsidRDefault="002B704D" w:rsidP="00254884"/>
        </w:tc>
      </w:tr>
      <w:tr w:rsidR="002B704D" w:rsidRPr="007854F8" w14:paraId="5F0AF09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C940E36" w14:textId="1AF40265" w:rsidR="002B704D" w:rsidRPr="007854F8" w:rsidRDefault="002B704D" w:rsidP="00254884">
            <w:r w:rsidRPr="005C5636">
              <w:rPr>
                <w:rFonts w:ascii="Arial" w:hAnsi="Arial" w:cs="Arial"/>
                <w:sz w:val="22"/>
                <w:szCs w:val="22"/>
                <w:lang w:val="en-US" w:eastAsia="en-US"/>
              </w:rPr>
              <w:t>60</w:t>
            </w:r>
          </w:p>
        </w:tc>
        <w:tc>
          <w:tcPr>
            <w:tcW w:w="971" w:type="pct"/>
            <w:tcBorders>
              <w:top w:val="nil"/>
              <w:left w:val="nil"/>
              <w:bottom w:val="single" w:sz="4" w:space="0" w:color="auto"/>
              <w:right w:val="single" w:sz="4" w:space="0" w:color="auto"/>
            </w:tcBorders>
            <w:shd w:val="clear" w:color="auto" w:fill="auto"/>
            <w:vAlign w:val="bottom"/>
          </w:tcPr>
          <w:p w14:paraId="36F22521" w14:textId="6259FAEC"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28731F7" w14:textId="51E8287A" w:rsidR="002B704D" w:rsidRPr="007854F8" w:rsidRDefault="002B704D" w:rsidP="00254884">
            <w:r w:rsidRPr="005C5636">
              <w:rPr>
                <w:rFonts w:ascii="Arial" w:hAnsi="Arial" w:cs="Arial"/>
                <w:sz w:val="22"/>
                <w:szCs w:val="22"/>
                <w:lang w:val="en-US" w:eastAsia="en-US"/>
              </w:rPr>
              <w:t>16869373</w:t>
            </w:r>
          </w:p>
        </w:tc>
        <w:tc>
          <w:tcPr>
            <w:tcW w:w="259" w:type="pct"/>
            <w:tcBorders>
              <w:top w:val="nil"/>
              <w:left w:val="nil"/>
              <w:bottom w:val="single" w:sz="4" w:space="0" w:color="auto"/>
              <w:right w:val="single" w:sz="4" w:space="0" w:color="auto"/>
            </w:tcBorders>
            <w:shd w:val="clear" w:color="auto" w:fill="auto"/>
            <w:vAlign w:val="bottom"/>
          </w:tcPr>
          <w:p w14:paraId="17949571" w14:textId="21859556"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3A35D92F" w14:textId="5D586B7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ED9B55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D80C4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45B90C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825D936" w14:textId="77777777" w:rsidR="002B704D" w:rsidRPr="007854F8" w:rsidRDefault="002B704D" w:rsidP="00254884"/>
        </w:tc>
      </w:tr>
      <w:tr w:rsidR="002B704D" w:rsidRPr="007854F8" w14:paraId="7D944F7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1BBBF92" w14:textId="714B219F" w:rsidR="002B704D" w:rsidRPr="007854F8" w:rsidRDefault="002B704D" w:rsidP="00254884">
            <w:r w:rsidRPr="005C5636">
              <w:rPr>
                <w:rFonts w:ascii="Arial" w:hAnsi="Arial" w:cs="Arial"/>
                <w:sz w:val="22"/>
                <w:szCs w:val="22"/>
                <w:lang w:val="en-US" w:eastAsia="en-US"/>
              </w:rPr>
              <w:t>61</w:t>
            </w:r>
          </w:p>
        </w:tc>
        <w:tc>
          <w:tcPr>
            <w:tcW w:w="971" w:type="pct"/>
            <w:tcBorders>
              <w:top w:val="nil"/>
              <w:left w:val="nil"/>
              <w:bottom w:val="single" w:sz="4" w:space="0" w:color="auto"/>
              <w:right w:val="single" w:sz="4" w:space="0" w:color="auto"/>
            </w:tcBorders>
            <w:shd w:val="clear" w:color="auto" w:fill="auto"/>
            <w:vAlign w:val="bottom"/>
          </w:tcPr>
          <w:p w14:paraId="5AB11629" w14:textId="75D1ACFE"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56ABFFBB" w14:textId="33518E83" w:rsidR="002B704D" w:rsidRPr="007854F8" w:rsidRDefault="002B704D" w:rsidP="00254884">
            <w:r w:rsidRPr="005C5636">
              <w:rPr>
                <w:rFonts w:ascii="Arial" w:hAnsi="Arial" w:cs="Arial"/>
                <w:sz w:val="22"/>
                <w:szCs w:val="22"/>
                <w:lang w:val="en-US" w:eastAsia="en-US"/>
              </w:rPr>
              <w:t>14657126</w:t>
            </w:r>
          </w:p>
        </w:tc>
        <w:tc>
          <w:tcPr>
            <w:tcW w:w="259" w:type="pct"/>
            <w:tcBorders>
              <w:top w:val="nil"/>
              <w:left w:val="nil"/>
              <w:bottom w:val="single" w:sz="4" w:space="0" w:color="auto"/>
              <w:right w:val="single" w:sz="4" w:space="0" w:color="auto"/>
            </w:tcBorders>
            <w:shd w:val="clear" w:color="auto" w:fill="auto"/>
            <w:vAlign w:val="bottom"/>
          </w:tcPr>
          <w:p w14:paraId="1F7E84CC" w14:textId="3B1E99BA" w:rsidR="002B704D" w:rsidRPr="007854F8" w:rsidRDefault="002B704D" w:rsidP="00254884">
            <w:r w:rsidRPr="005C5636">
              <w:rPr>
                <w:rFonts w:ascii="Arial" w:hAnsi="Arial" w:cs="Arial"/>
                <w:sz w:val="22"/>
                <w:szCs w:val="22"/>
                <w:lang w:val="en-US" w:eastAsia="en-US"/>
              </w:rPr>
              <w:t xml:space="preserve">                 90   </w:t>
            </w:r>
          </w:p>
        </w:tc>
        <w:tc>
          <w:tcPr>
            <w:tcW w:w="718" w:type="pct"/>
            <w:tcBorders>
              <w:top w:val="nil"/>
              <w:left w:val="nil"/>
              <w:bottom w:val="single" w:sz="4" w:space="0" w:color="auto"/>
              <w:right w:val="single" w:sz="8" w:space="0" w:color="auto"/>
            </w:tcBorders>
            <w:shd w:val="clear" w:color="auto" w:fill="auto"/>
            <w:vAlign w:val="bottom"/>
          </w:tcPr>
          <w:p w14:paraId="53B9541C" w14:textId="2EB4B42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7DC936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BF1734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8E17CC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D533E92" w14:textId="77777777" w:rsidR="002B704D" w:rsidRPr="007854F8" w:rsidRDefault="002B704D" w:rsidP="00254884"/>
        </w:tc>
      </w:tr>
      <w:tr w:rsidR="002B704D" w:rsidRPr="007854F8" w14:paraId="08CA1E5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DBA5058" w14:textId="2EF9B430" w:rsidR="002B704D" w:rsidRPr="007854F8" w:rsidRDefault="002B704D" w:rsidP="00254884">
            <w:r w:rsidRPr="005C5636">
              <w:rPr>
                <w:rFonts w:ascii="Arial" w:hAnsi="Arial" w:cs="Arial"/>
                <w:sz w:val="22"/>
                <w:szCs w:val="22"/>
                <w:lang w:val="en-US" w:eastAsia="en-US"/>
              </w:rPr>
              <w:t>62</w:t>
            </w:r>
          </w:p>
        </w:tc>
        <w:tc>
          <w:tcPr>
            <w:tcW w:w="971" w:type="pct"/>
            <w:tcBorders>
              <w:top w:val="nil"/>
              <w:left w:val="nil"/>
              <w:bottom w:val="single" w:sz="4" w:space="0" w:color="auto"/>
              <w:right w:val="single" w:sz="4" w:space="0" w:color="auto"/>
            </w:tcBorders>
            <w:shd w:val="clear" w:color="auto" w:fill="auto"/>
            <w:vAlign w:val="bottom"/>
          </w:tcPr>
          <w:p w14:paraId="2FA90308" w14:textId="703947E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1E61331" w14:textId="55BDBEDD" w:rsidR="002B704D" w:rsidRPr="007854F8" w:rsidRDefault="002B704D" w:rsidP="00254884">
            <w:r w:rsidRPr="005C5636">
              <w:rPr>
                <w:rFonts w:ascii="Arial" w:hAnsi="Arial" w:cs="Arial"/>
                <w:sz w:val="22"/>
                <w:szCs w:val="22"/>
                <w:lang w:val="en-US" w:eastAsia="en-US"/>
              </w:rPr>
              <w:t>14386397</w:t>
            </w:r>
          </w:p>
        </w:tc>
        <w:tc>
          <w:tcPr>
            <w:tcW w:w="259" w:type="pct"/>
            <w:tcBorders>
              <w:top w:val="nil"/>
              <w:left w:val="nil"/>
              <w:bottom w:val="single" w:sz="4" w:space="0" w:color="auto"/>
              <w:right w:val="single" w:sz="4" w:space="0" w:color="auto"/>
            </w:tcBorders>
            <w:shd w:val="clear" w:color="auto" w:fill="auto"/>
            <w:vAlign w:val="bottom"/>
          </w:tcPr>
          <w:p w14:paraId="727AE4A3" w14:textId="78926F40" w:rsidR="002B704D" w:rsidRPr="007854F8" w:rsidRDefault="002B704D" w:rsidP="00254884">
            <w:r w:rsidRPr="005C5636">
              <w:rPr>
                <w:rFonts w:ascii="Arial" w:hAnsi="Arial" w:cs="Arial"/>
                <w:sz w:val="22"/>
                <w:szCs w:val="22"/>
                <w:lang w:val="en-US" w:eastAsia="en-US"/>
              </w:rPr>
              <w:t xml:space="preserve">                 12   </w:t>
            </w:r>
          </w:p>
        </w:tc>
        <w:tc>
          <w:tcPr>
            <w:tcW w:w="718" w:type="pct"/>
            <w:tcBorders>
              <w:top w:val="nil"/>
              <w:left w:val="nil"/>
              <w:bottom w:val="single" w:sz="4" w:space="0" w:color="auto"/>
              <w:right w:val="single" w:sz="8" w:space="0" w:color="auto"/>
            </w:tcBorders>
            <w:shd w:val="clear" w:color="auto" w:fill="auto"/>
            <w:vAlign w:val="bottom"/>
          </w:tcPr>
          <w:p w14:paraId="6FA23700" w14:textId="60DDA19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D25009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EFD4B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3BFBC1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5CE5CC6" w14:textId="77777777" w:rsidR="002B704D" w:rsidRPr="007854F8" w:rsidRDefault="002B704D" w:rsidP="00254884"/>
        </w:tc>
      </w:tr>
      <w:tr w:rsidR="002B704D" w:rsidRPr="007854F8" w14:paraId="12FA844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CFB3770" w14:textId="1646F539" w:rsidR="002B704D" w:rsidRPr="007854F8" w:rsidRDefault="002B704D" w:rsidP="00254884">
            <w:r w:rsidRPr="005C5636">
              <w:rPr>
                <w:rFonts w:ascii="Arial" w:hAnsi="Arial" w:cs="Arial"/>
                <w:sz w:val="22"/>
                <w:szCs w:val="22"/>
                <w:lang w:val="en-US" w:eastAsia="en-US"/>
              </w:rPr>
              <w:t>63</w:t>
            </w:r>
          </w:p>
        </w:tc>
        <w:tc>
          <w:tcPr>
            <w:tcW w:w="971" w:type="pct"/>
            <w:tcBorders>
              <w:top w:val="nil"/>
              <w:left w:val="nil"/>
              <w:bottom w:val="single" w:sz="4" w:space="0" w:color="auto"/>
              <w:right w:val="single" w:sz="4" w:space="0" w:color="auto"/>
            </w:tcBorders>
            <w:shd w:val="clear" w:color="auto" w:fill="auto"/>
            <w:vAlign w:val="bottom"/>
          </w:tcPr>
          <w:p w14:paraId="5C8AAE3C" w14:textId="4870B363"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F4B18E0" w14:textId="32A9A511" w:rsidR="002B704D" w:rsidRPr="007854F8" w:rsidRDefault="002B704D" w:rsidP="00254884">
            <w:r w:rsidRPr="005C5636">
              <w:rPr>
                <w:rFonts w:ascii="Arial" w:hAnsi="Arial" w:cs="Arial"/>
                <w:sz w:val="22"/>
                <w:szCs w:val="22"/>
                <w:lang w:val="en-US" w:eastAsia="en-US"/>
              </w:rPr>
              <w:t>15306903</w:t>
            </w:r>
          </w:p>
        </w:tc>
        <w:tc>
          <w:tcPr>
            <w:tcW w:w="259" w:type="pct"/>
            <w:tcBorders>
              <w:top w:val="nil"/>
              <w:left w:val="nil"/>
              <w:bottom w:val="single" w:sz="4" w:space="0" w:color="auto"/>
              <w:right w:val="single" w:sz="4" w:space="0" w:color="auto"/>
            </w:tcBorders>
            <w:shd w:val="clear" w:color="auto" w:fill="auto"/>
            <w:vAlign w:val="bottom"/>
          </w:tcPr>
          <w:p w14:paraId="0F06247E" w14:textId="5AA49C6D" w:rsidR="002B704D" w:rsidRPr="007854F8" w:rsidRDefault="002B704D" w:rsidP="00254884">
            <w:r w:rsidRPr="005C5636">
              <w:rPr>
                <w:rFonts w:ascii="Arial" w:hAnsi="Arial" w:cs="Arial"/>
                <w:sz w:val="22"/>
                <w:szCs w:val="22"/>
                <w:lang w:val="en-US" w:eastAsia="en-US"/>
              </w:rPr>
              <w:t xml:space="preserve">                 70   </w:t>
            </w:r>
          </w:p>
        </w:tc>
        <w:tc>
          <w:tcPr>
            <w:tcW w:w="718" w:type="pct"/>
            <w:tcBorders>
              <w:top w:val="nil"/>
              <w:left w:val="nil"/>
              <w:bottom w:val="single" w:sz="4" w:space="0" w:color="auto"/>
              <w:right w:val="single" w:sz="8" w:space="0" w:color="auto"/>
            </w:tcBorders>
            <w:shd w:val="clear" w:color="auto" w:fill="auto"/>
            <w:vAlign w:val="bottom"/>
          </w:tcPr>
          <w:p w14:paraId="79B2A473" w14:textId="5FB78DE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5BD63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7963C9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9A0381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E1E1437" w14:textId="77777777" w:rsidR="002B704D" w:rsidRPr="007854F8" w:rsidRDefault="002B704D" w:rsidP="00254884"/>
        </w:tc>
      </w:tr>
      <w:tr w:rsidR="002B704D" w:rsidRPr="007854F8" w14:paraId="05EC340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FB19334" w14:textId="4BD9ED90" w:rsidR="002B704D" w:rsidRPr="007854F8" w:rsidRDefault="002B704D" w:rsidP="00254884">
            <w:r w:rsidRPr="005C5636">
              <w:rPr>
                <w:rFonts w:ascii="Arial" w:hAnsi="Arial" w:cs="Arial"/>
                <w:sz w:val="22"/>
                <w:szCs w:val="22"/>
                <w:lang w:val="en-US" w:eastAsia="en-US"/>
              </w:rPr>
              <w:t>64</w:t>
            </w:r>
          </w:p>
        </w:tc>
        <w:tc>
          <w:tcPr>
            <w:tcW w:w="971" w:type="pct"/>
            <w:tcBorders>
              <w:top w:val="nil"/>
              <w:left w:val="nil"/>
              <w:bottom w:val="single" w:sz="4" w:space="0" w:color="auto"/>
              <w:right w:val="single" w:sz="4" w:space="0" w:color="auto"/>
            </w:tcBorders>
            <w:shd w:val="clear" w:color="auto" w:fill="auto"/>
            <w:vAlign w:val="bottom"/>
          </w:tcPr>
          <w:p w14:paraId="4A68EB96" w14:textId="567B862B"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622AE16" w14:textId="63607331"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B7D5E9A" w14:textId="7D64AF14"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43A32744" w14:textId="27F50F5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526362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44852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9B460E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B9B1F2" w14:textId="77777777" w:rsidR="002B704D" w:rsidRPr="007854F8" w:rsidRDefault="002B704D" w:rsidP="00254884"/>
        </w:tc>
      </w:tr>
      <w:tr w:rsidR="002B704D" w:rsidRPr="007854F8" w14:paraId="4E8AB50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195DE31" w14:textId="48FDB637" w:rsidR="002B704D" w:rsidRPr="007854F8" w:rsidRDefault="002B704D" w:rsidP="00254884">
            <w:r w:rsidRPr="005C5636">
              <w:rPr>
                <w:rFonts w:ascii="Arial" w:hAnsi="Arial" w:cs="Arial"/>
                <w:sz w:val="22"/>
                <w:szCs w:val="22"/>
                <w:lang w:val="en-US" w:eastAsia="en-US"/>
              </w:rPr>
              <w:t>65</w:t>
            </w:r>
          </w:p>
        </w:tc>
        <w:tc>
          <w:tcPr>
            <w:tcW w:w="971" w:type="pct"/>
            <w:tcBorders>
              <w:top w:val="nil"/>
              <w:left w:val="nil"/>
              <w:bottom w:val="single" w:sz="4" w:space="0" w:color="auto"/>
              <w:right w:val="single" w:sz="4" w:space="0" w:color="auto"/>
            </w:tcBorders>
            <w:shd w:val="clear" w:color="auto" w:fill="auto"/>
            <w:vAlign w:val="bottom"/>
          </w:tcPr>
          <w:p w14:paraId="7D79E739" w14:textId="79BAE303"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8A8655A" w14:textId="58321310"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7F44FA0B" w14:textId="16BDCDB7"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4397BB9" w14:textId="5C61994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4C28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ECCFA1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8A1DFD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DCCA2B5" w14:textId="77777777" w:rsidR="002B704D" w:rsidRPr="007854F8" w:rsidRDefault="002B704D" w:rsidP="00254884"/>
        </w:tc>
      </w:tr>
      <w:tr w:rsidR="002B704D" w:rsidRPr="007854F8" w14:paraId="3429BE9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A4F74A8" w14:textId="54497BF1" w:rsidR="002B704D" w:rsidRPr="007854F8" w:rsidRDefault="002B704D" w:rsidP="00254884">
            <w:r w:rsidRPr="005C5636">
              <w:rPr>
                <w:rFonts w:ascii="Arial" w:hAnsi="Arial" w:cs="Arial"/>
                <w:sz w:val="22"/>
                <w:szCs w:val="22"/>
                <w:lang w:val="en-US" w:eastAsia="en-US"/>
              </w:rPr>
              <w:t>66</w:t>
            </w:r>
          </w:p>
        </w:tc>
        <w:tc>
          <w:tcPr>
            <w:tcW w:w="971" w:type="pct"/>
            <w:tcBorders>
              <w:top w:val="nil"/>
              <w:left w:val="nil"/>
              <w:bottom w:val="single" w:sz="4" w:space="0" w:color="auto"/>
              <w:right w:val="single" w:sz="4" w:space="0" w:color="auto"/>
            </w:tcBorders>
            <w:shd w:val="clear" w:color="auto" w:fill="auto"/>
            <w:vAlign w:val="bottom"/>
          </w:tcPr>
          <w:p w14:paraId="153B23D4" w14:textId="755D617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8DA4AD8" w14:textId="1B6AD546"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0975F73F" w14:textId="35E3D72F"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0D9AD6E6" w14:textId="551CB77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832F31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ABD98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0C403E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9696F3" w14:textId="77777777" w:rsidR="002B704D" w:rsidRPr="007854F8" w:rsidRDefault="002B704D" w:rsidP="00254884"/>
        </w:tc>
      </w:tr>
      <w:tr w:rsidR="002B704D" w:rsidRPr="007854F8" w14:paraId="637B6E3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081B0A6" w14:textId="02938CF1" w:rsidR="002B704D" w:rsidRPr="007854F8" w:rsidRDefault="002B704D" w:rsidP="00254884">
            <w:r w:rsidRPr="005C5636">
              <w:rPr>
                <w:rFonts w:ascii="Arial" w:hAnsi="Arial" w:cs="Arial"/>
                <w:sz w:val="22"/>
                <w:szCs w:val="22"/>
                <w:lang w:val="en-US" w:eastAsia="en-US"/>
              </w:rPr>
              <w:t>67</w:t>
            </w:r>
          </w:p>
        </w:tc>
        <w:tc>
          <w:tcPr>
            <w:tcW w:w="971" w:type="pct"/>
            <w:tcBorders>
              <w:top w:val="nil"/>
              <w:left w:val="nil"/>
              <w:bottom w:val="single" w:sz="4" w:space="0" w:color="auto"/>
              <w:right w:val="single" w:sz="4" w:space="0" w:color="auto"/>
            </w:tcBorders>
            <w:shd w:val="clear" w:color="auto" w:fill="auto"/>
            <w:vAlign w:val="bottom"/>
          </w:tcPr>
          <w:p w14:paraId="4A62AB91" w14:textId="24E4C19F"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465CBCA8" w14:textId="4037DEE5"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EBE50D8" w14:textId="4A38DBDA"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16306A2E" w14:textId="615232D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A6615FD"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BBD62B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B7FB32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F5ED0C2" w14:textId="77777777" w:rsidR="002B704D" w:rsidRPr="007854F8" w:rsidRDefault="002B704D" w:rsidP="00254884"/>
        </w:tc>
      </w:tr>
      <w:tr w:rsidR="002B704D" w:rsidRPr="007854F8" w14:paraId="59C1FDD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140996A" w14:textId="760158B1" w:rsidR="002B704D" w:rsidRPr="007854F8" w:rsidRDefault="002B704D" w:rsidP="00254884">
            <w:r w:rsidRPr="005C5636">
              <w:rPr>
                <w:rFonts w:ascii="Arial" w:hAnsi="Arial" w:cs="Arial"/>
                <w:sz w:val="22"/>
                <w:szCs w:val="22"/>
                <w:lang w:val="en-US" w:eastAsia="en-US"/>
              </w:rPr>
              <w:lastRenderedPageBreak/>
              <w:t>68</w:t>
            </w:r>
          </w:p>
        </w:tc>
        <w:tc>
          <w:tcPr>
            <w:tcW w:w="971" w:type="pct"/>
            <w:tcBorders>
              <w:top w:val="nil"/>
              <w:left w:val="nil"/>
              <w:bottom w:val="single" w:sz="4" w:space="0" w:color="auto"/>
              <w:right w:val="single" w:sz="4" w:space="0" w:color="auto"/>
            </w:tcBorders>
            <w:shd w:val="clear" w:color="auto" w:fill="auto"/>
            <w:vAlign w:val="bottom"/>
          </w:tcPr>
          <w:p w14:paraId="764A3206" w14:textId="24434294" w:rsidR="002B704D" w:rsidRPr="007854F8" w:rsidRDefault="002B704D" w:rsidP="00254884">
            <w:r w:rsidRPr="005C5636">
              <w:rPr>
                <w:rFonts w:ascii="Arial" w:hAnsi="Arial" w:cs="Arial"/>
                <w:sz w:val="22"/>
                <w:szCs w:val="22"/>
                <w:lang w:val="en-US" w:eastAsia="en-US"/>
              </w:rPr>
              <w:t>Oracle Active Data Guard - Named User Plus Perpetual</w:t>
            </w:r>
          </w:p>
        </w:tc>
        <w:tc>
          <w:tcPr>
            <w:tcW w:w="436" w:type="pct"/>
            <w:tcBorders>
              <w:top w:val="nil"/>
              <w:left w:val="nil"/>
              <w:bottom w:val="single" w:sz="4" w:space="0" w:color="auto"/>
              <w:right w:val="single" w:sz="4" w:space="0" w:color="auto"/>
            </w:tcBorders>
            <w:shd w:val="clear" w:color="auto" w:fill="auto"/>
            <w:vAlign w:val="bottom"/>
          </w:tcPr>
          <w:p w14:paraId="176E0B11" w14:textId="06CF9BBD"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73AB3A74" w14:textId="50CBEE3A" w:rsidR="002B704D" w:rsidRPr="007854F8" w:rsidRDefault="002B704D" w:rsidP="00254884">
            <w:r w:rsidRPr="005C5636">
              <w:rPr>
                <w:rFonts w:ascii="Arial" w:hAnsi="Arial" w:cs="Arial"/>
                <w:sz w:val="22"/>
                <w:szCs w:val="22"/>
                <w:lang w:val="en-US" w:eastAsia="en-US"/>
              </w:rPr>
              <w:t xml:space="preserve">               150   </w:t>
            </w:r>
          </w:p>
        </w:tc>
        <w:tc>
          <w:tcPr>
            <w:tcW w:w="718" w:type="pct"/>
            <w:tcBorders>
              <w:top w:val="nil"/>
              <w:left w:val="nil"/>
              <w:bottom w:val="single" w:sz="4" w:space="0" w:color="auto"/>
              <w:right w:val="single" w:sz="8" w:space="0" w:color="auto"/>
            </w:tcBorders>
            <w:shd w:val="clear" w:color="auto" w:fill="auto"/>
            <w:vAlign w:val="bottom"/>
          </w:tcPr>
          <w:p w14:paraId="0AEE6596" w14:textId="34FF601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BBDF4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F155D4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A956F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DC92CA1" w14:textId="77777777" w:rsidR="002B704D" w:rsidRPr="007854F8" w:rsidRDefault="002B704D" w:rsidP="00254884"/>
        </w:tc>
      </w:tr>
      <w:tr w:rsidR="002B704D" w:rsidRPr="007854F8" w14:paraId="778DDAF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2333955" w14:textId="7FC43244" w:rsidR="002B704D" w:rsidRPr="007854F8" w:rsidRDefault="002B704D" w:rsidP="00254884">
            <w:r w:rsidRPr="005C5636">
              <w:rPr>
                <w:rFonts w:ascii="Arial" w:hAnsi="Arial" w:cs="Arial"/>
                <w:sz w:val="22"/>
                <w:szCs w:val="22"/>
                <w:lang w:val="en-US" w:eastAsia="en-US"/>
              </w:rPr>
              <w:t>69</w:t>
            </w:r>
          </w:p>
        </w:tc>
        <w:tc>
          <w:tcPr>
            <w:tcW w:w="971" w:type="pct"/>
            <w:tcBorders>
              <w:top w:val="nil"/>
              <w:left w:val="nil"/>
              <w:bottom w:val="single" w:sz="4" w:space="0" w:color="auto"/>
              <w:right w:val="single" w:sz="4" w:space="0" w:color="auto"/>
            </w:tcBorders>
            <w:shd w:val="clear" w:color="auto" w:fill="auto"/>
            <w:vAlign w:val="bottom"/>
          </w:tcPr>
          <w:p w14:paraId="022B35C5" w14:textId="5D635493" w:rsidR="002B704D" w:rsidRPr="007854F8" w:rsidRDefault="002B704D" w:rsidP="00254884">
            <w:r w:rsidRPr="005C5636">
              <w:rPr>
                <w:rFonts w:ascii="Arial" w:hAnsi="Arial" w:cs="Arial"/>
                <w:sz w:val="22"/>
                <w:szCs w:val="22"/>
                <w:lang w:val="en-US" w:eastAsia="en-US"/>
              </w:rPr>
              <w:t>Oracle Internet Application Server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EBA6969" w14:textId="78E96487"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606ABD60" w14:textId="3DCAA366"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79EFF512" w14:textId="59EABA2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599B4A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147C99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A0E5AC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DC3B1EF" w14:textId="77777777" w:rsidR="002B704D" w:rsidRPr="007854F8" w:rsidRDefault="002B704D" w:rsidP="00254884"/>
        </w:tc>
      </w:tr>
      <w:tr w:rsidR="002B704D" w:rsidRPr="007854F8" w14:paraId="0B57F55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81617F7" w14:textId="47C0DF57" w:rsidR="002B704D" w:rsidRPr="007854F8" w:rsidRDefault="002B704D" w:rsidP="00254884">
            <w:r w:rsidRPr="005C5636">
              <w:rPr>
                <w:rFonts w:ascii="Arial" w:hAnsi="Arial" w:cs="Arial"/>
                <w:sz w:val="22"/>
                <w:szCs w:val="22"/>
                <w:lang w:val="en-US" w:eastAsia="en-US"/>
              </w:rPr>
              <w:t>70</w:t>
            </w:r>
          </w:p>
        </w:tc>
        <w:tc>
          <w:tcPr>
            <w:tcW w:w="971" w:type="pct"/>
            <w:tcBorders>
              <w:top w:val="nil"/>
              <w:left w:val="nil"/>
              <w:bottom w:val="single" w:sz="4" w:space="0" w:color="auto"/>
              <w:right w:val="single" w:sz="4" w:space="0" w:color="auto"/>
            </w:tcBorders>
            <w:shd w:val="clear" w:color="auto" w:fill="auto"/>
            <w:vAlign w:val="bottom"/>
          </w:tcPr>
          <w:p w14:paraId="22A2174E" w14:textId="670D17CD" w:rsidR="002B704D" w:rsidRPr="007854F8" w:rsidRDefault="002B704D" w:rsidP="00254884">
            <w:r w:rsidRPr="005C5636">
              <w:rPr>
                <w:rFonts w:ascii="Arial" w:hAnsi="Arial" w:cs="Arial"/>
                <w:sz w:val="22"/>
                <w:szCs w:val="22"/>
                <w:lang w:val="en-US" w:eastAsia="en-US"/>
              </w:rPr>
              <w:t>Oracle WebCenter Content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3F64C422" w14:textId="2F423792" w:rsidR="002B704D" w:rsidRPr="007854F8" w:rsidRDefault="002B704D" w:rsidP="00254884">
            <w:r w:rsidRPr="005C5636">
              <w:rPr>
                <w:rFonts w:ascii="Arial" w:hAnsi="Arial" w:cs="Arial"/>
                <w:sz w:val="22"/>
                <w:szCs w:val="22"/>
                <w:lang w:val="en-US" w:eastAsia="en-US"/>
              </w:rPr>
              <w:t>18418337</w:t>
            </w:r>
          </w:p>
        </w:tc>
        <w:tc>
          <w:tcPr>
            <w:tcW w:w="259" w:type="pct"/>
            <w:tcBorders>
              <w:top w:val="nil"/>
              <w:left w:val="nil"/>
              <w:bottom w:val="single" w:sz="4" w:space="0" w:color="auto"/>
              <w:right w:val="single" w:sz="4" w:space="0" w:color="auto"/>
            </w:tcBorders>
            <w:shd w:val="clear" w:color="auto" w:fill="auto"/>
            <w:vAlign w:val="bottom"/>
          </w:tcPr>
          <w:p w14:paraId="17C51A0E" w14:textId="227C6762" w:rsidR="002B704D" w:rsidRPr="007854F8" w:rsidRDefault="002B704D" w:rsidP="00254884">
            <w:r w:rsidRPr="005C5636">
              <w:rPr>
                <w:rFonts w:ascii="Arial" w:hAnsi="Arial" w:cs="Arial"/>
                <w:sz w:val="22"/>
                <w:szCs w:val="22"/>
                <w:lang w:val="en-US" w:eastAsia="en-US"/>
              </w:rPr>
              <w:t xml:space="preserve">                 20   </w:t>
            </w:r>
          </w:p>
        </w:tc>
        <w:tc>
          <w:tcPr>
            <w:tcW w:w="718" w:type="pct"/>
            <w:tcBorders>
              <w:top w:val="nil"/>
              <w:left w:val="nil"/>
              <w:bottom w:val="single" w:sz="4" w:space="0" w:color="auto"/>
              <w:right w:val="single" w:sz="8" w:space="0" w:color="auto"/>
            </w:tcBorders>
            <w:shd w:val="clear" w:color="auto" w:fill="auto"/>
            <w:vAlign w:val="bottom"/>
          </w:tcPr>
          <w:p w14:paraId="7F854C6B" w14:textId="49B7639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7D1B40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80C9C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ACA5F6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F8D508D" w14:textId="77777777" w:rsidR="002B704D" w:rsidRPr="007854F8" w:rsidRDefault="002B704D" w:rsidP="00254884"/>
        </w:tc>
      </w:tr>
      <w:tr w:rsidR="002B704D" w:rsidRPr="007854F8" w14:paraId="06BC917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86B9BFD" w14:textId="475B0743" w:rsidR="002B704D" w:rsidRPr="007854F8" w:rsidRDefault="002B704D" w:rsidP="00254884">
            <w:r w:rsidRPr="005C5636">
              <w:rPr>
                <w:rFonts w:ascii="Arial" w:hAnsi="Arial" w:cs="Arial"/>
                <w:sz w:val="22"/>
                <w:szCs w:val="22"/>
                <w:lang w:val="en-US" w:eastAsia="en-US"/>
              </w:rPr>
              <w:t>71</w:t>
            </w:r>
          </w:p>
        </w:tc>
        <w:tc>
          <w:tcPr>
            <w:tcW w:w="971" w:type="pct"/>
            <w:tcBorders>
              <w:top w:val="nil"/>
              <w:left w:val="nil"/>
              <w:bottom w:val="single" w:sz="4" w:space="0" w:color="auto"/>
              <w:right w:val="single" w:sz="4" w:space="0" w:color="auto"/>
            </w:tcBorders>
            <w:shd w:val="clear" w:color="auto" w:fill="auto"/>
            <w:vAlign w:val="bottom"/>
          </w:tcPr>
          <w:p w14:paraId="634C1824" w14:textId="4D4A3916"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947181B" w14:textId="5A7ED10C"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774CDC1" w14:textId="394B98CE"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17062807" w14:textId="27199A7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23A4FE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C5F385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00712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1189297" w14:textId="77777777" w:rsidR="002B704D" w:rsidRPr="007854F8" w:rsidRDefault="002B704D" w:rsidP="00254884"/>
        </w:tc>
      </w:tr>
      <w:tr w:rsidR="002B704D" w:rsidRPr="007854F8" w14:paraId="7C35C07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B241C5B" w14:textId="286A920A" w:rsidR="002B704D" w:rsidRPr="007854F8" w:rsidRDefault="002B704D" w:rsidP="00254884">
            <w:r w:rsidRPr="005C5636">
              <w:rPr>
                <w:rFonts w:ascii="Arial" w:hAnsi="Arial" w:cs="Arial"/>
                <w:sz w:val="22"/>
                <w:szCs w:val="22"/>
                <w:lang w:val="en-US" w:eastAsia="en-US"/>
              </w:rPr>
              <w:t>72</w:t>
            </w:r>
          </w:p>
        </w:tc>
        <w:tc>
          <w:tcPr>
            <w:tcW w:w="971" w:type="pct"/>
            <w:tcBorders>
              <w:top w:val="nil"/>
              <w:left w:val="nil"/>
              <w:bottom w:val="single" w:sz="4" w:space="0" w:color="auto"/>
              <w:right w:val="single" w:sz="4" w:space="0" w:color="auto"/>
            </w:tcBorders>
            <w:shd w:val="clear" w:color="auto" w:fill="auto"/>
            <w:vAlign w:val="bottom"/>
          </w:tcPr>
          <w:p w14:paraId="0360780C" w14:textId="671BF4F9"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26EA258D" w14:textId="15FCA4B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FAF46BE" w14:textId="3FAAFF82"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0239F3E5" w14:textId="4089A37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4E37E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2318F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82B4B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EED388" w14:textId="77777777" w:rsidR="002B704D" w:rsidRPr="007854F8" w:rsidRDefault="002B704D" w:rsidP="00254884"/>
        </w:tc>
      </w:tr>
      <w:tr w:rsidR="002B704D" w:rsidRPr="007854F8" w14:paraId="1AB59BF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524F6E3" w14:textId="04CED8BB" w:rsidR="002B704D" w:rsidRPr="007854F8" w:rsidRDefault="002B704D" w:rsidP="00254884">
            <w:r w:rsidRPr="005C5636">
              <w:rPr>
                <w:rFonts w:ascii="Arial" w:hAnsi="Arial" w:cs="Arial"/>
                <w:sz w:val="22"/>
                <w:szCs w:val="22"/>
                <w:lang w:val="en-US" w:eastAsia="en-US"/>
              </w:rPr>
              <w:t>73</w:t>
            </w:r>
          </w:p>
        </w:tc>
        <w:tc>
          <w:tcPr>
            <w:tcW w:w="971" w:type="pct"/>
            <w:tcBorders>
              <w:top w:val="nil"/>
              <w:left w:val="nil"/>
              <w:bottom w:val="single" w:sz="4" w:space="0" w:color="auto"/>
              <w:right w:val="single" w:sz="4" w:space="0" w:color="auto"/>
            </w:tcBorders>
            <w:shd w:val="clear" w:color="auto" w:fill="auto"/>
            <w:vAlign w:val="bottom"/>
          </w:tcPr>
          <w:p w14:paraId="662026B9" w14:textId="25F2F533"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A7A7340" w14:textId="71545149"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46A45B9B" w14:textId="26CC7E60"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2A5B1ECE" w14:textId="6D1D3F9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4B981F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E726F9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72F7F5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52CE01" w14:textId="77777777" w:rsidR="002B704D" w:rsidRPr="007854F8" w:rsidRDefault="002B704D" w:rsidP="00254884"/>
        </w:tc>
      </w:tr>
      <w:tr w:rsidR="002B704D" w:rsidRPr="007854F8" w14:paraId="233DD91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42DDF0D" w14:textId="09B2B356" w:rsidR="002B704D" w:rsidRPr="007854F8" w:rsidRDefault="002B704D" w:rsidP="00254884">
            <w:r w:rsidRPr="005C5636">
              <w:rPr>
                <w:rFonts w:ascii="Arial" w:hAnsi="Arial" w:cs="Arial"/>
                <w:sz w:val="22"/>
                <w:szCs w:val="22"/>
                <w:lang w:val="en-US" w:eastAsia="en-US"/>
              </w:rPr>
              <w:t>74</w:t>
            </w:r>
          </w:p>
        </w:tc>
        <w:tc>
          <w:tcPr>
            <w:tcW w:w="971" w:type="pct"/>
            <w:tcBorders>
              <w:top w:val="nil"/>
              <w:left w:val="nil"/>
              <w:bottom w:val="single" w:sz="4" w:space="0" w:color="auto"/>
              <w:right w:val="single" w:sz="4" w:space="0" w:color="auto"/>
            </w:tcBorders>
            <w:shd w:val="clear" w:color="auto" w:fill="auto"/>
            <w:vAlign w:val="bottom"/>
          </w:tcPr>
          <w:p w14:paraId="2ED2D1A9" w14:textId="560E25F5"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68C2155C" w14:textId="76A6D9DE"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8BA69DF" w14:textId="173292FB"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27C8F18" w14:textId="6EF9D4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8A419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32351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CFF8E1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9858B4D" w14:textId="77777777" w:rsidR="002B704D" w:rsidRPr="007854F8" w:rsidRDefault="002B704D" w:rsidP="00254884"/>
        </w:tc>
      </w:tr>
      <w:tr w:rsidR="002B704D" w:rsidRPr="007854F8" w14:paraId="1B89B8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6BD7F0D" w14:textId="52440C38" w:rsidR="002B704D" w:rsidRPr="007854F8" w:rsidRDefault="002B704D" w:rsidP="00254884">
            <w:r w:rsidRPr="005C5636">
              <w:rPr>
                <w:rFonts w:ascii="Arial" w:hAnsi="Arial" w:cs="Arial"/>
                <w:sz w:val="22"/>
                <w:szCs w:val="22"/>
                <w:lang w:val="en-US" w:eastAsia="en-US"/>
              </w:rPr>
              <w:t>75</w:t>
            </w:r>
          </w:p>
        </w:tc>
        <w:tc>
          <w:tcPr>
            <w:tcW w:w="971" w:type="pct"/>
            <w:tcBorders>
              <w:top w:val="nil"/>
              <w:left w:val="nil"/>
              <w:bottom w:val="single" w:sz="4" w:space="0" w:color="auto"/>
              <w:right w:val="single" w:sz="4" w:space="0" w:color="auto"/>
            </w:tcBorders>
            <w:shd w:val="clear" w:color="auto" w:fill="auto"/>
            <w:vAlign w:val="bottom"/>
          </w:tcPr>
          <w:p w14:paraId="7EBFE4B2" w14:textId="6345A351"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22B56BBD" w14:textId="2523B3AE"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24F2FADE" w14:textId="4FDD3BEA"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188EDBE3" w14:textId="26BEC99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B9640A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4E66E4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7219547"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AD4A9FB" w14:textId="77777777" w:rsidR="002B704D" w:rsidRPr="007854F8" w:rsidRDefault="002B704D" w:rsidP="00254884"/>
        </w:tc>
      </w:tr>
      <w:tr w:rsidR="002B704D" w:rsidRPr="007854F8" w14:paraId="08F45DB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D896061" w14:textId="524717C0" w:rsidR="002B704D" w:rsidRPr="007854F8" w:rsidRDefault="002B704D" w:rsidP="00254884">
            <w:r w:rsidRPr="005C5636">
              <w:rPr>
                <w:rFonts w:ascii="Arial" w:hAnsi="Arial" w:cs="Arial"/>
                <w:sz w:val="22"/>
                <w:szCs w:val="22"/>
                <w:lang w:val="en-US" w:eastAsia="en-US"/>
              </w:rPr>
              <w:t>76</w:t>
            </w:r>
          </w:p>
        </w:tc>
        <w:tc>
          <w:tcPr>
            <w:tcW w:w="971" w:type="pct"/>
            <w:tcBorders>
              <w:top w:val="nil"/>
              <w:left w:val="nil"/>
              <w:bottom w:val="single" w:sz="4" w:space="0" w:color="auto"/>
              <w:right w:val="single" w:sz="4" w:space="0" w:color="auto"/>
            </w:tcBorders>
            <w:shd w:val="clear" w:color="auto" w:fill="auto"/>
            <w:vAlign w:val="bottom"/>
          </w:tcPr>
          <w:p w14:paraId="6A4326C1" w14:textId="6682C915" w:rsidR="002B704D" w:rsidRPr="007854F8" w:rsidRDefault="002B704D" w:rsidP="00254884">
            <w:r w:rsidRPr="005C5636">
              <w:rPr>
                <w:rFonts w:ascii="Arial" w:hAnsi="Arial" w:cs="Arial"/>
                <w:sz w:val="22"/>
                <w:szCs w:val="22"/>
                <w:lang w:val="en-US" w:eastAsia="en-US"/>
              </w:rPr>
              <w:t>Oracle WebCenter Universal Content Management - Named User Plus Perpetual</w:t>
            </w:r>
          </w:p>
        </w:tc>
        <w:tc>
          <w:tcPr>
            <w:tcW w:w="436" w:type="pct"/>
            <w:tcBorders>
              <w:top w:val="nil"/>
              <w:left w:val="nil"/>
              <w:bottom w:val="single" w:sz="4" w:space="0" w:color="auto"/>
              <w:right w:val="single" w:sz="4" w:space="0" w:color="auto"/>
            </w:tcBorders>
            <w:shd w:val="clear" w:color="auto" w:fill="auto"/>
            <w:vAlign w:val="bottom"/>
          </w:tcPr>
          <w:p w14:paraId="2D3298D3" w14:textId="55E252F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91DA0E9" w14:textId="19583A89"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50B2BE58" w14:textId="386EC89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3D1C8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FA51AD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C02851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31A09BD" w14:textId="77777777" w:rsidR="002B704D" w:rsidRPr="007854F8" w:rsidRDefault="002B704D" w:rsidP="00254884"/>
        </w:tc>
      </w:tr>
      <w:tr w:rsidR="002B704D" w:rsidRPr="007854F8" w14:paraId="4C6C62A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1BC2F51" w14:textId="20DA65B9" w:rsidR="002B704D" w:rsidRPr="007854F8" w:rsidRDefault="002B704D" w:rsidP="00254884">
            <w:r w:rsidRPr="005C5636">
              <w:rPr>
                <w:rFonts w:ascii="Arial" w:hAnsi="Arial" w:cs="Arial"/>
                <w:sz w:val="22"/>
                <w:szCs w:val="22"/>
                <w:lang w:val="en-US" w:eastAsia="en-US"/>
              </w:rPr>
              <w:t>77</w:t>
            </w:r>
          </w:p>
        </w:tc>
        <w:tc>
          <w:tcPr>
            <w:tcW w:w="971" w:type="pct"/>
            <w:tcBorders>
              <w:top w:val="nil"/>
              <w:left w:val="nil"/>
              <w:bottom w:val="single" w:sz="4" w:space="0" w:color="auto"/>
              <w:right w:val="single" w:sz="4" w:space="0" w:color="auto"/>
            </w:tcBorders>
            <w:shd w:val="clear" w:color="auto" w:fill="auto"/>
            <w:vAlign w:val="bottom"/>
          </w:tcPr>
          <w:p w14:paraId="4B6FF73D" w14:textId="5E94B577"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216CBD92" w14:textId="1CFF184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3B15EC8" w14:textId="6F0127B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68E0935" w14:textId="406F6D1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203F4F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53D2B4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6B2E2A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EA5DF17" w14:textId="77777777" w:rsidR="002B704D" w:rsidRPr="007854F8" w:rsidRDefault="002B704D" w:rsidP="00254884"/>
        </w:tc>
      </w:tr>
      <w:tr w:rsidR="002B704D" w:rsidRPr="007854F8" w14:paraId="7EE9AAF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126135" w14:textId="7194F153" w:rsidR="002B704D" w:rsidRPr="007854F8" w:rsidRDefault="002B704D" w:rsidP="00254884">
            <w:r w:rsidRPr="005C5636">
              <w:rPr>
                <w:rFonts w:ascii="Arial" w:hAnsi="Arial" w:cs="Arial"/>
                <w:sz w:val="22"/>
                <w:szCs w:val="22"/>
                <w:lang w:val="en-US" w:eastAsia="en-US"/>
              </w:rPr>
              <w:t>78</w:t>
            </w:r>
          </w:p>
        </w:tc>
        <w:tc>
          <w:tcPr>
            <w:tcW w:w="971" w:type="pct"/>
            <w:tcBorders>
              <w:top w:val="nil"/>
              <w:left w:val="nil"/>
              <w:bottom w:val="single" w:sz="4" w:space="0" w:color="auto"/>
              <w:right w:val="single" w:sz="4" w:space="0" w:color="auto"/>
            </w:tcBorders>
            <w:shd w:val="clear" w:color="auto" w:fill="auto"/>
            <w:vAlign w:val="bottom"/>
          </w:tcPr>
          <w:p w14:paraId="5D2830B4" w14:textId="28F6AA80"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69E14C5E" w14:textId="4EBBE413"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33BB055" w14:textId="6A5F2A78"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23E85BDC" w14:textId="26A5C39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418DC7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8EE1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16E184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91AA99D" w14:textId="77777777" w:rsidR="002B704D" w:rsidRPr="007854F8" w:rsidRDefault="002B704D" w:rsidP="00254884"/>
        </w:tc>
      </w:tr>
      <w:tr w:rsidR="002B704D" w:rsidRPr="007854F8" w14:paraId="2EF6B5C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5510279" w14:textId="16D5FA9D" w:rsidR="002B704D" w:rsidRPr="007854F8" w:rsidRDefault="002B704D" w:rsidP="00254884">
            <w:r w:rsidRPr="005C5636">
              <w:rPr>
                <w:rFonts w:ascii="Arial" w:hAnsi="Arial" w:cs="Arial"/>
                <w:sz w:val="22"/>
                <w:szCs w:val="22"/>
                <w:lang w:val="en-US" w:eastAsia="en-US"/>
              </w:rPr>
              <w:t>79</w:t>
            </w:r>
          </w:p>
        </w:tc>
        <w:tc>
          <w:tcPr>
            <w:tcW w:w="971" w:type="pct"/>
            <w:tcBorders>
              <w:top w:val="nil"/>
              <w:left w:val="nil"/>
              <w:bottom w:val="single" w:sz="4" w:space="0" w:color="auto"/>
              <w:right w:val="single" w:sz="4" w:space="0" w:color="auto"/>
            </w:tcBorders>
            <w:shd w:val="clear" w:color="auto" w:fill="auto"/>
            <w:vAlign w:val="bottom"/>
          </w:tcPr>
          <w:p w14:paraId="6FD8CB13" w14:textId="48A92A88" w:rsidR="002B704D" w:rsidRPr="007854F8" w:rsidRDefault="002B704D" w:rsidP="00254884">
            <w:r w:rsidRPr="005C5636">
              <w:rPr>
                <w:rFonts w:ascii="Arial" w:hAnsi="Arial" w:cs="Arial"/>
                <w:sz w:val="22"/>
                <w:szCs w:val="22"/>
                <w:lang w:val="en-US" w:eastAsia="en-US"/>
              </w:rPr>
              <w:t>Oracle Advanced Security - Named User Plus Perpetual</w:t>
            </w:r>
          </w:p>
        </w:tc>
        <w:tc>
          <w:tcPr>
            <w:tcW w:w="436" w:type="pct"/>
            <w:tcBorders>
              <w:top w:val="nil"/>
              <w:left w:val="nil"/>
              <w:bottom w:val="single" w:sz="4" w:space="0" w:color="auto"/>
              <w:right w:val="single" w:sz="4" w:space="0" w:color="auto"/>
            </w:tcBorders>
            <w:shd w:val="clear" w:color="auto" w:fill="auto"/>
            <w:vAlign w:val="bottom"/>
          </w:tcPr>
          <w:p w14:paraId="6AF3800D" w14:textId="2E81CBB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1A845F26" w14:textId="6A5FF7B5"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6342E1FC" w14:textId="155D775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7E46EB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A41B3F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5A23E7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AF2A4D" w14:textId="77777777" w:rsidR="002B704D" w:rsidRPr="007854F8" w:rsidRDefault="002B704D" w:rsidP="00254884"/>
        </w:tc>
      </w:tr>
      <w:tr w:rsidR="002B704D" w:rsidRPr="007854F8" w14:paraId="2294637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9A832B0" w14:textId="34560FA9" w:rsidR="002B704D" w:rsidRPr="007854F8" w:rsidRDefault="002B704D" w:rsidP="00254884">
            <w:r w:rsidRPr="005C5636">
              <w:rPr>
                <w:rFonts w:ascii="Arial" w:hAnsi="Arial" w:cs="Arial"/>
                <w:sz w:val="22"/>
                <w:szCs w:val="22"/>
                <w:lang w:val="en-US" w:eastAsia="en-US"/>
              </w:rPr>
              <w:lastRenderedPageBreak/>
              <w:t>80</w:t>
            </w:r>
          </w:p>
        </w:tc>
        <w:tc>
          <w:tcPr>
            <w:tcW w:w="971" w:type="pct"/>
            <w:tcBorders>
              <w:top w:val="nil"/>
              <w:left w:val="nil"/>
              <w:bottom w:val="single" w:sz="4" w:space="0" w:color="auto"/>
              <w:right w:val="single" w:sz="4" w:space="0" w:color="auto"/>
            </w:tcBorders>
            <w:shd w:val="clear" w:color="auto" w:fill="auto"/>
            <w:vAlign w:val="bottom"/>
          </w:tcPr>
          <w:p w14:paraId="54AD67E6" w14:textId="6FF16163" w:rsidR="002B704D" w:rsidRPr="007854F8" w:rsidRDefault="002B704D" w:rsidP="00254884">
            <w:r w:rsidRPr="005C5636">
              <w:rPr>
                <w:rFonts w:ascii="Arial" w:hAnsi="Arial" w:cs="Arial"/>
                <w:sz w:val="22"/>
                <w:szCs w:val="22"/>
                <w:lang w:val="en-US" w:eastAsia="en-US"/>
              </w:rPr>
              <w:t>Oracle Data Masking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1B77B3DB" w14:textId="0AF14E9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A3B8F1B" w14:textId="1B60E48F" w:rsidR="002B704D" w:rsidRPr="007854F8" w:rsidRDefault="002B704D" w:rsidP="00254884">
            <w:r w:rsidRPr="005C5636">
              <w:rPr>
                <w:rFonts w:ascii="Arial" w:hAnsi="Arial" w:cs="Arial"/>
                <w:sz w:val="22"/>
                <w:szCs w:val="22"/>
                <w:lang w:val="en-US" w:eastAsia="en-US"/>
              </w:rPr>
              <w:t xml:space="preserve">               300   </w:t>
            </w:r>
          </w:p>
        </w:tc>
        <w:tc>
          <w:tcPr>
            <w:tcW w:w="718" w:type="pct"/>
            <w:tcBorders>
              <w:top w:val="nil"/>
              <w:left w:val="nil"/>
              <w:bottom w:val="single" w:sz="4" w:space="0" w:color="auto"/>
              <w:right w:val="single" w:sz="8" w:space="0" w:color="auto"/>
            </w:tcBorders>
            <w:shd w:val="clear" w:color="auto" w:fill="auto"/>
            <w:vAlign w:val="bottom"/>
          </w:tcPr>
          <w:p w14:paraId="39EDE1A4" w14:textId="2CCCF16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5F61A7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DABBF4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0D4CC7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D9EDD17" w14:textId="77777777" w:rsidR="002B704D" w:rsidRPr="007854F8" w:rsidRDefault="002B704D" w:rsidP="00254884"/>
        </w:tc>
      </w:tr>
      <w:tr w:rsidR="002B704D" w:rsidRPr="007854F8" w14:paraId="20E0336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1B7C6B6" w14:textId="4E68827D" w:rsidR="002B704D" w:rsidRPr="007854F8" w:rsidRDefault="002B704D" w:rsidP="00254884">
            <w:r w:rsidRPr="005C5636">
              <w:rPr>
                <w:rFonts w:ascii="Arial" w:hAnsi="Arial" w:cs="Arial"/>
                <w:sz w:val="22"/>
                <w:szCs w:val="22"/>
                <w:lang w:val="en-US" w:eastAsia="en-US"/>
              </w:rPr>
              <w:t>81</w:t>
            </w:r>
          </w:p>
        </w:tc>
        <w:tc>
          <w:tcPr>
            <w:tcW w:w="971" w:type="pct"/>
            <w:tcBorders>
              <w:top w:val="nil"/>
              <w:left w:val="nil"/>
              <w:bottom w:val="single" w:sz="4" w:space="0" w:color="auto"/>
              <w:right w:val="single" w:sz="4" w:space="0" w:color="auto"/>
            </w:tcBorders>
            <w:shd w:val="clear" w:color="auto" w:fill="auto"/>
            <w:vAlign w:val="bottom"/>
          </w:tcPr>
          <w:p w14:paraId="724EF3BB" w14:textId="5D4DC98E"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9E92EF0" w14:textId="3219C4A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1BA9D81" w14:textId="2141EFF9"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F39426B" w14:textId="04B1D8B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2B5D39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CCBF1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7CC827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50D78CC" w14:textId="77777777" w:rsidR="002B704D" w:rsidRPr="007854F8" w:rsidRDefault="002B704D" w:rsidP="00254884"/>
        </w:tc>
      </w:tr>
      <w:tr w:rsidR="002B704D" w:rsidRPr="007854F8" w14:paraId="40829D8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41FE116" w14:textId="371CB22D" w:rsidR="002B704D" w:rsidRPr="007854F8" w:rsidRDefault="002B704D" w:rsidP="00254884">
            <w:r w:rsidRPr="005C5636">
              <w:rPr>
                <w:rFonts w:ascii="Arial" w:hAnsi="Arial" w:cs="Arial"/>
                <w:sz w:val="22"/>
                <w:szCs w:val="22"/>
                <w:lang w:val="en-US" w:eastAsia="en-US"/>
              </w:rPr>
              <w:t>82</w:t>
            </w:r>
          </w:p>
        </w:tc>
        <w:tc>
          <w:tcPr>
            <w:tcW w:w="971" w:type="pct"/>
            <w:tcBorders>
              <w:top w:val="nil"/>
              <w:left w:val="nil"/>
              <w:bottom w:val="single" w:sz="4" w:space="0" w:color="auto"/>
              <w:right w:val="single" w:sz="4" w:space="0" w:color="auto"/>
            </w:tcBorders>
            <w:shd w:val="clear" w:color="auto" w:fill="auto"/>
            <w:vAlign w:val="bottom"/>
          </w:tcPr>
          <w:p w14:paraId="660AE274" w14:textId="1C2FC310"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A9E77B2" w14:textId="0E599D37"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C62D5A9" w14:textId="1CF6357D" w:rsidR="002B704D" w:rsidRPr="007854F8" w:rsidRDefault="002B704D" w:rsidP="00254884">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36AB80BF" w14:textId="3185F94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C76FCB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8717E5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509032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405E082" w14:textId="77777777" w:rsidR="002B704D" w:rsidRPr="007854F8" w:rsidRDefault="002B704D" w:rsidP="00254884"/>
        </w:tc>
      </w:tr>
      <w:tr w:rsidR="002B704D" w:rsidRPr="007854F8" w14:paraId="70A1A3C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E28774" w14:textId="0E24EE10" w:rsidR="002B704D" w:rsidRPr="007854F8" w:rsidRDefault="002B704D" w:rsidP="00254884">
            <w:r w:rsidRPr="005C5636">
              <w:rPr>
                <w:rFonts w:ascii="Arial" w:hAnsi="Arial" w:cs="Arial"/>
                <w:sz w:val="22"/>
                <w:szCs w:val="22"/>
                <w:lang w:val="en-US" w:eastAsia="en-US"/>
              </w:rPr>
              <w:t>83</w:t>
            </w:r>
          </w:p>
        </w:tc>
        <w:tc>
          <w:tcPr>
            <w:tcW w:w="971" w:type="pct"/>
            <w:tcBorders>
              <w:top w:val="nil"/>
              <w:left w:val="nil"/>
              <w:bottom w:val="single" w:sz="4" w:space="0" w:color="auto"/>
              <w:right w:val="single" w:sz="4" w:space="0" w:color="auto"/>
            </w:tcBorders>
            <w:shd w:val="clear" w:color="auto" w:fill="auto"/>
            <w:vAlign w:val="bottom"/>
          </w:tcPr>
          <w:p w14:paraId="2673628E" w14:textId="1C1BF149"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398AD57" w14:textId="770C35F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33EAE96" w14:textId="01140C4F" w:rsidR="002B704D" w:rsidRPr="007854F8" w:rsidRDefault="002B704D" w:rsidP="00254884">
            <w:r w:rsidRPr="005C5636">
              <w:rPr>
                <w:rFonts w:ascii="Arial" w:hAnsi="Arial" w:cs="Arial"/>
                <w:sz w:val="22"/>
                <w:szCs w:val="22"/>
                <w:lang w:val="en-US" w:eastAsia="en-US"/>
              </w:rPr>
              <w:t xml:space="preserve">               300   </w:t>
            </w:r>
          </w:p>
        </w:tc>
        <w:tc>
          <w:tcPr>
            <w:tcW w:w="718" w:type="pct"/>
            <w:tcBorders>
              <w:top w:val="nil"/>
              <w:left w:val="nil"/>
              <w:bottom w:val="single" w:sz="4" w:space="0" w:color="auto"/>
              <w:right w:val="single" w:sz="8" w:space="0" w:color="auto"/>
            </w:tcBorders>
            <w:shd w:val="clear" w:color="auto" w:fill="auto"/>
            <w:vAlign w:val="bottom"/>
          </w:tcPr>
          <w:p w14:paraId="16BC6B04" w14:textId="3201B34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562269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4D4DA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4DAC54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9CB2044" w14:textId="77777777" w:rsidR="002B704D" w:rsidRPr="007854F8" w:rsidRDefault="002B704D" w:rsidP="00254884"/>
        </w:tc>
      </w:tr>
      <w:tr w:rsidR="002B704D" w:rsidRPr="007854F8" w14:paraId="1536F1D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415B3D0" w14:textId="0E5F6F44" w:rsidR="002B704D" w:rsidRPr="007854F8" w:rsidRDefault="002B704D" w:rsidP="00254884">
            <w:r w:rsidRPr="005C5636">
              <w:rPr>
                <w:rFonts w:ascii="Arial" w:hAnsi="Arial" w:cs="Arial"/>
                <w:sz w:val="22"/>
                <w:szCs w:val="22"/>
                <w:lang w:val="en-US" w:eastAsia="en-US"/>
              </w:rPr>
              <w:t>84</w:t>
            </w:r>
          </w:p>
        </w:tc>
        <w:tc>
          <w:tcPr>
            <w:tcW w:w="971" w:type="pct"/>
            <w:tcBorders>
              <w:top w:val="nil"/>
              <w:left w:val="nil"/>
              <w:bottom w:val="single" w:sz="4" w:space="0" w:color="auto"/>
              <w:right w:val="single" w:sz="4" w:space="0" w:color="auto"/>
            </w:tcBorders>
            <w:shd w:val="clear" w:color="auto" w:fill="auto"/>
            <w:vAlign w:val="bottom"/>
          </w:tcPr>
          <w:p w14:paraId="4F9FD8DA" w14:textId="69345953"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424EF611" w14:textId="60D28536"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A42BFF7" w14:textId="3D316F30"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DCB661C" w14:textId="484B89E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1911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A46840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E443FC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C9903E2" w14:textId="77777777" w:rsidR="002B704D" w:rsidRPr="007854F8" w:rsidRDefault="002B704D" w:rsidP="00254884"/>
        </w:tc>
      </w:tr>
      <w:tr w:rsidR="002B704D" w:rsidRPr="007854F8" w14:paraId="458E4CA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7E94907" w14:textId="1F752691" w:rsidR="002B704D" w:rsidRPr="007854F8" w:rsidRDefault="002B704D" w:rsidP="00254884">
            <w:r w:rsidRPr="005C5636">
              <w:rPr>
                <w:rFonts w:ascii="Arial" w:hAnsi="Arial" w:cs="Arial"/>
                <w:sz w:val="22"/>
                <w:szCs w:val="22"/>
                <w:lang w:val="en-US" w:eastAsia="en-US"/>
              </w:rPr>
              <w:t>85</w:t>
            </w:r>
          </w:p>
        </w:tc>
        <w:tc>
          <w:tcPr>
            <w:tcW w:w="971" w:type="pct"/>
            <w:tcBorders>
              <w:top w:val="nil"/>
              <w:left w:val="nil"/>
              <w:bottom w:val="single" w:sz="4" w:space="0" w:color="auto"/>
              <w:right w:val="single" w:sz="4" w:space="0" w:color="auto"/>
            </w:tcBorders>
            <w:shd w:val="clear" w:color="auto" w:fill="auto"/>
            <w:vAlign w:val="bottom"/>
          </w:tcPr>
          <w:p w14:paraId="4BA39604" w14:textId="1DCBEC03"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5DBEF6AF" w14:textId="6DA86F83"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20A929C" w14:textId="0EE7C67C"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6AA727E3" w14:textId="24BB4B5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9B218A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C83B50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C3901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3CDB465" w14:textId="77777777" w:rsidR="002B704D" w:rsidRPr="007854F8" w:rsidRDefault="002B704D" w:rsidP="00254884"/>
        </w:tc>
      </w:tr>
      <w:tr w:rsidR="002B704D" w:rsidRPr="007854F8" w14:paraId="7DD9162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F205559" w14:textId="56AE1144" w:rsidR="002B704D" w:rsidRPr="007854F8" w:rsidRDefault="002B704D" w:rsidP="00254884">
            <w:r w:rsidRPr="005C5636">
              <w:rPr>
                <w:rFonts w:ascii="Arial" w:hAnsi="Arial" w:cs="Arial"/>
                <w:sz w:val="22"/>
                <w:szCs w:val="22"/>
                <w:lang w:val="en-US" w:eastAsia="en-US"/>
              </w:rPr>
              <w:t>86</w:t>
            </w:r>
          </w:p>
        </w:tc>
        <w:tc>
          <w:tcPr>
            <w:tcW w:w="971" w:type="pct"/>
            <w:tcBorders>
              <w:top w:val="nil"/>
              <w:left w:val="nil"/>
              <w:bottom w:val="single" w:sz="4" w:space="0" w:color="auto"/>
              <w:right w:val="single" w:sz="4" w:space="0" w:color="auto"/>
            </w:tcBorders>
            <w:shd w:val="clear" w:color="auto" w:fill="auto"/>
            <w:vAlign w:val="bottom"/>
          </w:tcPr>
          <w:p w14:paraId="167722A2" w14:textId="2198BA1D" w:rsidR="002B704D" w:rsidRPr="007854F8" w:rsidRDefault="002B704D" w:rsidP="00254884">
            <w:r w:rsidRPr="005C5636">
              <w:rPr>
                <w:rFonts w:ascii="Arial" w:hAnsi="Arial" w:cs="Arial"/>
                <w:sz w:val="22"/>
                <w:szCs w:val="22"/>
                <w:lang w:val="en-US" w:eastAsia="en-US"/>
              </w:rPr>
              <w:t>Oracle WebLogic Server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3785885" w14:textId="6367868C"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AE8E4F1" w14:textId="7561222C"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03A3F0DC" w14:textId="157C401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35BCC6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20563D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D38C0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3F4B539" w14:textId="77777777" w:rsidR="002B704D" w:rsidRPr="007854F8" w:rsidRDefault="002B704D" w:rsidP="00254884"/>
        </w:tc>
      </w:tr>
      <w:tr w:rsidR="002B704D" w:rsidRPr="007854F8" w14:paraId="1CF2643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C34F80C" w14:textId="11C022D4" w:rsidR="002B704D" w:rsidRPr="007854F8" w:rsidRDefault="002B704D" w:rsidP="00254884">
            <w:r w:rsidRPr="005C5636">
              <w:rPr>
                <w:rFonts w:ascii="Arial" w:hAnsi="Arial" w:cs="Arial"/>
                <w:sz w:val="22"/>
                <w:szCs w:val="22"/>
                <w:lang w:val="en-US" w:eastAsia="en-US"/>
              </w:rPr>
              <w:t>87</w:t>
            </w:r>
          </w:p>
        </w:tc>
        <w:tc>
          <w:tcPr>
            <w:tcW w:w="971" w:type="pct"/>
            <w:tcBorders>
              <w:top w:val="nil"/>
              <w:left w:val="nil"/>
              <w:bottom w:val="single" w:sz="4" w:space="0" w:color="auto"/>
              <w:right w:val="single" w:sz="4" w:space="0" w:color="auto"/>
            </w:tcBorders>
            <w:shd w:val="clear" w:color="auto" w:fill="auto"/>
            <w:vAlign w:val="bottom"/>
          </w:tcPr>
          <w:p w14:paraId="671C9848" w14:textId="3B4E1A79"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F0AFDA3" w14:textId="2B6CFCB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3B13D3D" w14:textId="143B5E81" w:rsidR="002B704D" w:rsidRPr="007854F8" w:rsidRDefault="002B704D" w:rsidP="00254884">
            <w:r w:rsidRPr="005C5636">
              <w:rPr>
                <w:rFonts w:ascii="Arial" w:hAnsi="Arial" w:cs="Arial"/>
                <w:sz w:val="22"/>
                <w:szCs w:val="22"/>
                <w:lang w:val="en-US" w:eastAsia="en-US"/>
              </w:rPr>
              <w:t xml:space="preserve">                 30   </w:t>
            </w:r>
          </w:p>
        </w:tc>
        <w:tc>
          <w:tcPr>
            <w:tcW w:w="718" w:type="pct"/>
            <w:tcBorders>
              <w:top w:val="nil"/>
              <w:left w:val="nil"/>
              <w:bottom w:val="single" w:sz="4" w:space="0" w:color="auto"/>
              <w:right w:val="single" w:sz="8" w:space="0" w:color="auto"/>
            </w:tcBorders>
            <w:shd w:val="clear" w:color="auto" w:fill="auto"/>
            <w:vAlign w:val="bottom"/>
          </w:tcPr>
          <w:p w14:paraId="718743FE" w14:textId="11B2DCF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D486AC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35F0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63A3A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FCE0067" w14:textId="77777777" w:rsidR="002B704D" w:rsidRPr="007854F8" w:rsidRDefault="002B704D" w:rsidP="00254884"/>
        </w:tc>
      </w:tr>
      <w:tr w:rsidR="002B704D" w:rsidRPr="007854F8" w14:paraId="0406CA5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9FC0C2B" w14:textId="051D4B23" w:rsidR="002B704D" w:rsidRPr="007854F8" w:rsidRDefault="002B704D" w:rsidP="00254884">
            <w:r w:rsidRPr="005C5636">
              <w:rPr>
                <w:rFonts w:ascii="Arial" w:hAnsi="Arial" w:cs="Arial"/>
                <w:sz w:val="22"/>
                <w:szCs w:val="22"/>
                <w:lang w:val="en-US" w:eastAsia="en-US"/>
              </w:rPr>
              <w:t>88</w:t>
            </w:r>
          </w:p>
        </w:tc>
        <w:tc>
          <w:tcPr>
            <w:tcW w:w="971" w:type="pct"/>
            <w:tcBorders>
              <w:top w:val="nil"/>
              <w:left w:val="nil"/>
              <w:bottom w:val="single" w:sz="4" w:space="0" w:color="auto"/>
              <w:right w:val="single" w:sz="4" w:space="0" w:color="auto"/>
            </w:tcBorders>
            <w:shd w:val="clear" w:color="auto" w:fill="auto"/>
            <w:vAlign w:val="bottom"/>
          </w:tcPr>
          <w:p w14:paraId="756B9433" w14:textId="3528C7DC"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3B216CC7" w14:textId="17E6E079"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0C56D8B3" w14:textId="6215E3AA" w:rsidR="002B704D" w:rsidRPr="007854F8" w:rsidRDefault="002B704D" w:rsidP="00254884">
            <w:r w:rsidRPr="005C5636">
              <w:rPr>
                <w:rFonts w:ascii="Arial" w:hAnsi="Arial" w:cs="Arial"/>
                <w:sz w:val="22"/>
                <w:szCs w:val="22"/>
                <w:lang w:val="en-US" w:eastAsia="en-US"/>
              </w:rPr>
              <w:t xml:space="preserve">                 42   </w:t>
            </w:r>
          </w:p>
        </w:tc>
        <w:tc>
          <w:tcPr>
            <w:tcW w:w="718" w:type="pct"/>
            <w:tcBorders>
              <w:top w:val="nil"/>
              <w:left w:val="nil"/>
              <w:bottom w:val="single" w:sz="4" w:space="0" w:color="auto"/>
              <w:right w:val="single" w:sz="8" w:space="0" w:color="auto"/>
            </w:tcBorders>
            <w:shd w:val="clear" w:color="auto" w:fill="auto"/>
            <w:vAlign w:val="bottom"/>
          </w:tcPr>
          <w:p w14:paraId="7AC40CA9" w14:textId="3491F9F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E26B41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A83125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16267A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1B76767" w14:textId="77777777" w:rsidR="002B704D" w:rsidRPr="007854F8" w:rsidRDefault="002B704D" w:rsidP="00254884"/>
        </w:tc>
      </w:tr>
      <w:tr w:rsidR="002B704D" w:rsidRPr="007854F8" w14:paraId="4AB1D9B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38E1380" w14:textId="0F2FB5F9" w:rsidR="002B704D" w:rsidRPr="007854F8" w:rsidRDefault="002B704D" w:rsidP="00254884">
            <w:r w:rsidRPr="005C5636">
              <w:rPr>
                <w:rFonts w:ascii="Arial" w:hAnsi="Arial" w:cs="Arial"/>
                <w:sz w:val="22"/>
                <w:szCs w:val="22"/>
                <w:lang w:val="en-US" w:eastAsia="en-US"/>
              </w:rPr>
              <w:t>89</w:t>
            </w:r>
          </w:p>
        </w:tc>
        <w:tc>
          <w:tcPr>
            <w:tcW w:w="971" w:type="pct"/>
            <w:tcBorders>
              <w:top w:val="nil"/>
              <w:left w:val="nil"/>
              <w:bottom w:val="single" w:sz="4" w:space="0" w:color="auto"/>
              <w:right w:val="single" w:sz="4" w:space="0" w:color="auto"/>
            </w:tcBorders>
            <w:shd w:val="clear" w:color="auto" w:fill="auto"/>
            <w:vAlign w:val="bottom"/>
          </w:tcPr>
          <w:p w14:paraId="4C8ED470" w14:textId="1BD4F49D"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1E78BCB5" w14:textId="7B16E16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18EC3470" w14:textId="016043D5"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38A46782" w14:textId="3DCB79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623B04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A58A04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0A29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A52EF44" w14:textId="77777777" w:rsidR="002B704D" w:rsidRPr="007854F8" w:rsidRDefault="002B704D" w:rsidP="00254884"/>
        </w:tc>
      </w:tr>
      <w:tr w:rsidR="002B704D" w:rsidRPr="007854F8" w14:paraId="2D53E9B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3FA55C4" w14:textId="34114D84" w:rsidR="002B704D" w:rsidRPr="007854F8" w:rsidRDefault="002B704D" w:rsidP="00254884">
            <w:r w:rsidRPr="005C5636">
              <w:rPr>
                <w:rFonts w:ascii="Arial" w:hAnsi="Arial" w:cs="Arial"/>
                <w:sz w:val="22"/>
                <w:szCs w:val="22"/>
                <w:lang w:val="en-US" w:eastAsia="en-US"/>
              </w:rPr>
              <w:t>90</w:t>
            </w:r>
          </w:p>
        </w:tc>
        <w:tc>
          <w:tcPr>
            <w:tcW w:w="971" w:type="pct"/>
            <w:tcBorders>
              <w:top w:val="nil"/>
              <w:left w:val="nil"/>
              <w:bottom w:val="single" w:sz="4" w:space="0" w:color="auto"/>
              <w:right w:val="single" w:sz="4" w:space="0" w:color="auto"/>
            </w:tcBorders>
            <w:shd w:val="clear" w:color="auto" w:fill="auto"/>
            <w:vAlign w:val="bottom"/>
          </w:tcPr>
          <w:p w14:paraId="55B90596" w14:textId="66FB7F32" w:rsidR="002B704D" w:rsidRPr="007854F8" w:rsidRDefault="002B704D" w:rsidP="00254884">
            <w:r w:rsidRPr="005C5636">
              <w:rPr>
                <w:rFonts w:ascii="Arial" w:hAnsi="Arial" w:cs="Arial"/>
                <w:sz w:val="22"/>
                <w:szCs w:val="22"/>
                <w:lang w:val="en-US" w:eastAsia="en-US"/>
              </w:rPr>
              <w:t>Oracle Internet Application Server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36182CFA" w14:textId="4044A0D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882325C" w14:textId="18E1745B"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15D2CE76" w14:textId="656C1C7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34752F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AA5992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DF14D4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D4D6621" w14:textId="77777777" w:rsidR="002B704D" w:rsidRPr="007854F8" w:rsidRDefault="002B704D" w:rsidP="00254884"/>
        </w:tc>
      </w:tr>
      <w:tr w:rsidR="002B704D" w:rsidRPr="007854F8" w14:paraId="5A3D8D9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739D046" w14:textId="3486FFCC" w:rsidR="002B704D" w:rsidRPr="007854F8" w:rsidRDefault="002B704D" w:rsidP="00254884">
            <w:r w:rsidRPr="005C5636">
              <w:rPr>
                <w:rFonts w:ascii="Arial" w:hAnsi="Arial" w:cs="Arial"/>
                <w:sz w:val="22"/>
                <w:szCs w:val="22"/>
                <w:lang w:val="en-US" w:eastAsia="en-US"/>
              </w:rPr>
              <w:t>91</w:t>
            </w:r>
          </w:p>
        </w:tc>
        <w:tc>
          <w:tcPr>
            <w:tcW w:w="971" w:type="pct"/>
            <w:tcBorders>
              <w:top w:val="nil"/>
              <w:left w:val="nil"/>
              <w:bottom w:val="single" w:sz="4" w:space="0" w:color="auto"/>
              <w:right w:val="single" w:sz="4" w:space="0" w:color="auto"/>
            </w:tcBorders>
            <w:shd w:val="clear" w:color="auto" w:fill="auto"/>
            <w:vAlign w:val="bottom"/>
          </w:tcPr>
          <w:p w14:paraId="4FF7C926" w14:textId="150352F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FEC87BA" w14:textId="2011DCBA"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601FCB00" w14:textId="022C28B9" w:rsidR="002B704D" w:rsidRPr="007854F8" w:rsidRDefault="002B704D" w:rsidP="00254884">
            <w:r w:rsidRPr="005C5636">
              <w:rPr>
                <w:rFonts w:ascii="Arial" w:hAnsi="Arial" w:cs="Arial"/>
                <w:sz w:val="22"/>
                <w:szCs w:val="22"/>
                <w:lang w:val="en-US" w:eastAsia="en-US"/>
              </w:rPr>
              <w:t xml:space="preserve">                   3   </w:t>
            </w:r>
          </w:p>
        </w:tc>
        <w:tc>
          <w:tcPr>
            <w:tcW w:w="718" w:type="pct"/>
            <w:tcBorders>
              <w:top w:val="nil"/>
              <w:left w:val="nil"/>
              <w:bottom w:val="single" w:sz="4" w:space="0" w:color="auto"/>
              <w:right w:val="single" w:sz="8" w:space="0" w:color="auto"/>
            </w:tcBorders>
            <w:shd w:val="clear" w:color="auto" w:fill="auto"/>
            <w:vAlign w:val="bottom"/>
          </w:tcPr>
          <w:p w14:paraId="3EBBB683" w14:textId="1DE0FCF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2558E9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80401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127BD5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1FE268" w14:textId="77777777" w:rsidR="002B704D" w:rsidRPr="007854F8" w:rsidRDefault="002B704D" w:rsidP="00254884"/>
        </w:tc>
      </w:tr>
      <w:tr w:rsidR="002B704D" w:rsidRPr="007854F8" w14:paraId="0C7DBF2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66DC395" w14:textId="6B1DDDB1" w:rsidR="002B704D" w:rsidRPr="007854F8" w:rsidRDefault="002B704D" w:rsidP="00254884">
            <w:r w:rsidRPr="005C5636">
              <w:rPr>
                <w:rFonts w:ascii="Arial" w:hAnsi="Arial" w:cs="Arial"/>
                <w:sz w:val="22"/>
                <w:szCs w:val="22"/>
                <w:lang w:val="en-US" w:eastAsia="en-US"/>
              </w:rPr>
              <w:t>92</w:t>
            </w:r>
          </w:p>
        </w:tc>
        <w:tc>
          <w:tcPr>
            <w:tcW w:w="971" w:type="pct"/>
            <w:tcBorders>
              <w:top w:val="nil"/>
              <w:left w:val="nil"/>
              <w:bottom w:val="single" w:sz="4" w:space="0" w:color="auto"/>
              <w:right w:val="single" w:sz="4" w:space="0" w:color="auto"/>
            </w:tcBorders>
            <w:shd w:val="clear" w:color="auto" w:fill="auto"/>
            <w:vAlign w:val="bottom"/>
          </w:tcPr>
          <w:p w14:paraId="3BF4E9EB" w14:textId="5BD3C976" w:rsidR="002B704D" w:rsidRPr="007854F8" w:rsidRDefault="002B704D" w:rsidP="00254884">
            <w:r w:rsidRPr="005C5636">
              <w:rPr>
                <w:rFonts w:ascii="Arial" w:hAnsi="Arial" w:cs="Arial"/>
                <w:sz w:val="22"/>
                <w:szCs w:val="22"/>
                <w:lang w:val="en-US" w:eastAsia="en-US"/>
              </w:rPr>
              <w:t>Oracle Enterprise Data Quality Profiling for Oracle Data Integrator - Processor Perpetual</w:t>
            </w:r>
          </w:p>
        </w:tc>
        <w:tc>
          <w:tcPr>
            <w:tcW w:w="436" w:type="pct"/>
            <w:tcBorders>
              <w:top w:val="nil"/>
              <w:left w:val="nil"/>
              <w:bottom w:val="single" w:sz="4" w:space="0" w:color="auto"/>
              <w:right w:val="single" w:sz="4" w:space="0" w:color="auto"/>
            </w:tcBorders>
            <w:shd w:val="clear" w:color="auto" w:fill="auto"/>
            <w:vAlign w:val="bottom"/>
          </w:tcPr>
          <w:p w14:paraId="3DBEBE74" w14:textId="68A46FDB"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599D3910" w14:textId="25033F9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7FA2FB3E" w14:textId="5C43178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A8D70F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F64CC7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904184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4AB58E3" w14:textId="77777777" w:rsidR="002B704D" w:rsidRPr="007854F8" w:rsidRDefault="002B704D" w:rsidP="00254884"/>
        </w:tc>
      </w:tr>
      <w:tr w:rsidR="002B704D" w:rsidRPr="007854F8" w14:paraId="0A282B9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F1B07F8" w14:textId="5958497B" w:rsidR="002B704D" w:rsidRPr="007854F8" w:rsidRDefault="002B704D" w:rsidP="00254884">
            <w:r w:rsidRPr="005C5636">
              <w:rPr>
                <w:rFonts w:ascii="Arial" w:hAnsi="Arial" w:cs="Arial"/>
                <w:sz w:val="22"/>
                <w:szCs w:val="22"/>
                <w:lang w:val="en-US" w:eastAsia="en-US"/>
              </w:rPr>
              <w:lastRenderedPageBreak/>
              <w:t>93</w:t>
            </w:r>
          </w:p>
        </w:tc>
        <w:tc>
          <w:tcPr>
            <w:tcW w:w="971" w:type="pct"/>
            <w:tcBorders>
              <w:top w:val="nil"/>
              <w:left w:val="nil"/>
              <w:bottom w:val="single" w:sz="4" w:space="0" w:color="auto"/>
              <w:right w:val="single" w:sz="4" w:space="0" w:color="auto"/>
            </w:tcBorders>
            <w:shd w:val="clear" w:color="auto" w:fill="auto"/>
            <w:vAlign w:val="bottom"/>
          </w:tcPr>
          <w:p w14:paraId="5B0D95E6" w14:textId="69527216"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33C8C78" w14:textId="75AC962F"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4E5B15C" w14:textId="21671B64" w:rsidR="002B704D" w:rsidRPr="007854F8" w:rsidRDefault="002B704D" w:rsidP="00254884">
            <w:r w:rsidRPr="005C5636">
              <w:rPr>
                <w:rFonts w:ascii="Arial" w:hAnsi="Arial" w:cs="Arial"/>
                <w:sz w:val="22"/>
                <w:szCs w:val="22"/>
                <w:lang w:val="en-US" w:eastAsia="en-US"/>
              </w:rPr>
              <w:t xml:space="preserve">                 40   </w:t>
            </w:r>
          </w:p>
        </w:tc>
        <w:tc>
          <w:tcPr>
            <w:tcW w:w="718" w:type="pct"/>
            <w:tcBorders>
              <w:top w:val="nil"/>
              <w:left w:val="nil"/>
              <w:bottom w:val="single" w:sz="4" w:space="0" w:color="auto"/>
              <w:right w:val="single" w:sz="8" w:space="0" w:color="auto"/>
            </w:tcBorders>
            <w:shd w:val="clear" w:color="auto" w:fill="auto"/>
            <w:vAlign w:val="bottom"/>
          </w:tcPr>
          <w:p w14:paraId="6AD1E120" w14:textId="10B8184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B66624"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0FCFBF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45A79D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5F95B16" w14:textId="77777777" w:rsidR="002B704D" w:rsidRPr="007854F8" w:rsidRDefault="002B704D" w:rsidP="00254884"/>
        </w:tc>
      </w:tr>
      <w:tr w:rsidR="002B704D" w:rsidRPr="007854F8" w14:paraId="1A1FAA4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21CA0FC" w14:textId="32A5F512" w:rsidR="002B704D" w:rsidRPr="007854F8" w:rsidRDefault="002B704D" w:rsidP="00254884">
            <w:r w:rsidRPr="005C5636">
              <w:rPr>
                <w:rFonts w:ascii="Arial" w:hAnsi="Arial" w:cs="Arial"/>
                <w:sz w:val="22"/>
                <w:szCs w:val="22"/>
                <w:lang w:val="en-US" w:eastAsia="en-US"/>
              </w:rPr>
              <w:t>94</w:t>
            </w:r>
          </w:p>
        </w:tc>
        <w:tc>
          <w:tcPr>
            <w:tcW w:w="971" w:type="pct"/>
            <w:tcBorders>
              <w:top w:val="nil"/>
              <w:left w:val="nil"/>
              <w:bottom w:val="single" w:sz="4" w:space="0" w:color="auto"/>
              <w:right w:val="single" w:sz="4" w:space="0" w:color="auto"/>
            </w:tcBorders>
            <w:shd w:val="clear" w:color="auto" w:fill="auto"/>
            <w:vAlign w:val="bottom"/>
          </w:tcPr>
          <w:p w14:paraId="5F58C3AE" w14:textId="5497D553"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6B57C5C5" w14:textId="22A2B491"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214B156C" w14:textId="32C7CE98"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588197A4" w14:textId="552808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EA34C6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3E854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F1B84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E6BE4E" w14:textId="77777777" w:rsidR="002B704D" w:rsidRPr="007854F8" w:rsidRDefault="002B704D" w:rsidP="00254884"/>
        </w:tc>
      </w:tr>
      <w:tr w:rsidR="002B704D" w:rsidRPr="007854F8" w14:paraId="60E2B66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BD33304" w14:textId="15D16C2B" w:rsidR="002B704D" w:rsidRPr="007854F8" w:rsidRDefault="002B704D" w:rsidP="00254884">
            <w:r w:rsidRPr="005C5636">
              <w:rPr>
                <w:rFonts w:ascii="Arial" w:hAnsi="Arial" w:cs="Arial"/>
                <w:sz w:val="22"/>
                <w:szCs w:val="22"/>
                <w:lang w:val="en-US" w:eastAsia="en-US"/>
              </w:rPr>
              <w:t>95</w:t>
            </w:r>
          </w:p>
        </w:tc>
        <w:tc>
          <w:tcPr>
            <w:tcW w:w="971" w:type="pct"/>
            <w:tcBorders>
              <w:top w:val="nil"/>
              <w:left w:val="nil"/>
              <w:bottom w:val="single" w:sz="4" w:space="0" w:color="auto"/>
              <w:right w:val="single" w:sz="4" w:space="0" w:color="auto"/>
            </w:tcBorders>
            <w:shd w:val="clear" w:color="auto" w:fill="auto"/>
            <w:vAlign w:val="bottom"/>
          </w:tcPr>
          <w:p w14:paraId="0058EB29" w14:textId="1C1CBD34" w:rsidR="002B704D" w:rsidRPr="007854F8" w:rsidRDefault="002B704D" w:rsidP="00254884">
            <w:r w:rsidRPr="005C5636">
              <w:rPr>
                <w:rFonts w:ascii="Arial" w:hAnsi="Arial" w:cs="Arial"/>
                <w:sz w:val="22"/>
                <w:szCs w:val="22"/>
                <w:lang w:val="en-US" w:eastAsia="en-US"/>
              </w:rPr>
              <w:t>Oracle Partitioning - Named User Plus Perpetual</w:t>
            </w:r>
          </w:p>
        </w:tc>
        <w:tc>
          <w:tcPr>
            <w:tcW w:w="436" w:type="pct"/>
            <w:tcBorders>
              <w:top w:val="nil"/>
              <w:left w:val="nil"/>
              <w:bottom w:val="single" w:sz="4" w:space="0" w:color="auto"/>
              <w:right w:val="single" w:sz="4" w:space="0" w:color="auto"/>
            </w:tcBorders>
            <w:shd w:val="clear" w:color="auto" w:fill="auto"/>
            <w:vAlign w:val="bottom"/>
          </w:tcPr>
          <w:p w14:paraId="6E423B0A" w14:textId="4AB8C30B"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7DDFE2D8" w14:textId="25A6A92D" w:rsidR="002B704D" w:rsidRPr="007854F8" w:rsidRDefault="002B704D" w:rsidP="00254884">
            <w:r w:rsidRPr="005C5636">
              <w:rPr>
                <w:rFonts w:ascii="Arial" w:hAnsi="Arial" w:cs="Arial"/>
                <w:sz w:val="22"/>
                <w:szCs w:val="22"/>
                <w:lang w:val="en-US" w:eastAsia="en-US"/>
              </w:rPr>
              <w:t xml:space="preserve">                 42   </w:t>
            </w:r>
          </w:p>
        </w:tc>
        <w:tc>
          <w:tcPr>
            <w:tcW w:w="718" w:type="pct"/>
            <w:tcBorders>
              <w:top w:val="nil"/>
              <w:left w:val="nil"/>
              <w:bottom w:val="single" w:sz="4" w:space="0" w:color="auto"/>
              <w:right w:val="single" w:sz="8" w:space="0" w:color="auto"/>
            </w:tcBorders>
            <w:shd w:val="clear" w:color="auto" w:fill="auto"/>
            <w:vAlign w:val="bottom"/>
          </w:tcPr>
          <w:p w14:paraId="110E7C92" w14:textId="0820519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CDA98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946AB8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72FD64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8DA7C63" w14:textId="77777777" w:rsidR="002B704D" w:rsidRPr="007854F8" w:rsidRDefault="002B704D" w:rsidP="00254884"/>
        </w:tc>
      </w:tr>
      <w:tr w:rsidR="002B704D" w:rsidRPr="007854F8" w14:paraId="0817E8C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47CA8D1" w14:textId="0AA0D2BD" w:rsidR="002B704D" w:rsidRPr="007854F8" w:rsidRDefault="002B704D" w:rsidP="00254884">
            <w:r w:rsidRPr="005C5636">
              <w:rPr>
                <w:rFonts w:ascii="Arial" w:hAnsi="Arial" w:cs="Arial"/>
                <w:sz w:val="22"/>
                <w:szCs w:val="22"/>
                <w:lang w:val="en-US" w:eastAsia="en-US"/>
              </w:rPr>
              <w:t>96</w:t>
            </w:r>
          </w:p>
        </w:tc>
        <w:tc>
          <w:tcPr>
            <w:tcW w:w="971" w:type="pct"/>
            <w:tcBorders>
              <w:top w:val="nil"/>
              <w:left w:val="nil"/>
              <w:bottom w:val="single" w:sz="4" w:space="0" w:color="auto"/>
              <w:right w:val="single" w:sz="4" w:space="0" w:color="auto"/>
            </w:tcBorders>
            <w:shd w:val="clear" w:color="auto" w:fill="auto"/>
            <w:vAlign w:val="bottom"/>
          </w:tcPr>
          <w:p w14:paraId="6D654F7C" w14:textId="52A1CF93" w:rsidR="002B704D" w:rsidRPr="007854F8" w:rsidRDefault="002B704D" w:rsidP="00254884">
            <w:r w:rsidRPr="005C5636">
              <w:rPr>
                <w:rFonts w:ascii="Arial" w:hAnsi="Arial" w:cs="Arial"/>
                <w:sz w:val="22"/>
                <w:szCs w:val="22"/>
                <w:lang w:val="en-US" w:eastAsia="en-US"/>
              </w:rPr>
              <w:t>Oracle Diagnostics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62A74819" w14:textId="6C28DEA4"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4685D141" w14:textId="43E4D352"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6B99337" w14:textId="5845A70A"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8516E5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C9D29C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459D9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6CB1601" w14:textId="77777777" w:rsidR="002B704D" w:rsidRPr="007854F8" w:rsidRDefault="002B704D" w:rsidP="00254884"/>
        </w:tc>
      </w:tr>
      <w:tr w:rsidR="002B704D" w:rsidRPr="007854F8" w14:paraId="4B949C4F"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849C78D" w14:textId="68633B23" w:rsidR="002B704D" w:rsidRPr="007854F8" w:rsidRDefault="002B704D" w:rsidP="00254884">
            <w:r w:rsidRPr="005C5636">
              <w:rPr>
                <w:rFonts w:ascii="Arial" w:hAnsi="Arial" w:cs="Arial"/>
                <w:sz w:val="22"/>
                <w:szCs w:val="22"/>
                <w:lang w:val="en-US" w:eastAsia="en-US"/>
              </w:rPr>
              <w:t>97</w:t>
            </w:r>
          </w:p>
        </w:tc>
        <w:tc>
          <w:tcPr>
            <w:tcW w:w="971" w:type="pct"/>
            <w:tcBorders>
              <w:top w:val="nil"/>
              <w:left w:val="nil"/>
              <w:bottom w:val="single" w:sz="4" w:space="0" w:color="auto"/>
              <w:right w:val="single" w:sz="4" w:space="0" w:color="auto"/>
            </w:tcBorders>
            <w:shd w:val="clear" w:color="auto" w:fill="auto"/>
            <w:vAlign w:val="bottom"/>
          </w:tcPr>
          <w:p w14:paraId="61793AF8" w14:textId="63B0B6B7" w:rsidR="002B704D" w:rsidRPr="007854F8" w:rsidRDefault="002B704D" w:rsidP="00254884">
            <w:r w:rsidRPr="005C5636">
              <w:rPr>
                <w:rFonts w:ascii="Arial" w:hAnsi="Arial" w:cs="Arial"/>
                <w:sz w:val="22"/>
                <w:szCs w:val="22"/>
                <w:lang w:val="en-US" w:eastAsia="en-US"/>
              </w:rPr>
              <w:t>Oracle Tuning Pack - Named User Plus Perpetual</w:t>
            </w:r>
          </w:p>
        </w:tc>
        <w:tc>
          <w:tcPr>
            <w:tcW w:w="436" w:type="pct"/>
            <w:tcBorders>
              <w:top w:val="nil"/>
              <w:left w:val="nil"/>
              <w:bottom w:val="single" w:sz="4" w:space="0" w:color="auto"/>
              <w:right w:val="single" w:sz="4" w:space="0" w:color="auto"/>
            </w:tcBorders>
            <w:shd w:val="clear" w:color="auto" w:fill="auto"/>
            <w:vAlign w:val="bottom"/>
          </w:tcPr>
          <w:p w14:paraId="02D838A1" w14:textId="7DEFD945" w:rsidR="002B704D" w:rsidRPr="007854F8" w:rsidRDefault="002B704D" w:rsidP="00254884">
            <w:r w:rsidRPr="005C5636">
              <w:rPr>
                <w:rFonts w:ascii="Arial" w:hAnsi="Arial" w:cs="Arial"/>
                <w:sz w:val="22"/>
                <w:szCs w:val="22"/>
                <w:lang w:val="en-US" w:eastAsia="en-US"/>
              </w:rPr>
              <w:t>19059434</w:t>
            </w:r>
          </w:p>
        </w:tc>
        <w:tc>
          <w:tcPr>
            <w:tcW w:w="259" w:type="pct"/>
            <w:tcBorders>
              <w:top w:val="nil"/>
              <w:left w:val="nil"/>
              <w:bottom w:val="single" w:sz="4" w:space="0" w:color="auto"/>
              <w:right w:val="single" w:sz="4" w:space="0" w:color="auto"/>
            </w:tcBorders>
            <w:shd w:val="clear" w:color="auto" w:fill="auto"/>
            <w:vAlign w:val="bottom"/>
          </w:tcPr>
          <w:p w14:paraId="3C01279E" w14:textId="44E28629"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359BBE9" w14:textId="10896E9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48A862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659C574"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CF8F23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3360CC5" w14:textId="77777777" w:rsidR="002B704D" w:rsidRPr="007854F8" w:rsidRDefault="002B704D" w:rsidP="00254884"/>
        </w:tc>
      </w:tr>
      <w:tr w:rsidR="002B704D" w:rsidRPr="007854F8" w14:paraId="4E68A2D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F3D6C21" w14:textId="3C980D1E" w:rsidR="002B704D" w:rsidRPr="007854F8" w:rsidRDefault="002B704D" w:rsidP="00254884">
            <w:r w:rsidRPr="005C5636">
              <w:rPr>
                <w:rFonts w:ascii="Arial" w:hAnsi="Arial" w:cs="Arial"/>
                <w:sz w:val="22"/>
                <w:szCs w:val="22"/>
                <w:lang w:val="en-US" w:eastAsia="en-US"/>
              </w:rPr>
              <w:t>98</w:t>
            </w:r>
          </w:p>
        </w:tc>
        <w:tc>
          <w:tcPr>
            <w:tcW w:w="971" w:type="pct"/>
            <w:tcBorders>
              <w:top w:val="nil"/>
              <w:left w:val="nil"/>
              <w:bottom w:val="single" w:sz="4" w:space="0" w:color="auto"/>
              <w:right w:val="single" w:sz="4" w:space="0" w:color="auto"/>
            </w:tcBorders>
            <w:shd w:val="clear" w:color="auto" w:fill="auto"/>
            <w:vAlign w:val="bottom"/>
          </w:tcPr>
          <w:p w14:paraId="1269E7E9" w14:textId="08F1EED2"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03F298C9" w14:textId="4004CE10" w:rsidR="002B704D" w:rsidRPr="007854F8" w:rsidRDefault="002B704D" w:rsidP="00254884">
            <w:r w:rsidRPr="005C5636">
              <w:rPr>
                <w:rFonts w:ascii="Arial" w:hAnsi="Arial" w:cs="Arial"/>
                <w:sz w:val="22"/>
                <w:szCs w:val="22"/>
                <w:lang w:val="en-US" w:eastAsia="en-US"/>
              </w:rPr>
              <w:t>19691478</w:t>
            </w:r>
          </w:p>
        </w:tc>
        <w:tc>
          <w:tcPr>
            <w:tcW w:w="259" w:type="pct"/>
            <w:tcBorders>
              <w:top w:val="nil"/>
              <w:left w:val="nil"/>
              <w:bottom w:val="single" w:sz="4" w:space="0" w:color="auto"/>
              <w:right w:val="single" w:sz="4" w:space="0" w:color="auto"/>
            </w:tcBorders>
            <w:shd w:val="clear" w:color="auto" w:fill="auto"/>
            <w:vAlign w:val="bottom"/>
          </w:tcPr>
          <w:p w14:paraId="0CDC00E8" w14:textId="3261964F"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6F1B8C5C" w14:textId="21E0F27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EE49B96"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F292A0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93DE67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4849C2F" w14:textId="77777777" w:rsidR="002B704D" w:rsidRPr="007854F8" w:rsidRDefault="002B704D" w:rsidP="00254884"/>
        </w:tc>
      </w:tr>
      <w:tr w:rsidR="002B704D" w:rsidRPr="007854F8" w14:paraId="6CF428A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F3B33C6" w14:textId="1C181992" w:rsidR="002B704D" w:rsidRPr="007854F8" w:rsidRDefault="002B704D" w:rsidP="00254884">
            <w:r w:rsidRPr="005C5636">
              <w:rPr>
                <w:rFonts w:ascii="Arial" w:hAnsi="Arial" w:cs="Arial"/>
                <w:sz w:val="22"/>
                <w:szCs w:val="22"/>
                <w:lang w:val="en-US" w:eastAsia="en-US"/>
              </w:rPr>
              <w:t>99</w:t>
            </w:r>
          </w:p>
        </w:tc>
        <w:tc>
          <w:tcPr>
            <w:tcW w:w="971" w:type="pct"/>
            <w:tcBorders>
              <w:top w:val="nil"/>
              <w:left w:val="nil"/>
              <w:bottom w:val="single" w:sz="4" w:space="0" w:color="auto"/>
              <w:right w:val="single" w:sz="4" w:space="0" w:color="auto"/>
            </w:tcBorders>
            <w:shd w:val="clear" w:color="auto" w:fill="auto"/>
            <w:vAlign w:val="bottom"/>
          </w:tcPr>
          <w:p w14:paraId="3D3DF278" w14:textId="1A732E55"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0C8BC0A3" w14:textId="5BF824BA" w:rsidR="002B704D" w:rsidRPr="007854F8" w:rsidRDefault="002B704D" w:rsidP="00254884">
            <w:r w:rsidRPr="005C5636">
              <w:rPr>
                <w:rFonts w:ascii="Arial" w:hAnsi="Arial" w:cs="Arial"/>
                <w:sz w:val="22"/>
                <w:szCs w:val="22"/>
                <w:lang w:val="en-US" w:eastAsia="en-US"/>
              </w:rPr>
              <w:t>19691478</w:t>
            </w:r>
          </w:p>
        </w:tc>
        <w:tc>
          <w:tcPr>
            <w:tcW w:w="259" w:type="pct"/>
            <w:tcBorders>
              <w:top w:val="nil"/>
              <w:left w:val="nil"/>
              <w:bottom w:val="single" w:sz="4" w:space="0" w:color="auto"/>
              <w:right w:val="single" w:sz="4" w:space="0" w:color="auto"/>
            </w:tcBorders>
            <w:shd w:val="clear" w:color="auto" w:fill="auto"/>
            <w:vAlign w:val="bottom"/>
          </w:tcPr>
          <w:p w14:paraId="6869D4ED" w14:textId="4927C26B"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3F1A6C47" w14:textId="4891ED8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3B8B402"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E27E15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FCCC6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32B3DF1" w14:textId="77777777" w:rsidR="002B704D" w:rsidRPr="007854F8" w:rsidRDefault="002B704D" w:rsidP="00254884"/>
        </w:tc>
      </w:tr>
      <w:tr w:rsidR="002B704D" w:rsidRPr="007854F8" w14:paraId="2BC407B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C79FC6" w14:textId="02A71E09" w:rsidR="002B704D" w:rsidRPr="007854F8" w:rsidRDefault="002B704D" w:rsidP="00254884">
            <w:r w:rsidRPr="005C5636">
              <w:rPr>
                <w:rFonts w:ascii="Arial" w:hAnsi="Arial" w:cs="Arial"/>
                <w:sz w:val="22"/>
                <w:szCs w:val="22"/>
                <w:lang w:val="en-US" w:eastAsia="en-US"/>
              </w:rPr>
              <w:t>100</w:t>
            </w:r>
          </w:p>
        </w:tc>
        <w:tc>
          <w:tcPr>
            <w:tcW w:w="971" w:type="pct"/>
            <w:tcBorders>
              <w:top w:val="nil"/>
              <w:left w:val="nil"/>
              <w:bottom w:val="single" w:sz="4" w:space="0" w:color="auto"/>
              <w:right w:val="single" w:sz="4" w:space="0" w:color="auto"/>
            </w:tcBorders>
            <w:shd w:val="clear" w:color="auto" w:fill="auto"/>
            <w:vAlign w:val="bottom"/>
          </w:tcPr>
          <w:p w14:paraId="1E494F5D" w14:textId="5C826568" w:rsidR="002B704D" w:rsidRPr="007854F8" w:rsidRDefault="002B704D" w:rsidP="00254884">
            <w:r w:rsidRPr="005C5636">
              <w:rPr>
                <w:rFonts w:ascii="Arial" w:hAnsi="Arial" w:cs="Arial"/>
                <w:sz w:val="22"/>
                <w:szCs w:val="22"/>
                <w:lang w:val="en-US" w:eastAsia="en-US"/>
              </w:rPr>
              <w:t>Oracle Database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D7673EE" w14:textId="6FF09967"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444A66CC" w14:textId="58CD39B6"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75568B54" w14:textId="333BEE2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42C12F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49AE42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52EA4A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8360754" w14:textId="77777777" w:rsidR="002B704D" w:rsidRPr="007854F8" w:rsidRDefault="002B704D" w:rsidP="00254884"/>
        </w:tc>
      </w:tr>
      <w:tr w:rsidR="002B704D" w:rsidRPr="007854F8" w14:paraId="00FF18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A68EE65" w14:textId="45B0BC3D" w:rsidR="002B704D" w:rsidRPr="007854F8" w:rsidRDefault="002B704D" w:rsidP="00254884">
            <w:r w:rsidRPr="005C5636">
              <w:rPr>
                <w:rFonts w:ascii="Arial" w:hAnsi="Arial" w:cs="Arial"/>
                <w:sz w:val="22"/>
                <w:szCs w:val="22"/>
                <w:lang w:val="en-US" w:eastAsia="en-US"/>
              </w:rPr>
              <w:t>101</w:t>
            </w:r>
          </w:p>
        </w:tc>
        <w:tc>
          <w:tcPr>
            <w:tcW w:w="971" w:type="pct"/>
            <w:tcBorders>
              <w:top w:val="nil"/>
              <w:left w:val="nil"/>
              <w:bottom w:val="single" w:sz="4" w:space="0" w:color="auto"/>
              <w:right w:val="single" w:sz="4" w:space="0" w:color="auto"/>
            </w:tcBorders>
            <w:shd w:val="clear" w:color="auto" w:fill="auto"/>
            <w:vAlign w:val="bottom"/>
          </w:tcPr>
          <w:p w14:paraId="468E5648" w14:textId="2C1FB5BE"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5D90EDD5" w14:textId="3233AA5B"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C00F0E1" w14:textId="47DE4880"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6B259BD0" w14:textId="79EB87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CD75D9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BE97D0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76EB65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E19708A" w14:textId="77777777" w:rsidR="002B704D" w:rsidRPr="007854F8" w:rsidRDefault="002B704D" w:rsidP="00254884"/>
        </w:tc>
      </w:tr>
      <w:tr w:rsidR="002B704D" w:rsidRPr="007854F8" w14:paraId="7EECAEE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56D12AB" w14:textId="5950ABA7" w:rsidR="002B704D" w:rsidRPr="007854F8" w:rsidRDefault="002B704D" w:rsidP="00254884">
            <w:r w:rsidRPr="005C5636">
              <w:rPr>
                <w:rFonts w:ascii="Arial" w:hAnsi="Arial" w:cs="Arial"/>
                <w:sz w:val="22"/>
                <w:szCs w:val="22"/>
                <w:lang w:val="en-US" w:eastAsia="en-US"/>
              </w:rPr>
              <w:t>102</w:t>
            </w:r>
          </w:p>
        </w:tc>
        <w:tc>
          <w:tcPr>
            <w:tcW w:w="971" w:type="pct"/>
            <w:tcBorders>
              <w:top w:val="nil"/>
              <w:left w:val="nil"/>
              <w:bottom w:val="single" w:sz="4" w:space="0" w:color="auto"/>
              <w:right w:val="single" w:sz="4" w:space="0" w:color="auto"/>
            </w:tcBorders>
            <w:shd w:val="clear" w:color="auto" w:fill="auto"/>
            <w:vAlign w:val="bottom"/>
          </w:tcPr>
          <w:p w14:paraId="547215A5" w14:textId="5B338A56" w:rsidR="002B704D" w:rsidRPr="007854F8" w:rsidRDefault="002B704D" w:rsidP="00254884">
            <w:r w:rsidRPr="005C5636">
              <w:rPr>
                <w:rFonts w:ascii="Arial" w:hAnsi="Arial" w:cs="Arial"/>
                <w:sz w:val="22"/>
                <w:szCs w:val="22"/>
                <w:lang w:val="en-US" w:eastAsia="en-US"/>
              </w:rPr>
              <w:t>Oracle Web Tier - Processor Perpetual</w:t>
            </w:r>
          </w:p>
        </w:tc>
        <w:tc>
          <w:tcPr>
            <w:tcW w:w="436" w:type="pct"/>
            <w:tcBorders>
              <w:top w:val="nil"/>
              <w:left w:val="nil"/>
              <w:bottom w:val="single" w:sz="4" w:space="0" w:color="auto"/>
              <w:right w:val="single" w:sz="4" w:space="0" w:color="auto"/>
            </w:tcBorders>
            <w:shd w:val="clear" w:color="auto" w:fill="auto"/>
            <w:vAlign w:val="bottom"/>
          </w:tcPr>
          <w:p w14:paraId="37B532FC" w14:textId="65F041DB"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3D71B16F" w14:textId="2EA63556"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DB0B887" w14:textId="21F94CC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FA3FEA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13A6C6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95DAC1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C2B0F" w14:textId="77777777" w:rsidR="002B704D" w:rsidRPr="007854F8" w:rsidRDefault="002B704D" w:rsidP="00254884"/>
        </w:tc>
      </w:tr>
      <w:tr w:rsidR="002B704D" w:rsidRPr="007854F8" w14:paraId="2AB2E8F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8FF70B8" w14:textId="28529F99" w:rsidR="002B704D" w:rsidRPr="007854F8" w:rsidRDefault="002B704D" w:rsidP="00254884">
            <w:r w:rsidRPr="005C5636">
              <w:rPr>
                <w:rFonts w:ascii="Arial" w:hAnsi="Arial" w:cs="Arial"/>
                <w:sz w:val="22"/>
                <w:szCs w:val="22"/>
                <w:lang w:val="en-US" w:eastAsia="en-US"/>
              </w:rPr>
              <w:t>103</w:t>
            </w:r>
          </w:p>
        </w:tc>
        <w:tc>
          <w:tcPr>
            <w:tcW w:w="971" w:type="pct"/>
            <w:tcBorders>
              <w:top w:val="nil"/>
              <w:left w:val="nil"/>
              <w:bottom w:val="single" w:sz="4" w:space="0" w:color="auto"/>
              <w:right w:val="single" w:sz="4" w:space="0" w:color="auto"/>
            </w:tcBorders>
            <w:shd w:val="clear" w:color="auto" w:fill="auto"/>
            <w:vAlign w:val="bottom"/>
          </w:tcPr>
          <w:p w14:paraId="5A942CB7" w14:textId="0C058FA8"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01845B93" w14:textId="53F8E98D"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4DB9C9E1" w14:textId="0D61FD5D" w:rsidR="002B704D" w:rsidRPr="007854F8" w:rsidRDefault="002B704D" w:rsidP="00254884">
            <w:r w:rsidRPr="005C5636">
              <w:rPr>
                <w:rFonts w:ascii="Arial" w:hAnsi="Arial" w:cs="Arial"/>
                <w:sz w:val="22"/>
                <w:szCs w:val="22"/>
                <w:lang w:val="en-US" w:eastAsia="en-US"/>
              </w:rPr>
              <w:t xml:space="preserve">                 35   </w:t>
            </w:r>
          </w:p>
        </w:tc>
        <w:tc>
          <w:tcPr>
            <w:tcW w:w="718" w:type="pct"/>
            <w:tcBorders>
              <w:top w:val="nil"/>
              <w:left w:val="nil"/>
              <w:bottom w:val="single" w:sz="4" w:space="0" w:color="auto"/>
              <w:right w:val="single" w:sz="8" w:space="0" w:color="auto"/>
            </w:tcBorders>
            <w:shd w:val="clear" w:color="auto" w:fill="auto"/>
            <w:vAlign w:val="bottom"/>
          </w:tcPr>
          <w:p w14:paraId="6B828E69" w14:textId="065824E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A9E370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1F6AF6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FB3D94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7E6C225" w14:textId="77777777" w:rsidR="002B704D" w:rsidRPr="007854F8" w:rsidRDefault="002B704D" w:rsidP="00254884"/>
        </w:tc>
      </w:tr>
      <w:tr w:rsidR="002B704D" w:rsidRPr="007854F8" w14:paraId="772C30B9"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C9F6E26" w14:textId="4360C5E9" w:rsidR="002B704D" w:rsidRPr="007854F8" w:rsidRDefault="002B704D" w:rsidP="00254884">
            <w:r w:rsidRPr="005C5636">
              <w:rPr>
                <w:rFonts w:ascii="Arial" w:hAnsi="Arial" w:cs="Arial"/>
                <w:sz w:val="22"/>
                <w:szCs w:val="22"/>
                <w:lang w:val="en-US" w:eastAsia="en-US"/>
              </w:rPr>
              <w:t>104</w:t>
            </w:r>
          </w:p>
        </w:tc>
        <w:tc>
          <w:tcPr>
            <w:tcW w:w="971" w:type="pct"/>
            <w:tcBorders>
              <w:top w:val="nil"/>
              <w:left w:val="nil"/>
              <w:bottom w:val="single" w:sz="4" w:space="0" w:color="auto"/>
              <w:right w:val="single" w:sz="4" w:space="0" w:color="auto"/>
            </w:tcBorders>
            <w:shd w:val="clear" w:color="auto" w:fill="auto"/>
            <w:vAlign w:val="bottom"/>
          </w:tcPr>
          <w:p w14:paraId="7B51604C" w14:textId="685EAC4D"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BE84229" w14:textId="3E4CF1C0"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83F1728" w14:textId="2DF33160" w:rsidR="002B704D" w:rsidRPr="007854F8" w:rsidRDefault="002B704D" w:rsidP="00254884">
            <w:r w:rsidRPr="005C5636">
              <w:rPr>
                <w:rFonts w:ascii="Arial" w:hAnsi="Arial" w:cs="Arial"/>
                <w:sz w:val="22"/>
                <w:szCs w:val="22"/>
                <w:lang w:val="en-US" w:eastAsia="en-US"/>
              </w:rPr>
              <w:t xml:space="preserve">                   2   </w:t>
            </w:r>
          </w:p>
        </w:tc>
        <w:tc>
          <w:tcPr>
            <w:tcW w:w="718" w:type="pct"/>
            <w:tcBorders>
              <w:top w:val="nil"/>
              <w:left w:val="nil"/>
              <w:bottom w:val="single" w:sz="4" w:space="0" w:color="auto"/>
              <w:right w:val="single" w:sz="8" w:space="0" w:color="auto"/>
            </w:tcBorders>
            <w:shd w:val="clear" w:color="auto" w:fill="auto"/>
            <w:vAlign w:val="bottom"/>
          </w:tcPr>
          <w:p w14:paraId="4768218A" w14:textId="29592E1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0DB73F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B2E43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2E949FA"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294AED" w14:textId="77777777" w:rsidR="002B704D" w:rsidRPr="007854F8" w:rsidRDefault="002B704D" w:rsidP="00254884"/>
        </w:tc>
      </w:tr>
      <w:tr w:rsidR="002B704D" w:rsidRPr="007854F8" w14:paraId="6246405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56261C" w14:textId="794360DA" w:rsidR="002B704D" w:rsidRPr="007854F8" w:rsidRDefault="002B704D" w:rsidP="00254884">
            <w:r w:rsidRPr="005C5636">
              <w:rPr>
                <w:rFonts w:ascii="Arial" w:hAnsi="Arial" w:cs="Arial"/>
                <w:sz w:val="22"/>
                <w:szCs w:val="22"/>
                <w:lang w:val="en-US" w:eastAsia="en-US"/>
              </w:rPr>
              <w:t>105</w:t>
            </w:r>
          </w:p>
        </w:tc>
        <w:tc>
          <w:tcPr>
            <w:tcW w:w="971" w:type="pct"/>
            <w:tcBorders>
              <w:top w:val="nil"/>
              <w:left w:val="nil"/>
              <w:bottom w:val="single" w:sz="4" w:space="0" w:color="auto"/>
              <w:right w:val="single" w:sz="4" w:space="0" w:color="auto"/>
            </w:tcBorders>
            <w:shd w:val="clear" w:color="auto" w:fill="auto"/>
            <w:vAlign w:val="bottom"/>
          </w:tcPr>
          <w:p w14:paraId="0500F896" w14:textId="567C928F"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114D4213" w14:textId="5BA499D6"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5BEC937D" w14:textId="486A6490" w:rsidR="002B704D" w:rsidRPr="007854F8" w:rsidRDefault="002B704D" w:rsidP="00254884">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1DE31248" w14:textId="1875AAA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B410EE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312447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ED9559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7960B8F" w14:textId="77777777" w:rsidR="002B704D" w:rsidRPr="007854F8" w:rsidRDefault="002B704D" w:rsidP="00254884"/>
        </w:tc>
      </w:tr>
      <w:tr w:rsidR="002B704D" w:rsidRPr="007854F8" w14:paraId="2F600B1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3C1F502D" w14:textId="524595E7" w:rsidR="002B704D" w:rsidRPr="007854F8" w:rsidRDefault="002B704D" w:rsidP="00254884">
            <w:r w:rsidRPr="005C5636">
              <w:rPr>
                <w:rFonts w:ascii="Arial" w:hAnsi="Arial" w:cs="Arial"/>
                <w:sz w:val="22"/>
                <w:szCs w:val="22"/>
                <w:lang w:val="en-US" w:eastAsia="en-US"/>
              </w:rPr>
              <w:t>106</w:t>
            </w:r>
          </w:p>
        </w:tc>
        <w:tc>
          <w:tcPr>
            <w:tcW w:w="971" w:type="pct"/>
            <w:tcBorders>
              <w:top w:val="nil"/>
              <w:left w:val="nil"/>
              <w:bottom w:val="single" w:sz="4" w:space="0" w:color="auto"/>
              <w:right w:val="single" w:sz="4" w:space="0" w:color="auto"/>
            </w:tcBorders>
            <w:shd w:val="clear" w:color="auto" w:fill="auto"/>
            <w:vAlign w:val="bottom"/>
          </w:tcPr>
          <w:p w14:paraId="1853B0E2" w14:textId="282E2DBD" w:rsidR="002B704D" w:rsidRPr="007854F8" w:rsidRDefault="002B704D" w:rsidP="00254884">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5DB57C1B" w14:textId="49C72BD0"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166705E2" w14:textId="10A44D55"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9595C10" w14:textId="0DF67586"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42D84B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AFC86D9"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CE246C"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7C9B57" w14:textId="77777777" w:rsidR="002B704D" w:rsidRPr="007854F8" w:rsidRDefault="002B704D" w:rsidP="00254884"/>
        </w:tc>
      </w:tr>
      <w:tr w:rsidR="002B704D" w:rsidRPr="007854F8" w14:paraId="2EAA30E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296F4FC" w14:textId="090A1B28" w:rsidR="002B704D" w:rsidRPr="007854F8" w:rsidRDefault="002B704D" w:rsidP="00254884">
            <w:r w:rsidRPr="005C5636">
              <w:rPr>
                <w:rFonts w:ascii="Arial" w:hAnsi="Arial" w:cs="Arial"/>
                <w:sz w:val="22"/>
                <w:szCs w:val="22"/>
                <w:lang w:val="en-US" w:eastAsia="en-US"/>
              </w:rPr>
              <w:lastRenderedPageBreak/>
              <w:t>107</w:t>
            </w:r>
          </w:p>
        </w:tc>
        <w:tc>
          <w:tcPr>
            <w:tcW w:w="971" w:type="pct"/>
            <w:tcBorders>
              <w:top w:val="nil"/>
              <w:left w:val="nil"/>
              <w:bottom w:val="single" w:sz="4" w:space="0" w:color="auto"/>
              <w:right w:val="single" w:sz="4" w:space="0" w:color="auto"/>
            </w:tcBorders>
            <w:shd w:val="clear" w:color="auto" w:fill="auto"/>
            <w:vAlign w:val="bottom"/>
          </w:tcPr>
          <w:p w14:paraId="444129C9" w14:textId="6ABA800D"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12ECCD61" w14:textId="23A40957"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18FAF0C" w14:textId="184B733A" w:rsidR="002B704D" w:rsidRPr="007854F8" w:rsidRDefault="002B704D" w:rsidP="00254884">
            <w:r w:rsidRPr="005C5636">
              <w:rPr>
                <w:rFonts w:ascii="Arial" w:hAnsi="Arial" w:cs="Arial"/>
                <w:sz w:val="22"/>
                <w:szCs w:val="22"/>
                <w:lang w:val="en-US" w:eastAsia="en-US"/>
              </w:rPr>
              <w:t xml:space="preserve">                 25   </w:t>
            </w:r>
          </w:p>
        </w:tc>
        <w:tc>
          <w:tcPr>
            <w:tcW w:w="718" w:type="pct"/>
            <w:tcBorders>
              <w:top w:val="nil"/>
              <w:left w:val="nil"/>
              <w:bottom w:val="single" w:sz="4" w:space="0" w:color="auto"/>
              <w:right w:val="single" w:sz="8" w:space="0" w:color="auto"/>
            </w:tcBorders>
            <w:shd w:val="clear" w:color="auto" w:fill="auto"/>
            <w:vAlign w:val="bottom"/>
          </w:tcPr>
          <w:p w14:paraId="203B2AAA" w14:textId="35560F5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8E0844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396A42"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6AE50E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267440A" w14:textId="77777777" w:rsidR="002B704D" w:rsidRPr="007854F8" w:rsidRDefault="002B704D" w:rsidP="00254884"/>
        </w:tc>
      </w:tr>
      <w:tr w:rsidR="002B704D" w:rsidRPr="007854F8" w14:paraId="45FB377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2234F75" w14:textId="6363C189" w:rsidR="002B704D" w:rsidRPr="007854F8" w:rsidRDefault="002B704D" w:rsidP="00254884">
            <w:r w:rsidRPr="005C5636">
              <w:rPr>
                <w:rFonts w:ascii="Arial" w:hAnsi="Arial" w:cs="Arial"/>
                <w:sz w:val="22"/>
                <w:szCs w:val="22"/>
                <w:lang w:val="en-US" w:eastAsia="en-US"/>
              </w:rPr>
              <w:t>108</w:t>
            </w:r>
          </w:p>
        </w:tc>
        <w:tc>
          <w:tcPr>
            <w:tcW w:w="971" w:type="pct"/>
            <w:tcBorders>
              <w:top w:val="nil"/>
              <w:left w:val="nil"/>
              <w:bottom w:val="single" w:sz="4" w:space="0" w:color="auto"/>
              <w:right w:val="single" w:sz="4" w:space="0" w:color="auto"/>
            </w:tcBorders>
            <w:shd w:val="clear" w:color="auto" w:fill="auto"/>
            <w:vAlign w:val="bottom"/>
          </w:tcPr>
          <w:p w14:paraId="2FAC1C2A" w14:textId="1C0C0F38"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78C136DE" w14:textId="358D3521"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762EB05" w14:textId="688ED7AC"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18DEE8C6" w14:textId="2DD981C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A94B21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C10EB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368DA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5BAAFE8" w14:textId="77777777" w:rsidR="002B704D" w:rsidRPr="007854F8" w:rsidRDefault="002B704D" w:rsidP="00254884"/>
        </w:tc>
      </w:tr>
      <w:tr w:rsidR="002B704D" w:rsidRPr="007854F8" w14:paraId="602ECB3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18C98F1" w14:textId="7938C606" w:rsidR="002B704D" w:rsidRPr="007854F8" w:rsidRDefault="002B704D" w:rsidP="00254884">
            <w:r w:rsidRPr="005C5636">
              <w:rPr>
                <w:rFonts w:ascii="Arial" w:hAnsi="Arial" w:cs="Arial"/>
                <w:sz w:val="22"/>
                <w:szCs w:val="22"/>
                <w:lang w:val="en-US" w:eastAsia="en-US"/>
              </w:rPr>
              <w:t>109</w:t>
            </w:r>
          </w:p>
        </w:tc>
        <w:tc>
          <w:tcPr>
            <w:tcW w:w="971" w:type="pct"/>
            <w:tcBorders>
              <w:top w:val="nil"/>
              <w:left w:val="nil"/>
              <w:bottom w:val="single" w:sz="4" w:space="0" w:color="auto"/>
              <w:right w:val="single" w:sz="4" w:space="0" w:color="auto"/>
            </w:tcBorders>
            <w:shd w:val="clear" w:color="auto" w:fill="auto"/>
            <w:vAlign w:val="bottom"/>
          </w:tcPr>
          <w:p w14:paraId="19D429EC" w14:textId="524F76D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7B590A70" w14:textId="22E2721E"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21F26460" w14:textId="1FCFA8A0"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6B0169C0" w14:textId="0AE13EF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042D167"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E1BDD7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E0C710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2BD3889" w14:textId="77777777" w:rsidR="002B704D" w:rsidRPr="007854F8" w:rsidRDefault="002B704D" w:rsidP="00254884"/>
        </w:tc>
      </w:tr>
      <w:tr w:rsidR="002B704D" w:rsidRPr="007854F8" w14:paraId="36D67011"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E36E919" w14:textId="1B2C7372" w:rsidR="002B704D" w:rsidRPr="007854F8" w:rsidRDefault="002B704D" w:rsidP="00254884">
            <w:r w:rsidRPr="005C5636">
              <w:rPr>
                <w:rFonts w:ascii="Arial" w:hAnsi="Arial" w:cs="Arial"/>
                <w:sz w:val="22"/>
                <w:szCs w:val="22"/>
                <w:lang w:val="en-US" w:eastAsia="en-US"/>
              </w:rPr>
              <w:t>110</w:t>
            </w:r>
          </w:p>
        </w:tc>
        <w:tc>
          <w:tcPr>
            <w:tcW w:w="971" w:type="pct"/>
            <w:tcBorders>
              <w:top w:val="nil"/>
              <w:left w:val="nil"/>
              <w:bottom w:val="single" w:sz="4" w:space="0" w:color="auto"/>
              <w:right w:val="single" w:sz="4" w:space="0" w:color="auto"/>
            </w:tcBorders>
            <w:shd w:val="clear" w:color="auto" w:fill="auto"/>
            <w:vAlign w:val="bottom"/>
          </w:tcPr>
          <w:p w14:paraId="1B996868" w14:textId="551EE842" w:rsidR="002B704D" w:rsidRPr="007854F8" w:rsidRDefault="002B704D" w:rsidP="00254884">
            <w:r w:rsidRPr="005C5636">
              <w:rPr>
                <w:rFonts w:ascii="Arial" w:hAnsi="Arial" w:cs="Arial"/>
                <w:sz w:val="22"/>
                <w:szCs w:val="22"/>
                <w:lang w:val="en-US" w:eastAsia="en-US"/>
              </w:rPr>
              <w:t>Oracle WebLogic Server Standard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67472F3A" w14:textId="10E0B669" w:rsidR="002B704D" w:rsidRPr="007854F8" w:rsidRDefault="002B704D" w:rsidP="00254884">
            <w:r w:rsidRPr="005C5636">
              <w:rPr>
                <w:rFonts w:ascii="Arial" w:hAnsi="Arial" w:cs="Arial"/>
                <w:sz w:val="22"/>
                <w:szCs w:val="22"/>
                <w:lang w:val="en-US" w:eastAsia="en-US"/>
              </w:rPr>
              <w:t>19691480</w:t>
            </w:r>
          </w:p>
        </w:tc>
        <w:tc>
          <w:tcPr>
            <w:tcW w:w="259" w:type="pct"/>
            <w:tcBorders>
              <w:top w:val="nil"/>
              <w:left w:val="nil"/>
              <w:bottom w:val="single" w:sz="4" w:space="0" w:color="auto"/>
              <w:right w:val="single" w:sz="4" w:space="0" w:color="auto"/>
            </w:tcBorders>
            <w:shd w:val="clear" w:color="auto" w:fill="auto"/>
            <w:vAlign w:val="bottom"/>
          </w:tcPr>
          <w:p w14:paraId="30EBAEEB" w14:textId="20943DD8" w:rsidR="002B704D" w:rsidRPr="007854F8" w:rsidRDefault="002B704D" w:rsidP="00254884">
            <w:r w:rsidRPr="005C5636">
              <w:rPr>
                <w:rFonts w:ascii="Arial" w:hAnsi="Arial" w:cs="Arial"/>
                <w:sz w:val="22"/>
                <w:szCs w:val="22"/>
                <w:lang w:val="en-US" w:eastAsia="en-US"/>
              </w:rPr>
              <w:t xml:space="preserve">                   6   </w:t>
            </w:r>
          </w:p>
        </w:tc>
        <w:tc>
          <w:tcPr>
            <w:tcW w:w="718" w:type="pct"/>
            <w:tcBorders>
              <w:top w:val="nil"/>
              <w:left w:val="nil"/>
              <w:bottom w:val="single" w:sz="4" w:space="0" w:color="auto"/>
              <w:right w:val="single" w:sz="8" w:space="0" w:color="auto"/>
            </w:tcBorders>
            <w:shd w:val="clear" w:color="auto" w:fill="auto"/>
            <w:vAlign w:val="bottom"/>
          </w:tcPr>
          <w:p w14:paraId="5CA247F5" w14:textId="38CA2ACE"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8AF72F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777F1A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F7F957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655E10" w14:textId="77777777" w:rsidR="002B704D" w:rsidRPr="007854F8" w:rsidRDefault="002B704D" w:rsidP="00254884"/>
        </w:tc>
      </w:tr>
      <w:tr w:rsidR="002B704D" w:rsidRPr="007854F8" w14:paraId="67DF05C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B96175D" w14:textId="2235B1A1" w:rsidR="002B704D" w:rsidRPr="007854F8" w:rsidRDefault="002B704D" w:rsidP="00254884">
            <w:r w:rsidRPr="005C5636">
              <w:rPr>
                <w:rFonts w:ascii="Arial" w:hAnsi="Arial" w:cs="Arial"/>
                <w:sz w:val="22"/>
                <w:szCs w:val="22"/>
                <w:lang w:val="en-US" w:eastAsia="en-US"/>
              </w:rPr>
              <w:t>111</w:t>
            </w:r>
          </w:p>
        </w:tc>
        <w:tc>
          <w:tcPr>
            <w:tcW w:w="971" w:type="pct"/>
            <w:tcBorders>
              <w:top w:val="nil"/>
              <w:left w:val="nil"/>
              <w:bottom w:val="single" w:sz="4" w:space="0" w:color="auto"/>
              <w:right w:val="single" w:sz="4" w:space="0" w:color="auto"/>
            </w:tcBorders>
            <w:shd w:val="clear" w:color="auto" w:fill="auto"/>
            <w:vAlign w:val="bottom"/>
          </w:tcPr>
          <w:p w14:paraId="280B26CD" w14:textId="00881513"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4EDC3C0C" w14:textId="4CA6369D"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1F86D53" w14:textId="0EB58A03"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6287089B" w14:textId="6D2966A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61FB1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96BCA3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73A758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C7AA37E" w14:textId="77777777" w:rsidR="002B704D" w:rsidRPr="007854F8" w:rsidRDefault="002B704D" w:rsidP="00254884"/>
        </w:tc>
      </w:tr>
      <w:tr w:rsidR="002B704D" w:rsidRPr="007854F8" w14:paraId="308FD6E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1EE2199" w14:textId="63682400" w:rsidR="002B704D" w:rsidRPr="007854F8" w:rsidRDefault="002B704D" w:rsidP="00254884">
            <w:r w:rsidRPr="005C5636">
              <w:rPr>
                <w:rFonts w:ascii="Arial" w:hAnsi="Arial" w:cs="Arial"/>
                <w:sz w:val="22"/>
                <w:szCs w:val="22"/>
                <w:lang w:val="en-US" w:eastAsia="en-US"/>
              </w:rPr>
              <w:t>112</w:t>
            </w:r>
          </w:p>
        </w:tc>
        <w:tc>
          <w:tcPr>
            <w:tcW w:w="971" w:type="pct"/>
            <w:tcBorders>
              <w:top w:val="nil"/>
              <w:left w:val="nil"/>
              <w:bottom w:val="single" w:sz="4" w:space="0" w:color="auto"/>
              <w:right w:val="single" w:sz="4" w:space="0" w:color="auto"/>
            </w:tcBorders>
            <w:shd w:val="clear" w:color="auto" w:fill="auto"/>
            <w:vAlign w:val="bottom"/>
          </w:tcPr>
          <w:p w14:paraId="578BD727" w14:textId="22E1BD38" w:rsidR="002B704D" w:rsidRPr="007854F8" w:rsidRDefault="002B704D" w:rsidP="00254884">
            <w:r w:rsidRPr="005C5636">
              <w:rPr>
                <w:rFonts w:ascii="Arial" w:hAnsi="Arial" w:cs="Arial"/>
                <w:sz w:val="22"/>
                <w:szCs w:val="22"/>
                <w:lang w:val="en-US" w:eastAsia="en-US"/>
              </w:rPr>
              <w:t>Oracle Internet Developer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2AC9D4A7" w14:textId="24255185"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1BEFCA36" w14:textId="2EF64607"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92D2E4A" w14:textId="663814BC"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555C15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ED6E05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683D3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4A3F236" w14:textId="77777777" w:rsidR="002B704D" w:rsidRPr="007854F8" w:rsidRDefault="002B704D" w:rsidP="00254884"/>
        </w:tc>
      </w:tr>
      <w:tr w:rsidR="002B704D" w:rsidRPr="007854F8" w14:paraId="1AA0A77C"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9339111" w14:textId="2707771A" w:rsidR="002B704D" w:rsidRPr="007854F8" w:rsidRDefault="002B704D" w:rsidP="00254884">
            <w:r w:rsidRPr="005C5636">
              <w:rPr>
                <w:rFonts w:ascii="Arial" w:hAnsi="Arial" w:cs="Arial"/>
                <w:sz w:val="22"/>
                <w:szCs w:val="22"/>
                <w:lang w:val="en-US" w:eastAsia="en-US"/>
              </w:rPr>
              <w:t>113</w:t>
            </w:r>
          </w:p>
        </w:tc>
        <w:tc>
          <w:tcPr>
            <w:tcW w:w="971" w:type="pct"/>
            <w:tcBorders>
              <w:top w:val="nil"/>
              <w:left w:val="nil"/>
              <w:bottom w:val="single" w:sz="4" w:space="0" w:color="auto"/>
              <w:right w:val="single" w:sz="4" w:space="0" w:color="auto"/>
            </w:tcBorders>
            <w:shd w:val="clear" w:color="auto" w:fill="auto"/>
            <w:vAlign w:val="bottom"/>
          </w:tcPr>
          <w:p w14:paraId="6A510168" w14:textId="59592111"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0AFD084" w14:textId="4DA570A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3DF3AB6" w14:textId="55C2960D" w:rsidR="002B704D" w:rsidRPr="007854F8" w:rsidRDefault="002B704D" w:rsidP="00254884">
            <w:r w:rsidRPr="005C5636">
              <w:rPr>
                <w:rFonts w:ascii="Arial" w:hAnsi="Arial" w:cs="Arial"/>
                <w:sz w:val="22"/>
                <w:szCs w:val="22"/>
                <w:lang w:val="en-US" w:eastAsia="en-US"/>
              </w:rPr>
              <w:t xml:space="preserve">                   7   </w:t>
            </w:r>
          </w:p>
        </w:tc>
        <w:tc>
          <w:tcPr>
            <w:tcW w:w="718" w:type="pct"/>
            <w:tcBorders>
              <w:top w:val="nil"/>
              <w:left w:val="nil"/>
              <w:bottom w:val="single" w:sz="4" w:space="0" w:color="auto"/>
              <w:right w:val="single" w:sz="8" w:space="0" w:color="auto"/>
            </w:tcBorders>
            <w:shd w:val="clear" w:color="auto" w:fill="auto"/>
            <w:vAlign w:val="bottom"/>
          </w:tcPr>
          <w:p w14:paraId="15DC1B08" w14:textId="0BB1D8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805BD4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238BF5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6113BC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86660E9" w14:textId="77777777" w:rsidR="002B704D" w:rsidRPr="007854F8" w:rsidRDefault="002B704D" w:rsidP="00254884"/>
        </w:tc>
      </w:tr>
      <w:tr w:rsidR="002B704D" w:rsidRPr="007854F8" w14:paraId="7771BBCB"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2045F58C" w14:textId="6BD8B95A" w:rsidR="002B704D" w:rsidRPr="007854F8" w:rsidRDefault="002B704D" w:rsidP="00254884">
            <w:r w:rsidRPr="005C5636">
              <w:rPr>
                <w:rFonts w:ascii="Arial" w:hAnsi="Arial" w:cs="Arial"/>
                <w:sz w:val="22"/>
                <w:szCs w:val="22"/>
                <w:lang w:val="en-US" w:eastAsia="en-US"/>
              </w:rPr>
              <w:t>114</w:t>
            </w:r>
          </w:p>
        </w:tc>
        <w:tc>
          <w:tcPr>
            <w:tcW w:w="971" w:type="pct"/>
            <w:tcBorders>
              <w:top w:val="nil"/>
              <w:left w:val="nil"/>
              <w:bottom w:val="single" w:sz="4" w:space="0" w:color="auto"/>
              <w:right w:val="single" w:sz="4" w:space="0" w:color="auto"/>
            </w:tcBorders>
            <w:shd w:val="clear" w:color="auto" w:fill="auto"/>
            <w:vAlign w:val="bottom"/>
          </w:tcPr>
          <w:p w14:paraId="36E9C9DC" w14:textId="132BE1F6" w:rsidR="002B704D" w:rsidRPr="007854F8" w:rsidRDefault="002B704D" w:rsidP="00254884">
            <w:r w:rsidRPr="005C5636">
              <w:rPr>
                <w:rFonts w:ascii="Arial" w:hAnsi="Arial" w:cs="Arial"/>
                <w:sz w:val="22"/>
                <w:szCs w:val="22"/>
                <w:lang w:val="en-US" w:eastAsia="en-US"/>
              </w:rPr>
              <w:t>Oracle Business Intelligence Publisher - Processor Perpetual</w:t>
            </w:r>
          </w:p>
        </w:tc>
        <w:tc>
          <w:tcPr>
            <w:tcW w:w="436" w:type="pct"/>
            <w:tcBorders>
              <w:top w:val="nil"/>
              <w:left w:val="nil"/>
              <w:bottom w:val="single" w:sz="4" w:space="0" w:color="auto"/>
              <w:right w:val="single" w:sz="4" w:space="0" w:color="auto"/>
            </w:tcBorders>
            <w:shd w:val="clear" w:color="auto" w:fill="auto"/>
            <w:vAlign w:val="bottom"/>
          </w:tcPr>
          <w:p w14:paraId="41F1DA22" w14:textId="2C4F846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64A22B0" w14:textId="30587A68"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1521C010" w14:textId="77F8EAE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AD1DEA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07921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B7CD8B8"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289B1AC" w14:textId="77777777" w:rsidR="002B704D" w:rsidRPr="007854F8" w:rsidRDefault="002B704D" w:rsidP="00254884"/>
        </w:tc>
      </w:tr>
      <w:tr w:rsidR="002B704D" w:rsidRPr="007854F8" w14:paraId="50B510F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13E504F" w14:textId="16BF1C92" w:rsidR="002B704D" w:rsidRPr="007854F8" w:rsidRDefault="002B704D" w:rsidP="00254884">
            <w:r w:rsidRPr="005C5636">
              <w:rPr>
                <w:rFonts w:ascii="Arial" w:hAnsi="Arial" w:cs="Arial"/>
                <w:sz w:val="22"/>
                <w:szCs w:val="22"/>
                <w:lang w:val="en-US" w:eastAsia="en-US"/>
              </w:rPr>
              <w:t>115</w:t>
            </w:r>
          </w:p>
        </w:tc>
        <w:tc>
          <w:tcPr>
            <w:tcW w:w="971" w:type="pct"/>
            <w:tcBorders>
              <w:top w:val="nil"/>
              <w:left w:val="nil"/>
              <w:bottom w:val="single" w:sz="4" w:space="0" w:color="auto"/>
              <w:right w:val="single" w:sz="4" w:space="0" w:color="auto"/>
            </w:tcBorders>
            <w:shd w:val="clear" w:color="auto" w:fill="auto"/>
            <w:vAlign w:val="bottom"/>
          </w:tcPr>
          <w:p w14:paraId="2E9BD751" w14:textId="71CE6933" w:rsidR="002B704D" w:rsidRPr="007854F8" w:rsidRDefault="002B704D" w:rsidP="00254884">
            <w:r w:rsidRPr="005C5636">
              <w:rPr>
                <w:rFonts w:ascii="Arial" w:hAnsi="Arial" w:cs="Arial"/>
                <w:sz w:val="22"/>
                <w:szCs w:val="22"/>
                <w:lang w:val="en-US" w:eastAsia="en-US"/>
              </w:rPr>
              <w:t>Oracle Partitioning - Processor Perpetual</w:t>
            </w:r>
          </w:p>
        </w:tc>
        <w:tc>
          <w:tcPr>
            <w:tcW w:w="436" w:type="pct"/>
            <w:tcBorders>
              <w:top w:val="nil"/>
              <w:left w:val="nil"/>
              <w:bottom w:val="single" w:sz="4" w:space="0" w:color="auto"/>
              <w:right w:val="single" w:sz="4" w:space="0" w:color="auto"/>
            </w:tcBorders>
            <w:shd w:val="clear" w:color="auto" w:fill="auto"/>
            <w:vAlign w:val="bottom"/>
          </w:tcPr>
          <w:p w14:paraId="2BA0187E" w14:textId="13D2E7EF"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7D859FD" w14:textId="4D4D5053"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2010BF1" w14:textId="2C327D78"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D33C58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6DCF3BC1"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2343F8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EBE9709" w14:textId="77777777" w:rsidR="002B704D" w:rsidRPr="007854F8" w:rsidRDefault="002B704D" w:rsidP="00254884"/>
        </w:tc>
      </w:tr>
      <w:tr w:rsidR="002B704D" w:rsidRPr="007854F8" w14:paraId="375C5C08"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D5854EE" w14:textId="44DC2582" w:rsidR="002B704D" w:rsidRPr="007854F8" w:rsidRDefault="002B704D" w:rsidP="00254884">
            <w:r w:rsidRPr="005C5636">
              <w:rPr>
                <w:rFonts w:ascii="Arial" w:hAnsi="Arial" w:cs="Arial"/>
                <w:sz w:val="22"/>
                <w:szCs w:val="22"/>
                <w:lang w:val="en-US" w:eastAsia="en-US"/>
              </w:rPr>
              <w:t>116</w:t>
            </w:r>
          </w:p>
        </w:tc>
        <w:tc>
          <w:tcPr>
            <w:tcW w:w="971" w:type="pct"/>
            <w:tcBorders>
              <w:top w:val="nil"/>
              <w:left w:val="nil"/>
              <w:bottom w:val="single" w:sz="4" w:space="0" w:color="auto"/>
              <w:right w:val="single" w:sz="4" w:space="0" w:color="auto"/>
            </w:tcBorders>
            <w:shd w:val="clear" w:color="auto" w:fill="auto"/>
            <w:vAlign w:val="bottom"/>
          </w:tcPr>
          <w:p w14:paraId="50BF04B4" w14:textId="72FE49B8"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4B2449DA" w14:textId="7A08033D"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4A320F94" w14:textId="3427434A" w:rsidR="002B704D" w:rsidRPr="007854F8" w:rsidRDefault="002B704D" w:rsidP="00254884">
            <w:r w:rsidRPr="005C5636">
              <w:rPr>
                <w:rFonts w:ascii="Arial" w:hAnsi="Arial" w:cs="Arial"/>
                <w:sz w:val="22"/>
                <w:szCs w:val="22"/>
                <w:lang w:val="en-US" w:eastAsia="en-US"/>
              </w:rPr>
              <w:t xml:space="preserve">               100   </w:t>
            </w:r>
          </w:p>
        </w:tc>
        <w:tc>
          <w:tcPr>
            <w:tcW w:w="718" w:type="pct"/>
            <w:tcBorders>
              <w:top w:val="nil"/>
              <w:left w:val="nil"/>
              <w:bottom w:val="single" w:sz="4" w:space="0" w:color="auto"/>
              <w:right w:val="single" w:sz="8" w:space="0" w:color="auto"/>
            </w:tcBorders>
            <w:shd w:val="clear" w:color="auto" w:fill="auto"/>
            <w:vAlign w:val="bottom"/>
          </w:tcPr>
          <w:p w14:paraId="7D8C835E" w14:textId="68AC251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298AED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D594038"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4019C4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CC9AD3" w14:textId="77777777" w:rsidR="002B704D" w:rsidRPr="007854F8" w:rsidRDefault="002B704D" w:rsidP="00254884"/>
        </w:tc>
      </w:tr>
      <w:tr w:rsidR="002B704D" w:rsidRPr="007854F8" w14:paraId="14032E2D"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6D436E67" w14:textId="3264D034" w:rsidR="002B704D" w:rsidRPr="007854F8" w:rsidRDefault="002B704D" w:rsidP="00254884">
            <w:r w:rsidRPr="005C5636">
              <w:rPr>
                <w:rFonts w:ascii="Arial" w:hAnsi="Arial" w:cs="Arial"/>
                <w:sz w:val="22"/>
                <w:szCs w:val="22"/>
                <w:lang w:val="en-US" w:eastAsia="en-US"/>
              </w:rPr>
              <w:t>117</w:t>
            </w:r>
          </w:p>
        </w:tc>
        <w:tc>
          <w:tcPr>
            <w:tcW w:w="971" w:type="pct"/>
            <w:tcBorders>
              <w:top w:val="nil"/>
              <w:left w:val="nil"/>
              <w:bottom w:val="single" w:sz="4" w:space="0" w:color="auto"/>
              <w:right w:val="single" w:sz="4" w:space="0" w:color="auto"/>
            </w:tcBorders>
            <w:shd w:val="clear" w:color="auto" w:fill="auto"/>
            <w:vAlign w:val="bottom"/>
          </w:tcPr>
          <w:p w14:paraId="4EEF5AE8" w14:textId="3183D26D" w:rsidR="002B704D" w:rsidRPr="007854F8" w:rsidRDefault="002B704D" w:rsidP="00254884">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4F7F48ED" w14:textId="268F99A7"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611D9359" w14:textId="03C0A87D" w:rsidR="002B704D" w:rsidRPr="007854F8" w:rsidRDefault="002B704D" w:rsidP="00254884">
            <w:r w:rsidRPr="005C5636">
              <w:rPr>
                <w:rFonts w:ascii="Arial" w:hAnsi="Arial" w:cs="Arial"/>
                <w:sz w:val="22"/>
                <w:szCs w:val="22"/>
                <w:lang w:val="en-US" w:eastAsia="en-US"/>
              </w:rPr>
              <w:t xml:space="preserve">                   1   </w:t>
            </w:r>
          </w:p>
        </w:tc>
        <w:tc>
          <w:tcPr>
            <w:tcW w:w="718" w:type="pct"/>
            <w:tcBorders>
              <w:top w:val="nil"/>
              <w:left w:val="nil"/>
              <w:bottom w:val="single" w:sz="4" w:space="0" w:color="auto"/>
              <w:right w:val="single" w:sz="8" w:space="0" w:color="auto"/>
            </w:tcBorders>
            <w:shd w:val="clear" w:color="auto" w:fill="auto"/>
            <w:vAlign w:val="bottom"/>
          </w:tcPr>
          <w:p w14:paraId="46AAA2B6" w14:textId="243A0B2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B30F0B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2C8CEB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CADFC73"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1A72354" w14:textId="77777777" w:rsidR="002B704D" w:rsidRPr="007854F8" w:rsidRDefault="002B704D" w:rsidP="00254884"/>
        </w:tc>
      </w:tr>
      <w:tr w:rsidR="002B704D" w:rsidRPr="007854F8" w14:paraId="130F033F" w14:textId="77777777" w:rsidTr="00E25710">
        <w:trPr>
          <w:trHeight w:val="355"/>
        </w:trPr>
        <w:tc>
          <w:tcPr>
            <w:tcW w:w="198" w:type="pct"/>
            <w:tcBorders>
              <w:top w:val="nil"/>
              <w:left w:val="single" w:sz="8" w:space="0" w:color="auto"/>
              <w:bottom w:val="single" w:sz="4" w:space="0" w:color="auto"/>
              <w:right w:val="single" w:sz="4" w:space="0" w:color="auto"/>
            </w:tcBorders>
            <w:shd w:val="clear" w:color="auto" w:fill="auto"/>
            <w:vAlign w:val="bottom"/>
          </w:tcPr>
          <w:p w14:paraId="590F33F6" w14:textId="3E5621F1" w:rsidR="002B704D" w:rsidRPr="007854F8" w:rsidRDefault="002B704D" w:rsidP="00254884">
            <w:r w:rsidRPr="005C5636">
              <w:rPr>
                <w:rFonts w:ascii="Arial" w:hAnsi="Arial" w:cs="Arial"/>
                <w:sz w:val="22"/>
                <w:szCs w:val="22"/>
                <w:lang w:val="en-US" w:eastAsia="en-US"/>
              </w:rPr>
              <w:t>118</w:t>
            </w:r>
          </w:p>
        </w:tc>
        <w:tc>
          <w:tcPr>
            <w:tcW w:w="971" w:type="pct"/>
            <w:tcBorders>
              <w:top w:val="nil"/>
              <w:left w:val="nil"/>
              <w:bottom w:val="single" w:sz="4" w:space="0" w:color="auto"/>
              <w:right w:val="single" w:sz="4" w:space="0" w:color="auto"/>
            </w:tcBorders>
            <w:shd w:val="clear" w:color="auto" w:fill="auto"/>
            <w:vAlign w:val="bottom"/>
          </w:tcPr>
          <w:p w14:paraId="37494660" w14:textId="676433CF"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111D9AD5" w14:textId="343FBEB7"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7C99B92" w14:textId="49F7FCE4" w:rsidR="002B704D" w:rsidRPr="007854F8" w:rsidRDefault="002B704D" w:rsidP="00254884">
            <w:r w:rsidRPr="005C5636">
              <w:rPr>
                <w:rFonts w:ascii="Arial" w:hAnsi="Arial" w:cs="Arial"/>
                <w:sz w:val="22"/>
                <w:szCs w:val="22"/>
                <w:lang w:val="en-US" w:eastAsia="en-US"/>
              </w:rPr>
              <w:t xml:space="preserve">               150   </w:t>
            </w:r>
          </w:p>
        </w:tc>
        <w:tc>
          <w:tcPr>
            <w:tcW w:w="718" w:type="pct"/>
            <w:tcBorders>
              <w:top w:val="nil"/>
              <w:left w:val="nil"/>
              <w:bottom w:val="single" w:sz="4" w:space="0" w:color="auto"/>
              <w:right w:val="single" w:sz="8" w:space="0" w:color="auto"/>
            </w:tcBorders>
            <w:shd w:val="clear" w:color="auto" w:fill="auto"/>
            <w:vAlign w:val="bottom"/>
          </w:tcPr>
          <w:p w14:paraId="4C6200BD" w14:textId="2573A0B0"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C31E3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9E3FC4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A51436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6E3C61" w14:textId="77777777" w:rsidR="002B704D" w:rsidRPr="007854F8" w:rsidRDefault="002B704D" w:rsidP="00254884"/>
        </w:tc>
      </w:tr>
      <w:tr w:rsidR="002B704D" w:rsidRPr="007854F8" w14:paraId="37AB71A2"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1FC4F98" w14:textId="6CD7DAD9" w:rsidR="002B704D" w:rsidRPr="007854F8" w:rsidRDefault="002B704D" w:rsidP="00254884">
            <w:r w:rsidRPr="005C5636">
              <w:rPr>
                <w:rFonts w:ascii="Arial" w:hAnsi="Arial" w:cs="Arial"/>
                <w:sz w:val="22"/>
                <w:szCs w:val="22"/>
                <w:lang w:val="en-US" w:eastAsia="en-US"/>
              </w:rPr>
              <w:t>119</w:t>
            </w:r>
          </w:p>
        </w:tc>
        <w:tc>
          <w:tcPr>
            <w:tcW w:w="971" w:type="pct"/>
            <w:tcBorders>
              <w:top w:val="nil"/>
              <w:left w:val="nil"/>
              <w:bottom w:val="single" w:sz="4" w:space="0" w:color="auto"/>
              <w:right w:val="single" w:sz="4" w:space="0" w:color="auto"/>
            </w:tcBorders>
            <w:shd w:val="clear" w:color="auto" w:fill="auto"/>
            <w:vAlign w:val="bottom"/>
          </w:tcPr>
          <w:p w14:paraId="07864D8B" w14:textId="2EC55F70"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659805F" w14:textId="2B4526A4"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729EA329" w14:textId="62C9D13F" w:rsidR="002B704D" w:rsidRPr="007854F8" w:rsidRDefault="002B704D" w:rsidP="00254884">
            <w:r w:rsidRPr="005C5636">
              <w:rPr>
                <w:rFonts w:ascii="Arial" w:hAnsi="Arial" w:cs="Arial"/>
                <w:sz w:val="22"/>
                <w:szCs w:val="22"/>
                <w:lang w:val="en-US" w:eastAsia="en-US"/>
              </w:rPr>
              <w:t xml:space="preserve">                 40   </w:t>
            </w:r>
          </w:p>
        </w:tc>
        <w:tc>
          <w:tcPr>
            <w:tcW w:w="718" w:type="pct"/>
            <w:tcBorders>
              <w:top w:val="nil"/>
              <w:left w:val="nil"/>
              <w:bottom w:val="single" w:sz="4" w:space="0" w:color="auto"/>
              <w:right w:val="single" w:sz="8" w:space="0" w:color="auto"/>
            </w:tcBorders>
            <w:shd w:val="clear" w:color="auto" w:fill="auto"/>
            <w:vAlign w:val="bottom"/>
          </w:tcPr>
          <w:p w14:paraId="4AE65641" w14:textId="3FCECE7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187C6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6418A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B5E4AF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C4C56D2" w14:textId="77777777" w:rsidR="002B704D" w:rsidRPr="007854F8" w:rsidRDefault="002B704D" w:rsidP="00254884"/>
        </w:tc>
      </w:tr>
      <w:tr w:rsidR="002B704D" w:rsidRPr="007854F8" w14:paraId="16CB7976"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733284C" w14:textId="59182EA8" w:rsidR="002B704D" w:rsidRPr="007854F8" w:rsidRDefault="002B704D" w:rsidP="00254884">
            <w:r w:rsidRPr="005C5636">
              <w:rPr>
                <w:rFonts w:ascii="Arial" w:hAnsi="Arial" w:cs="Arial"/>
                <w:sz w:val="22"/>
                <w:szCs w:val="22"/>
                <w:lang w:val="en-US" w:eastAsia="en-US"/>
              </w:rPr>
              <w:t>120</w:t>
            </w:r>
          </w:p>
        </w:tc>
        <w:tc>
          <w:tcPr>
            <w:tcW w:w="971" w:type="pct"/>
            <w:tcBorders>
              <w:top w:val="nil"/>
              <w:left w:val="nil"/>
              <w:bottom w:val="single" w:sz="4" w:space="0" w:color="auto"/>
              <w:right w:val="single" w:sz="4" w:space="0" w:color="auto"/>
            </w:tcBorders>
            <w:shd w:val="clear" w:color="auto" w:fill="auto"/>
            <w:vAlign w:val="bottom"/>
          </w:tcPr>
          <w:p w14:paraId="109DBA4A" w14:textId="3D5302FE" w:rsidR="002B704D" w:rsidRPr="007854F8" w:rsidRDefault="002B704D" w:rsidP="00254884">
            <w:r w:rsidRPr="005C5636">
              <w:rPr>
                <w:rFonts w:ascii="Arial" w:hAnsi="Arial" w:cs="Arial"/>
                <w:sz w:val="22"/>
                <w:szCs w:val="22"/>
                <w:lang w:val="en-US" w:eastAsia="en-US"/>
              </w:rPr>
              <w:t>Oracle Tuning Pack - Processor Perpetual</w:t>
            </w:r>
          </w:p>
        </w:tc>
        <w:tc>
          <w:tcPr>
            <w:tcW w:w="436" w:type="pct"/>
            <w:tcBorders>
              <w:top w:val="nil"/>
              <w:left w:val="nil"/>
              <w:bottom w:val="single" w:sz="4" w:space="0" w:color="auto"/>
              <w:right w:val="single" w:sz="4" w:space="0" w:color="auto"/>
            </w:tcBorders>
            <w:shd w:val="clear" w:color="auto" w:fill="auto"/>
            <w:vAlign w:val="bottom"/>
          </w:tcPr>
          <w:p w14:paraId="0E0051B9" w14:textId="7973ECE0"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D4BD975" w14:textId="677E1369"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21E240A3" w14:textId="38AD7F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FD66C9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153E98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B33172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9F35332" w14:textId="77777777" w:rsidR="002B704D" w:rsidRPr="007854F8" w:rsidRDefault="002B704D" w:rsidP="00254884"/>
        </w:tc>
      </w:tr>
      <w:tr w:rsidR="002B704D" w:rsidRPr="007854F8" w14:paraId="6157F32A"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16FF649C" w14:textId="1FE2420E" w:rsidR="002B704D" w:rsidRPr="007854F8" w:rsidRDefault="002B704D" w:rsidP="00254884">
            <w:r w:rsidRPr="005C5636">
              <w:rPr>
                <w:rFonts w:ascii="Arial" w:hAnsi="Arial" w:cs="Arial"/>
                <w:sz w:val="22"/>
                <w:szCs w:val="22"/>
                <w:lang w:val="en-US" w:eastAsia="en-US"/>
              </w:rPr>
              <w:lastRenderedPageBreak/>
              <w:t>121</w:t>
            </w:r>
          </w:p>
        </w:tc>
        <w:tc>
          <w:tcPr>
            <w:tcW w:w="971" w:type="pct"/>
            <w:tcBorders>
              <w:top w:val="nil"/>
              <w:left w:val="nil"/>
              <w:bottom w:val="single" w:sz="4" w:space="0" w:color="auto"/>
              <w:right w:val="single" w:sz="4" w:space="0" w:color="auto"/>
            </w:tcBorders>
            <w:shd w:val="clear" w:color="auto" w:fill="auto"/>
            <w:vAlign w:val="bottom"/>
          </w:tcPr>
          <w:p w14:paraId="5EC365C0" w14:textId="7574B999" w:rsidR="002B704D" w:rsidRPr="007854F8" w:rsidRDefault="002B704D" w:rsidP="00254884">
            <w:r w:rsidRPr="005C5636">
              <w:rPr>
                <w:rFonts w:ascii="Arial" w:hAnsi="Arial" w:cs="Arial"/>
                <w:sz w:val="22"/>
                <w:szCs w:val="22"/>
                <w:lang w:val="en-US" w:eastAsia="en-US"/>
              </w:rPr>
              <w:t>Oracle Diagnostics Pack - Processor Perpetual</w:t>
            </w:r>
          </w:p>
        </w:tc>
        <w:tc>
          <w:tcPr>
            <w:tcW w:w="436" w:type="pct"/>
            <w:tcBorders>
              <w:top w:val="nil"/>
              <w:left w:val="nil"/>
              <w:bottom w:val="single" w:sz="4" w:space="0" w:color="auto"/>
              <w:right w:val="single" w:sz="4" w:space="0" w:color="auto"/>
            </w:tcBorders>
            <w:shd w:val="clear" w:color="auto" w:fill="auto"/>
            <w:vAlign w:val="bottom"/>
          </w:tcPr>
          <w:p w14:paraId="09234F9E" w14:textId="390D85D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2AB22436" w14:textId="3EA5431F"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0F23EDDB" w14:textId="39618AE7"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068B3E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2AD0F2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42B94C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EE63A4F" w14:textId="77777777" w:rsidR="002B704D" w:rsidRPr="007854F8" w:rsidRDefault="002B704D" w:rsidP="00254884"/>
        </w:tc>
      </w:tr>
      <w:tr w:rsidR="002B704D" w:rsidRPr="007854F8" w14:paraId="7D716D31"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061885E0" w14:textId="0AAC7A21" w:rsidR="002B704D" w:rsidRPr="007854F8" w:rsidRDefault="002B704D" w:rsidP="00254884">
            <w:r w:rsidRPr="005C5636">
              <w:rPr>
                <w:rFonts w:ascii="Arial" w:hAnsi="Arial" w:cs="Arial"/>
                <w:sz w:val="22"/>
                <w:szCs w:val="22"/>
                <w:lang w:val="en-US" w:eastAsia="en-US"/>
              </w:rPr>
              <w:t>122</w:t>
            </w:r>
          </w:p>
        </w:tc>
        <w:tc>
          <w:tcPr>
            <w:tcW w:w="971" w:type="pct"/>
            <w:tcBorders>
              <w:top w:val="nil"/>
              <w:left w:val="nil"/>
              <w:bottom w:val="single" w:sz="4" w:space="0" w:color="auto"/>
              <w:right w:val="single" w:sz="4" w:space="0" w:color="auto"/>
            </w:tcBorders>
            <w:shd w:val="clear" w:color="auto" w:fill="auto"/>
            <w:vAlign w:val="bottom"/>
          </w:tcPr>
          <w:p w14:paraId="75D4A043" w14:textId="4EB6C88E" w:rsidR="002B704D" w:rsidRPr="007854F8" w:rsidRDefault="002B704D" w:rsidP="00254884">
            <w:r w:rsidRPr="005C5636">
              <w:rPr>
                <w:rFonts w:ascii="Arial" w:hAnsi="Arial" w:cs="Arial"/>
                <w:sz w:val="22"/>
                <w:szCs w:val="22"/>
                <w:lang w:val="en-US" w:eastAsia="en-US"/>
              </w:rPr>
              <w:t>Oracle Database Standard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79152BE3" w14:textId="7E3270AA"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3C41A5EA" w14:textId="0E5AABEA" w:rsidR="002B704D" w:rsidRPr="007854F8" w:rsidRDefault="002B704D" w:rsidP="00254884">
            <w:r w:rsidRPr="005C5636">
              <w:rPr>
                <w:rFonts w:ascii="Arial" w:hAnsi="Arial" w:cs="Arial"/>
                <w:sz w:val="22"/>
                <w:szCs w:val="22"/>
                <w:lang w:val="en-US" w:eastAsia="en-US"/>
              </w:rPr>
              <w:t xml:space="preserve">                   9   </w:t>
            </w:r>
          </w:p>
        </w:tc>
        <w:tc>
          <w:tcPr>
            <w:tcW w:w="718" w:type="pct"/>
            <w:tcBorders>
              <w:top w:val="nil"/>
              <w:left w:val="nil"/>
              <w:bottom w:val="single" w:sz="4" w:space="0" w:color="auto"/>
              <w:right w:val="single" w:sz="8" w:space="0" w:color="auto"/>
            </w:tcBorders>
            <w:shd w:val="clear" w:color="auto" w:fill="auto"/>
            <w:vAlign w:val="bottom"/>
          </w:tcPr>
          <w:p w14:paraId="3D86E4FD" w14:textId="5CA4E1DB"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B0B95B9"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7CA47A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62B9CC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8BB37D" w14:textId="77777777" w:rsidR="002B704D" w:rsidRPr="007854F8" w:rsidRDefault="002B704D" w:rsidP="00254884"/>
        </w:tc>
      </w:tr>
      <w:tr w:rsidR="002B704D" w:rsidRPr="007854F8" w14:paraId="232B4737"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376E624" w14:textId="1B198689" w:rsidR="002B704D" w:rsidRPr="007854F8" w:rsidRDefault="002B704D" w:rsidP="00254884">
            <w:r w:rsidRPr="005C5636">
              <w:rPr>
                <w:rFonts w:ascii="Arial" w:hAnsi="Arial" w:cs="Arial"/>
                <w:sz w:val="22"/>
                <w:szCs w:val="22"/>
                <w:lang w:val="en-US" w:eastAsia="en-US"/>
              </w:rPr>
              <w:t>123</w:t>
            </w:r>
          </w:p>
        </w:tc>
        <w:tc>
          <w:tcPr>
            <w:tcW w:w="971" w:type="pct"/>
            <w:tcBorders>
              <w:top w:val="nil"/>
              <w:left w:val="nil"/>
              <w:bottom w:val="single" w:sz="4" w:space="0" w:color="auto"/>
              <w:right w:val="single" w:sz="4" w:space="0" w:color="auto"/>
            </w:tcBorders>
            <w:shd w:val="clear" w:color="auto" w:fill="auto"/>
            <w:vAlign w:val="bottom"/>
          </w:tcPr>
          <w:p w14:paraId="0367B7F1" w14:textId="012A41CD" w:rsidR="002B704D" w:rsidRPr="007854F8" w:rsidRDefault="002B704D" w:rsidP="00254884">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D084941" w14:textId="04D57D0B" w:rsidR="002B704D" w:rsidRPr="007854F8" w:rsidRDefault="002B704D" w:rsidP="00254884">
            <w:r w:rsidRPr="005C5636">
              <w:rPr>
                <w:rFonts w:ascii="Arial" w:hAnsi="Arial" w:cs="Arial"/>
                <w:sz w:val="22"/>
                <w:szCs w:val="22"/>
                <w:lang w:val="en-US" w:eastAsia="en-US"/>
              </w:rPr>
              <w:t>20388137</w:t>
            </w:r>
          </w:p>
        </w:tc>
        <w:tc>
          <w:tcPr>
            <w:tcW w:w="259" w:type="pct"/>
            <w:tcBorders>
              <w:top w:val="nil"/>
              <w:left w:val="nil"/>
              <w:bottom w:val="single" w:sz="4" w:space="0" w:color="auto"/>
              <w:right w:val="single" w:sz="4" w:space="0" w:color="auto"/>
            </w:tcBorders>
            <w:shd w:val="clear" w:color="auto" w:fill="auto"/>
            <w:vAlign w:val="bottom"/>
          </w:tcPr>
          <w:p w14:paraId="01EF1F01" w14:textId="3D2E4539"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4D851B6A" w14:textId="4C0CED25"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679983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64C483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77C5BA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8BF04E4" w14:textId="77777777" w:rsidR="002B704D" w:rsidRPr="007854F8" w:rsidRDefault="002B704D" w:rsidP="00254884"/>
        </w:tc>
      </w:tr>
      <w:tr w:rsidR="002B704D" w:rsidRPr="007854F8" w14:paraId="4081F995"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4E57DF26" w14:textId="3DF7D7F1" w:rsidR="002B704D" w:rsidRPr="007854F8" w:rsidRDefault="002B704D" w:rsidP="00254884">
            <w:r w:rsidRPr="005C5636">
              <w:rPr>
                <w:rFonts w:ascii="Arial" w:hAnsi="Arial" w:cs="Arial"/>
                <w:sz w:val="22"/>
                <w:szCs w:val="22"/>
                <w:lang w:val="en-US" w:eastAsia="en-US"/>
              </w:rPr>
              <w:t>124</w:t>
            </w:r>
          </w:p>
        </w:tc>
        <w:tc>
          <w:tcPr>
            <w:tcW w:w="971" w:type="pct"/>
            <w:tcBorders>
              <w:top w:val="nil"/>
              <w:left w:val="nil"/>
              <w:bottom w:val="single" w:sz="4" w:space="0" w:color="auto"/>
              <w:right w:val="single" w:sz="4" w:space="0" w:color="auto"/>
            </w:tcBorders>
            <w:shd w:val="clear" w:color="auto" w:fill="auto"/>
            <w:vAlign w:val="bottom"/>
          </w:tcPr>
          <w:p w14:paraId="1C188A4D" w14:textId="4CF06055" w:rsidR="002B704D" w:rsidRPr="007854F8" w:rsidRDefault="002B704D" w:rsidP="00254884">
            <w:r w:rsidRPr="005C5636">
              <w:rPr>
                <w:rFonts w:ascii="Arial" w:hAnsi="Arial" w:cs="Arial"/>
                <w:sz w:val="22"/>
                <w:szCs w:val="22"/>
                <w:lang w:val="en-US" w:eastAsia="en-US"/>
              </w:rPr>
              <w:t>Oracle Solaris Cluster,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47E691C" w14:textId="41390CA9" w:rsidR="002B704D" w:rsidRPr="007854F8" w:rsidRDefault="002B704D" w:rsidP="00254884">
            <w:r w:rsidRPr="005C5636">
              <w:rPr>
                <w:rFonts w:ascii="Arial" w:hAnsi="Arial" w:cs="Arial"/>
                <w:sz w:val="22"/>
                <w:szCs w:val="22"/>
                <w:lang w:val="en-US" w:eastAsia="en-US"/>
              </w:rPr>
              <w:t>21198907</w:t>
            </w:r>
          </w:p>
        </w:tc>
        <w:tc>
          <w:tcPr>
            <w:tcW w:w="259" w:type="pct"/>
            <w:tcBorders>
              <w:top w:val="nil"/>
              <w:left w:val="nil"/>
              <w:bottom w:val="single" w:sz="4" w:space="0" w:color="auto"/>
              <w:right w:val="single" w:sz="4" w:space="0" w:color="auto"/>
            </w:tcBorders>
            <w:shd w:val="clear" w:color="auto" w:fill="auto"/>
            <w:vAlign w:val="bottom"/>
          </w:tcPr>
          <w:p w14:paraId="30935FC4" w14:textId="69543F76" w:rsidR="002B704D" w:rsidRPr="007854F8" w:rsidRDefault="002B704D" w:rsidP="00254884">
            <w:r w:rsidRPr="005C5636">
              <w:rPr>
                <w:rFonts w:ascii="Arial" w:hAnsi="Arial" w:cs="Arial"/>
                <w:sz w:val="22"/>
                <w:szCs w:val="22"/>
                <w:lang w:val="en-US" w:eastAsia="en-US"/>
              </w:rPr>
              <w:t xml:space="preserve">                 16   </w:t>
            </w:r>
          </w:p>
        </w:tc>
        <w:tc>
          <w:tcPr>
            <w:tcW w:w="718" w:type="pct"/>
            <w:tcBorders>
              <w:top w:val="nil"/>
              <w:left w:val="nil"/>
              <w:bottom w:val="single" w:sz="4" w:space="0" w:color="auto"/>
              <w:right w:val="single" w:sz="8" w:space="0" w:color="auto"/>
            </w:tcBorders>
            <w:shd w:val="clear" w:color="auto" w:fill="auto"/>
            <w:vAlign w:val="bottom"/>
          </w:tcPr>
          <w:p w14:paraId="20CDC124" w14:textId="64C7288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0773A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670CD9B"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08C75C6"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FED5FD3" w14:textId="77777777" w:rsidR="002B704D" w:rsidRPr="007854F8" w:rsidRDefault="002B704D" w:rsidP="00254884"/>
        </w:tc>
      </w:tr>
      <w:tr w:rsidR="002B704D" w:rsidRPr="007854F8" w14:paraId="33524533"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555095BE" w14:textId="6E11DA80" w:rsidR="002B704D" w:rsidRPr="007854F8" w:rsidRDefault="002B704D" w:rsidP="00254884">
            <w:r w:rsidRPr="005C5636">
              <w:rPr>
                <w:rFonts w:ascii="Arial" w:hAnsi="Arial" w:cs="Arial"/>
                <w:sz w:val="22"/>
                <w:szCs w:val="22"/>
                <w:lang w:val="en-US" w:eastAsia="en-US"/>
              </w:rPr>
              <w:t>125</w:t>
            </w:r>
          </w:p>
        </w:tc>
        <w:tc>
          <w:tcPr>
            <w:tcW w:w="971" w:type="pct"/>
            <w:tcBorders>
              <w:top w:val="nil"/>
              <w:left w:val="nil"/>
              <w:bottom w:val="single" w:sz="4" w:space="0" w:color="auto"/>
              <w:right w:val="single" w:sz="4" w:space="0" w:color="auto"/>
            </w:tcBorders>
            <w:shd w:val="clear" w:color="auto" w:fill="auto"/>
            <w:vAlign w:val="bottom"/>
          </w:tcPr>
          <w:p w14:paraId="0F8D7CA2" w14:textId="7CD388DC" w:rsidR="002B704D" w:rsidRPr="007854F8" w:rsidRDefault="002B704D" w:rsidP="00254884">
            <w:r w:rsidRPr="005C5636">
              <w:rPr>
                <w:rFonts w:ascii="Arial" w:hAnsi="Arial" w:cs="Arial"/>
                <w:sz w:val="22"/>
                <w:szCs w:val="22"/>
                <w:lang w:val="en-US" w:eastAsia="en-US"/>
              </w:rPr>
              <w:t>Oracle Business Intelligence Suite Extended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41F307D3" w14:textId="740112B6"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380139A" w14:textId="3D00F0FD"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037CCEA5" w14:textId="2900A663"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103F4B"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D13BAE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8F5E98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BAE9336" w14:textId="77777777" w:rsidR="002B704D" w:rsidRPr="007854F8" w:rsidRDefault="002B704D" w:rsidP="00254884"/>
        </w:tc>
      </w:tr>
      <w:tr w:rsidR="002B704D" w:rsidRPr="007854F8" w14:paraId="3BC0FE4E" w14:textId="77777777" w:rsidTr="00E25710">
        <w:trPr>
          <w:trHeight w:val="355"/>
        </w:trPr>
        <w:tc>
          <w:tcPr>
            <w:tcW w:w="198" w:type="pct"/>
            <w:tcBorders>
              <w:top w:val="nil"/>
              <w:left w:val="single" w:sz="8" w:space="0" w:color="auto"/>
              <w:bottom w:val="single" w:sz="4" w:space="0" w:color="auto"/>
              <w:right w:val="single" w:sz="4" w:space="0" w:color="auto"/>
            </w:tcBorders>
            <w:shd w:val="clear" w:color="auto" w:fill="auto"/>
            <w:vAlign w:val="bottom"/>
          </w:tcPr>
          <w:p w14:paraId="76359369" w14:textId="11902FB3" w:rsidR="002B704D" w:rsidRPr="007854F8" w:rsidRDefault="002B704D" w:rsidP="00254884">
            <w:r w:rsidRPr="005C5636">
              <w:rPr>
                <w:rFonts w:ascii="Arial" w:hAnsi="Arial" w:cs="Arial"/>
                <w:sz w:val="22"/>
                <w:szCs w:val="22"/>
                <w:lang w:val="en-US" w:eastAsia="en-US"/>
              </w:rPr>
              <w:t>126</w:t>
            </w:r>
          </w:p>
        </w:tc>
        <w:tc>
          <w:tcPr>
            <w:tcW w:w="971" w:type="pct"/>
            <w:tcBorders>
              <w:top w:val="nil"/>
              <w:left w:val="nil"/>
              <w:bottom w:val="single" w:sz="4" w:space="0" w:color="auto"/>
              <w:right w:val="single" w:sz="4" w:space="0" w:color="auto"/>
            </w:tcBorders>
            <w:shd w:val="clear" w:color="auto" w:fill="auto"/>
            <w:vAlign w:val="bottom"/>
          </w:tcPr>
          <w:p w14:paraId="006513D7" w14:textId="2444DBAB" w:rsidR="002B704D" w:rsidRPr="007854F8" w:rsidRDefault="002B704D" w:rsidP="00254884">
            <w:r w:rsidRPr="005C5636">
              <w:rPr>
                <w:rFonts w:ascii="Arial" w:hAnsi="Arial" w:cs="Arial"/>
                <w:sz w:val="22"/>
                <w:szCs w:val="22"/>
                <w:lang w:val="en-US" w:eastAsia="en-US"/>
              </w:rPr>
              <w:t>Oracle Database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40B6D9C6" w14:textId="5DADB2E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41CD6363" w14:textId="344695FD" w:rsidR="002B704D" w:rsidRPr="007854F8" w:rsidRDefault="002B704D" w:rsidP="00254884">
            <w:r w:rsidRPr="005C5636">
              <w:rPr>
                <w:rFonts w:ascii="Arial" w:hAnsi="Arial" w:cs="Arial"/>
                <w:sz w:val="22"/>
                <w:szCs w:val="22"/>
                <w:lang w:val="en-US" w:eastAsia="en-US"/>
              </w:rPr>
              <w:t xml:space="preserve">                 17   </w:t>
            </w:r>
          </w:p>
        </w:tc>
        <w:tc>
          <w:tcPr>
            <w:tcW w:w="718" w:type="pct"/>
            <w:tcBorders>
              <w:top w:val="nil"/>
              <w:left w:val="nil"/>
              <w:bottom w:val="single" w:sz="4" w:space="0" w:color="auto"/>
              <w:right w:val="single" w:sz="8" w:space="0" w:color="auto"/>
            </w:tcBorders>
            <w:shd w:val="clear" w:color="auto" w:fill="auto"/>
            <w:vAlign w:val="bottom"/>
          </w:tcPr>
          <w:p w14:paraId="7F6AA8C0" w14:textId="5790F014"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39D8BB2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F1D92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C993E7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5E63662" w14:textId="77777777" w:rsidR="002B704D" w:rsidRPr="007854F8" w:rsidRDefault="002B704D" w:rsidP="00254884"/>
        </w:tc>
      </w:tr>
      <w:tr w:rsidR="002B704D" w:rsidRPr="007854F8" w14:paraId="5FA5A37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5E8D2B8" w14:textId="1B306C0E" w:rsidR="002B704D" w:rsidRPr="007854F8" w:rsidRDefault="002B704D" w:rsidP="00254884">
            <w:r w:rsidRPr="005C5636">
              <w:rPr>
                <w:rFonts w:ascii="Arial" w:hAnsi="Arial" w:cs="Arial"/>
                <w:sz w:val="22"/>
                <w:szCs w:val="22"/>
                <w:lang w:val="en-US" w:eastAsia="en-US"/>
              </w:rPr>
              <w:t>127</w:t>
            </w:r>
          </w:p>
        </w:tc>
        <w:tc>
          <w:tcPr>
            <w:tcW w:w="971" w:type="pct"/>
            <w:tcBorders>
              <w:top w:val="nil"/>
              <w:left w:val="nil"/>
              <w:bottom w:val="single" w:sz="4" w:space="0" w:color="auto"/>
              <w:right w:val="single" w:sz="4" w:space="0" w:color="auto"/>
            </w:tcBorders>
            <w:shd w:val="clear" w:color="auto" w:fill="auto"/>
            <w:vAlign w:val="bottom"/>
          </w:tcPr>
          <w:p w14:paraId="7FE8DB9E" w14:textId="4E2F521F" w:rsidR="002B704D" w:rsidRPr="007854F8" w:rsidRDefault="002B704D" w:rsidP="00254884">
            <w:r w:rsidRPr="005C5636">
              <w:rPr>
                <w:rFonts w:ascii="Arial" w:hAnsi="Arial" w:cs="Arial"/>
                <w:sz w:val="22"/>
                <w:szCs w:val="22"/>
                <w:lang w:val="en-US" w:eastAsia="en-US"/>
              </w:rPr>
              <w:t>Oracle SOA Suite for Oracle Middleware - Named User Plus Perpetual</w:t>
            </w:r>
          </w:p>
        </w:tc>
        <w:tc>
          <w:tcPr>
            <w:tcW w:w="436" w:type="pct"/>
            <w:tcBorders>
              <w:top w:val="nil"/>
              <w:left w:val="nil"/>
              <w:bottom w:val="single" w:sz="4" w:space="0" w:color="auto"/>
              <w:right w:val="single" w:sz="4" w:space="0" w:color="auto"/>
            </w:tcBorders>
            <w:shd w:val="clear" w:color="auto" w:fill="auto"/>
            <w:vAlign w:val="bottom"/>
          </w:tcPr>
          <w:p w14:paraId="233E497E" w14:textId="0C69DFED"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7961B73" w14:textId="70DB454F"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44A7D8DA" w14:textId="19E5B3C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637075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87CF2DA"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C7D70C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C54E36C" w14:textId="77777777" w:rsidR="002B704D" w:rsidRPr="007854F8" w:rsidRDefault="002B704D" w:rsidP="00254884"/>
        </w:tc>
      </w:tr>
      <w:tr w:rsidR="002B704D" w:rsidRPr="007854F8" w14:paraId="5496ECB0"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707BED9B" w14:textId="242ADDAB" w:rsidR="002B704D" w:rsidRPr="007854F8" w:rsidRDefault="002B704D" w:rsidP="00254884">
            <w:r w:rsidRPr="005C5636">
              <w:rPr>
                <w:rFonts w:ascii="Arial" w:hAnsi="Arial" w:cs="Arial"/>
                <w:sz w:val="22"/>
                <w:szCs w:val="22"/>
                <w:lang w:val="en-US" w:eastAsia="en-US"/>
              </w:rPr>
              <w:t>128</w:t>
            </w:r>
          </w:p>
        </w:tc>
        <w:tc>
          <w:tcPr>
            <w:tcW w:w="971" w:type="pct"/>
            <w:tcBorders>
              <w:top w:val="nil"/>
              <w:left w:val="nil"/>
              <w:bottom w:val="single" w:sz="4" w:space="0" w:color="auto"/>
              <w:right w:val="single" w:sz="4" w:space="0" w:color="auto"/>
            </w:tcBorders>
            <w:shd w:val="clear" w:color="auto" w:fill="auto"/>
            <w:vAlign w:val="bottom"/>
          </w:tcPr>
          <w:p w14:paraId="5D573F0E" w14:textId="18CA6D62" w:rsidR="002B704D" w:rsidRPr="007854F8" w:rsidRDefault="002B704D" w:rsidP="00254884">
            <w:r w:rsidRPr="005C5636">
              <w:rPr>
                <w:rFonts w:ascii="Arial" w:hAnsi="Arial" w:cs="Arial"/>
                <w:sz w:val="22"/>
                <w:szCs w:val="22"/>
                <w:lang w:val="en-US" w:eastAsia="en-US"/>
              </w:rPr>
              <w:t>Oracle GoldenGate - Processor Perpetual</w:t>
            </w:r>
          </w:p>
        </w:tc>
        <w:tc>
          <w:tcPr>
            <w:tcW w:w="436" w:type="pct"/>
            <w:tcBorders>
              <w:top w:val="nil"/>
              <w:left w:val="nil"/>
              <w:bottom w:val="single" w:sz="4" w:space="0" w:color="auto"/>
              <w:right w:val="single" w:sz="4" w:space="0" w:color="auto"/>
            </w:tcBorders>
            <w:shd w:val="clear" w:color="auto" w:fill="auto"/>
            <w:vAlign w:val="bottom"/>
          </w:tcPr>
          <w:p w14:paraId="771ADDB7" w14:textId="421D316D"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CB8A951" w14:textId="513FAA09" w:rsidR="002B704D" w:rsidRPr="007854F8" w:rsidRDefault="002B704D" w:rsidP="00254884">
            <w:r w:rsidRPr="005C5636">
              <w:rPr>
                <w:rFonts w:ascii="Arial" w:hAnsi="Arial" w:cs="Arial"/>
                <w:sz w:val="22"/>
                <w:szCs w:val="22"/>
                <w:lang w:val="en-US" w:eastAsia="en-US"/>
              </w:rPr>
              <w:t xml:space="preserve">                 10   </w:t>
            </w:r>
          </w:p>
        </w:tc>
        <w:tc>
          <w:tcPr>
            <w:tcW w:w="718" w:type="pct"/>
            <w:tcBorders>
              <w:top w:val="nil"/>
              <w:left w:val="nil"/>
              <w:bottom w:val="single" w:sz="4" w:space="0" w:color="auto"/>
              <w:right w:val="single" w:sz="8" w:space="0" w:color="auto"/>
            </w:tcBorders>
            <w:shd w:val="clear" w:color="auto" w:fill="auto"/>
            <w:vAlign w:val="bottom"/>
          </w:tcPr>
          <w:p w14:paraId="334481BC" w14:textId="2EF62611"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631E60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A87DC17"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9133B3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8B721C2" w14:textId="77777777" w:rsidR="002B704D" w:rsidRPr="007854F8" w:rsidRDefault="002B704D" w:rsidP="00254884"/>
        </w:tc>
      </w:tr>
      <w:tr w:rsidR="002B704D" w:rsidRPr="007854F8" w14:paraId="4F31A288" w14:textId="77777777" w:rsidTr="00E25710">
        <w:trPr>
          <w:trHeight w:val="192"/>
        </w:trPr>
        <w:tc>
          <w:tcPr>
            <w:tcW w:w="198" w:type="pct"/>
            <w:tcBorders>
              <w:top w:val="nil"/>
              <w:left w:val="single" w:sz="8" w:space="0" w:color="auto"/>
              <w:bottom w:val="single" w:sz="4" w:space="0" w:color="auto"/>
              <w:right w:val="single" w:sz="4" w:space="0" w:color="auto"/>
            </w:tcBorders>
            <w:shd w:val="clear" w:color="auto" w:fill="auto"/>
            <w:vAlign w:val="bottom"/>
          </w:tcPr>
          <w:p w14:paraId="3D02F447" w14:textId="28C87568" w:rsidR="002B704D" w:rsidRPr="007854F8" w:rsidRDefault="002B704D" w:rsidP="00254884">
            <w:r w:rsidRPr="005C5636">
              <w:rPr>
                <w:rFonts w:ascii="Arial" w:hAnsi="Arial" w:cs="Arial"/>
                <w:sz w:val="22"/>
                <w:szCs w:val="22"/>
                <w:lang w:val="en-US" w:eastAsia="en-US"/>
              </w:rPr>
              <w:t>129</w:t>
            </w:r>
          </w:p>
        </w:tc>
        <w:tc>
          <w:tcPr>
            <w:tcW w:w="971" w:type="pct"/>
            <w:tcBorders>
              <w:top w:val="nil"/>
              <w:left w:val="nil"/>
              <w:bottom w:val="single" w:sz="4" w:space="0" w:color="auto"/>
              <w:right w:val="single" w:sz="4" w:space="0" w:color="auto"/>
            </w:tcBorders>
            <w:shd w:val="clear" w:color="auto" w:fill="auto"/>
            <w:vAlign w:val="bottom"/>
          </w:tcPr>
          <w:p w14:paraId="3562278D" w14:textId="7A7BA3A8" w:rsidR="002B704D" w:rsidRPr="007854F8" w:rsidRDefault="002B704D" w:rsidP="00254884">
            <w:r w:rsidRPr="005C5636">
              <w:rPr>
                <w:rFonts w:ascii="Arial" w:hAnsi="Arial" w:cs="Arial"/>
                <w:sz w:val="22"/>
                <w:szCs w:val="22"/>
                <w:lang w:val="en-US" w:eastAsia="en-US"/>
              </w:rPr>
              <w:t>Oracle WebLogic Suite - Named User Plus Perpetual</w:t>
            </w:r>
          </w:p>
        </w:tc>
        <w:tc>
          <w:tcPr>
            <w:tcW w:w="436" w:type="pct"/>
            <w:tcBorders>
              <w:top w:val="nil"/>
              <w:left w:val="nil"/>
              <w:bottom w:val="single" w:sz="4" w:space="0" w:color="auto"/>
              <w:right w:val="single" w:sz="4" w:space="0" w:color="auto"/>
            </w:tcBorders>
            <w:shd w:val="clear" w:color="auto" w:fill="auto"/>
            <w:vAlign w:val="bottom"/>
          </w:tcPr>
          <w:p w14:paraId="11942B4F" w14:textId="30ECB07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7C4E3C6E" w14:textId="0BB60643"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607133C8" w14:textId="5F31EC7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DC682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1893A750"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3865A90"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049EDB9" w14:textId="77777777" w:rsidR="002B704D" w:rsidRPr="007854F8" w:rsidRDefault="002B704D" w:rsidP="00254884"/>
        </w:tc>
      </w:tr>
      <w:tr w:rsidR="002B704D" w:rsidRPr="007854F8" w14:paraId="3F92E4C5"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3E350A75" w14:textId="3C537C53" w:rsidR="002B704D" w:rsidRPr="007854F8" w:rsidRDefault="002B704D" w:rsidP="00254884">
            <w:r w:rsidRPr="005C5636">
              <w:rPr>
                <w:rFonts w:ascii="Arial" w:hAnsi="Arial" w:cs="Arial"/>
                <w:sz w:val="22"/>
                <w:szCs w:val="22"/>
                <w:lang w:val="en-US" w:eastAsia="en-US"/>
              </w:rPr>
              <w:t>130</w:t>
            </w:r>
          </w:p>
        </w:tc>
        <w:tc>
          <w:tcPr>
            <w:tcW w:w="971" w:type="pct"/>
            <w:tcBorders>
              <w:top w:val="nil"/>
              <w:left w:val="nil"/>
              <w:bottom w:val="single" w:sz="4" w:space="0" w:color="auto"/>
              <w:right w:val="single" w:sz="4" w:space="0" w:color="auto"/>
            </w:tcBorders>
            <w:shd w:val="clear" w:color="auto" w:fill="auto"/>
            <w:vAlign w:val="bottom"/>
          </w:tcPr>
          <w:p w14:paraId="13DEF62F" w14:textId="38032670" w:rsidR="002B704D" w:rsidRPr="007854F8" w:rsidRDefault="002B704D" w:rsidP="00254884">
            <w:r w:rsidRPr="005C5636">
              <w:rPr>
                <w:rFonts w:ascii="Arial" w:hAnsi="Arial" w:cs="Arial"/>
                <w:sz w:val="22"/>
                <w:szCs w:val="22"/>
                <w:lang w:val="en-US" w:eastAsia="en-US"/>
              </w:rPr>
              <w:t>Oracle Database Enterprise Edition - Named User Plus Perpetual</w:t>
            </w:r>
          </w:p>
        </w:tc>
        <w:tc>
          <w:tcPr>
            <w:tcW w:w="436" w:type="pct"/>
            <w:tcBorders>
              <w:top w:val="nil"/>
              <w:left w:val="nil"/>
              <w:bottom w:val="single" w:sz="4" w:space="0" w:color="auto"/>
              <w:right w:val="single" w:sz="4" w:space="0" w:color="auto"/>
            </w:tcBorders>
            <w:shd w:val="clear" w:color="auto" w:fill="auto"/>
            <w:vAlign w:val="bottom"/>
          </w:tcPr>
          <w:p w14:paraId="6B972E15" w14:textId="01D3E417"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1CFC0A2" w14:textId="50E0EA8D" w:rsidR="002B704D" w:rsidRPr="007854F8" w:rsidRDefault="002B704D" w:rsidP="00254884">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3A1DDAFF" w14:textId="271128D2"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66741CE"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38817A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700062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5D19BDCA" w14:textId="77777777" w:rsidR="002B704D" w:rsidRPr="007854F8" w:rsidRDefault="002B704D" w:rsidP="00254884"/>
        </w:tc>
      </w:tr>
      <w:tr w:rsidR="002B704D" w:rsidRPr="007854F8" w14:paraId="1A396B0E" w14:textId="77777777" w:rsidTr="00E25710">
        <w:trPr>
          <w:trHeight w:val="197"/>
        </w:trPr>
        <w:tc>
          <w:tcPr>
            <w:tcW w:w="198" w:type="pct"/>
            <w:tcBorders>
              <w:top w:val="nil"/>
              <w:left w:val="single" w:sz="8" w:space="0" w:color="auto"/>
              <w:bottom w:val="single" w:sz="4" w:space="0" w:color="auto"/>
              <w:right w:val="single" w:sz="4" w:space="0" w:color="auto"/>
            </w:tcBorders>
            <w:shd w:val="clear" w:color="auto" w:fill="auto"/>
            <w:vAlign w:val="bottom"/>
          </w:tcPr>
          <w:p w14:paraId="015F331C" w14:textId="397E0205" w:rsidR="002B704D" w:rsidRPr="007854F8" w:rsidRDefault="002B704D" w:rsidP="00254884">
            <w:r w:rsidRPr="005C5636">
              <w:rPr>
                <w:rFonts w:ascii="Arial" w:hAnsi="Arial" w:cs="Arial"/>
                <w:sz w:val="22"/>
                <w:szCs w:val="22"/>
                <w:lang w:val="en-US" w:eastAsia="en-US"/>
              </w:rPr>
              <w:t>131</w:t>
            </w:r>
          </w:p>
        </w:tc>
        <w:tc>
          <w:tcPr>
            <w:tcW w:w="971" w:type="pct"/>
            <w:tcBorders>
              <w:top w:val="nil"/>
              <w:left w:val="nil"/>
              <w:bottom w:val="single" w:sz="4" w:space="0" w:color="auto"/>
              <w:right w:val="single" w:sz="4" w:space="0" w:color="auto"/>
            </w:tcBorders>
            <w:shd w:val="clear" w:color="auto" w:fill="auto"/>
            <w:vAlign w:val="bottom"/>
          </w:tcPr>
          <w:p w14:paraId="3C386EF9" w14:textId="1C41D0B3" w:rsidR="002B704D" w:rsidRPr="007854F8" w:rsidRDefault="002B704D" w:rsidP="00254884">
            <w:r w:rsidRPr="005C5636">
              <w:rPr>
                <w:rFonts w:ascii="Arial" w:hAnsi="Arial" w:cs="Arial"/>
                <w:sz w:val="22"/>
                <w:szCs w:val="22"/>
                <w:lang w:val="en-US" w:eastAsia="en-US"/>
              </w:rPr>
              <w:t>Oracle Business Intelligence Suite Extended Edition - Processor Perpetual</w:t>
            </w:r>
          </w:p>
        </w:tc>
        <w:tc>
          <w:tcPr>
            <w:tcW w:w="436" w:type="pct"/>
            <w:tcBorders>
              <w:top w:val="nil"/>
              <w:left w:val="nil"/>
              <w:bottom w:val="single" w:sz="4" w:space="0" w:color="auto"/>
              <w:right w:val="single" w:sz="4" w:space="0" w:color="auto"/>
            </w:tcBorders>
            <w:shd w:val="clear" w:color="auto" w:fill="auto"/>
            <w:vAlign w:val="bottom"/>
          </w:tcPr>
          <w:p w14:paraId="5C0609F8" w14:textId="4D4B7CA5"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6EB94748" w14:textId="7CF4907C"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4F08D57" w14:textId="403377B9"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B6B29E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D7E80B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91C3E5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7CC0DC7" w14:textId="77777777" w:rsidR="002B704D" w:rsidRPr="007854F8" w:rsidRDefault="002B704D" w:rsidP="00254884"/>
        </w:tc>
      </w:tr>
      <w:tr w:rsidR="002B704D" w:rsidRPr="007854F8" w14:paraId="4345A8B4" w14:textId="77777777" w:rsidTr="00E25710">
        <w:trPr>
          <w:trHeight w:val="206"/>
        </w:trPr>
        <w:tc>
          <w:tcPr>
            <w:tcW w:w="198" w:type="pct"/>
            <w:tcBorders>
              <w:top w:val="nil"/>
              <w:left w:val="single" w:sz="8" w:space="0" w:color="auto"/>
              <w:bottom w:val="nil"/>
              <w:right w:val="single" w:sz="4" w:space="0" w:color="auto"/>
            </w:tcBorders>
            <w:shd w:val="clear" w:color="auto" w:fill="auto"/>
            <w:vAlign w:val="bottom"/>
          </w:tcPr>
          <w:p w14:paraId="27CCB0CF" w14:textId="2FD0094C" w:rsidR="002B704D" w:rsidRPr="007854F8" w:rsidRDefault="002B704D" w:rsidP="00254884">
            <w:r w:rsidRPr="005C5636">
              <w:rPr>
                <w:rFonts w:ascii="Arial" w:hAnsi="Arial" w:cs="Arial"/>
                <w:sz w:val="22"/>
                <w:szCs w:val="22"/>
                <w:lang w:val="en-US" w:eastAsia="en-US"/>
              </w:rPr>
              <w:t>132</w:t>
            </w:r>
          </w:p>
        </w:tc>
        <w:tc>
          <w:tcPr>
            <w:tcW w:w="971" w:type="pct"/>
            <w:tcBorders>
              <w:top w:val="nil"/>
              <w:left w:val="nil"/>
              <w:bottom w:val="nil"/>
              <w:right w:val="single" w:sz="4" w:space="0" w:color="auto"/>
            </w:tcBorders>
            <w:shd w:val="clear" w:color="auto" w:fill="auto"/>
            <w:vAlign w:val="bottom"/>
          </w:tcPr>
          <w:p w14:paraId="72A7BBEE" w14:textId="6460A2AA" w:rsidR="002B704D" w:rsidRPr="007854F8" w:rsidRDefault="002B704D" w:rsidP="00254884">
            <w:r w:rsidRPr="005C5636">
              <w:rPr>
                <w:rFonts w:ascii="Arial" w:hAnsi="Arial" w:cs="Arial"/>
                <w:sz w:val="22"/>
                <w:szCs w:val="22"/>
                <w:lang w:val="en-US" w:eastAsia="en-US"/>
              </w:rPr>
              <w:t>Oracle Enterprise Data Quality Profiling for Data Integration - Processor Perpetual</w:t>
            </w:r>
          </w:p>
        </w:tc>
        <w:tc>
          <w:tcPr>
            <w:tcW w:w="436" w:type="pct"/>
            <w:tcBorders>
              <w:top w:val="nil"/>
              <w:left w:val="nil"/>
              <w:bottom w:val="nil"/>
              <w:right w:val="single" w:sz="4" w:space="0" w:color="auto"/>
            </w:tcBorders>
            <w:shd w:val="clear" w:color="auto" w:fill="auto"/>
            <w:vAlign w:val="bottom"/>
          </w:tcPr>
          <w:p w14:paraId="27E18549" w14:textId="2DEF375A" w:rsidR="002B704D" w:rsidRPr="007854F8" w:rsidRDefault="002B704D" w:rsidP="00254884">
            <w:r w:rsidRPr="005C5636">
              <w:rPr>
                <w:rFonts w:ascii="Arial" w:hAnsi="Arial" w:cs="Arial"/>
                <w:sz w:val="22"/>
                <w:szCs w:val="22"/>
                <w:lang w:val="en-US" w:eastAsia="en-US"/>
              </w:rPr>
              <w:t>21176614</w:t>
            </w:r>
          </w:p>
        </w:tc>
        <w:tc>
          <w:tcPr>
            <w:tcW w:w="259" w:type="pct"/>
            <w:tcBorders>
              <w:top w:val="nil"/>
              <w:left w:val="nil"/>
              <w:bottom w:val="nil"/>
              <w:right w:val="single" w:sz="4" w:space="0" w:color="auto"/>
            </w:tcBorders>
            <w:shd w:val="clear" w:color="auto" w:fill="auto"/>
            <w:vAlign w:val="bottom"/>
          </w:tcPr>
          <w:p w14:paraId="11C303AF" w14:textId="0D7FD903" w:rsidR="002B704D" w:rsidRPr="007854F8" w:rsidRDefault="002B704D" w:rsidP="00254884">
            <w:r w:rsidRPr="005C5636">
              <w:rPr>
                <w:rFonts w:ascii="Arial" w:hAnsi="Arial" w:cs="Arial"/>
                <w:sz w:val="22"/>
                <w:szCs w:val="22"/>
                <w:lang w:val="en-US" w:eastAsia="en-US"/>
              </w:rPr>
              <w:t xml:space="preserve">                   4   </w:t>
            </w:r>
          </w:p>
        </w:tc>
        <w:tc>
          <w:tcPr>
            <w:tcW w:w="718" w:type="pct"/>
            <w:tcBorders>
              <w:top w:val="nil"/>
              <w:left w:val="nil"/>
              <w:bottom w:val="nil"/>
              <w:right w:val="single" w:sz="8" w:space="0" w:color="auto"/>
            </w:tcBorders>
            <w:shd w:val="clear" w:color="auto" w:fill="auto"/>
            <w:vAlign w:val="bottom"/>
          </w:tcPr>
          <w:p w14:paraId="017112F7" w14:textId="46155BFF" w:rsidR="002B704D" w:rsidRPr="007854F8" w:rsidRDefault="002B704D" w:rsidP="00254884">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69F13EA8"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B95DBAC"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F190EF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FA54B47" w14:textId="77777777" w:rsidR="002B704D" w:rsidRPr="007854F8" w:rsidRDefault="002B704D" w:rsidP="00254884"/>
        </w:tc>
      </w:tr>
      <w:tr w:rsidR="002B704D" w:rsidRPr="007854F8" w14:paraId="3C9DD744"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2A78024A" w14:textId="7679AD7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lastRenderedPageBreak/>
              <w:t>133</w:t>
            </w:r>
          </w:p>
        </w:tc>
        <w:tc>
          <w:tcPr>
            <w:tcW w:w="971" w:type="pct"/>
            <w:tcBorders>
              <w:top w:val="nil"/>
              <w:left w:val="nil"/>
              <w:bottom w:val="single" w:sz="4" w:space="0" w:color="auto"/>
              <w:right w:val="single" w:sz="4" w:space="0" w:color="auto"/>
            </w:tcBorders>
            <w:shd w:val="clear" w:color="auto" w:fill="auto"/>
            <w:vAlign w:val="bottom"/>
          </w:tcPr>
          <w:p w14:paraId="58FC9525" w14:textId="3501663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CF28920" w14:textId="11BBCCC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F8384EA" w14:textId="6CAB1AD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638EDB40" w14:textId="7B30DD27"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A7E02B5"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09D142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51C0B0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BFC643A" w14:textId="77777777" w:rsidR="002B704D" w:rsidRPr="007854F8" w:rsidRDefault="002B704D" w:rsidP="00254884"/>
        </w:tc>
      </w:tr>
      <w:tr w:rsidR="002B704D" w:rsidRPr="007854F8" w14:paraId="566B60A3"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0E582F83" w14:textId="1CA10C8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134</w:t>
            </w:r>
          </w:p>
        </w:tc>
        <w:tc>
          <w:tcPr>
            <w:tcW w:w="971" w:type="pct"/>
            <w:tcBorders>
              <w:top w:val="nil"/>
              <w:left w:val="nil"/>
              <w:bottom w:val="single" w:sz="4" w:space="0" w:color="auto"/>
              <w:right w:val="single" w:sz="4" w:space="0" w:color="auto"/>
            </w:tcBorders>
            <w:shd w:val="clear" w:color="auto" w:fill="auto"/>
            <w:vAlign w:val="bottom"/>
          </w:tcPr>
          <w:p w14:paraId="682365F7" w14:textId="696AEF3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GoldenGate - Named User Plus Perpetual</w:t>
            </w:r>
          </w:p>
        </w:tc>
        <w:tc>
          <w:tcPr>
            <w:tcW w:w="436" w:type="pct"/>
            <w:tcBorders>
              <w:top w:val="nil"/>
              <w:left w:val="nil"/>
              <w:bottom w:val="single" w:sz="4" w:space="0" w:color="auto"/>
              <w:right w:val="single" w:sz="4" w:space="0" w:color="auto"/>
            </w:tcBorders>
            <w:shd w:val="clear" w:color="auto" w:fill="auto"/>
            <w:vAlign w:val="bottom"/>
          </w:tcPr>
          <w:p w14:paraId="310BA978" w14:textId="4667C5B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27713A49" w14:textId="16196BF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50   </w:t>
            </w:r>
          </w:p>
        </w:tc>
        <w:tc>
          <w:tcPr>
            <w:tcW w:w="718" w:type="pct"/>
            <w:tcBorders>
              <w:top w:val="nil"/>
              <w:left w:val="nil"/>
              <w:bottom w:val="single" w:sz="4" w:space="0" w:color="auto"/>
              <w:right w:val="single" w:sz="8" w:space="0" w:color="auto"/>
            </w:tcBorders>
            <w:shd w:val="clear" w:color="auto" w:fill="auto"/>
            <w:vAlign w:val="bottom"/>
          </w:tcPr>
          <w:p w14:paraId="3DD5C641" w14:textId="685035E0"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4D238D3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265FD95"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DBE0BF4"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6FA2DFAA" w14:textId="77777777" w:rsidR="002B704D" w:rsidRPr="007854F8" w:rsidRDefault="002B704D" w:rsidP="00254884"/>
        </w:tc>
      </w:tr>
      <w:tr w:rsidR="002B704D" w:rsidRPr="007854F8" w14:paraId="2754F0A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0672BFF" w14:textId="682FCD5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135</w:t>
            </w:r>
          </w:p>
        </w:tc>
        <w:tc>
          <w:tcPr>
            <w:tcW w:w="971" w:type="pct"/>
            <w:tcBorders>
              <w:top w:val="nil"/>
              <w:left w:val="nil"/>
              <w:bottom w:val="single" w:sz="4" w:space="0" w:color="auto"/>
              <w:right w:val="single" w:sz="4" w:space="0" w:color="auto"/>
            </w:tcBorders>
            <w:shd w:val="clear" w:color="auto" w:fill="auto"/>
            <w:vAlign w:val="bottom"/>
          </w:tcPr>
          <w:p w14:paraId="410FCD39" w14:textId="0CE5127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436" w:type="pct"/>
            <w:tcBorders>
              <w:top w:val="nil"/>
              <w:left w:val="nil"/>
              <w:bottom w:val="single" w:sz="4" w:space="0" w:color="auto"/>
              <w:right w:val="single" w:sz="4" w:space="0" w:color="auto"/>
            </w:tcBorders>
            <w:shd w:val="clear" w:color="auto" w:fill="auto"/>
            <w:vAlign w:val="bottom"/>
          </w:tcPr>
          <w:p w14:paraId="1640D9A7" w14:textId="4B0332B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0EA9C41" w14:textId="54BE0A4C"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5379597B" w14:textId="199DE1B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16AA4C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67E488F"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5B242C2"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1DDDC30" w14:textId="77777777" w:rsidR="002B704D" w:rsidRPr="007854F8" w:rsidRDefault="002B704D" w:rsidP="00254884"/>
        </w:tc>
      </w:tr>
      <w:tr w:rsidR="002B704D" w:rsidRPr="007854F8" w14:paraId="6F92C48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00A23BDA" w14:textId="58E84C9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136</w:t>
            </w:r>
          </w:p>
        </w:tc>
        <w:tc>
          <w:tcPr>
            <w:tcW w:w="971" w:type="pct"/>
            <w:tcBorders>
              <w:top w:val="nil"/>
              <w:left w:val="nil"/>
              <w:bottom w:val="single" w:sz="4" w:space="0" w:color="auto"/>
              <w:right w:val="single" w:sz="4" w:space="0" w:color="auto"/>
            </w:tcBorders>
            <w:shd w:val="clear" w:color="auto" w:fill="auto"/>
            <w:vAlign w:val="bottom"/>
          </w:tcPr>
          <w:p w14:paraId="6ADEB83D" w14:textId="62CE4DE3"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Data Integrator Enterprise Edition - Processor Perpetual</w:t>
            </w:r>
          </w:p>
        </w:tc>
        <w:tc>
          <w:tcPr>
            <w:tcW w:w="436" w:type="pct"/>
            <w:tcBorders>
              <w:top w:val="nil"/>
              <w:left w:val="nil"/>
              <w:bottom w:val="single" w:sz="4" w:space="0" w:color="auto"/>
              <w:right w:val="single" w:sz="4" w:space="0" w:color="auto"/>
            </w:tcBorders>
            <w:shd w:val="clear" w:color="auto" w:fill="auto"/>
            <w:vAlign w:val="bottom"/>
          </w:tcPr>
          <w:p w14:paraId="7D4EF624" w14:textId="1F8ED6E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21176614</w:t>
            </w:r>
          </w:p>
        </w:tc>
        <w:tc>
          <w:tcPr>
            <w:tcW w:w="259" w:type="pct"/>
            <w:tcBorders>
              <w:top w:val="nil"/>
              <w:left w:val="nil"/>
              <w:bottom w:val="single" w:sz="4" w:space="0" w:color="auto"/>
              <w:right w:val="single" w:sz="4" w:space="0" w:color="auto"/>
            </w:tcBorders>
            <w:shd w:val="clear" w:color="auto" w:fill="auto"/>
            <w:vAlign w:val="bottom"/>
          </w:tcPr>
          <w:p w14:paraId="5945C3BB" w14:textId="45D83DA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6472B220" w14:textId="13C21DA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F28639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0BEC10E6"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A51079D"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79EC0BEF" w14:textId="77777777" w:rsidR="002B704D" w:rsidRPr="007854F8" w:rsidRDefault="002B704D" w:rsidP="00254884"/>
        </w:tc>
      </w:tr>
      <w:tr w:rsidR="002B704D" w:rsidRPr="007854F8" w14:paraId="61D19D9F"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6C8BA226" w14:textId="18F8CF1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137</w:t>
            </w:r>
          </w:p>
        </w:tc>
        <w:tc>
          <w:tcPr>
            <w:tcW w:w="971" w:type="pct"/>
            <w:tcBorders>
              <w:top w:val="nil"/>
              <w:left w:val="nil"/>
              <w:bottom w:val="single" w:sz="4" w:space="0" w:color="auto"/>
              <w:right w:val="single" w:sz="4" w:space="0" w:color="auto"/>
            </w:tcBorders>
            <w:shd w:val="clear" w:color="auto" w:fill="auto"/>
            <w:vAlign w:val="bottom"/>
          </w:tcPr>
          <w:p w14:paraId="43D883EA" w14:textId="1C2E428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WebLogic Suite - Processor Perpetual</w:t>
            </w:r>
          </w:p>
        </w:tc>
        <w:tc>
          <w:tcPr>
            <w:tcW w:w="436" w:type="pct"/>
            <w:tcBorders>
              <w:top w:val="nil"/>
              <w:left w:val="nil"/>
              <w:bottom w:val="single" w:sz="4" w:space="0" w:color="auto"/>
              <w:right w:val="single" w:sz="4" w:space="0" w:color="auto"/>
            </w:tcBorders>
            <w:shd w:val="clear" w:color="auto" w:fill="auto"/>
            <w:vAlign w:val="bottom"/>
          </w:tcPr>
          <w:p w14:paraId="64498870" w14:textId="35BB41AF"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21208642</w:t>
            </w:r>
          </w:p>
        </w:tc>
        <w:tc>
          <w:tcPr>
            <w:tcW w:w="259" w:type="pct"/>
            <w:tcBorders>
              <w:top w:val="nil"/>
              <w:left w:val="nil"/>
              <w:bottom w:val="single" w:sz="4" w:space="0" w:color="auto"/>
              <w:right w:val="single" w:sz="4" w:space="0" w:color="auto"/>
            </w:tcBorders>
            <w:shd w:val="clear" w:color="auto" w:fill="auto"/>
            <w:vAlign w:val="bottom"/>
          </w:tcPr>
          <w:p w14:paraId="7404281F" w14:textId="6BD3AE17"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5E841BA1" w14:textId="32CA883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0D24DEC3"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5CAFF08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4AC643B"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199AC704" w14:textId="77777777" w:rsidR="002B704D" w:rsidRPr="007854F8" w:rsidRDefault="002B704D" w:rsidP="00254884"/>
        </w:tc>
      </w:tr>
      <w:tr w:rsidR="002B704D" w:rsidRPr="007854F8" w14:paraId="05506069"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4198CD4E" w14:textId="1ED77F9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138</w:t>
            </w:r>
          </w:p>
        </w:tc>
        <w:tc>
          <w:tcPr>
            <w:tcW w:w="971" w:type="pct"/>
            <w:tcBorders>
              <w:top w:val="nil"/>
              <w:left w:val="nil"/>
              <w:bottom w:val="single" w:sz="4" w:space="0" w:color="auto"/>
              <w:right w:val="single" w:sz="4" w:space="0" w:color="auto"/>
            </w:tcBorders>
            <w:shd w:val="clear" w:color="auto" w:fill="auto"/>
            <w:vAlign w:val="bottom"/>
          </w:tcPr>
          <w:p w14:paraId="1E08FC6F" w14:textId="4C45A74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SOA Suite for Oracle Middleware - Processor Perpetual</w:t>
            </w:r>
          </w:p>
        </w:tc>
        <w:tc>
          <w:tcPr>
            <w:tcW w:w="436" w:type="pct"/>
            <w:tcBorders>
              <w:top w:val="nil"/>
              <w:left w:val="nil"/>
              <w:bottom w:val="single" w:sz="4" w:space="0" w:color="auto"/>
              <w:right w:val="single" w:sz="4" w:space="0" w:color="auto"/>
            </w:tcBorders>
            <w:shd w:val="clear" w:color="auto" w:fill="auto"/>
            <w:vAlign w:val="bottom"/>
          </w:tcPr>
          <w:p w14:paraId="59C8F2A8" w14:textId="272E50B1"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21208642</w:t>
            </w:r>
          </w:p>
        </w:tc>
        <w:tc>
          <w:tcPr>
            <w:tcW w:w="259" w:type="pct"/>
            <w:tcBorders>
              <w:top w:val="nil"/>
              <w:left w:val="nil"/>
              <w:bottom w:val="single" w:sz="4" w:space="0" w:color="auto"/>
              <w:right w:val="single" w:sz="4" w:space="0" w:color="auto"/>
            </w:tcBorders>
            <w:shd w:val="clear" w:color="auto" w:fill="auto"/>
            <w:vAlign w:val="bottom"/>
          </w:tcPr>
          <w:p w14:paraId="0D120A0D" w14:textId="36DA553E"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8   </w:t>
            </w:r>
          </w:p>
        </w:tc>
        <w:tc>
          <w:tcPr>
            <w:tcW w:w="718" w:type="pct"/>
            <w:tcBorders>
              <w:top w:val="nil"/>
              <w:left w:val="nil"/>
              <w:bottom w:val="single" w:sz="4" w:space="0" w:color="auto"/>
              <w:right w:val="single" w:sz="8" w:space="0" w:color="auto"/>
            </w:tcBorders>
            <w:shd w:val="clear" w:color="auto" w:fill="auto"/>
            <w:vAlign w:val="bottom"/>
          </w:tcPr>
          <w:p w14:paraId="0818413C" w14:textId="7104F52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258B4A3A"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A5E59B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00A58819"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F1720C2" w14:textId="77777777" w:rsidR="002B704D" w:rsidRPr="007854F8" w:rsidRDefault="002B704D" w:rsidP="00254884"/>
        </w:tc>
      </w:tr>
      <w:tr w:rsidR="002B704D" w:rsidRPr="007854F8" w14:paraId="031C8853"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78F5CE1" w14:textId="663EAE64"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139</w:t>
            </w:r>
          </w:p>
        </w:tc>
        <w:tc>
          <w:tcPr>
            <w:tcW w:w="971" w:type="pct"/>
            <w:tcBorders>
              <w:top w:val="nil"/>
              <w:left w:val="nil"/>
              <w:bottom w:val="single" w:sz="4" w:space="0" w:color="auto"/>
              <w:right w:val="single" w:sz="4" w:space="0" w:color="auto"/>
            </w:tcBorders>
            <w:shd w:val="clear" w:color="auto" w:fill="auto"/>
            <w:vAlign w:val="bottom"/>
          </w:tcPr>
          <w:p w14:paraId="51EB218B" w14:textId="0DB513A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WebCenter Content - Processor Perpetual</w:t>
            </w:r>
          </w:p>
        </w:tc>
        <w:tc>
          <w:tcPr>
            <w:tcW w:w="436" w:type="pct"/>
            <w:tcBorders>
              <w:top w:val="nil"/>
              <w:left w:val="nil"/>
              <w:bottom w:val="single" w:sz="4" w:space="0" w:color="auto"/>
              <w:right w:val="single" w:sz="4" w:space="0" w:color="auto"/>
            </w:tcBorders>
            <w:shd w:val="clear" w:color="auto" w:fill="auto"/>
            <w:vAlign w:val="bottom"/>
          </w:tcPr>
          <w:p w14:paraId="4472AA70" w14:textId="76C0125B"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21648671</w:t>
            </w:r>
          </w:p>
        </w:tc>
        <w:tc>
          <w:tcPr>
            <w:tcW w:w="259" w:type="pct"/>
            <w:tcBorders>
              <w:top w:val="nil"/>
              <w:left w:val="nil"/>
              <w:bottom w:val="single" w:sz="4" w:space="0" w:color="auto"/>
              <w:right w:val="single" w:sz="4" w:space="0" w:color="auto"/>
            </w:tcBorders>
            <w:shd w:val="clear" w:color="auto" w:fill="auto"/>
            <w:vAlign w:val="bottom"/>
          </w:tcPr>
          <w:p w14:paraId="7E015576" w14:textId="418D36B4"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5   </w:t>
            </w:r>
          </w:p>
        </w:tc>
        <w:tc>
          <w:tcPr>
            <w:tcW w:w="718" w:type="pct"/>
            <w:tcBorders>
              <w:top w:val="nil"/>
              <w:left w:val="nil"/>
              <w:bottom w:val="single" w:sz="4" w:space="0" w:color="auto"/>
              <w:right w:val="single" w:sz="8" w:space="0" w:color="auto"/>
            </w:tcBorders>
            <w:shd w:val="clear" w:color="auto" w:fill="auto"/>
            <w:vAlign w:val="bottom"/>
          </w:tcPr>
          <w:p w14:paraId="14389AB6" w14:textId="617864CA"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A9401EC"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454702A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503CF211"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47F0FCBC" w14:textId="77777777" w:rsidR="002B704D" w:rsidRPr="007854F8" w:rsidRDefault="002B704D" w:rsidP="00254884"/>
        </w:tc>
      </w:tr>
      <w:tr w:rsidR="002B704D" w:rsidRPr="007854F8" w14:paraId="56BE7925" w14:textId="77777777" w:rsidTr="00E25710">
        <w:trPr>
          <w:trHeight w:val="206"/>
        </w:trPr>
        <w:tc>
          <w:tcPr>
            <w:tcW w:w="198" w:type="pct"/>
            <w:tcBorders>
              <w:top w:val="nil"/>
              <w:left w:val="single" w:sz="8" w:space="0" w:color="auto"/>
              <w:bottom w:val="single" w:sz="4" w:space="0" w:color="auto"/>
              <w:right w:val="single" w:sz="4" w:space="0" w:color="auto"/>
            </w:tcBorders>
            <w:shd w:val="clear" w:color="auto" w:fill="auto"/>
            <w:vAlign w:val="bottom"/>
          </w:tcPr>
          <w:p w14:paraId="78A68B53" w14:textId="62BF8B9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140</w:t>
            </w:r>
          </w:p>
        </w:tc>
        <w:tc>
          <w:tcPr>
            <w:tcW w:w="971" w:type="pct"/>
            <w:tcBorders>
              <w:top w:val="nil"/>
              <w:left w:val="nil"/>
              <w:bottom w:val="single" w:sz="4" w:space="0" w:color="auto"/>
              <w:right w:val="single" w:sz="4" w:space="0" w:color="auto"/>
            </w:tcBorders>
            <w:shd w:val="clear" w:color="auto" w:fill="auto"/>
            <w:vAlign w:val="bottom"/>
          </w:tcPr>
          <w:p w14:paraId="283BF1AE" w14:textId="695A595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Oracle Real Application Clusters - Processor Perpetual</w:t>
            </w:r>
          </w:p>
        </w:tc>
        <w:tc>
          <w:tcPr>
            <w:tcW w:w="436" w:type="pct"/>
            <w:tcBorders>
              <w:top w:val="nil"/>
              <w:left w:val="nil"/>
              <w:bottom w:val="single" w:sz="4" w:space="0" w:color="auto"/>
              <w:right w:val="single" w:sz="4" w:space="0" w:color="auto"/>
            </w:tcBorders>
            <w:shd w:val="clear" w:color="auto" w:fill="auto"/>
            <w:vAlign w:val="bottom"/>
          </w:tcPr>
          <w:p w14:paraId="1EB37ACD" w14:textId="4A22881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21726293</w:t>
            </w:r>
          </w:p>
        </w:tc>
        <w:tc>
          <w:tcPr>
            <w:tcW w:w="259" w:type="pct"/>
            <w:tcBorders>
              <w:top w:val="nil"/>
              <w:left w:val="nil"/>
              <w:bottom w:val="single" w:sz="4" w:space="0" w:color="auto"/>
              <w:right w:val="single" w:sz="4" w:space="0" w:color="auto"/>
            </w:tcBorders>
            <w:shd w:val="clear" w:color="auto" w:fill="auto"/>
            <w:vAlign w:val="bottom"/>
          </w:tcPr>
          <w:p w14:paraId="667AD519" w14:textId="29CBD59D"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4   </w:t>
            </w:r>
          </w:p>
        </w:tc>
        <w:tc>
          <w:tcPr>
            <w:tcW w:w="718" w:type="pct"/>
            <w:tcBorders>
              <w:top w:val="nil"/>
              <w:left w:val="nil"/>
              <w:bottom w:val="single" w:sz="4" w:space="0" w:color="auto"/>
              <w:right w:val="single" w:sz="8" w:space="0" w:color="auto"/>
            </w:tcBorders>
            <w:shd w:val="clear" w:color="auto" w:fill="auto"/>
            <w:vAlign w:val="bottom"/>
          </w:tcPr>
          <w:p w14:paraId="114E1CFE" w14:textId="0BCEBA29"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7CBAE7E1"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2CFA1C2E"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1217E4EF"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2457C8C8" w14:textId="77777777" w:rsidR="002B704D" w:rsidRPr="007854F8" w:rsidRDefault="002B704D" w:rsidP="00254884"/>
        </w:tc>
      </w:tr>
      <w:tr w:rsidR="002B704D" w:rsidRPr="007854F8" w14:paraId="7913B17F" w14:textId="77777777" w:rsidTr="00E25710">
        <w:trPr>
          <w:trHeight w:val="206"/>
        </w:trPr>
        <w:tc>
          <w:tcPr>
            <w:tcW w:w="198" w:type="pct"/>
            <w:tcBorders>
              <w:top w:val="single" w:sz="4" w:space="0" w:color="auto"/>
              <w:left w:val="single" w:sz="4" w:space="0" w:color="auto"/>
              <w:bottom w:val="single" w:sz="4" w:space="0" w:color="auto"/>
              <w:right w:val="single" w:sz="4" w:space="0" w:color="auto"/>
            </w:tcBorders>
            <w:shd w:val="clear" w:color="auto" w:fill="auto"/>
            <w:vAlign w:val="bottom"/>
          </w:tcPr>
          <w:p w14:paraId="643A6E22" w14:textId="14C86D5F"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141</w:t>
            </w:r>
          </w:p>
        </w:tc>
        <w:tc>
          <w:tcPr>
            <w:tcW w:w="971" w:type="pct"/>
            <w:tcBorders>
              <w:top w:val="single" w:sz="4" w:space="0" w:color="auto"/>
              <w:left w:val="nil"/>
              <w:bottom w:val="single" w:sz="4" w:space="0" w:color="auto"/>
              <w:right w:val="single" w:sz="4" w:space="0" w:color="auto"/>
            </w:tcBorders>
            <w:shd w:val="clear" w:color="auto" w:fill="auto"/>
            <w:vAlign w:val="bottom"/>
          </w:tcPr>
          <w:p w14:paraId="30A00B8F" w14:textId="68188B02"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Exadata Storage Server Software - Disk Drive Perpetual</w:t>
            </w:r>
          </w:p>
        </w:tc>
        <w:tc>
          <w:tcPr>
            <w:tcW w:w="436" w:type="pct"/>
            <w:tcBorders>
              <w:top w:val="single" w:sz="4" w:space="0" w:color="auto"/>
              <w:left w:val="nil"/>
              <w:bottom w:val="single" w:sz="4" w:space="0" w:color="auto"/>
              <w:right w:val="single" w:sz="4" w:space="0" w:color="auto"/>
            </w:tcBorders>
            <w:shd w:val="clear" w:color="auto" w:fill="auto"/>
            <w:vAlign w:val="bottom"/>
          </w:tcPr>
          <w:p w14:paraId="06E8346F" w14:textId="1099C018"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21730054</w:t>
            </w:r>
          </w:p>
        </w:tc>
        <w:tc>
          <w:tcPr>
            <w:tcW w:w="259" w:type="pct"/>
            <w:tcBorders>
              <w:top w:val="single" w:sz="4" w:space="0" w:color="auto"/>
              <w:left w:val="nil"/>
              <w:bottom w:val="single" w:sz="4" w:space="0" w:color="auto"/>
              <w:right w:val="single" w:sz="4" w:space="0" w:color="auto"/>
            </w:tcBorders>
            <w:shd w:val="clear" w:color="auto" w:fill="auto"/>
            <w:vAlign w:val="bottom"/>
          </w:tcPr>
          <w:p w14:paraId="153044BE" w14:textId="756B0F90"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 xml:space="preserve">                 36   </w:t>
            </w:r>
          </w:p>
        </w:tc>
        <w:tc>
          <w:tcPr>
            <w:tcW w:w="718" w:type="pct"/>
            <w:tcBorders>
              <w:top w:val="single" w:sz="4" w:space="0" w:color="auto"/>
              <w:left w:val="nil"/>
              <w:bottom w:val="single" w:sz="4" w:space="0" w:color="auto"/>
              <w:right w:val="single" w:sz="4" w:space="0" w:color="auto"/>
            </w:tcBorders>
            <w:shd w:val="clear" w:color="auto" w:fill="auto"/>
            <w:vAlign w:val="bottom"/>
          </w:tcPr>
          <w:p w14:paraId="77C9EC43" w14:textId="27410605" w:rsidR="002B704D" w:rsidRPr="005C5636" w:rsidRDefault="002B704D" w:rsidP="00254884">
            <w:pPr>
              <w:rPr>
                <w:rFonts w:ascii="Arial" w:hAnsi="Arial" w:cs="Arial"/>
                <w:sz w:val="22"/>
                <w:szCs w:val="22"/>
                <w:lang w:val="en-US" w:eastAsia="en-US"/>
              </w:rPr>
            </w:pPr>
            <w:r w:rsidRPr="005C5636">
              <w:rPr>
                <w:rFonts w:ascii="Arial" w:hAnsi="Arial" w:cs="Arial"/>
                <w:sz w:val="22"/>
                <w:szCs w:val="22"/>
                <w:lang w:val="en-US" w:eastAsia="en-US"/>
              </w:rPr>
              <w:t>До 30.11.2019. године</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1879ABDF"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73D2ADCD"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4629605"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09CF8450" w14:textId="77777777" w:rsidR="002B704D" w:rsidRPr="007854F8" w:rsidRDefault="002B704D" w:rsidP="00254884"/>
        </w:tc>
      </w:tr>
      <w:tr w:rsidR="002B704D" w:rsidRPr="007854F8" w14:paraId="7E3369EB" w14:textId="77777777" w:rsidTr="00E25710">
        <w:trPr>
          <w:trHeight w:val="525"/>
        </w:trPr>
        <w:tc>
          <w:tcPr>
            <w:tcW w:w="198" w:type="pct"/>
            <w:tcBorders>
              <w:top w:val="single" w:sz="4" w:space="0" w:color="auto"/>
              <w:left w:val="single" w:sz="4" w:space="0" w:color="auto"/>
              <w:bottom w:val="single" w:sz="4" w:space="0" w:color="auto"/>
            </w:tcBorders>
            <w:shd w:val="clear" w:color="auto" w:fill="auto"/>
            <w:vAlign w:val="bottom"/>
          </w:tcPr>
          <w:p w14:paraId="45FE9450" w14:textId="77777777" w:rsidR="002B704D" w:rsidRPr="005C5636" w:rsidRDefault="002B704D" w:rsidP="00254884">
            <w:pPr>
              <w:rPr>
                <w:rFonts w:ascii="Arial" w:hAnsi="Arial" w:cs="Arial"/>
                <w:sz w:val="22"/>
                <w:szCs w:val="22"/>
                <w:lang w:val="en-US" w:eastAsia="en-US"/>
              </w:rPr>
            </w:pPr>
          </w:p>
        </w:tc>
        <w:tc>
          <w:tcPr>
            <w:tcW w:w="971" w:type="pct"/>
            <w:tcBorders>
              <w:top w:val="single" w:sz="4" w:space="0" w:color="auto"/>
              <w:bottom w:val="single" w:sz="4" w:space="0" w:color="auto"/>
            </w:tcBorders>
            <w:shd w:val="clear" w:color="auto" w:fill="auto"/>
            <w:vAlign w:val="bottom"/>
          </w:tcPr>
          <w:p w14:paraId="528C9FFF" w14:textId="77777777" w:rsidR="002B704D" w:rsidRPr="005C5636" w:rsidRDefault="002B704D" w:rsidP="00254884">
            <w:pPr>
              <w:rPr>
                <w:rFonts w:ascii="Arial" w:hAnsi="Arial" w:cs="Arial"/>
                <w:sz w:val="22"/>
                <w:szCs w:val="22"/>
                <w:lang w:val="en-US" w:eastAsia="en-US"/>
              </w:rPr>
            </w:pPr>
          </w:p>
        </w:tc>
        <w:tc>
          <w:tcPr>
            <w:tcW w:w="436" w:type="pct"/>
            <w:tcBorders>
              <w:top w:val="single" w:sz="4" w:space="0" w:color="auto"/>
              <w:bottom w:val="single" w:sz="4" w:space="0" w:color="auto"/>
            </w:tcBorders>
            <w:shd w:val="clear" w:color="auto" w:fill="auto"/>
            <w:vAlign w:val="bottom"/>
          </w:tcPr>
          <w:p w14:paraId="77E2D8CB" w14:textId="77777777" w:rsidR="002B704D" w:rsidRPr="005C5636" w:rsidRDefault="002B704D" w:rsidP="00254884">
            <w:pPr>
              <w:rPr>
                <w:rFonts w:ascii="Arial" w:hAnsi="Arial" w:cs="Arial"/>
                <w:sz w:val="22"/>
                <w:szCs w:val="22"/>
                <w:lang w:val="en-US" w:eastAsia="en-US"/>
              </w:rPr>
            </w:pPr>
          </w:p>
        </w:tc>
        <w:tc>
          <w:tcPr>
            <w:tcW w:w="259" w:type="pct"/>
            <w:tcBorders>
              <w:top w:val="single" w:sz="4" w:space="0" w:color="auto"/>
              <w:bottom w:val="single" w:sz="4" w:space="0" w:color="auto"/>
            </w:tcBorders>
            <w:shd w:val="clear" w:color="auto" w:fill="auto"/>
            <w:vAlign w:val="bottom"/>
          </w:tcPr>
          <w:p w14:paraId="54A3D7CF" w14:textId="49919B34" w:rsidR="002B704D" w:rsidRPr="005C5636" w:rsidRDefault="002B704D" w:rsidP="00254884">
            <w:pPr>
              <w:rPr>
                <w:rFonts w:ascii="Arial" w:hAnsi="Arial" w:cs="Arial"/>
                <w:sz w:val="22"/>
                <w:szCs w:val="22"/>
                <w:lang w:val="en-US" w:eastAsia="en-US"/>
              </w:rPr>
            </w:pPr>
            <w:r>
              <w:rPr>
                <w:rFonts w:ascii="Arial" w:hAnsi="Arial" w:cs="Arial"/>
                <w:sz w:val="22"/>
                <w:szCs w:val="22"/>
                <w:lang w:val="en-US" w:eastAsia="en-US"/>
              </w:rPr>
              <w:t xml:space="preserve">             </w:t>
            </w:r>
          </w:p>
        </w:tc>
        <w:tc>
          <w:tcPr>
            <w:tcW w:w="718" w:type="pct"/>
            <w:tcBorders>
              <w:top w:val="single" w:sz="4" w:space="0" w:color="auto"/>
              <w:bottom w:val="single" w:sz="4" w:space="0" w:color="auto"/>
              <w:right w:val="single" w:sz="4" w:space="0" w:color="auto"/>
            </w:tcBorders>
            <w:shd w:val="clear" w:color="auto" w:fill="auto"/>
            <w:vAlign w:val="bottom"/>
          </w:tcPr>
          <w:p w14:paraId="2C9B07FA" w14:textId="2584E03D" w:rsidR="002B704D" w:rsidRPr="005C5636" w:rsidRDefault="002B704D" w:rsidP="00254884">
            <w:pPr>
              <w:rPr>
                <w:rFonts w:ascii="Arial" w:hAnsi="Arial" w:cs="Arial"/>
                <w:sz w:val="22"/>
                <w:szCs w:val="22"/>
                <w:lang w:val="en-US" w:eastAsia="en-US"/>
              </w:rPr>
            </w:pPr>
            <w:r w:rsidRPr="00254884">
              <w:rPr>
                <w:rFonts w:ascii="Arial" w:hAnsi="Arial" w:cs="Arial"/>
                <w:lang w:val="sr-Cyrl-RS"/>
              </w:rPr>
              <w:t>Укупно:</w:t>
            </w:r>
          </w:p>
        </w:tc>
        <w:tc>
          <w:tcPr>
            <w:tcW w:w="542" w:type="pct"/>
            <w:tcBorders>
              <w:top w:val="single" w:sz="4" w:space="0" w:color="auto"/>
              <w:left w:val="single" w:sz="4" w:space="0" w:color="auto"/>
              <w:bottom w:val="single" w:sz="4" w:space="0" w:color="auto"/>
              <w:right w:val="single" w:sz="4" w:space="0" w:color="auto"/>
            </w:tcBorders>
            <w:shd w:val="clear" w:color="auto" w:fill="FFFFFF"/>
          </w:tcPr>
          <w:p w14:paraId="528DCB40" w14:textId="77777777" w:rsidR="002B704D" w:rsidRPr="007854F8" w:rsidRDefault="002B704D" w:rsidP="00254884"/>
        </w:tc>
        <w:tc>
          <w:tcPr>
            <w:tcW w:w="574" w:type="pct"/>
            <w:tcBorders>
              <w:top w:val="single" w:sz="4" w:space="0" w:color="auto"/>
              <w:left w:val="single" w:sz="4" w:space="0" w:color="auto"/>
              <w:bottom w:val="single" w:sz="4" w:space="0" w:color="auto"/>
              <w:right w:val="single" w:sz="4" w:space="0" w:color="auto"/>
            </w:tcBorders>
            <w:shd w:val="clear" w:color="auto" w:fill="FFFFFF"/>
          </w:tcPr>
          <w:p w14:paraId="3C3C3383" w14:textId="77777777" w:rsidR="002B704D" w:rsidRPr="007854F8" w:rsidRDefault="002B704D" w:rsidP="00254884"/>
        </w:tc>
        <w:tc>
          <w:tcPr>
            <w:tcW w:w="670" w:type="pct"/>
            <w:tcBorders>
              <w:top w:val="single" w:sz="4" w:space="0" w:color="auto"/>
              <w:left w:val="single" w:sz="4" w:space="0" w:color="auto"/>
              <w:bottom w:val="single" w:sz="4" w:space="0" w:color="auto"/>
              <w:right w:val="single" w:sz="4" w:space="0" w:color="auto"/>
            </w:tcBorders>
            <w:shd w:val="clear" w:color="auto" w:fill="FFFFFF"/>
          </w:tcPr>
          <w:p w14:paraId="6C90F17E" w14:textId="77777777" w:rsidR="002B704D" w:rsidRPr="007854F8" w:rsidRDefault="002B704D" w:rsidP="00254884"/>
        </w:tc>
        <w:tc>
          <w:tcPr>
            <w:tcW w:w="632" w:type="pct"/>
            <w:tcBorders>
              <w:top w:val="single" w:sz="4" w:space="0" w:color="auto"/>
              <w:left w:val="single" w:sz="4" w:space="0" w:color="auto"/>
              <w:bottom w:val="single" w:sz="4" w:space="0" w:color="auto"/>
              <w:right w:val="single" w:sz="4" w:space="0" w:color="auto"/>
            </w:tcBorders>
            <w:shd w:val="clear" w:color="auto" w:fill="FFFFFF"/>
          </w:tcPr>
          <w:p w14:paraId="3E632FF4" w14:textId="77777777" w:rsidR="002B704D" w:rsidRPr="007854F8" w:rsidRDefault="002B704D" w:rsidP="00254884"/>
        </w:tc>
      </w:tr>
    </w:tbl>
    <w:p w14:paraId="07B9E1D2" w14:textId="3129CE60" w:rsidR="00054538" w:rsidRDefault="00054538" w:rsidP="00054538">
      <w:pPr>
        <w:rPr>
          <w:rFonts w:ascii="Arial" w:hAnsi="Arial" w:cs="Arial"/>
          <w:sz w:val="22"/>
          <w:szCs w:val="22"/>
          <w:lang w:val="sr-Latn-RS"/>
        </w:rPr>
      </w:pPr>
    </w:p>
    <w:p w14:paraId="2BDEFE8F" w14:textId="016E3AF4" w:rsidR="008F4072" w:rsidRDefault="008F4072" w:rsidP="00054538">
      <w:pPr>
        <w:rPr>
          <w:rFonts w:ascii="Arial" w:hAnsi="Arial" w:cs="Arial"/>
          <w:sz w:val="22"/>
          <w:szCs w:val="22"/>
          <w:lang w:val="sr-Latn-RS"/>
        </w:rPr>
      </w:pPr>
    </w:p>
    <w:p w14:paraId="7CD85643" w14:textId="3344B6D9" w:rsidR="008F4072" w:rsidRDefault="008F4072" w:rsidP="00054538">
      <w:pPr>
        <w:rPr>
          <w:rFonts w:ascii="Arial" w:hAnsi="Arial" w:cs="Arial"/>
          <w:sz w:val="22"/>
          <w:szCs w:val="22"/>
          <w:lang w:val="sr-Latn-RS"/>
        </w:rPr>
      </w:pPr>
    </w:p>
    <w:p w14:paraId="6E276B23" w14:textId="1D762B5B" w:rsidR="008F4072" w:rsidRDefault="008F4072" w:rsidP="00054538">
      <w:pPr>
        <w:rPr>
          <w:rFonts w:ascii="Arial" w:hAnsi="Arial" w:cs="Arial"/>
          <w:sz w:val="22"/>
          <w:szCs w:val="22"/>
          <w:lang w:val="sr-Latn-RS"/>
        </w:rPr>
      </w:pPr>
    </w:p>
    <w:p w14:paraId="596A1694" w14:textId="2FC2847B" w:rsidR="008F4072" w:rsidRDefault="008F4072" w:rsidP="00054538">
      <w:pPr>
        <w:rPr>
          <w:rFonts w:ascii="Arial" w:hAnsi="Arial" w:cs="Arial"/>
          <w:sz w:val="22"/>
          <w:szCs w:val="22"/>
          <w:lang w:val="sr-Latn-RS"/>
        </w:rPr>
      </w:pPr>
    </w:p>
    <w:p w14:paraId="546133AE" w14:textId="472A81E6" w:rsidR="008F4072" w:rsidRDefault="008F4072" w:rsidP="00054538">
      <w:pPr>
        <w:rPr>
          <w:rFonts w:ascii="Arial" w:hAnsi="Arial" w:cs="Arial"/>
          <w:sz w:val="22"/>
          <w:szCs w:val="22"/>
          <w:lang w:val="sr-Latn-RS"/>
        </w:rPr>
      </w:pPr>
    </w:p>
    <w:p w14:paraId="44C62D53" w14:textId="6C42371E" w:rsidR="008F4072" w:rsidRDefault="008F4072" w:rsidP="00054538">
      <w:pPr>
        <w:rPr>
          <w:rFonts w:ascii="Arial" w:hAnsi="Arial" w:cs="Arial"/>
          <w:sz w:val="22"/>
          <w:szCs w:val="22"/>
          <w:lang w:val="sr-Latn-RS"/>
        </w:rPr>
      </w:pPr>
    </w:p>
    <w:p w14:paraId="43497202" w14:textId="7190422F" w:rsidR="008F4072" w:rsidRDefault="008F4072" w:rsidP="00054538">
      <w:pPr>
        <w:rPr>
          <w:rFonts w:ascii="Arial" w:hAnsi="Arial" w:cs="Arial"/>
          <w:sz w:val="22"/>
          <w:szCs w:val="22"/>
          <w:lang w:val="sr-Latn-RS"/>
        </w:rPr>
      </w:pPr>
    </w:p>
    <w:p w14:paraId="46480461" w14:textId="435C427D" w:rsidR="008F4072" w:rsidRDefault="008F4072" w:rsidP="00054538">
      <w:pPr>
        <w:rPr>
          <w:rFonts w:ascii="Arial" w:hAnsi="Arial" w:cs="Arial"/>
          <w:sz w:val="22"/>
          <w:szCs w:val="22"/>
          <w:lang w:val="sr-Latn-RS"/>
        </w:rPr>
      </w:pPr>
    </w:p>
    <w:p w14:paraId="456F8ECD" w14:textId="77777777" w:rsidR="008F4072" w:rsidRPr="00E048A0" w:rsidRDefault="008F4072" w:rsidP="00054538">
      <w:pPr>
        <w:rPr>
          <w:rFonts w:ascii="Arial" w:hAnsi="Arial" w:cs="Arial"/>
          <w:sz w:val="22"/>
          <w:szCs w:val="22"/>
          <w:lang w:val="sr-Latn-RS"/>
        </w:rPr>
      </w:pPr>
    </w:p>
    <w:p w14:paraId="69429B5F" w14:textId="77777777" w:rsidR="00254884" w:rsidRPr="00254884" w:rsidRDefault="00254884" w:rsidP="00254884">
      <w:pPr>
        <w:rPr>
          <w:rFonts w:ascii="Arial" w:hAnsi="Arial" w:cs="Arial"/>
          <w:lang w:val="sr-Cyrl-RS"/>
        </w:rPr>
      </w:pPr>
      <w:r w:rsidRPr="00254884">
        <w:rPr>
          <w:rFonts w:ascii="Arial" w:hAnsi="Arial" w:cs="Arial"/>
          <w:lang w:val="sr-Cyrl-RS"/>
        </w:rPr>
        <w:lastRenderedPageBreak/>
        <w:t>Табела 2. Нове лиценце</w:t>
      </w:r>
    </w:p>
    <w:p w14:paraId="3B4F8160" w14:textId="77777777" w:rsidR="00254884" w:rsidRPr="00254884" w:rsidRDefault="00254884" w:rsidP="00254884">
      <w:pPr>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5215"/>
        <w:gridCol w:w="1350"/>
        <w:gridCol w:w="1440"/>
        <w:gridCol w:w="1536"/>
        <w:gridCol w:w="1488"/>
        <w:gridCol w:w="1507"/>
        <w:gridCol w:w="1679"/>
      </w:tblGrid>
      <w:tr w:rsidR="008B4145" w:rsidRPr="00254884" w14:paraId="51F283C3" w14:textId="77777777" w:rsidTr="005C15F9">
        <w:trPr>
          <w:trHeight w:val="288"/>
        </w:trPr>
        <w:tc>
          <w:tcPr>
            <w:tcW w:w="5215" w:type="dxa"/>
            <w:noWrap/>
            <w:hideMark/>
          </w:tcPr>
          <w:p w14:paraId="74230EFF" w14:textId="77777777" w:rsidR="008B4145" w:rsidRPr="00254884" w:rsidRDefault="008B4145" w:rsidP="008B4145">
            <w:pPr>
              <w:rPr>
                <w:rFonts w:ascii="Arial" w:hAnsi="Arial" w:cs="Arial"/>
                <w:b/>
                <w:bCs/>
                <w:i/>
              </w:rPr>
            </w:pPr>
            <w:r w:rsidRPr="00254884">
              <w:rPr>
                <w:rFonts w:ascii="Arial" w:hAnsi="Arial" w:cs="Arial"/>
                <w:b/>
                <w:bCs/>
                <w:i/>
              </w:rPr>
              <w:t>Назив лиценце</w:t>
            </w:r>
          </w:p>
        </w:tc>
        <w:tc>
          <w:tcPr>
            <w:tcW w:w="1350" w:type="dxa"/>
            <w:noWrap/>
            <w:hideMark/>
          </w:tcPr>
          <w:p w14:paraId="000345A6" w14:textId="77777777" w:rsidR="008B4145" w:rsidRPr="00254884" w:rsidRDefault="008B4145" w:rsidP="008B4145">
            <w:pPr>
              <w:rPr>
                <w:rFonts w:ascii="Arial" w:hAnsi="Arial" w:cs="Arial"/>
                <w:b/>
                <w:bCs/>
                <w:i/>
              </w:rPr>
            </w:pPr>
            <w:r w:rsidRPr="00254884">
              <w:rPr>
                <w:rFonts w:ascii="Arial" w:hAnsi="Arial" w:cs="Arial"/>
                <w:b/>
                <w:bCs/>
                <w:i/>
              </w:rPr>
              <w:t>Тип</w:t>
            </w:r>
          </w:p>
        </w:tc>
        <w:tc>
          <w:tcPr>
            <w:tcW w:w="1440" w:type="dxa"/>
            <w:noWrap/>
            <w:hideMark/>
          </w:tcPr>
          <w:p w14:paraId="1893B245" w14:textId="77777777" w:rsidR="008B4145" w:rsidRPr="00254884" w:rsidRDefault="008B4145" w:rsidP="008B4145">
            <w:pPr>
              <w:rPr>
                <w:rFonts w:ascii="Arial" w:hAnsi="Arial" w:cs="Arial"/>
                <w:b/>
                <w:bCs/>
                <w:i/>
              </w:rPr>
            </w:pPr>
            <w:r w:rsidRPr="00254884">
              <w:rPr>
                <w:rFonts w:ascii="Arial" w:hAnsi="Arial" w:cs="Arial"/>
                <w:b/>
                <w:bCs/>
                <w:i/>
              </w:rPr>
              <w:t>Количина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14:paraId="7F2B7DE8" w14:textId="77777777" w:rsidR="008B4145" w:rsidRPr="008B4145" w:rsidRDefault="008B4145" w:rsidP="008B4145">
            <w:pPr>
              <w:rPr>
                <w:rFonts w:ascii="Arial" w:hAnsi="Arial" w:cs="Arial"/>
                <w:b/>
                <w:sz w:val="22"/>
                <w:szCs w:val="22"/>
              </w:rPr>
            </w:pPr>
            <w:r w:rsidRPr="008B4145">
              <w:rPr>
                <w:rFonts w:ascii="Arial" w:hAnsi="Arial" w:cs="Arial"/>
                <w:b/>
                <w:sz w:val="22"/>
                <w:szCs w:val="22"/>
              </w:rPr>
              <w:t>Јединична цена без ПДВ</w:t>
            </w:r>
          </w:p>
          <w:p w14:paraId="752AC70C" w14:textId="1CCA8FD0"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488" w:type="dxa"/>
            <w:tcBorders>
              <w:top w:val="single" w:sz="4" w:space="0" w:color="auto"/>
              <w:left w:val="single" w:sz="4" w:space="0" w:color="auto"/>
              <w:bottom w:val="single" w:sz="4" w:space="0" w:color="auto"/>
              <w:right w:val="single" w:sz="4" w:space="0" w:color="auto"/>
            </w:tcBorders>
            <w:shd w:val="clear" w:color="auto" w:fill="FFFFFF"/>
            <w:vAlign w:val="center"/>
          </w:tcPr>
          <w:p w14:paraId="18AB8227" w14:textId="77777777" w:rsidR="008B4145" w:rsidRPr="008B4145" w:rsidRDefault="008B4145" w:rsidP="008B4145">
            <w:pPr>
              <w:rPr>
                <w:rFonts w:ascii="Arial" w:hAnsi="Arial" w:cs="Arial"/>
                <w:b/>
                <w:sz w:val="22"/>
                <w:szCs w:val="22"/>
              </w:rPr>
            </w:pPr>
            <w:r w:rsidRPr="008B4145">
              <w:rPr>
                <w:rFonts w:ascii="Arial" w:hAnsi="Arial" w:cs="Arial"/>
                <w:b/>
                <w:sz w:val="22"/>
                <w:szCs w:val="22"/>
              </w:rPr>
              <w:t>Јединична цена са ПДВ</w:t>
            </w:r>
          </w:p>
          <w:p w14:paraId="2E5E702F" w14:textId="522AB0F9"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14:paraId="63C4AF46" w14:textId="77777777" w:rsidR="008B4145" w:rsidRPr="008B4145" w:rsidRDefault="008B4145" w:rsidP="008B4145">
            <w:pPr>
              <w:rPr>
                <w:rFonts w:ascii="Arial" w:hAnsi="Arial" w:cs="Arial"/>
                <w:b/>
                <w:sz w:val="22"/>
                <w:szCs w:val="22"/>
              </w:rPr>
            </w:pPr>
            <w:r w:rsidRPr="008B4145">
              <w:rPr>
                <w:rFonts w:ascii="Arial" w:hAnsi="Arial" w:cs="Arial"/>
                <w:b/>
                <w:sz w:val="22"/>
                <w:szCs w:val="22"/>
              </w:rPr>
              <w:t>Укупна цена без ПДВ</w:t>
            </w:r>
          </w:p>
          <w:p w14:paraId="78027D28" w14:textId="0A951751"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c>
          <w:tcPr>
            <w:tcW w:w="1679" w:type="dxa"/>
            <w:tcBorders>
              <w:top w:val="single" w:sz="4" w:space="0" w:color="auto"/>
              <w:left w:val="single" w:sz="4" w:space="0" w:color="auto"/>
              <w:bottom w:val="single" w:sz="4" w:space="0" w:color="auto"/>
              <w:right w:val="single" w:sz="4" w:space="0" w:color="auto"/>
            </w:tcBorders>
            <w:shd w:val="clear" w:color="auto" w:fill="FFFFFF"/>
            <w:vAlign w:val="center"/>
          </w:tcPr>
          <w:p w14:paraId="337A373E" w14:textId="77777777" w:rsidR="008B4145" w:rsidRPr="008B4145" w:rsidRDefault="008B4145" w:rsidP="008B4145">
            <w:pPr>
              <w:rPr>
                <w:rFonts w:ascii="Arial" w:hAnsi="Arial" w:cs="Arial"/>
                <w:b/>
                <w:sz w:val="22"/>
                <w:szCs w:val="22"/>
              </w:rPr>
            </w:pPr>
            <w:r w:rsidRPr="008B4145">
              <w:rPr>
                <w:rFonts w:ascii="Arial" w:hAnsi="Arial" w:cs="Arial"/>
                <w:b/>
                <w:sz w:val="22"/>
                <w:szCs w:val="22"/>
              </w:rPr>
              <w:t>Укупна цена са ПДВ</w:t>
            </w:r>
          </w:p>
          <w:p w14:paraId="17311B57" w14:textId="0E6D7363" w:rsidR="008B4145" w:rsidRPr="008B4145" w:rsidRDefault="003B347E" w:rsidP="008B4145">
            <w:pPr>
              <w:rPr>
                <w:rFonts w:ascii="Arial" w:hAnsi="Arial" w:cs="Arial"/>
                <w:b/>
                <w:bCs/>
                <w:i/>
              </w:rPr>
            </w:pPr>
            <w:r>
              <w:rPr>
                <w:rFonts w:ascii="Arial" w:hAnsi="Arial" w:cs="Arial"/>
                <w:b/>
                <w:sz w:val="22"/>
                <w:szCs w:val="22"/>
                <w:lang w:val="sr-Latn-RS"/>
              </w:rPr>
              <w:t>(РСД</w:t>
            </w:r>
            <w:r w:rsidR="008B4145" w:rsidRPr="008B4145">
              <w:rPr>
                <w:rFonts w:ascii="Arial" w:hAnsi="Arial" w:cs="Arial"/>
                <w:b/>
                <w:sz w:val="22"/>
                <w:szCs w:val="22"/>
                <w:lang w:val="sr-Latn-RS"/>
              </w:rPr>
              <w:t>)</w:t>
            </w:r>
          </w:p>
        </w:tc>
      </w:tr>
      <w:tr w:rsidR="00254884" w:rsidRPr="00254884" w14:paraId="4C60600A" w14:textId="77777777" w:rsidTr="002B704D">
        <w:trPr>
          <w:trHeight w:val="288"/>
        </w:trPr>
        <w:tc>
          <w:tcPr>
            <w:tcW w:w="5215" w:type="dxa"/>
            <w:shd w:val="clear" w:color="auto" w:fill="auto"/>
            <w:noWrap/>
            <w:vAlign w:val="center"/>
          </w:tcPr>
          <w:p w14:paraId="5FB5C1A8" w14:textId="77777777" w:rsidR="00254884" w:rsidRPr="00254884" w:rsidRDefault="00254884" w:rsidP="002B704D">
            <w:pPr>
              <w:jc w:val="center"/>
              <w:rPr>
                <w:rFonts w:ascii="Arial" w:hAnsi="Arial" w:cs="Arial"/>
                <w:b/>
                <w:bCs/>
                <w:i/>
              </w:rPr>
            </w:pPr>
            <w:r w:rsidRPr="00254884">
              <w:rPr>
                <w:rFonts w:ascii="Arial" w:hAnsi="Arial" w:cs="Arial"/>
                <w:b/>
                <w:i/>
              </w:rPr>
              <w:t>1</w:t>
            </w:r>
          </w:p>
        </w:tc>
        <w:tc>
          <w:tcPr>
            <w:tcW w:w="1350" w:type="dxa"/>
            <w:shd w:val="clear" w:color="auto" w:fill="auto"/>
            <w:noWrap/>
            <w:vAlign w:val="center"/>
          </w:tcPr>
          <w:p w14:paraId="5AD3207F" w14:textId="77777777" w:rsidR="00254884" w:rsidRPr="00254884" w:rsidRDefault="00254884" w:rsidP="002B704D">
            <w:pPr>
              <w:jc w:val="center"/>
              <w:rPr>
                <w:rFonts w:ascii="Arial" w:hAnsi="Arial" w:cs="Arial"/>
                <w:b/>
                <w:bCs/>
                <w:i/>
              </w:rPr>
            </w:pPr>
            <w:r w:rsidRPr="00254884">
              <w:rPr>
                <w:rFonts w:ascii="Arial" w:hAnsi="Arial" w:cs="Arial"/>
                <w:b/>
                <w:i/>
              </w:rPr>
              <w:t>2</w:t>
            </w:r>
          </w:p>
        </w:tc>
        <w:tc>
          <w:tcPr>
            <w:tcW w:w="1440" w:type="dxa"/>
            <w:shd w:val="clear" w:color="auto" w:fill="auto"/>
            <w:noWrap/>
            <w:vAlign w:val="center"/>
          </w:tcPr>
          <w:p w14:paraId="70929980" w14:textId="77777777" w:rsidR="00254884" w:rsidRPr="00254884" w:rsidRDefault="00254884" w:rsidP="002B704D">
            <w:pPr>
              <w:jc w:val="center"/>
              <w:rPr>
                <w:rFonts w:ascii="Arial" w:hAnsi="Arial" w:cs="Arial"/>
                <w:b/>
                <w:bCs/>
                <w:i/>
              </w:rPr>
            </w:pPr>
            <w:r w:rsidRPr="00254884">
              <w:rPr>
                <w:rFonts w:ascii="Arial" w:hAnsi="Arial" w:cs="Arial"/>
                <w:b/>
                <w:i/>
              </w:rPr>
              <w:t>3</w:t>
            </w:r>
          </w:p>
        </w:tc>
        <w:tc>
          <w:tcPr>
            <w:tcW w:w="1536" w:type="dxa"/>
            <w:shd w:val="clear" w:color="auto" w:fill="auto"/>
            <w:vAlign w:val="center"/>
          </w:tcPr>
          <w:p w14:paraId="4317BCE2" w14:textId="77777777" w:rsidR="00254884" w:rsidRPr="00254884" w:rsidRDefault="00254884" w:rsidP="002B704D">
            <w:pPr>
              <w:jc w:val="center"/>
              <w:rPr>
                <w:rFonts w:ascii="Arial" w:hAnsi="Arial" w:cs="Arial"/>
                <w:b/>
                <w:i/>
              </w:rPr>
            </w:pPr>
            <w:r w:rsidRPr="00254884">
              <w:rPr>
                <w:rFonts w:ascii="Arial" w:hAnsi="Arial" w:cs="Arial"/>
                <w:b/>
                <w:i/>
              </w:rPr>
              <w:t>4</w:t>
            </w:r>
          </w:p>
        </w:tc>
        <w:tc>
          <w:tcPr>
            <w:tcW w:w="1488" w:type="dxa"/>
            <w:vAlign w:val="center"/>
          </w:tcPr>
          <w:p w14:paraId="633D7526" w14:textId="72FAD8FE" w:rsidR="00254884" w:rsidRPr="00254884" w:rsidRDefault="002B704D" w:rsidP="002B704D">
            <w:pPr>
              <w:jc w:val="center"/>
              <w:rPr>
                <w:rFonts w:ascii="Arial" w:hAnsi="Arial" w:cs="Arial"/>
                <w:b/>
                <w:i/>
                <w:lang w:val="sr-Cyrl-RS"/>
              </w:rPr>
            </w:pPr>
            <w:r>
              <w:rPr>
                <w:rFonts w:ascii="Arial" w:hAnsi="Arial" w:cs="Arial"/>
                <w:b/>
                <w:i/>
                <w:lang w:val="sr-Latn-RS"/>
              </w:rPr>
              <w:t>5</w:t>
            </w:r>
          </w:p>
        </w:tc>
        <w:tc>
          <w:tcPr>
            <w:tcW w:w="1507" w:type="dxa"/>
            <w:vAlign w:val="center"/>
          </w:tcPr>
          <w:p w14:paraId="47C42BAA" w14:textId="0C189BBA" w:rsidR="00254884" w:rsidRPr="002B704D" w:rsidRDefault="002B704D" w:rsidP="002B704D">
            <w:pPr>
              <w:jc w:val="center"/>
              <w:rPr>
                <w:rFonts w:ascii="Arial" w:hAnsi="Arial" w:cs="Arial"/>
                <w:b/>
                <w:i/>
                <w:lang w:val="sr-Latn-RS"/>
              </w:rPr>
            </w:pPr>
            <w:r>
              <w:rPr>
                <w:rFonts w:ascii="Arial" w:hAnsi="Arial" w:cs="Arial"/>
                <w:b/>
                <w:i/>
                <w:lang w:val="sr-Latn-RS"/>
              </w:rPr>
              <w:t>6</w:t>
            </w:r>
          </w:p>
        </w:tc>
        <w:tc>
          <w:tcPr>
            <w:tcW w:w="1679" w:type="dxa"/>
          </w:tcPr>
          <w:p w14:paraId="6BCA565F" w14:textId="4326B1D0" w:rsidR="00254884" w:rsidRPr="002B704D" w:rsidRDefault="002B704D" w:rsidP="002B704D">
            <w:pPr>
              <w:jc w:val="center"/>
              <w:rPr>
                <w:rFonts w:ascii="Arial" w:hAnsi="Arial" w:cs="Arial"/>
                <w:b/>
                <w:i/>
                <w:lang w:val="sr-Latn-RS"/>
              </w:rPr>
            </w:pPr>
            <w:r>
              <w:rPr>
                <w:rFonts w:ascii="Arial" w:hAnsi="Arial" w:cs="Arial"/>
                <w:b/>
                <w:i/>
                <w:lang w:val="sr-Latn-RS"/>
              </w:rPr>
              <w:t>7</w:t>
            </w:r>
          </w:p>
        </w:tc>
      </w:tr>
      <w:tr w:rsidR="00254884" w:rsidRPr="00254884" w14:paraId="196E328E" w14:textId="77777777" w:rsidTr="002B704D">
        <w:trPr>
          <w:trHeight w:val="288"/>
        </w:trPr>
        <w:tc>
          <w:tcPr>
            <w:tcW w:w="5215" w:type="dxa"/>
            <w:noWrap/>
            <w:hideMark/>
          </w:tcPr>
          <w:p w14:paraId="28513E45" w14:textId="4E823B67" w:rsidR="00254884" w:rsidRPr="00254884" w:rsidRDefault="00254884" w:rsidP="00254884">
            <w:pPr>
              <w:rPr>
                <w:rFonts w:ascii="Arial" w:hAnsi="Arial" w:cs="Arial"/>
              </w:rPr>
            </w:pPr>
            <w:r w:rsidRPr="005C5636">
              <w:rPr>
                <w:rFonts w:ascii="Arial" w:hAnsi="Arial" w:cs="Arial"/>
                <w:sz w:val="22"/>
                <w:szCs w:val="22"/>
                <w:lang w:val="en-US"/>
              </w:rPr>
              <w:t>Oracle Golden Gate</w:t>
            </w:r>
          </w:p>
        </w:tc>
        <w:tc>
          <w:tcPr>
            <w:tcW w:w="1350" w:type="dxa"/>
            <w:noWrap/>
            <w:hideMark/>
          </w:tcPr>
          <w:p w14:paraId="4FCEA05A" w14:textId="74CEFB7C"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44EA7AE1" w14:textId="6D88BF23" w:rsidR="00254884" w:rsidRPr="00254884" w:rsidRDefault="00254884" w:rsidP="00254884">
            <w:pPr>
              <w:rPr>
                <w:rFonts w:ascii="Arial" w:hAnsi="Arial" w:cs="Arial"/>
              </w:rPr>
            </w:pPr>
            <w:r w:rsidRPr="005C5636">
              <w:rPr>
                <w:rFonts w:ascii="Arial" w:hAnsi="Arial" w:cs="Arial"/>
                <w:sz w:val="22"/>
                <w:szCs w:val="22"/>
                <w:lang w:val="sr-Latn-RS"/>
              </w:rPr>
              <w:t>25 kom</w:t>
            </w:r>
          </w:p>
        </w:tc>
        <w:tc>
          <w:tcPr>
            <w:tcW w:w="1536" w:type="dxa"/>
          </w:tcPr>
          <w:p w14:paraId="7278EFF0" w14:textId="77777777" w:rsidR="00254884" w:rsidRPr="00254884" w:rsidRDefault="00254884" w:rsidP="00254884">
            <w:pPr>
              <w:rPr>
                <w:rFonts w:ascii="Arial" w:hAnsi="Arial" w:cs="Arial"/>
              </w:rPr>
            </w:pPr>
          </w:p>
        </w:tc>
        <w:tc>
          <w:tcPr>
            <w:tcW w:w="1488" w:type="dxa"/>
          </w:tcPr>
          <w:p w14:paraId="3991C01D" w14:textId="77777777" w:rsidR="00254884" w:rsidRPr="00254884" w:rsidRDefault="00254884" w:rsidP="00254884">
            <w:pPr>
              <w:rPr>
                <w:rFonts w:ascii="Arial" w:hAnsi="Arial" w:cs="Arial"/>
              </w:rPr>
            </w:pPr>
          </w:p>
        </w:tc>
        <w:tc>
          <w:tcPr>
            <w:tcW w:w="1507" w:type="dxa"/>
          </w:tcPr>
          <w:p w14:paraId="2783DED2" w14:textId="77777777" w:rsidR="00254884" w:rsidRPr="00254884" w:rsidRDefault="00254884" w:rsidP="00254884">
            <w:pPr>
              <w:rPr>
                <w:rFonts w:ascii="Arial" w:hAnsi="Arial" w:cs="Arial"/>
              </w:rPr>
            </w:pPr>
          </w:p>
        </w:tc>
        <w:tc>
          <w:tcPr>
            <w:tcW w:w="1679" w:type="dxa"/>
          </w:tcPr>
          <w:p w14:paraId="0E34C4CA" w14:textId="77777777" w:rsidR="00254884" w:rsidRPr="00254884" w:rsidRDefault="00254884" w:rsidP="00254884">
            <w:pPr>
              <w:rPr>
                <w:rFonts w:ascii="Arial" w:hAnsi="Arial" w:cs="Arial"/>
              </w:rPr>
            </w:pPr>
          </w:p>
        </w:tc>
      </w:tr>
      <w:tr w:rsidR="00254884" w:rsidRPr="00254884" w14:paraId="6946F189" w14:textId="77777777" w:rsidTr="002B704D">
        <w:trPr>
          <w:trHeight w:val="288"/>
        </w:trPr>
        <w:tc>
          <w:tcPr>
            <w:tcW w:w="5215" w:type="dxa"/>
            <w:noWrap/>
            <w:hideMark/>
          </w:tcPr>
          <w:p w14:paraId="33963BC4" w14:textId="19B0C55D" w:rsidR="00254884" w:rsidRPr="00254884" w:rsidRDefault="00254884" w:rsidP="00254884">
            <w:pPr>
              <w:rPr>
                <w:rFonts w:ascii="Arial" w:hAnsi="Arial" w:cs="Arial"/>
              </w:rPr>
            </w:pPr>
            <w:r w:rsidRPr="005C5636">
              <w:rPr>
                <w:rFonts w:ascii="Arial" w:hAnsi="Arial" w:cs="Arial"/>
                <w:sz w:val="22"/>
                <w:szCs w:val="22"/>
                <w:lang w:val="en-US"/>
              </w:rPr>
              <w:t>Oracle WebLogic Suite</w:t>
            </w:r>
          </w:p>
        </w:tc>
        <w:tc>
          <w:tcPr>
            <w:tcW w:w="1350" w:type="dxa"/>
            <w:noWrap/>
            <w:hideMark/>
          </w:tcPr>
          <w:p w14:paraId="257FA14D" w14:textId="1193501C"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2C5BCB4F" w14:textId="2FB621DA" w:rsidR="00254884" w:rsidRPr="00254884" w:rsidRDefault="00254884" w:rsidP="00254884">
            <w:pPr>
              <w:rPr>
                <w:rFonts w:ascii="Arial" w:hAnsi="Arial" w:cs="Arial"/>
              </w:rPr>
            </w:pPr>
            <w:r w:rsidRPr="005C5636">
              <w:rPr>
                <w:rFonts w:ascii="Arial" w:hAnsi="Arial" w:cs="Arial"/>
                <w:sz w:val="22"/>
                <w:szCs w:val="22"/>
                <w:lang w:val="sr-Latn-RS"/>
              </w:rPr>
              <w:t>25 kom</w:t>
            </w:r>
          </w:p>
        </w:tc>
        <w:tc>
          <w:tcPr>
            <w:tcW w:w="1536" w:type="dxa"/>
          </w:tcPr>
          <w:p w14:paraId="5893625A" w14:textId="77777777" w:rsidR="00254884" w:rsidRPr="00254884" w:rsidRDefault="00254884" w:rsidP="00254884">
            <w:pPr>
              <w:rPr>
                <w:rFonts w:ascii="Arial" w:hAnsi="Arial" w:cs="Arial"/>
              </w:rPr>
            </w:pPr>
          </w:p>
        </w:tc>
        <w:tc>
          <w:tcPr>
            <w:tcW w:w="1488" w:type="dxa"/>
          </w:tcPr>
          <w:p w14:paraId="547D3578" w14:textId="77777777" w:rsidR="00254884" w:rsidRPr="00254884" w:rsidRDefault="00254884" w:rsidP="00254884">
            <w:pPr>
              <w:rPr>
                <w:rFonts w:ascii="Arial" w:hAnsi="Arial" w:cs="Arial"/>
              </w:rPr>
            </w:pPr>
          </w:p>
        </w:tc>
        <w:tc>
          <w:tcPr>
            <w:tcW w:w="1507" w:type="dxa"/>
          </w:tcPr>
          <w:p w14:paraId="6279159B" w14:textId="77777777" w:rsidR="00254884" w:rsidRPr="00254884" w:rsidRDefault="00254884" w:rsidP="00254884">
            <w:pPr>
              <w:rPr>
                <w:rFonts w:ascii="Arial" w:hAnsi="Arial" w:cs="Arial"/>
              </w:rPr>
            </w:pPr>
          </w:p>
        </w:tc>
        <w:tc>
          <w:tcPr>
            <w:tcW w:w="1679" w:type="dxa"/>
          </w:tcPr>
          <w:p w14:paraId="3741903B" w14:textId="77777777" w:rsidR="00254884" w:rsidRPr="00254884" w:rsidRDefault="00254884" w:rsidP="00254884">
            <w:pPr>
              <w:rPr>
                <w:rFonts w:ascii="Arial" w:hAnsi="Arial" w:cs="Arial"/>
              </w:rPr>
            </w:pPr>
          </w:p>
        </w:tc>
      </w:tr>
      <w:tr w:rsidR="00254884" w:rsidRPr="00254884" w14:paraId="5CCF823D" w14:textId="77777777" w:rsidTr="002B704D">
        <w:trPr>
          <w:trHeight w:val="288"/>
        </w:trPr>
        <w:tc>
          <w:tcPr>
            <w:tcW w:w="5215" w:type="dxa"/>
            <w:noWrap/>
            <w:hideMark/>
          </w:tcPr>
          <w:p w14:paraId="61AD0742" w14:textId="43E9B086" w:rsidR="00254884" w:rsidRPr="00254884" w:rsidRDefault="00254884" w:rsidP="00254884">
            <w:pPr>
              <w:rPr>
                <w:rFonts w:ascii="Arial" w:hAnsi="Arial" w:cs="Arial"/>
              </w:rPr>
            </w:pPr>
            <w:r w:rsidRPr="005C5636">
              <w:rPr>
                <w:rFonts w:ascii="Arial" w:hAnsi="Arial" w:cs="Arial"/>
                <w:sz w:val="22"/>
                <w:szCs w:val="22"/>
                <w:lang w:val="en-US"/>
              </w:rPr>
              <w:t>Database Enterprise Edition</w:t>
            </w:r>
          </w:p>
        </w:tc>
        <w:tc>
          <w:tcPr>
            <w:tcW w:w="1350" w:type="dxa"/>
            <w:noWrap/>
            <w:hideMark/>
          </w:tcPr>
          <w:p w14:paraId="45FC5DCC" w14:textId="03F01951"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7DA72762" w14:textId="26983012" w:rsidR="00254884" w:rsidRPr="00254884" w:rsidRDefault="00254884" w:rsidP="00254884">
            <w:pPr>
              <w:rPr>
                <w:rFonts w:ascii="Arial" w:hAnsi="Arial" w:cs="Arial"/>
              </w:rPr>
            </w:pPr>
            <w:r w:rsidRPr="005C5636">
              <w:rPr>
                <w:rFonts w:ascii="Arial" w:hAnsi="Arial" w:cs="Arial"/>
                <w:sz w:val="22"/>
                <w:szCs w:val="22"/>
                <w:lang w:val="sr-Cyrl-RS"/>
              </w:rPr>
              <w:t>6</w:t>
            </w:r>
            <w:r w:rsidRPr="005C5636">
              <w:rPr>
                <w:rFonts w:ascii="Arial" w:hAnsi="Arial" w:cs="Arial"/>
                <w:sz w:val="22"/>
                <w:szCs w:val="22"/>
                <w:lang w:val="en-US"/>
              </w:rPr>
              <w:t xml:space="preserve"> kom</w:t>
            </w:r>
          </w:p>
        </w:tc>
        <w:tc>
          <w:tcPr>
            <w:tcW w:w="1536" w:type="dxa"/>
          </w:tcPr>
          <w:p w14:paraId="109ED75C" w14:textId="77777777" w:rsidR="00254884" w:rsidRPr="00254884" w:rsidRDefault="00254884" w:rsidP="00254884">
            <w:pPr>
              <w:rPr>
                <w:rFonts w:ascii="Arial" w:hAnsi="Arial" w:cs="Arial"/>
              </w:rPr>
            </w:pPr>
          </w:p>
        </w:tc>
        <w:tc>
          <w:tcPr>
            <w:tcW w:w="1488" w:type="dxa"/>
          </w:tcPr>
          <w:p w14:paraId="1F264785" w14:textId="77777777" w:rsidR="00254884" w:rsidRPr="00254884" w:rsidRDefault="00254884" w:rsidP="00254884">
            <w:pPr>
              <w:rPr>
                <w:rFonts w:ascii="Arial" w:hAnsi="Arial" w:cs="Arial"/>
              </w:rPr>
            </w:pPr>
          </w:p>
        </w:tc>
        <w:tc>
          <w:tcPr>
            <w:tcW w:w="1507" w:type="dxa"/>
          </w:tcPr>
          <w:p w14:paraId="1A927231" w14:textId="77777777" w:rsidR="00254884" w:rsidRPr="00254884" w:rsidRDefault="00254884" w:rsidP="00254884">
            <w:pPr>
              <w:rPr>
                <w:rFonts w:ascii="Arial" w:hAnsi="Arial" w:cs="Arial"/>
              </w:rPr>
            </w:pPr>
          </w:p>
        </w:tc>
        <w:tc>
          <w:tcPr>
            <w:tcW w:w="1679" w:type="dxa"/>
          </w:tcPr>
          <w:p w14:paraId="73609F63" w14:textId="77777777" w:rsidR="00254884" w:rsidRPr="00254884" w:rsidRDefault="00254884" w:rsidP="00254884">
            <w:pPr>
              <w:rPr>
                <w:rFonts w:ascii="Arial" w:hAnsi="Arial" w:cs="Arial"/>
              </w:rPr>
            </w:pPr>
          </w:p>
        </w:tc>
      </w:tr>
      <w:tr w:rsidR="00254884" w:rsidRPr="00254884" w14:paraId="73305711" w14:textId="77777777" w:rsidTr="002B704D">
        <w:trPr>
          <w:trHeight w:val="288"/>
        </w:trPr>
        <w:tc>
          <w:tcPr>
            <w:tcW w:w="5215" w:type="dxa"/>
            <w:noWrap/>
            <w:hideMark/>
          </w:tcPr>
          <w:p w14:paraId="1FC43FF2" w14:textId="35603EF7" w:rsidR="00254884" w:rsidRPr="00254884" w:rsidRDefault="00254884" w:rsidP="00254884">
            <w:pPr>
              <w:rPr>
                <w:rFonts w:ascii="Arial" w:hAnsi="Arial" w:cs="Arial"/>
              </w:rPr>
            </w:pPr>
            <w:r w:rsidRPr="005C5636">
              <w:rPr>
                <w:rFonts w:ascii="Arial" w:hAnsi="Arial" w:cs="Arial"/>
                <w:sz w:val="22"/>
                <w:szCs w:val="22"/>
                <w:lang w:val="en-US"/>
              </w:rPr>
              <w:t>Real Application Cluster</w:t>
            </w:r>
          </w:p>
        </w:tc>
        <w:tc>
          <w:tcPr>
            <w:tcW w:w="1350" w:type="dxa"/>
            <w:noWrap/>
            <w:hideMark/>
          </w:tcPr>
          <w:p w14:paraId="46D5DBF7" w14:textId="1B36ABC8" w:rsidR="00254884" w:rsidRPr="00254884" w:rsidRDefault="00254884" w:rsidP="00254884">
            <w:pPr>
              <w:rPr>
                <w:rFonts w:ascii="Arial" w:hAnsi="Arial" w:cs="Arial"/>
              </w:rPr>
            </w:pPr>
            <w:r w:rsidRPr="005C5636">
              <w:rPr>
                <w:rFonts w:ascii="Arial" w:hAnsi="Arial" w:cs="Arial"/>
                <w:sz w:val="22"/>
                <w:szCs w:val="22"/>
                <w:lang w:val="en-US"/>
              </w:rPr>
              <w:t>Procesor</w:t>
            </w:r>
          </w:p>
        </w:tc>
        <w:tc>
          <w:tcPr>
            <w:tcW w:w="1440" w:type="dxa"/>
            <w:noWrap/>
            <w:hideMark/>
          </w:tcPr>
          <w:p w14:paraId="15645D49" w14:textId="22563A36" w:rsidR="00254884" w:rsidRPr="00254884" w:rsidRDefault="00254884" w:rsidP="00254884">
            <w:pPr>
              <w:rPr>
                <w:rFonts w:ascii="Arial" w:hAnsi="Arial" w:cs="Arial"/>
              </w:rPr>
            </w:pPr>
            <w:r w:rsidRPr="005C5636">
              <w:rPr>
                <w:rFonts w:ascii="Arial" w:hAnsi="Arial" w:cs="Arial"/>
                <w:sz w:val="22"/>
                <w:szCs w:val="22"/>
                <w:lang w:val="en-US"/>
              </w:rPr>
              <w:t>6 kom</w:t>
            </w:r>
          </w:p>
        </w:tc>
        <w:tc>
          <w:tcPr>
            <w:tcW w:w="1536" w:type="dxa"/>
          </w:tcPr>
          <w:p w14:paraId="465B8918" w14:textId="77777777" w:rsidR="00254884" w:rsidRPr="00254884" w:rsidRDefault="00254884" w:rsidP="00254884">
            <w:pPr>
              <w:rPr>
                <w:rFonts w:ascii="Arial" w:hAnsi="Arial" w:cs="Arial"/>
              </w:rPr>
            </w:pPr>
          </w:p>
        </w:tc>
        <w:tc>
          <w:tcPr>
            <w:tcW w:w="1488" w:type="dxa"/>
          </w:tcPr>
          <w:p w14:paraId="697B8116" w14:textId="77777777" w:rsidR="00254884" w:rsidRPr="00254884" w:rsidRDefault="00254884" w:rsidP="00254884">
            <w:pPr>
              <w:rPr>
                <w:rFonts w:ascii="Arial" w:hAnsi="Arial" w:cs="Arial"/>
              </w:rPr>
            </w:pPr>
          </w:p>
        </w:tc>
        <w:tc>
          <w:tcPr>
            <w:tcW w:w="1507" w:type="dxa"/>
          </w:tcPr>
          <w:p w14:paraId="4214109E" w14:textId="77777777" w:rsidR="00254884" w:rsidRPr="00254884" w:rsidRDefault="00254884" w:rsidP="00254884">
            <w:pPr>
              <w:rPr>
                <w:rFonts w:ascii="Arial" w:hAnsi="Arial" w:cs="Arial"/>
              </w:rPr>
            </w:pPr>
          </w:p>
        </w:tc>
        <w:tc>
          <w:tcPr>
            <w:tcW w:w="1679" w:type="dxa"/>
          </w:tcPr>
          <w:p w14:paraId="062922FF" w14:textId="77777777" w:rsidR="00254884" w:rsidRPr="00254884" w:rsidRDefault="00254884" w:rsidP="00254884">
            <w:pPr>
              <w:rPr>
                <w:rFonts w:ascii="Arial" w:hAnsi="Arial" w:cs="Arial"/>
              </w:rPr>
            </w:pPr>
          </w:p>
        </w:tc>
      </w:tr>
      <w:tr w:rsidR="00254884" w:rsidRPr="00254884" w14:paraId="770B1B17" w14:textId="77777777" w:rsidTr="00254884">
        <w:trPr>
          <w:trHeight w:val="288"/>
        </w:trPr>
        <w:tc>
          <w:tcPr>
            <w:tcW w:w="8005" w:type="dxa"/>
            <w:gridSpan w:val="3"/>
            <w:noWrap/>
          </w:tcPr>
          <w:p w14:paraId="555499C9" w14:textId="77777777" w:rsidR="00254884" w:rsidRPr="00254884" w:rsidRDefault="00254884" w:rsidP="00254884">
            <w:pPr>
              <w:jc w:val="right"/>
              <w:rPr>
                <w:rFonts w:ascii="Arial" w:hAnsi="Arial" w:cs="Arial"/>
                <w:lang w:val="sr-Cyrl-RS"/>
              </w:rPr>
            </w:pPr>
            <w:r w:rsidRPr="00254884">
              <w:rPr>
                <w:rFonts w:ascii="Arial" w:hAnsi="Arial" w:cs="Arial"/>
                <w:lang w:val="sr-Cyrl-RS"/>
              </w:rPr>
              <w:t>Укупно:</w:t>
            </w:r>
          </w:p>
        </w:tc>
        <w:tc>
          <w:tcPr>
            <w:tcW w:w="1536" w:type="dxa"/>
          </w:tcPr>
          <w:p w14:paraId="299CA157" w14:textId="77777777" w:rsidR="00254884" w:rsidRPr="00254884" w:rsidRDefault="00254884" w:rsidP="00254884">
            <w:pPr>
              <w:rPr>
                <w:rFonts w:ascii="Arial" w:hAnsi="Arial" w:cs="Arial"/>
              </w:rPr>
            </w:pPr>
          </w:p>
        </w:tc>
        <w:tc>
          <w:tcPr>
            <w:tcW w:w="1488" w:type="dxa"/>
          </w:tcPr>
          <w:p w14:paraId="3922E62E" w14:textId="77777777" w:rsidR="00254884" w:rsidRPr="00254884" w:rsidRDefault="00254884" w:rsidP="00254884">
            <w:pPr>
              <w:rPr>
                <w:rFonts w:ascii="Arial" w:hAnsi="Arial" w:cs="Arial"/>
              </w:rPr>
            </w:pPr>
          </w:p>
        </w:tc>
        <w:tc>
          <w:tcPr>
            <w:tcW w:w="1507" w:type="dxa"/>
          </w:tcPr>
          <w:p w14:paraId="0AE555B2" w14:textId="77777777" w:rsidR="00254884" w:rsidRPr="00254884" w:rsidRDefault="00254884" w:rsidP="00254884">
            <w:pPr>
              <w:rPr>
                <w:rFonts w:ascii="Arial" w:hAnsi="Arial" w:cs="Arial"/>
              </w:rPr>
            </w:pPr>
          </w:p>
        </w:tc>
        <w:tc>
          <w:tcPr>
            <w:tcW w:w="1679" w:type="dxa"/>
          </w:tcPr>
          <w:p w14:paraId="1923373F" w14:textId="77777777" w:rsidR="00254884" w:rsidRPr="00254884" w:rsidRDefault="00254884" w:rsidP="00254884">
            <w:pPr>
              <w:rPr>
                <w:rFonts w:ascii="Arial" w:hAnsi="Arial" w:cs="Arial"/>
              </w:rPr>
            </w:pPr>
          </w:p>
        </w:tc>
      </w:tr>
    </w:tbl>
    <w:p w14:paraId="0118DD74" w14:textId="77777777" w:rsidR="00054538" w:rsidRPr="00DE1779" w:rsidRDefault="00054538" w:rsidP="00054538">
      <w:pPr>
        <w:rPr>
          <w:rFonts w:ascii="Arial" w:hAnsi="Arial" w:cs="Arial"/>
          <w:sz w:val="22"/>
          <w:szCs w:val="22"/>
          <w:lang w:val="sr-Cyrl-RS"/>
        </w:rPr>
      </w:pPr>
    </w:p>
    <w:p w14:paraId="7EAB6624" w14:textId="19C697B7" w:rsidR="00054538" w:rsidRPr="00DE1779" w:rsidRDefault="00054538" w:rsidP="00054538">
      <w:pPr>
        <w:rPr>
          <w:rFonts w:ascii="Arial" w:hAnsi="Arial" w:cs="Arial"/>
          <w:sz w:val="22"/>
          <w:szCs w:val="22"/>
          <w:lang w:val="sr-Cyrl-RS"/>
        </w:rPr>
      </w:pPr>
      <w:r>
        <w:rPr>
          <w:rFonts w:ascii="Arial" w:hAnsi="Arial" w:cs="Arial"/>
          <w:sz w:val="22"/>
          <w:szCs w:val="22"/>
          <w:lang w:val="sr-Cyrl-RS"/>
        </w:rPr>
        <w:t>Табела 3</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054538" w:rsidRPr="00DE1779" w14:paraId="5BE38C9E" w14:textId="77777777" w:rsidTr="008F4072">
        <w:trPr>
          <w:cantSplit/>
          <w:trHeight w:hRule="exact" w:val="838"/>
          <w:jc w:val="center"/>
        </w:trPr>
        <w:tc>
          <w:tcPr>
            <w:tcW w:w="605" w:type="dxa"/>
            <w:tcBorders>
              <w:top w:val="single" w:sz="4" w:space="0" w:color="auto"/>
              <w:bottom w:val="double" w:sz="4" w:space="0" w:color="auto"/>
            </w:tcBorders>
            <w:tcMar>
              <w:top w:w="113" w:type="dxa"/>
              <w:bottom w:w="113" w:type="dxa"/>
            </w:tcMar>
          </w:tcPr>
          <w:p w14:paraId="107A69C5" w14:textId="4C106B74"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43385341" w14:textId="24653B5E" w:rsidR="00054538" w:rsidRPr="00DE1779" w:rsidRDefault="00054538" w:rsidP="008B4145">
            <w:pPr>
              <w:spacing w:before="120"/>
              <w:rPr>
                <w:rFonts w:ascii="Arial" w:hAnsi="Arial" w:cs="Arial"/>
                <w:b/>
                <w:spacing w:val="-2"/>
                <w:sz w:val="22"/>
                <w:szCs w:val="22"/>
                <w:lang w:val="sr-Cyrl-RS"/>
              </w:rPr>
            </w:pPr>
            <w:r w:rsidRPr="00DE1779">
              <w:rPr>
                <w:rFonts w:ascii="Arial" w:hAnsi="Arial" w:cs="Arial"/>
                <w:b/>
                <w:spacing w:val="-2"/>
                <w:sz w:val="22"/>
                <w:szCs w:val="22"/>
                <w:lang w:val="sr-Cyrl-RS"/>
              </w:rPr>
              <w:t>УКУПНА ЦЕНА без ПДВ-а</w:t>
            </w:r>
            <w:r w:rsidR="008B4145">
              <w:rPr>
                <w:rFonts w:ascii="Arial" w:hAnsi="Arial" w:cs="Arial"/>
                <w:b/>
                <w:spacing w:val="-2"/>
                <w:sz w:val="22"/>
                <w:szCs w:val="22"/>
                <w:lang w:val="sr-Cyrl-RS"/>
              </w:rPr>
              <w:t xml:space="preserve"> (Табела 1</w:t>
            </w:r>
            <w:r w:rsidR="008B4145">
              <w:rPr>
                <w:rFonts w:ascii="Arial" w:hAnsi="Arial" w:cs="Arial"/>
                <w:b/>
                <w:spacing w:val="-2"/>
                <w:sz w:val="22"/>
                <w:szCs w:val="22"/>
                <w:lang w:val="sr-Latn-RS"/>
              </w:rPr>
              <w:t xml:space="preserve">, </w:t>
            </w:r>
            <w:r w:rsidR="008B4145">
              <w:rPr>
                <w:rFonts w:ascii="Arial" w:hAnsi="Arial" w:cs="Arial"/>
                <w:b/>
                <w:spacing w:val="-2"/>
                <w:sz w:val="22"/>
                <w:szCs w:val="22"/>
                <w:lang w:val="sr-Cyrl-RS"/>
              </w:rPr>
              <w:t>колона 8) + (Табела 2, колона 6)</w:t>
            </w:r>
            <w:r w:rsidRPr="00DE1779">
              <w:rPr>
                <w:rFonts w:ascii="Arial" w:hAnsi="Arial" w:cs="Arial"/>
                <w:b/>
                <w:spacing w:val="-2"/>
                <w:sz w:val="22"/>
                <w:szCs w:val="22"/>
                <w:lang w:val="sr-Cyrl-RS"/>
              </w:rPr>
              <w:t xml:space="preserve">: </w:t>
            </w:r>
            <w:r w:rsidR="003B347E">
              <w:rPr>
                <w:rFonts w:ascii="Arial" w:hAnsi="Arial" w:cs="Arial"/>
                <w:sz w:val="22"/>
                <w:szCs w:val="22"/>
                <w:lang w:val="sr-Cyrl-RS"/>
              </w:rPr>
              <w:t xml:space="preserve"> РСД</w:t>
            </w:r>
          </w:p>
          <w:p w14:paraId="62DEB04A" w14:textId="77777777" w:rsidR="00054538" w:rsidRPr="00DE1779" w:rsidRDefault="00054538" w:rsidP="00106CB7">
            <w:pPr>
              <w:jc w:val="right"/>
              <w:rPr>
                <w:rFonts w:ascii="Arial" w:hAnsi="Arial" w:cs="Arial"/>
                <w:sz w:val="22"/>
                <w:szCs w:val="22"/>
                <w:lang w:val="sr-Cyrl-RS"/>
              </w:rPr>
            </w:pPr>
          </w:p>
        </w:tc>
        <w:tc>
          <w:tcPr>
            <w:tcW w:w="1980" w:type="dxa"/>
            <w:tcBorders>
              <w:top w:val="single" w:sz="4" w:space="0" w:color="auto"/>
              <w:bottom w:val="double" w:sz="4" w:space="0" w:color="auto"/>
            </w:tcBorders>
          </w:tcPr>
          <w:p w14:paraId="141DF242" w14:textId="77777777" w:rsidR="00054538" w:rsidRPr="00DE1779" w:rsidRDefault="00054538" w:rsidP="00106CB7">
            <w:pPr>
              <w:rPr>
                <w:rFonts w:ascii="Arial" w:hAnsi="Arial" w:cs="Arial"/>
                <w:sz w:val="22"/>
                <w:szCs w:val="22"/>
                <w:lang w:val="sr-Cyrl-RS"/>
              </w:rPr>
            </w:pPr>
          </w:p>
        </w:tc>
      </w:tr>
      <w:tr w:rsidR="00054538" w:rsidRPr="00DE1779" w14:paraId="166BCE67" w14:textId="77777777" w:rsidTr="00106CB7">
        <w:trPr>
          <w:cantSplit/>
          <w:trHeight w:hRule="exact" w:val="572"/>
          <w:jc w:val="center"/>
        </w:trPr>
        <w:tc>
          <w:tcPr>
            <w:tcW w:w="605" w:type="dxa"/>
            <w:tcBorders>
              <w:top w:val="single" w:sz="4" w:space="0" w:color="auto"/>
              <w:bottom w:val="double" w:sz="4" w:space="0" w:color="auto"/>
            </w:tcBorders>
            <w:tcMar>
              <w:top w:w="113" w:type="dxa"/>
              <w:bottom w:w="113" w:type="dxa"/>
            </w:tcMar>
          </w:tcPr>
          <w:p w14:paraId="43965D8B" w14:textId="2CF72CE4"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7A8F76A8" w14:textId="574939D9" w:rsidR="00054538" w:rsidRPr="00DE1779" w:rsidRDefault="008B4145" w:rsidP="008B4145">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00054538"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00054538" w:rsidRPr="00DE1779">
              <w:rPr>
                <w:rFonts w:ascii="Arial" w:hAnsi="Arial" w:cs="Arial"/>
                <w:b/>
                <w:spacing w:val="-2"/>
                <w:sz w:val="22"/>
                <w:szCs w:val="22"/>
                <w:lang w:val="sr-Cyrl-RS"/>
              </w:rPr>
              <w:t xml:space="preserve">: </w:t>
            </w:r>
            <w:r w:rsidR="003B347E">
              <w:rPr>
                <w:rFonts w:ascii="Arial" w:hAnsi="Arial" w:cs="Arial"/>
                <w:sz w:val="22"/>
                <w:szCs w:val="22"/>
                <w:lang w:val="sr-Cyrl-RS"/>
              </w:rPr>
              <w:t>РСД</w:t>
            </w:r>
          </w:p>
          <w:p w14:paraId="6CC81113" w14:textId="77777777" w:rsidR="00054538" w:rsidRPr="00DE1779" w:rsidRDefault="00054538" w:rsidP="008B4145">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52440475" w14:textId="77777777" w:rsidR="00054538" w:rsidRPr="00DE1779" w:rsidRDefault="00054538" w:rsidP="00106CB7">
            <w:pPr>
              <w:rPr>
                <w:rFonts w:ascii="Arial" w:hAnsi="Arial" w:cs="Arial"/>
                <w:sz w:val="22"/>
                <w:szCs w:val="22"/>
                <w:lang w:val="sr-Cyrl-RS"/>
              </w:rPr>
            </w:pPr>
          </w:p>
        </w:tc>
      </w:tr>
      <w:tr w:rsidR="00054538" w:rsidRPr="00DE1779" w14:paraId="7FA5C655" w14:textId="77777777" w:rsidTr="00106CB7">
        <w:trPr>
          <w:cantSplit/>
          <w:trHeight w:hRule="exact" w:val="572"/>
          <w:jc w:val="center"/>
        </w:trPr>
        <w:tc>
          <w:tcPr>
            <w:tcW w:w="605" w:type="dxa"/>
            <w:tcMar>
              <w:top w:w="113" w:type="dxa"/>
              <w:bottom w:w="113" w:type="dxa"/>
            </w:tcMar>
          </w:tcPr>
          <w:p w14:paraId="40DA0D59" w14:textId="2181E1F3" w:rsidR="00054538" w:rsidRPr="00573153" w:rsidRDefault="00573153" w:rsidP="00106CB7">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083EF790" w14:textId="4B2A6804" w:rsidR="00054538" w:rsidRPr="00DE1779" w:rsidRDefault="00054538" w:rsidP="008B4145">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sidR="008B4145">
              <w:rPr>
                <w:rFonts w:ascii="Arial" w:hAnsi="Arial" w:cs="Arial"/>
                <w:b/>
                <w:spacing w:val="-2"/>
                <w:sz w:val="22"/>
                <w:szCs w:val="22"/>
                <w:lang w:val="sr-Cyrl-RS"/>
              </w:rPr>
              <w:t xml:space="preserve"> (</w:t>
            </w:r>
            <w:r w:rsidR="008B4145">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sidR="003B347E">
              <w:rPr>
                <w:rFonts w:ascii="Arial" w:hAnsi="Arial" w:cs="Arial"/>
                <w:sz w:val="22"/>
                <w:szCs w:val="22"/>
                <w:lang w:val="sr-Cyrl-RS"/>
              </w:rPr>
              <w:t>РСД</w:t>
            </w:r>
          </w:p>
          <w:p w14:paraId="72ABF5D3" w14:textId="77777777" w:rsidR="00054538" w:rsidRPr="00DE1779" w:rsidRDefault="00054538" w:rsidP="008B4145">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4A02876E" w14:textId="77777777" w:rsidR="00054538" w:rsidRPr="00DE1779" w:rsidRDefault="00054538" w:rsidP="008B4145">
            <w:pPr>
              <w:rPr>
                <w:rFonts w:ascii="Arial" w:hAnsi="Arial" w:cs="Arial"/>
                <w:sz w:val="22"/>
                <w:szCs w:val="22"/>
                <w:lang w:val="sr-Cyrl-RS"/>
              </w:rPr>
            </w:pPr>
          </w:p>
        </w:tc>
        <w:tc>
          <w:tcPr>
            <w:tcW w:w="1980" w:type="dxa"/>
          </w:tcPr>
          <w:p w14:paraId="5E125077" w14:textId="77777777" w:rsidR="00054538" w:rsidRPr="00DE1779" w:rsidRDefault="00054538" w:rsidP="00106CB7">
            <w:pPr>
              <w:rPr>
                <w:rFonts w:ascii="Arial" w:hAnsi="Arial" w:cs="Arial"/>
                <w:sz w:val="22"/>
                <w:szCs w:val="22"/>
                <w:lang w:val="sr-Cyrl-RS"/>
              </w:rPr>
            </w:pPr>
          </w:p>
        </w:tc>
      </w:tr>
    </w:tbl>
    <w:p w14:paraId="4D778E1B" w14:textId="77777777" w:rsidR="00054538" w:rsidRPr="00DE1779" w:rsidRDefault="00054538" w:rsidP="00054538">
      <w:pPr>
        <w:widowControl w:val="0"/>
        <w:jc w:val="both"/>
        <w:rPr>
          <w:rFonts w:ascii="Arial" w:hAnsi="Arial" w:cs="Arial"/>
          <w:bCs/>
          <w:sz w:val="22"/>
          <w:szCs w:val="22"/>
          <w:lang w:val="sr-Cyrl-RS"/>
        </w:rPr>
      </w:pPr>
    </w:p>
    <w:tbl>
      <w:tblPr>
        <w:tblW w:w="0" w:type="auto"/>
        <w:jc w:val="center"/>
        <w:tblLook w:val="01E0" w:firstRow="1" w:lastRow="1" w:firstColumn="1" w:lastColumn="1" w:noHBand="0" w:noVBand="0"/>
      </w:tblPr>
      <w:tblGrid>
        <w:gridCol w:w="3652"/>
        <w:gridCol w:w="1985"/>
        <w:gridCol w:w="3782"/>
      </w:tblGrid>
      <w:tr w:rsidR="00054538" w:rsidRPr="00DE1779" w14:paraId="2D23A581" w14:textId="77777777" w:rsidTr="00106CB7">
        <w:trPr>
          <w:jc w:val="center"/>
        </w:trPr>
        <w:tc>
          <w:tcPr>
            <w:tcW w:w="3652" w:type="dxa"/>
          </w:tcPr>
          <w:p w14:paraId="5792841D"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2AE32C5F"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6829F833" w14:textId="77777777" w:rsidR="00054538" w:rsidRPr="00DE1779" w:rsidRDefault="00054538" w:rsidP="00106CB7">
            <w:pPr>
              <w:jc w:val="center"/>
              <w:rPr>
                <w:rFonts w:ascii="Arial" w:hAnsi="Arial" w:cs="Arial"/>
                <w:sz w:val="22"/>
                <w:szCs w:val="22"/>
                <w:lang w:val="sr-Cyrl-RS"/>
              </w:rPr>
            </w:pPr>
            <w:r w:rsidRPr="00DE1779">
              <w:rPr>
                <w:rFonts w:ascii="Arial" w:hAnsi="Arial" w:cs="Arial"/>
                <w:sz w:val="22"/>
                <w:szCs w:val="22"/>
                <w:lang w:val="sr-Cyrl-RS"/>
              </w:rPr>
              <w:t>Понуђач:</w:t>
            </w:r>
          </w:p>
        </w:tc>
      </w:tr>
      <w:tr w:rsidR="00054538" w:rsidRPr="00DE1779" w14:paraId="518BD3FA" w14:textId="77777777" w:rsidTr="00106CB7">
        <w:trPr>
          <w:jc w:val="center"/>
        </w:trPr>
        <w:tc>
          <w:tcPr>
            <w:tcW w:w="3652" w:type="dxa"/>
            <w:vAlign w:val="center"/>
          </w:tcPr>
          <w:p w14:paraId="4B910BB2"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167A9098" w14:textId="77777777" w:rsidR="00054538" w:rsidRPr="00DE1779" w:rsidRDefault="00054538" w:rsidP="00106CB7">
            <w:pPr>
              <w:jc w:val="both"/>
              <w:rPr>
                <w:rFonts w:ascii="Arial" w:hAnsi="Arial" w:cs="Arial"/>
                <w:sz w:val="22"/>
                <w:szCs w:val="22"/>
                <w:lang w:val="sr-Cyrl-RS"/>
              </w:rPr>
            </w:pPr>
          </w:p>
        </w:tc>
        <w:tc>
          <w:tcPr>
            <w:tcW w:w="3782" w:type="dxa"/>
            <w:vAlign w:val="center"/>
          </w:tcPr>
          <w:p w14:paraId="7709E464" w14:textId="77777777" w:rsidR="00054538" w:rsidRPr="00DE1779" w:rsidRDefault="00054538" w:rsidP="00106CB7">
            <w:pPr>
              <w:jc w:val="both"/>
              <w:rPr>
                <w:rFonts w:ascii="Arial" w:hAnsi="Arial" w:cs="Arial"/>
                <w:sz w:val="22"/>
                <w:szCs w:val="22"/>
                <w:lang w:val="sr-Cyrl-RS"/>
              </w:rPr>
            </w:pPr>
          </w:p>
        </w:tc>
      </w:tr>
      <w:tr w:rsidR="00054538" w:rsidRPr="00DE1779" w14:paraId="3D9348E8" w14:textId="77777777" w:rsidTr="00106CB7">
        <w:trPr>
          <w:jc w:val="center"/>
        </w:trPr>
        <w:tc>
          <w:tcPr>
            <w:tcW w:w="3652" w:type="dxa"/>
            <w:tcBorders>
              <w:bottom w:val="single" w:sz="4" w:space="0" w:color="auto"/>
            </w:tcBorders>
            <w:vAlign w:val="center"/>
          </w:tcPr>
          <w:p w14:paraId="7C4FFD33" w14:textId="77777777" w:rsidR="00054538" w:rsidRPr="00DE1779" w:rsidRDefault="00054538" w:rsidP="00106CB7">
            <w:pPr>
              <w:jc w:val="both"/>
              <w:rPr>
                <w:rFonts w:ascii="Arial" w:hAnsi="Arial" w:cs="Arial"/>
                <w:sz w:val="22"/>
                <w:szCs w:val="22"/>
                <w:lang w:val="sr-Cyrl-RS"/>
              </w:rPr>
            </w:pPr>
          </w:p>
        </w:tc>
        <w:tc>
          <w:tcPr>
            <w:tcW w:w="1985" w:type="dxa"/>
            <w:vAlign w:val="center"/>
          </w:tcPr>
          <w:p w14:paraId="23B19680" w14:textId="77777777" w:rsidR="00054538" w:rsidRPr="00DE1779" w:rsidRDefault="00054538" w:rsidP="00106CB7">
            <w:pPr>
              <w:jc w:val="both"/>
              <w:rPr>
                <w:rFonts w:ascii="Arial" w:hAnsi="Arial" w:cs="Arial"/>
                <w:sz w:val="22"/>
                <w:szCs w:val="22"/>
                <w:lang w:val="sr-Cyrl-RS"/>
              </w:rPr>
            </w:pPr>
          </w:p>
        </w:tc>
        <w:tc>
          <w:tcPr>
            <w:tcW w:w="3782" w:type="dxa"/>
            <w:tcBorders>
              <w:bottom w:val="single" w:sz="4" w:space="0" w:color="auto"/>
            </w:tcBorders>
            <w:vAlign w:val="center"/>
          </w:tcPr>
          <w:p w14:paraId="6EE76179" w14:textId="77777777" w:rsidR="00054538" w:rsidRPr="00DE1779" w:rsidRDefault="00054538" w:rsidP="00106CB7">
            <w:pPr>
              <w:jc w:val="both"/>
              <w:rPr>
                <w:rFonts w:ascii="Arial" w:hAnsi="Arial" w:cs="Arial"/>
                <w:sz w:val="22"/>
                <w:szCs w:val="22"/>
                <w:lang w:val="sr-Cyrl-RS"/>
              </w:rPr>
            </w:pPr>
          </w:p>
        </w:tc>
      </w:tr>
    </w:tbl>
    <w:p w14:paraId="5660C020" w14:textId="77777777" w:rsidR="00054538" w:rsidRPr="00DE1779" w:rsidRDefault="00054538" w:rsidP="00054538">
      <w:pPr>
        <w:rPr>
          <w:rFonts w:ascii="Arial" w:hAnsi="Arial" w:cs="Arial"/>
          <w:sz w:val="22"/>
          <w:szCs w:val="22"/>
          <w:lang w:val="sr-Cyrl-RS"/>
        </w:rPr>
      </w:pPr>
    </w:p>
    <w:p w14:paraId="58B76F47" w14:textId="77777777" w:rsidR="00054538" w:rsidRPr="00DE1779" w:rsidRDefault="00054538" w:rsidP="00054538">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1034E6F7" w14:textId="77777777" w:rsidR="00054538" w:rsidRPr="00DE1779" w:rsidRDefault="00054538" w:rsidP="00054538">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588D41FC" w14:textId="77777777" w:rsidR="00054538" w:rsidRPr="00DE1779" w:rsidRDefault="00054538" w:rsidP="00054538">
      <w:pPr>
        <w:rPr>
          <w:rFonts w:ascii="Arial" w:hAnsi="Arial" w:cs="Arial"/>
          <w:b/>
          <w:sz w:val="22"/>
          <w:szCs w:val="22"/>
          <w:lang w:val="sr-Cyrl-RS"/>
        </w:rPr>
      </w:pPr>
    </w:p>
    <w:p w14:paraId="3E29397D" w14:textId="77777777" w:rsidR="00054538" w:rsidRPr="00DE1779" w:rsidRDefault="00054538" w:rsidP="00054538">
      <w:pPr>
        <w:rPr>
          <w:rFonts w:ascii="Arial" w:hAnsi="Arial" w:cs="Arial"/>
          <w:b/>
          <w:i/>
          <w:sz w:val="22"/>
          <w:szCs w:val="22"/>
          <w:lang w:val="sr-Cyrl-RS"/>
        </w:rPr>
      </w:pPr>
      <w:r w:rsidRPr="00DE1779">
        <w:rPr>
          <w:rFonts w:ascii="Arial" w:hAnsi="Arial" w:cs="Arial"/>
          <w:b/>
          <w:i/>
          <w:sz w:val="22"/>
          <w:szCs w:val="22"/>
          <w:lang w:val="sr-Cyrl-RS"/>
        </w:rPr>
        <w:t>Напомена:</w:t>
      </w:r>
    </w:p>
    <w:p w14:paraId="4E8F3B30" w14:textId="77777777" w:rsidR="00054538" w:rsidRPr="00DE1779"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67DE84EA" w14:textId="77777777" w:rsidR="00054538" w:rsidRDefault="00054538" w:rsidP="00054538">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lastRenderedPageBreak/>
        <w:t xml:space="preserve">- Уколико понуђач подноси понуду са подизвођачем овај образац потписује и оверава печатом понуђач. </w:t>
      </w:r>
    </w:p>
    <w:p w14:paraId="273ACCCA" w14:textId="79EF6C6A" w:rsidR="00054538" w:rsidRDefault="00054538" w:rsidP="00054538">
      <w:pPr>
        <w:pStyle w:val="KDKomentar"/>
        <w:spacing w:before="0"/>
        <w:rPr>
          <w:rFonts w:eastAsia="TimesNewRomanPS-BoldMT" w:cs="Arial"/>
          <w:color w:val="auto"/>
          <w:sz w:val="22"/>
          <w:szCs w:val="22"/>
          <w:lang w:val="sr-Cyrl-RS"/>
        </w:rPr>
      </w:pPr>
    </w:p>
    <w:p w14:paraId="13C61545" w14:textId="77777777" w:rsidR="00054538" w:rsidRPr="00054538" w:rsidRDefault="00054538" w:rsidP="00054538">
      <w:pPr>
        <w:rPr>
          <w:rFonts w:ascii="Arial" w:hAnsi="Arial" w:cs="Arial"/>
          <w:b/>
          <w:sz w:val="22"/>
          <w:szCs w:val="22"/>
          <w:lang w:val="ru-RU"/>
        </w:rPr>
      </w:pPr>
      <w:r w:rsidRPr="00054538">
        <w:rPr>
          <w:rFonts w:ascii="Arial" w:hAnsi="Arial" w:cs="Arial"/>
          <w:b/>
          <w:sz w:val="22"/>
          <w:szCs w:val="22"/>
          <w:lang w:val="sr-Latn-CS"/>
        </w:rPr>
        <w:t>Упутство</w:t>
      </w:r>
      <w:r w:rsidRPr="00054538">
        <w:rPr>
          <w:rFonts w:ascii="Arial" w:hAnsi="Arial" w:cs="Arial"/>
          <w:b/>
          <w:sz w:val="22"/>
          <w:szCs w:val="22"/>
          <w:lang w:val="sr-Cyrl-RS"/>
        </w:rPr>
        <w:t xml:space="preserve"> </w:t>
      </w:r>
      <w:r w:rsidRPr="00054538">
        <w:rPr>
          <w:rFonts w:ascii="Arial" w:hAnsi="Arial" w:cs="Arial"/>
          <w:b/>
          <w:sz w:val="22"/>
          <w:szCs w:val="22"/>
          <w:lang w:val="sr-Latn-CS"/>
        </w:rPr>
        <w:t>за попуњавањ</w:t>
      </w:r>
      <w:r w:rsidRPr="00054538">
        <w:rPr>
          <w:rFonts w:ascii="Arial" w:hAnsi="Arial" w:cs="Arial"/>
          <w:b/>
          <w:sz w:val="22"/>
          <w:szCs w:val="22"/>
          <w:lang w:val="ru-RU"/>
        </w:rPr>
        <w:t>е Обрасца структуре цене</w:t>
      </w:r>
    </w:p>
    <w:p w14:paraId="312AA998" w14:textId="77777777" w:rsidR="00054538" w:rsidRPr="00054538" w:rsidRDefault="00054538" w:rsidP="00054538">
      <w:pPr>
        <w:rPr>
          <w:rFonts w:ascii="Arial" w:hAnsi="Arial" w:cs="Arial"/>
          <w:b/>
          <w:sz w:val="22"/>
          <w:szCs w:val="22"/>
        </w:rPr>
      </w:pPr>
    </w:p>
    <w:p w14:paraId="4CB90888" w14:textId="77777777" w:rsidR="00054538" w:rsidRPr="00054538" w:rsidRDefault="00054538" w:rsidP="00054538">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Понуђач треба да попуни образац структуре цене Табела 1. на следећи начин:</w:t>
      </w:r>
    </w:p>
    <w:p w14:paraId="71891ADA" w14:textId="4B654A91" w:rsidR="00054538" w:rsidRPr="00054538" w:rsidRDefault="00A143A6" w:rsidP="00A143A6">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6F675E68" w14:textId="2405C01F"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6</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6B9DB2FD" w14:textId="68A14D06"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1BE893D1" w14:textId="4D53380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8</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без ПДВ-а (наведеном у колони 6.)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7EAAC444" w14:textId="62E3C024"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9</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са ПДВ-ом (наведеном у колони 7.)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31E22E29" w14:textId="77777777" w:rsidR="00A143A6" w:rsidRDefault="00A143A6" w:rsidP="00A143A6">
      <w:pPr>
        <w:tabs>
          <w:tab w:val="left" w:pos="90"/>
        </w:tabs>
        <w:ind w:left="720"/>
        <w:jc w:val="both"/>
        <w:rPr>
          <w:rFonts w:ascii="Arial" w:eastAsia="Calibri" w:hAnsi="Arial" w:cs="Arial"/>
          <w:bCs/>
          <w:iCs/>
          <w:sz w:val="22"/>
          <w:szCs w:val="22"/>
        </w:rPr>
      </w:pPr>
    </w:p>
    <w:p w14:paraId="1C58EC78" w14:textId="2C1F691E" w:rsidR="00A143A6" w:rsidRPr="00A143A6" w:rsidRDefault="00A143A6" w:rsidP="0057315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sidR="00573153">
        <w:rPr>
          <w:rFonts w:ascii="Arial" w:eastAsia="Calibri" w:hAnsi="Arial" w:cs="Arial"/>
          <w:bCs/>
          <w:iCs/>
          <w:sz w:val="22"/>
          <w:szCs w:val="22"/>
          <w:lang w:val="sr-Cyrl-RS"/>
        </w:rPr>
        <w:t>2</w:t>
      </w:r>
      <w:r w:rsidRPr="00A143A6">
        <w:rPr>
          <w:rFonts w:ascii="Arial" w:eastAsia="Calibri" w:hAnsi="Arial" w:cs="Arial"/>
          <w:bCs/>
          <w:iCs/>
          <w:sz w:val="22"/>
          <w:szCs w:val="22"/>
        </w:rPr>
        <w:t>. на следећи начин:</w:t>
      </w:r>
    </w:p>
    <w:p w14:paraId="1A747989" w14:textId="77777777" w:rsidR="00A143A6" w:rsidRPr="00054538" w:rsidRDefault="00A143A6" w:rsidP="00A143A6">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r>
        <w:rPr>
          <w:rFonts w:ascii="Arial" w:eastAsia="Calibri" w:hAnsi="Arial" w:cs="Arial"/>
          <w:bCs/>
          <w:iCs/>
          <w:sz w:val="22"/>
          <w:szCs w:val="22"/>
        </w:rPr>
        <w:tab/>
      </w:r>
    </w:p>
    <w:p w14:paraId="7CA279AA" w14:textId="24198658"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Cyrl-RS" w:eastAsia="en-US"/>
        </w:rPr>
        <w:t>4</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002276C2" w14:textId="169E6B7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5</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453297AA" w14:textId="0CC0A893"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6</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без ПДВ-а (наведеном у колони 4.)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3</w:t>
      </w:r>
      <w:r w:rsidRPr="005D1A81">
        <w:rPr>
          <w:rFonts w:ascii="Arial" w:eastAsia="Calibri" w:hAnsi="Arial" w:cs="Arial"/>
          <w:bCs/>
          <w:iCs/>
          <w:sz w:val="22"/>
          <w:szCs w:val="22"/>
          <w:lang w:val="en-US" w:eastAsia="en-US"/>
        </w:rPr>
        <w:t xml:space="preserve">.); </w:t>
      </w:r>
    </w:p>
    <w:p w14:paraId="40F12E86" w14:textId="69C010D4" w:rsidR="005D1A81" w:rsidRPr="005D1A81" w:rsidRDefault="005D1A81" w:rsidP="005D1A81">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са ПДВ-ом (наведеном у колони 5.)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3</w:t>
      </w:r>
      <w:r w:rsidRPr="005D1A81">
        <w:rPr>
          <w:rFonts w:ascii="Arial" w:eastAsia="Calibri" w:hAnsi="Arial" w:cs="Arial"/>
          <w:bCs/>
          <w:iCs/>
          <w:sz w:val="22"/>
          <w:szCs w:val="22"/>
          <w:lang w:val="en-US" w:eastAsia="en-US"/>
        </w:rPr>
        <w:t xml:space="preserve">.); </w:t>
      </w:r>
    </w:p>
    <w:p w14:paraId="40F3CCDD" w14:textId="0B4F3A99" w:rsidR="00054538" w:rsidRDefault="00054538" w:rsidP="00573153">
      <w:pPr>
        <w:tabs>
          <w:tab w:val="left" w:pos="90"/>
        </w:tabs>
        <w:ind w:left="720"/>
        <w:jc w:val="both"/>
        <w:rPr>
          <w:rFonts w:ascii="Arial" w:hAnsi="Arial" w:cs="Arial"/>
          <w:b/>
          <w:sz w:val="22"/>
          <w:szCs w:val="22"/>
          <w:lang w:val="sr-Cyrl-BA"/>
        </w:rPr>
      </w:pPr>
    </w:p>
    <w:p w14:paraId="46A6FFAC" w14:textId="39340DF6" w:rsidR="00573153" w:rsidRPr="00A143A6" w:rsidRDefault="00573153" w:rsidP="0057315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Pr>
          <w:rFonts w:ascii="Arial" w:eastAsia="Calibri" w:hAnsi="Arial" w:cs="Arial"/>
          <w:bCs/>
          <w:iCs/>
          <w:sz w:val="22"/>
          <w:szCs w:val="22"/>
          <w:lang w:val="sr-Latn-RS"/>
        </w:rPr>
        <w:t>3</w:t>
      </w:r>
      <w:r w:rsidRPr="00A143A6">
        <w:rPr>
          <w:rFonts w:ascii="Arial" w:eastAsia="Calibri" w:hAnsi="Arial" w:cs="Arial"/>
          <w:bCs/>
          <w:iCs/>
          <w:sz w:val="22"/>
          <w:szCs w:val="22"/>
        </w:rPr>
        <w:t>. на следећи начин:</w:t>
      </w:r>
    </w:p>
    <w:p w14:paraId="1F02BA04" w14:textId="77777777" w:rsidR="00573153" w:rsidRPr="00A143A6" w:rsidRDefault="00573153" w:rsidP="00573153">
      <w:pPr>
        <w:tabs>
          <w:tab w:val="left" w:pos="90"/>
        </w:tabs>
        <w:ind w:left="720"/>
        <w:jc w:val="both"/>
        <w:rPr>
          <w:rFonts w:ascii="Arial" w:hAnsi="Arial" w:cs="Arial"/>
          <w:b/>
          <w:sz w:val="22"/>
          <w:szCs w:val="22"/>
          <w:lang w:val="sr-Cyrl-BA"/>
        </w:rPr>
      </w:pPr>
    </w:p>
    <w:p w14:paraId="7CE14C36" w14:textId="6777FDA3" w:rsidR="00054538" w:rsidRPr="00573153" w:rsidRDefault="00054538" w:rsidP="003A2BD7">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у ред бр. I – уписује се укупно понуђена цена без ПДВ (збир</w:t>
      </w:r>
      <w:r w:rsidR="00573153">
        <w:rPr>
          <w:rFonts w:ascii="Arial" w:hAnsi="Arial" w:cs="Arial"/>
          <w:sz w:val="22"/>
          <w:szCs w:val="22"/>
          <w:lang w:val="sr-Cyrl-RS"/>
        </w:rPr>
        <w:t xml:space="preserve"> </w:t>
      </w:r>
      <w:r w:rsidR="00573153" w:rsidRPr="00573153">
        <w:rPr>
          <w:rFonts w:ascii="Arial" w:hAnsi="Arial" w:cs="Arial"/>
          <w:sz w:val="22"/>
          <w:szCs w:val="22"/>
          <w:lang w:val="sr-Cyrl-RS"/>
        </w:rPr>
        <w:t>Табела 1</w:t>
      </w:r>
      <w:r w:rsidR="005D1A81">
        <w:rPr>
          <w:rFonts w:ascii="Arial" w:hAnsi="Arial" w:cs="Arial"/>
          <w:sz w:val="22"/>
          <w:szCs w:val="22"/>
          <w:lang w:val="sr-Cyrl-RS"/>
        </w:rPr>
        <w:t>, колона 8</w:t>
      </w:r>
      <w:r w:rsidR="00573153" w:rsidRPr="00573153">
        <w:rPr>
          <w:rFonts w:ascii="Arial" w:hAnsi="Arial" w:cs="Arial"/>
          <w:sz w:val="22"/>
          <w:szCs w:val="22"/>
          <w:lang w:val="sr-Cyrl-RS"/>
        </w:rPr>
        <w:t xml:space="preserve"> и Табела 2</w:t>
      </w:r>
      <w:r w:rsidR="005D1A81">
        <w:rPr>
          <w:rFonts w:ascii="Arial" w:hAnsi="Arial" w:cs="Arial"/>
          <w:sz w:val="22"/>
          <w:szCs w:val="22"/>
          <w:lang w:val="sr-Cyrl-RS"/>
        </w:rPr>
        <w:t>, колона 6</w:t>
      </w:r>
      <w:r w:rsidRPr="00573153">
        <w:rPr>
          <w:rFonts w:ascii="Arial" w:hAnsi="Arial" w:cs="Arial"/>
          <w:sz w:val="22"/>
          <w:szCs w:val="22"/>
        </w:rPr>
        <w:t>)</w:t>
      </w:r>
    </w:p>
    <w:p w14:paraId="62638F6C" w14:textId="0D904948" w:rsidR="00573153" w:rsidRPr="00573153" w:rsidRDefault="00054538" w:rsidP="005D1A81">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II – </w:t>
      </w:r>
      <w:r w:rsidR="00573153" w:rsidRPr="00573153">
        <w:rPr>
          <w:rFonts w:ascii="Arial" w:hAnsi="Arial" w:cs="Arial"/>
          <w:sz w:val="22"/>
          <w:szCs w:val="22"/>
        </w:rPr>
        <w:t xml:space="preserve">уписује се </w:t>
      </w:r>
      <w:r w:rsidR="005D1A81">
        <w:rPr>
          <w:rFonts w:ascii="Arial" w:hAnsi="Arial" w:cs="Arial"/>
          <w:sz w:val="22"/>
          <w:szCs w:val="22"/>
          <w:lang w:val="sr-Cyrl-RS"/>
        </w:rPr>
        <w:t xml:space="preserve">износ ПДВ-а на ред бр. </w:t>
      </w:r>
      <w:r w:rsidR="00573153" w:rsidRPr="00573153">
        <w:rPr>
          <w:rFonts w:ascii="Arial" w:hAnsi="Arial" w:cs="Arial"/>
          <w:sz w:val="22"/>
          <w:szCs w:val="22"/>
          <w:lang w:val="sr-Cyrl-RS"/>
        </w:rPr>
        <w:t xml:space="preserve"> </w:t>
      </w:r>
      <w:r w:rsidR="005D1A81" w:rsidRPr="00573153">
        <w:rPr>
          <w:rFonts w:ascii="Arial" w:hAnsi="Arial" w:cs="Arial"/>
          <w:sz w:val="22"/>
          <w:szCs w:val="22"/>
        </w:rPr>
        <w:t xml:space="preserve"> I</w:t>
      </w:r>
    </w:p>
    <w:p w14:paraId="64E140C3" w14:textId="20A7081B" w:rsidR="00573153" w:rsidRPr="00573153" w:rsidRDefault="00573153" w:rsidP="003A2BD7">
      <w:pPr>
        <w:numPr>
          <w:ilvl w:val="0"/>
          <w:numId w:val="43"/>
        </w:numPr>
        <w:tabs>
          <w:tab w:val="left" w:pos="992"/>
        </w:tabs>
        <w:suppressAutoHyphens w:val="0"/>
        <w:ind w:left="360"/>
        <w:jc w:val="both"/>
        <w:rPr>
          <w:rFonts w:ascii="Arial" w:hAnsi="Arial" w:cs="Arial"/>
          <w:sz w:val="22"/>
          <w:szCs w:val="22"/>
        </w:rPr>
      </w:pPr>
      <w:r>
        <w:rPr>
          <w:rFonts w:ascii="Arial" w:hAnsi="Arial" w:cs="Arial"/>
          <w:sz w:val="22"/>
          <w:szCs w:val="22"/>
        </w:rPr>
        <w:t>у ред бр. III</w:t>
      </w:r>
      <w:r w:rsidRPr="00573153">
        <w:rPr>
          <w:rFonts w:ascii="Arial" w:hAnsi="Arial" w:cs="Arial"/>
          <w:sz w:val="22"/>
          <w:szCs w:val="22"/>
        </w:rPr>
        <w:t xml:space="preserve">– </w:t>
      </w:r>
      <w:r w:rsidR="005C15F9" w:rsidRPr="00573153">
        <w:rPr>
          <w:rFonts w:ascii="Arial" w:hAnsi="Arial" w:cs="Arial"/>
          <w:sz w:val="22"/>
          <w:szCs w:val="22"/>
        </w:rPr>
        <w:t>уписује се укупно понуђена цена са ПДВ (ред бр. I + ред.</w:t>
      </w:r>
      <w:r w:rsidR="005C15F9" w:rsidRPr="00573153">
        <w:rPr>
          <w:rFonts w:ascii="Arial" w:hAnsi="Arial" w:cs="Arial"/>
          <w:sz w:val="22"/>
          <w:szCs w:val="22"/>
          <w:lang w:val="sr-Cyrl-RS"/>
        </w:rPr>
        <w:t xml:space="preserve"> </w:t>
      </w:r>
      <w:r w:rsidR="005C15F9" w:rsidRPr="00573153">
        <w:rPr>
          <w:rFonts w:ascii="Arial" w:hAnsi="Arial" w:cs="Arial"/>
          <w:sz w:val="22"/>
          <w:szCs w:val="22"/>
        </w:rPr>
        <w:t>бр. II)</w:t>
      </w:r>
    </w:p>
    <w:p w14:paraId="3A5BF11A" w14:textId="77777777" w:rsidR="00054538" w:rsidRPr="00054538" w:rsidRDefault="00054538" w:rsidP="00054538">
      <w:pPr>
        <w:tabs>
          <w:tab w:val="left" w:pos="992"/>
        </w:tabs>
        <w:rPr>
          <w:rFonts w:ascii="Arial" w:hAnsi="Arial" w:cs="Arial"/>
          <w:sz w:val="22"/>
          <w:szCs w:val="22"/>
        </w:rPr>
      </w:pPr>
    </w:p>
    <w:p w14:paraId="743D4444" w14:textId="77777777" w:rsidR="00054538" w:rsidRPr="00054538" w:rsidRDefault="00054538" w:rsidP="00054538">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на место предвиђено за место и датум уписује се место и датум попуњавања</w:t>
      </w:r>
      <w:r w:rsidRPr="00054538">
        <w:rPr>
          <w:rFonts w:ascii="Arial" w:hAnsi="Arial" w:cs="Arial"/>
          <w:sz w:val="22"/>
          <w:szCs w:val="22"/>
          <w:lang w:val="sr-Cyrl-RS"/>
        </w:rPr>
        <w:t xml:space="preserve"> </w:t>
      </w:r>
      <w:r w:rsidRPr="00054538">
        <w:rPr>
          <w:rFonts w:ascii="Arial" w:hAnsi="Arial" w:cs="Arial"/>
          <w:sz w:val="22"/>
          <w:szCs w:val="22"/>
        </w:rPr>
        <w:t>обрасца структуре цене.</w:t>
      </w:r>
    </w:p>
    <w:p w14:paraId="32BBF16A" w14:textId="77777777" w:rsidR="005C15F9" w:rsidRDefault="00054538" w:rsidP="005C15F9">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 xml:space="preserve">на  место предвиђено за печат и потпис </w:t>
      </w:r>
      <w:r w:rsidRPr="00054538">
        <w:rPr>
          <w:rFonts w:ascii="Arial" w:hAnsi="Arial" w:cs="Arial"/>
          <w:sz w:val="22"/>
          <w:szCs w:val="22"/>
          <w:lang w:val="sr-Cyrl-RS"/>
        </w:rPr>
        <w:t>П</w:t>
      </w:r>
      <w:r w:rsidRPr="00054538">
        <w:rPr>
          <w:rFonts w:ascii="Arial" w:hAnsi="Arial" w:cs="Arial"/>
          <w:sz w:val="22"/>
          <w:szCs w:val="22"/>
        </w:rPr>
        <w:t>онуђач печатом оверава и потписује образац структуре цене.</w:t>
      </w:r>
    </w:p>
    <w:p w14:paraId="6A88F1DE" w14:textId="050C2D2A" w:rsidR="005C15F9" w:rsidRDefault="005C15F9" w:rsidP="005C15F9">
      <w:pPr>
        <w:tabs>
          <w:tab w:val="left" w:pos="992"/>
        </w:tabs>
        <w:rPr>
          <w:rFonts w:ascii="Arial" w:hAnsi="Arial" w:cs="Arial"/>
          <w:sz w:val="22"/>
          <w:szCs w:val="22"/>
          <w:lang w:val="sr-Cyrl-RS"/>
        </w:rPr>
      </w:pPr>
    </w:p>
    <w:p w14:paraId="73F2F4D8" w14:textId="07419740" w:rsidR="005C15F9" w:rsidRDefault="005C15F9" w:rsidP="005C15F9">
      <w:pPr>
        <w:tabs>
          <w:tab w:val="left" w:pos="992"/>
        </w:tabs>
        <w:rPr>
          <w:rFonts w:ascii="Arial" w:hAnsi="Arial" w:cs="Arial"/>
          <w:sz w:val="22"/>
          <w:szCs w:val="22"/>
          <w:lang w:val="sr-Cyrl-RS"/>
        </w:rPr>
      </w:pPr>
    </w:p>
    <w:p w14:paraId="5A0B4A8C" w14:textId="4A85B9DD" w:rsidR="005C15F9" w:rsidRPr="00DE1779" w:rsidRDefault="005C15F9" w:rsidP="005C15F9">
      <w:pPr>
        <w:pStyle w:val="KDObrazac"/>
        <w:spacing w:before="0"/>
        <w:rPr>
          <w:i/>
          <w:lang w:val="sr-Cyrl-RS"/>
        </w:rPr>
      </w:pPr>
      <w:r w:rsidRPr="00DE1779">
        <w:rPr>
          <w:lang w:val="sr-Cyrl-RS"/>
        </w:rPr>
        <w:t xml:space="preserve">ОБРАЗАЦ </w:t>
      </w:r>
      <w:r>
        <w:rPr>
          <w:lang w:val="sr-Cyrl-RS"/>
        </w:rPr>
        <w:t>2</w:t>
      </w:r>
      <w:r w:rsidRPr="00DE1779">
        <w:rPr>
          <w:lang w:val="sr-Cyrl-RS"/>
        </w:rPr>
        <w:t>.</w:t>
      </w:r>
      <w:r>
        <w:rPr>
          <w:lang w:val="sr-Cyrl-RS"/>
        </w:rPr>
        <w:t>2.</w:t>
      </w:r>
    </w:p>
    <w:p w14:paraId="7E37CF59" w14:textId="77777777" w:rsidR="005C15F9" w:rsidRPr="00DE1779" w:rsidRDefault="005C15F9" w:rsidP="005C15F9">
      <w:pPr>
        <w:jc w:val="right"/>
        <w:rPr>
          <w:rFonts w:ascii="Arial" w:hAnsi="Arial" w:cs="Arial"/>
          <w:b/>
          <w:i/>
          <w:sz w:val="22"/>
          <w:szCs w:val="22"/>
          <w:lang w:val="sr-Cyrl-RS"/>
        </w:rPr>
      </w:pPr>
    </w:p>
    <w:p w14:paraId="5D2944DD" w14:textId="47C91A6F" w:rsidR="00091C17" w:rsidRPr="00164C3A" w:rsidRDefault="00091C17" w:rsidP="00091C17">
      <w:pPr>
        <w:rPr>
          <w:rStyle w:val="BookTitle"/>
          <w:rFonts w:ascii="Arial" w:hAnsi="Arial" w:cs="Arial"/>
          <w:sz w:val="22"/>
          <w:szCs w:val="22"/>
          <w:lang w:val="sr-Latn-RS"/>
        </w:rPr>
      </w:pPr>
      <w:r>
        <w:rPr>
          <w:rStyle w:val="BookTitle"/>
          <w:rFonts w:ascii="Arial" w:hAnsi="Arial" w:cs="Arial"/>
          <w:sz w:val="22"/>
          <w:szCs w:val="22"/>
        </w:rPr>
        <w:t>СТРУКТУРА ЦЕН</w:t>
      </w:r>
      <w:r>
        <w:rPr>
          <w:rStyle w:val="BookTitle"/>
          <w:rFonts w:ascii="Arial" w:hAnsi="Arial" w:cs="Arial"/>
          <w:sz w:val="22"/>
          <w:szCs w:val="22"/>
          <w:lang w:val="sr-Cyrl-RS"/>
        </w:rPr>
        <w:t>Е ЗА ПАРТИЈУ 2</w:t>
      </w:r>
    </w:p>
    <w:p w14:paraId="669D0866" w14:textId="77777777" w:rsidR="001E0A98" w:rsidRPr="00091C17" w:rsidRDefault="001E0A98" w:rsidP="001E0A98">
      <w:pPr>
        <w:jc w:val="center"/>
        <w:rPr>
          <w:rFonts w:ascii="Arial" w:hAnsi="Arial" w:cs="Arial"/>
          <w:b/>
          <w:sz w:val="22"/>
          <w:szCs w:val="22"/>
        </w:rPr>
      </w:pPr>
      <w:r w:rsidRPr="00091C17">
        <w:rPr>
          <w:rFonts w:ascii="Arial" w:hAnsi="Arial" w:cs="Arial"/>
          <w:b/>
          <w:sz w:val="22"/>
          <w:szCs w:val="22"/>
        </w:rPr>
        <w:t>ОБРАЗАЦ СТРУКУТРЕ ЦЕНЕ</w:t>
      </w:r>
    </w:p>
    <w:p w14:paraId="3158251F" w14:textId="77777777" w:rsidR="001E0A98" w:rsidRPr="00091C17" w:rsidRDefault="001E0A98" w:rsidP="001E0A98">
      <w:pPr>
        <w:rPr>
          <w:rFonts w:ascii="Arial" w:hAnsi="Arial" w:cs="Arial"/>
          <w:sz w:val="22"/>
          <w:szCs w:val="22"/>
        </w:rPr>
      </w:pPr>
    </w:p>
    <w:p w14:paraId="1D94D79A" w14:textId="512F95DE" w:rsidR="001E0A98" w:rsidRPr="00091C17" w:rsidRDefault="00C605A8" w:rsidP="001E0A98">
      <w:pPr>
        <w:rPr>
          <w:rFonts w:ascii="Arial" w:hAnsi="Arial" w:cs="Arial"/>
          <w:sz w:val="22"/>
          <w:szCs w:val="22"/>
        </w:rPr>
      </w:pPr>
      <w:r w:rsidRPr="00254884">
        <w:rPr>
          <w:rFonts w:ascii="Arial" w:hAnsi="Arial" w:cs="Arial"/>
          <w:lang w:val="sr-Cyrl-RS"/>
        </w:rPr>
        <w:t xml:space="preserve">Табела </w:t>
      </w:r>
      <w:r>
        <w:rPr>
          <w:rFonts w:ascii="Arial" w:hAnsi="Arial" w:cs="Arial"/>
          <w:lang w:val="sr-Cyrl-RS"/>
        </w:rPr>
        <w:t>1</w:t>
      </w:r>
      <w:r w:rsidRPr="00254884">
        <w:rPr>
          <w:rFonts w:ascii="Arial" w:hAnsi="Arial" w:cs="Arial"/>
          <w:lang w:val="sr-Cyrl-RS"/>
        </w:rPr>
        <w:t xml:space="preserve">. </w:t>
      </w:r>
    </w:p>
    <w:tbl>
      <w:tblPr>
        <w:tblW w:w="4896"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2"/>
        <w:gridCol w:w="3781"/>
        <w:gridCol w:w="1294"/>
        <w:gridCol w:w="1269"/>
        <w:gridCol w:w="1545"/>
        <w:gridCol w:w="1689"/>
        <w:gridCol w:w="1692"/>
        <w:gridCol w:w="1716"/>
      </w:tblGrid>
      <w:tr w:rsidR="001E0A98" w:rsidRPr="00091C17" w14:paraId="4F270E93" w14:textId="77777777" w:rsidTr="00C605A8">
        <w:trPr>
          <w:trHeight w:val="1223"/>
        </w:trPr>
        <w:tc>
          <w:tcPr>
            <w:tcW w:w="294" w:type="pct"/>
            <w:shd w:val="clear" w:color="auto" w:fill="F2F2F2" w:themeFill="background1" w:themeFillShade="F2"/>
            <w:vAlign w:val="center"/>
          </w:tcPr>
          <w:p w14:paraId="721FF167" w14:textId="77777777" w:rsidR="001E0A98" w:rsidRPr="00091C17" w:rsidRDefault="001E0A98" w:rsidP="001A6852">
            <w:pPr>
              <w:jc w:val="center"/>
              <w:rPr>
                <w:rFonts w:ascii="Arial" w:hAnsi="Arial" w:cs="Arial"/>
                <w:bCs/>
                <w:i/>
                <w:iCs/>
                <w:sz w:val="22"/>
                <w:szCs w:val="22"/>
              </w:rPr>
            </w:pPr>
            <w:r w:rsidRPr="00091C17">
              <w:rPr>
                <w:rFonts w:ascii="Arial" w:hAnsi="Arial" w:cs="Arial"/>
                <w:bCs/>
                <w:i/>
                <w:iCs/>
                <w:sz w:val="22"/>
                <w:szCs w:val="22"/>
              </w:rPr>
              <w:t>Ред.</w:t>
            </w:r>
          </w:p>
          <w:p w14:paraId="4E7D010A" w14:textId="77777777" w:rsidR="001E0A98" w:rsidRPr="00091C17" w:rsidRDefault="001E0A98" w:rsidP="001A6852">
            <w:pPr>
              <w:jc w:val="center"/>
              <w:rPr>
                <w:rFonts w:ascii="Arial" w:hAnsi="Arial" w:cs="Arial"/>
                <w:bCs/>
                <w:i/>
                <w:iCs/>
                <w:sz w:val="22"/>
                <w:szCs w:val="22"/>
              </w:rPr>
            </w:pPr>
            <w:r w:rsidRPr="00091C17">
              <w:rPr>
                <w:rFonts w:ascii="Arial" w:hAnsi="Arial" w:cs="Arial"/>
                <w:bCs/>
                <w:i/>
                <w:iCs/>
                <w:sz w:val="22"/>
                <w:szCs w:val="22"/>
              </w:rPr>
              <w:t>бр.</w:t>
            </w:r>
          </w:p>
        </w:tc>
        <w:tc>
          <w:tcPr>
            <w:tcW w:w="1370" w:type="pct"/>
            <w:shd w:val="clear" w:color="auto" w:fill="F2F2F2" w:themeFill="background1" w:themeFillShade="F2"/>
            <w:vAlign w:val="center"/>
          </w:tcPr>
          <w:p w14:paraId="2C9DC9F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Назив добра</w:t>
            </w:r>
          </w:p>
        </w:tc>
        <w:tc>
          <w:tcPr>
            <w:tcW w:w="469" w:type="pct"/>
            <w:shd w:val="clear" w:color="auto" w:fill="F2F2F2" w:themeFill="background1" w:themeFillShade="F2"/>
            <w:vAlign w:val="center"/>
          </w:tcPr>
          <w:p w14:paraId="3C597001"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Јединица мере</w:t>
            </w:r>
          </w:p>
        </w:tc>
        <w:tc>
          <w:tcPr>
            <w:tcW w:w="460" w:type="pct"/>
            <w:shd w:val="clear" w:color="auto" w:fill="F2F2F2" w:themeFill="background1" w:themeFillShade="F2"/>
            <w:vAlign w:val="center"/>
          </w:tcPr>
          <w:p w14:paraId="4E2AB27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Количина</w:t>
            </w:r>
          </w:p>
        </w:tc>
        <w:tc>
          <w:tcPr>
            <w:tcW w:w="560" w:type="pct"/>
            <w:shd w:val="clear" w:color="auto" w:fill="F2F2F2" w:themeFill="background1" w:themeFillShade="F2"/>
            <w:vAlign w:val="center"/>
          </w:tcPr>
          <w:p w14:paraId="570CC8AE"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Јединична</w:t>
            </w:r>
          </w:p>
          <w:p w14:paraId="207BB26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цена без ПДВ-а</w:t>
            </w:r>
          </w:p>
          <w:p w14:paraId="4478B2B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12" w:type="pct"/>
            <w:shd w:val="clear" w:color="auto" w:fill="F2F2F2" w:themeFill="background1" w:themeFillShade="F2"/>
            <w:vAlign w:val="center"/>
          </w:tcPr>
          <w:p w14:paraId="656C523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Јединична</w:t>
            </w:r>
          </w:p>
          <w:p w14:paraId="079B1C5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 xml:space="preserve">цена са </w:t>
            </w:r>
          </w:p>
          <w:p w14:paraId="649B01F5"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ПДВ-ом</w:t>
            </w:r>
          </w:p>
          <w:p w14:paraId="29A6F15E"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13" w:type="pct"/>
            <w:shd w:val="clear" w:color="auto" w:fill="F2F2F2" w:themeFill="background1" w:themeFillShade="F2"/>
            <w:vAlign w:val="center"/>
          </w:tcPr>
          <w:p w14:paraId="04866311"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Укупна цена без ПДВ-а</w:t>
            </w:r>
          </w:p>
          <w:p w14:paraId="3293345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c>
          <w:tcPr>
            <w:tcW w:w="622" w:type="pct"/>
            <w:shd w:val="clear" w:color="auto" w:fill="F2F2F2" w:themeFill="background1" w:themeFillShade="F2"/>
            <w:vAlign w:val="center"/>
          </w:tcPr>
          <w:p w14:paraId="544B5A59"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Укупна цена са ПДВ-ом</w:t>
            </w:r>
          </w:p>
          <w:p w14:paraId="69D5EE62"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(РСД)</w:t>
            </w:r>
          </w:p>
        </w:tc>
      </w:tr>
      <w:tr w:rsidR="001E0A98" w:rsidRPr="00091C17" w14:paraId="7EE43EB2" w14:textId="77777777" w:rsidTr="00C605A8">
        <w:trPr>
          <w:trHeight w:val="247"/>
        </w:trPr>
        <w:tc>
          <w:tcPr>
            <w:tcW w:w="294" w:type="pct"/>
            <w:shd w:val="clear" w:color="auto" w:fill="auto"/>
            <w:vAlign w:val="center"/>
          </w:tcPr>
          <w:p w14:paraId="2867099A"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(1)</w:t>
            </w:r>
          </w:p>
        </w:tc>
        <w:tc>
          <w:tcPr>
            <w:tcW w:w="1370" w:type="pct"/>
            <w:shd w:val="clear" w:color="auto" w:fill="auto"/>
            <w:vAlign w:val="center"/>
          </w:tcPr>
          <w:p w14:paraId="13E81783"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(2)</w:t>
            </w:r>
          </w:p>
        </w:tc>
        <w:tc>
          <w:tcPr>
            <w:tcW w:w="469" w:type="pct"/>
            <w:vAlign w:val="center"/>
          </w:tcPr>
          <w:p w14:paraId="49DAC9C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(3)</w:t>
            </w:r>
          </w:p>
        </w:tc>
        <w:tc>
          <w:tcPr>
            <w:tcW w:w="460" w:type="pct"/>
            <w:shd w:val="clear" w:color="auto" w:fill="auto"/>
            <w:vAlign w:val="center"/>
          </w:tcPr>
          <w:p w14:paraId="697B417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(4)</w:t>
            </w:r>
          </w:p>
        </w:tc>
        <w:tc>
          <w:tcPr>
            <w:tcW w:w="560" w:type="pct"/>
            <w:shd w:val="clear" w:color="auto" w:fill="auto"/>
            <w:vAlign w:val="center"/>
          </w:tcPr>
          <w:p w14:paraId="388C37B8"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(5)</w:t>
            </w:r>
          </w:p>
        </w:tc>
        <w:tc>
          <w:tcPr>
            <w:tcW w:w="612" w:type="pct"/>
            <w:shd w:val="clear" w:color="auto" w:fill="auto"/>
            <w:vAlign w:val="center"/>
          </w:tcPr>
          <w:p w14:paraId="7642697A"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(6)</w:t>
            </w:r>
          </w:p>
        </w:tc>
        <w:tc>
          <w:tcPr>
            <w:tcW w:w="613" w:type="pct"/>
            <w:shd w:val="clear" w:color="auto" w:fill="auto"/>
            <w:vAlign w:val="center"/>
          </w:tcPr>
          <w:p w14:paraId="6CD57324"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(7=4*5)</w:t>
            </w:r>
          </w:p>
        </w:tc>
        <w:tc>
          <w:tcPr>
            <w:tcW w:w="622" w:type="pct"/>
            <w:shd w:val="clear" w:color="auto" w:fill="auto"/>
            <w:vAlign w:val="center"/>
          </w:tcPr>
          <w:p w14:paraId="53AF15CD" w14:textId="77777777" w:rsidR="001E0A98" w:rsidRPr="00091C17" w:rsidRDefault="001E0A98" w:rsidP="001A6852">
            <w:pPr>
              <w:jc w:val="center"/>
              <w:rPr>
                <w:rFonts w:ascii="Arial" w:hAnsi="Arial" w:cs="Arial"/>
                <w:bCs/>
                <w:iCs/>
                <w:sz w:val="22"/>
                <w:szCs w:val="22"/>
              </w:rPr>
            </w:pPr>
            <w:r w:rsidRPr="00091C17">
              <w:rPr>
                <w:rFonts w:ascii="Arial" w:hAnsi="Arial" w:cs="Arial"/>
                <w:bCs/>
                <w:iCs/>
                <w:sz w:val="22"/>
                <w:szCs w:val="22"/>
              </w:rPr>
              <w:t>(8=4*6)</w:t>
            </w:r>
          </w:p>
        </w:tc>
      </w:tr>
      <w:tr w:rsidR="001E0A98" w:rsidRPr="00091C17" w14:paraId="23A7EB2E" w14:textId="77777777" w:rsidTr="00C605A8">
        <w:trPr>
          <w:trHeight w:val="946"/>
        </w:trPr>
        <w:tc>
          <w:tcPr>
            <w:tcW w:w="294" w:type="pct"/>
            <w:tcBorders>
              <w:bottom w:val="single" w:sz="4" w:space="0" w:color="auto"/>
            </w:tcBorders>
            <w:shd w:val="clear" w:color="auto" w:fill="auto"/>
            <w:vAlign w:val="center"/>
          </w:tcPr>
          <w:p w14:paraId="15464214" w14:textId="77777777" w:rsidR="001E0A98" w:rsidRPr="00091C17" w:rsidRDefault="001E0A98" w:rsidP="001A6852">
            <w:pPr>
              <w:jc w:val="center"/>
              <w:rPr>
                <w:rFonts w:ascii="Arial" w:hAnsi="Arial" w:cs="Arial"/>
                <w:b/>
                <w:bCs/>
                <w:i/>
                <w:iCs/>
                <w:sz w:val="22"/>
                <w:szCs w:val="22"/>
                <w:lang w:val="sr-Cyrl-RS"/>
              </w:rPr>
            </w:pPr>
            <w:r w:rsidRPr="00091C17">
              <w:rPr>
                <w:rFonts w:ascii="Arial" w:hAnsi="Arial" w:cs="Arial"/>
                <w:color w:val="000000"/>
                <w:sz w:val="22"/>
                <w:szCs w:val="22"/>
                <w:lang w:val="sr-Cyrl-RS"/>
              </w:rPr>
              <w:t>1.</w:t>
            </w:r>
          </w:p>
        </w:tc>
        <w:tc>
          <w:tcPr>
            <w:tcW w:w="1370" w:type="pct"/>
            <w:tcBorders>
              <w:bottom w:val="single" w:sz="4" w:space="0" w:color="auto"/>
            </w:tcBorders>
            <w:shd w:val="clear" w:color="auto" w:fill="auto"/>
            <w:vAlign w:val="center"/>
          </w:tcPr>
          <w:p w14:paraId="4361C638" w14:textId="7209068D" w:rsidR="001E0A98" w:rsidRPr="008F73BA" w:rsidRDefault="001E0A98" w:rsidP="001369FA">
            <w:pPr>
              <w:jc w:val="both"/>
              <w:rPr>
                <w:rFonts w:ascii="Arial" w:hAnsi="Arial" w:cs="Arial"/>
                <w:sz w:val="22"/>
                <w:szCs w:val="22"/>
                <w:lang w:val="sr-Latn-RS"/>
              </w:rPr>
            </w:pPr>
            <w:r w:rsidRPr="008F73BA">
              <w:rPr>
                <w:rFonts w:ascii="Arial" w:hAnsi="Arial" w:cs="Arial"/>
                <w:sz w:val="22"/>
                <w:szCs w:val="22"/>
                <w:lang w:val="sr-Latn-RS"/>
              </w:rPr>
              <w:t xml:space="preserve">Имплементација </w:t>
            </w:r>
            <w:r w:rsidR="00091C17" w:rsidRPr="008F73BA">
              <w:rPr>
                <w:rFonts w:ascii="Arial" w:hAnsi="Arial" w:cs="Arial"/>
                <w:sz w:val="22"/>
                <w:szCs w:val="22"/>
                <w:lang w:val="sr-Cyrl-RS"/>
              </w:rPr>
              <w:t xml:space="preserve">платформе </w:t>
            </w:r>
            <w:r w:rsidRPr="008F73BA">
              <w:rPr>
                <w:rFonts w:ascii="Arial" w:hAnsi="Arial" w:cs="Arial"/>
                <w:sz w:val="22"/>
                <w:szCs w:val="22"/>
                <w:lang w:val="sr-Latn-RS"/>
              </w:rPr>
              <w:t>Cloud система за потребе ЈП ЕПС</w:t>
            </w:r>
          </w:p>
          <w:p w14:paraId="18FE1ABA" w14:textId="221DF85E" w:rsidR="001E0A98" w:rsidRPr="00091C17" w:rsidRDefault="001E0A98" w:rsidP="001369FA">
            <w:pPr>
              <w:jc w:val="both"/>
              <w:rPr>
                <w:rFonts w:ascii="Arial" w:hAnsi="Arial" w:cs="Arial"/>
                <w:b/>
                <w:bCs/>
                <w:i/>
                <w:iCs/>
                <w:sz w:val="22"/>
                <w:szCs w:val="22"/>
              </w:rPr>
            </w:pPr>
            <w:r w:rsidRPr="00091C17">
              <w:rPr>
                <w:rFonts w:ascii="Arial" w:hAnsi="Arial" w:cs="Arial"/>
                <w:sz w:val="22"/>
                <w:szCs w:val="22"/>
                <w:lang w:val="ru-RU"/>
              </w:rPr>
              <w:t>у складу са техничким карактеристикама и захтевима из поглавља 3.</w:t>
            </w:r>
            <w:r w:rsidR="00394BDE">
              <w:rPr>
                <w:rFonts w:ascii="Arial" w:hAnsi="Arial" w:cs="Arial"/>
                <w:sz w:val="22"/>
                <w:szCs w:val="22"/>
                <w:lang w:val="ru-RU"/>
              </w:rPr>
              <w:t>1.2.</w:t>
            </w:r>
            <w:r w:rsidRPr="00091C17">
              <w:rPr>
                <w:rFonts w:ascii="Arial" w:hAnsi="Arial" w:cs="Arial"/>
                <w:sz w:val="22"/>
                <w:szCs w:val="22"/>
                <w:lang w:val="ru-RU"/>
              </w:rPr>
              <w:t xml:space="preserve"> Техничка спецификација </w:t>
            </w:r>
          </w:p>
        </w:tc>
        <w:tc>
          <w:tcPr>
            <w:tcW w:w="469" w:type="pct"/>
            <w:tcBorders>
              <w:bottom w:val="single" w:sz="4" w:space="0" w:color="auto"/>
            </w:tcBorders>
            <w:vAlign w:val="center"/>
          </w:tcPr>
          <w:p w14:paraId="675416E0" w14:textId="77777777" w:rsidR="001E0A98" w:rsidRPr="00091C17" w:rsidRDefault="001E0A98" w:rsidP="001A6852">
            <w:pPr>
              <w:jc w:val="center"/>
              <w:rPr>
                <w:rFonts w:ascii="Arial" w:hAnsi="Arial" w:cs="Arial"/>
                <w:color w:val="000000"/>
                <w:sz w:val="22"/>
                <w:szCs w:val="22"/>
                <w:lang w:val="sr-Cyrl-RS"/>
              </w:rPr>
            </w:pPr>
            <w:r w:rsidRPr="00091C17">
              <w:rPr>
                <w:rFonts w:ascii="Arial" w:hAnsi="Arial" w:cs="Arial"/>
                <w:color w:val="000000"/>
                <w:sz w:val="22"/>
                <w:szCs w:val="22"/>
                <w:lang w:val="sr-Cyrl-RS"/>
              </w:rPr>
              <w:t>комплет</w:t>
            </w:r>
          </w:p>
        </w:tc>
        <w:tc>
          <w:tcPr>
            <w:tcW w:w="460" w:type="pct"/>
            <w:tcBorders>
              <w:bottom w:val="single" w:sz="4" w:space="0" w:color="auto"/>
            </w:tcBorders>
            <w:shd w:val="clear" w:color="auto" w:fill="auto"/>
            <w:vAlign w:val="center"/>
          </w:tcPr>
          <w:p w14:paraId="1FFE9041" w14:textId="77777777" w:rsidR="001E0A98" w:rsidRPr="00091C17" w:rsidRDefault="001E0A98" w:rsidP="001A6852">
            <w:pPr>
              <w:jc w:val="center"/>
              <w:rPr>
                <w:rFonts w:ascii="Arial" w:hAnsi="Arial" w:cs="Arial"/>
                <w:b/>
                <w:bCs/>
                <w:i/>
                <w:iCs/>
                <w:sz w:val="22"/>
                <w:szCs w:val="22"/>
                <w:lang w:val="sr-Cyrl-RS"/>
              </w:rPr>
            </w:pPr>
            <w:r w:rsidRPr="00091C17">
              <w:rPr>
                <w:rFonts w:ascii="Arial" w:hAnsi="Arial" w:cs="Arial"/>
                <w:color w:val="000000"/>
                <w:sz w:val="22"/>
                <w:szCs w:val="22"/>
                <w:lang w:val="sr-Cyrl-RS"/>
              </w:rPr>
              <w:t>1</w:t>
            </w:r>
          </w:p>
        </w:tc>
        <w:tc>
          <w:tcPr>
            <w:tcW w:w="560" w:type="pct"/>
            <w:tcBorders>
              <w:bottom w:val="single" w:sz="4" w:space="0" w:color="auto"/>
            </w:tcBorders>
            <w:shd w:val="clear" w:color="auto" w:fill="auto"/>
            <w:vAlign w:val="center"/>
          </w:tcPr>
          <w:p w14:paraId="03F0D147" w14:textId="77777777" w:rsidR="001E0A98" w:rsidRPr="00091C17" w:rsidRDefault="001E0A98" w:rsidP="001A6852">
            <w:pPr>
              <w:jc w:val="center"/>
              <w:rPr>
                <w:rFonts w:ascii="Arial" w:hAnsi="Arial" w:cs="Arial"/>
                <w:b/>
                <w:bCs/>
                <w:i/>
                <w:iCs/>
                <w:sz w:val="22"/>
                <w:szCs w:val="22"/>
              </w:rPr>
            </w:pPr>
          </w:p>
        </w:tc>
        <w:tc>
          <w:tcPr>
            <w:tcW w:w="612" w:type="pct"/>
            <w:tcBorders>
              <w:bottom w:val="single" w:sz="4" w:space="0" w:color="auto"/>
            </w:tcBorders>
            <w:shd w:val="clear" w:color="auto" w:fill="auto"/>
            <w:vAlign w:val="center"/>
          </w:tcPr>
          <w:p w14:paraId="48994518" w14:textId="77777777" w:rsidR="001E0A98" w:rsidRPr="00091C17" w:rsidRDefault="001E0A98" w:rsidP="001A6852">
            <w:pPr>
              <w:jc w:val="center"/>
              <w:rPr>
                <w:rFonts w:ascii="Arial" w:hAnsi="Arial" w:cs="Arial"/>
                <w:b/>
                <w:bCs/>
                <w:i/>
                <w:iCs/>
                <w:sz w:val="22"/>
                <w:szCs w:val="22"/>
              </w:rPr>
            </w:pPr>
          </w:p>
        </w:tc>
        <w:tc>
          <w:tcPr>
            <w:tcW w:w="613" w:type="pct"/>
            <w:tcBorders>
              <w:bottom w:val="single" w:sz="4" w:space="0" w:color="auto"/>
            </w:tcBorders>
            <w:shd w:val="clear" w:color="auto" w:fill="auto"/>
            <w:vAlign w:val="center"/>
          </w:tcPr>
          <w:p w14:paraId="3AFC7B51" w14:textId="77777777" w:rsidR="001E0A98" w:rsidRPr="00091C17" w:rsidRDefault="001E0A98" w:rsidP="001A6852">
            <w:pPr>
              <w:jc w:val="center"/>
              <w:rPr>
                <w:rFonts w:ascii="Arial" w:hAnsi="Arial" w:cs="Arial"/>
                <w:b/>
                <w:bCs/>
                <w:i/>
                <w:iCs/>
                <w:sz w:val="22"/>
                <w:szCs w:val="22"/>
              </w:rPr>
            </w:pPr>
          </w:p>
        </w:tc>
        <w:tc>
          <w:tcPr>
            <w:tcW w:w="622" w:type="pct"/>
            <w:tcBorders>
              <w:bottom w:val="single" w:sz="4" w:space="0" w:color="auto"/>
            </w:tcBorders>
            <w:shd w:val="clear" w:color="auto" w:fill="auto"/>
            <w:vAlign w:val="center"/>
          </w:tcPr>
          <w:p w14:paraId="0313A4DA" w14:textId="77777777" w:rsidR="001E0A98" w:rsidRPr="00091C17" w:rsidRDefault="001E0A98" w:rsidP="001A6852">
            <w:pPr>
              <w:jc w:val="center"/>
              <w:rPr>
                <w:rFonts w:ascii="Arial" w:hAnsi="Arial" w:cs="Arial"/>
                <w:b/>
                <w:bCs/>
                <w:i/>
                <w:iCs/>
                <w:sz w:val="22"/>
                <w:szCs w:val="22"/>
              </w:rPr>
            </w:pPr>
          </w:p>
        </w:tc>
      </w:tr>
      <w:tr w:rsidR="00C605A8" w:rsidRPr="00091C17" w14:paraId="5AB0CDE8" w14:textId="77777777" w:rsidTr="0017076B">
        <w:trPr>
          <w:trHeight w:val="615"/>
        </w:trPr>
        <w:tc>
          <w:tcPr>
            <w:tcW w:w="294" w:type="pct"/>
            <w:tcBorders>
              <w:top w:val="single" w:sz="4" w:space="0" w:color="auto"/>
              <w:left w:val="single" w:sz="4" w:space="0" w:color="auto"/>
              <w:bottom w:val="single" w:sz="4" w:space="0" w:color="auto"/>
              <w:right w:val="nil"/>
            </w:tcBorders>
            <w:shd w:val="clear" w:color="auto" w:fill="F2F2F2" w:themeFill="background1" w:themeFillShade="F2"/>
            <w:vAlign w:val="center"/>
          </w:tcPr>
          <w:p w14:paraId="38836439" w14:textId="77777777" w:rsidR="00C605A8" w:rsidRPr="00091C17" w:rsidRDefault="00C605A8" w:rsidP="00CA5CBF">
            <w:pPr>
              <w:jc w:val="center"/>
              <w:rPr>
                <w:rFonts w:ascii="Arial" w:hAnsi="Arial" w:cs="Arial"/>
                <w:bCs/>
                <w:i/>
                <w:iCs/>
                <w:sz w:val="22"/>
                <w:szCs w:val="22"/>
              </w:rPr>
            </w:pPr>
          </w:p>
        </w:tc>
        <w:tc>
          <w:tcPr>
            <w:tcW w:w="1370" w:type="pct"/>
            <w:tcBorders>
              <w:top w:val="single" w:sz="4" w:space="0" w:color="auto"/>
              <w:left w:val="nil"/>
              <w:bottom w:val="single" w:sz="4" w:space="0" w:color="auto"/>
              <w:right w:val="nil"/>
            </w:tcBorders>
            <w:shd w:val="clear" w:color="auto" w:fill="F2F2F2" w:themeFill="background1" w:themeFillShade="F2"/>
            <w:vAlign w:val="center"/>
          </w:tcPr>
          <w:p w14:paraId="23A8AA50" w14:textId="588B834F" w:rsidR="00C605A8" w:rsidRPr="004E1306" w:rsidRDefault="004E1306" w:rsidP="00CA5CBF">
            <w:pPr>
              <w:jc w:val="center"/>
              <w:rPr>
                <w:rFonts w:ascii="Arial" w:hAnsi="Arial" w:cs="Arial"/>
                <w:bCs/>
                <w:iCs/>
                <w:sz w:val="22"/>
                <w:szCs w:val="22"/>
                <w:lang w:val="sr-Cyrl-RS"/>
              </w:rPr>
            </w:pPr>
            <w:r>
              <w:rPr>
                <w:rFonts w:ascii="Arial" w:hAnsi="Arial" w:cs="Arial"/>
                <w:bCs/>
                <w:iCs/>
                <w:sz w:val="22"/>
                <w:szCs w:val="22"/>
                <w:lang w:val="sr-Cyrl-RS"/>
              </w:rPr>
              <w:t>УКУПНО:</w:t>
            </w:r>
          </w:p>
        </w:tc>
        <w:tc>
          <w:tcPr>
            <w:tcW w:w="469" w:type="pct"/>
            <w:tcBorders>
              <w:top w:val="single" w:sz="4" w:space="0" w:color="auto"/>
              <w:left w:val="nil"/>
              <w:bottom w:val="single" w:sz="4" w:space="0" w:color="auto"/>
              <w:right w:val="nil"/>
            </w:tcBorders>
            <w:shd w:val="clear" w:color="auto" w:fill="F2F2F2" w:themeFill="background1" w:themeFillShade="F2"/>
            <w:vAlign w:val="center"/>
          </w:tcPr>
          <w:p w14:paraId="189A7D1B" w14:textId="77777777" w:rsidR="00C605A8" w:rsidRPr="00091C17" w:rsidRDefault="00C605A8" w:rsidP="00CA5CBF">
            <w:pPr>
              <w:jc w:val="center"/>
              <w:rPr>
                <w:rFonts w:ascii="Arial" w:hAnsi="Arial" w:cs="Arial"/>
                <w:bCs/>
                <w:iCs/>
                <w:sz w:val="22"/>
                <w:szCs w:val="22"/>
              </w:rPr>
            </w:pPr>
          </w:p>
        </w:tc>
        <w:tc>
          <w:tcPr>
            <w:tcW w:w="460" w:type="pct"/>
            <w:tcBorders>
              <w:top w:val="single" w:sz="4" w:space="0" w:color="auto"/>
              <w:left w:val="nil"/>
              <w:bottom w:val="single" w:sz="4" w:space="0" w:color="auto"/>
              <w:right w:val="nil"/>
            </w:tcBorders>
            <w:shd w:val="clear" w:color="auto" w:fill="F2F2F2" w:themeFill="background1" w:themeFillShade="F2"/>
            <w:vAlign w:val="center"/>
          </w:tcPr>
          <w:p w14:paraId="79BE3791" w14:textId="77777777" w:rsidR="00C605A8" w:rsidRPr="00091C17" w:rsidRDefault="00C605A8" w:rsidP="00CA5CBF">
            <w:pPr>
              <w:jc w:val="center"/>
              <w:rPr>
                <w:rFonts w:ascii="Arial" w:hAnsi="Arial" w:cs="Arial"/>
                <w:bCs/>
                <w:iCs/>
                <w:sz w:val="22"/>
                <w:szCs w:val="22"/>
              </w:rPr>
            </w:pPr>
          </w:p>
        </w:tc>
        <w:tc>
          <w:tcPr>
            <w:tcW w:w="560" w:type="pct"/>
            <w:tcBorders>
              <w:top w:val="single" w:sz="4" w:space="0" w:color="auto"/>
              <w:left w:val="nil"/>
              <w:bottom w:val="single" w:sz="4" w:space="0" w:color="auto"/>
              <w:right w:val="nil"/>
            </w:tcBorders>
            <w:shd w:val="clear" w:color="auto" w:fill="F2F2F2" w:themeFill="background1" w:themeFillShade="F2"/>
            <w:vAlign w:val="center"/>
          </w:tcPr>
          <w:p w14:paraId="1166AFD0" w14:textId="77777777" w:rsidR="00C605A8" w:rsidRPr="00091C17" w:rsidRDefault="00C605A8" w:rsidP="00CA5CBF">
            <w:pPr>
              <w:jc w:val="center"/>
              <w:rPr>
                <w:rFonts w:ascii="Arial" w:hAnsi="Arial" w:cs="Arial"/>
                <w:bCs/>
                <w:iCs/>
                <w:sz w:val="22"/>
                <w:szCs w:val="22"/>
              </w:rPr>
            </w:pPr>
          </w:p>
        </w:tc>
        <w:tc>
          <w:tcPr>
            <w:tcW w:w="612"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B737509" w14:textId="77777777" w:rsidR="00C605A8" w:rsidRPr="00091C17" w:rsidRDefault="00C605A8" w:rsidP="00CA5CBF">
            <w:pPr>
              <w:jc w:val="center"/>
              <w:rPr>
                <w:rFonts w:ascii="Arial" w:hAnsi="Arial" w:cs="Arial"/>
                <w:bCs/>
                <w:iCs/>
                <w:sz w:val="22"/>
                <w:szCs w:val="22"/>
              </w:rPr>
            </w:pP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DB623" w14:textId="77777777" w:rsidR="00C605A8" w:rsidRPr="00091C17" w:rsidRDefault="00C605A8" w:rsidP="00CA5CBF">
            <w:pPr>
              <w:jc w:val="center"/>
              <w:rPr>
                <w:rFonts w:ascii="Arial" w:hAnsi="Arial" w:cs="Arial"/>
                <w:bCs/>
                <w:iCs/>
                <w:sz w:val="22"/>
                <w:szCs w:val="22"/>
              </w:rPr>
            </w:pPr>
          </w:p>
        </w:tc>
        <w:tc>
          <w:tcPr>
            <w:tcW w:w="6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1045A" w14:textId="77777777" w:rsidR="00C605A8" w:rsidRPr="00091C17" w:rsidRDefault="00C605A8" w:rsidP="00CA5CBF">
            <w:pPr>
              <w:jc w:val="center"/>
              <w:rPr>
                <w:rFonts w:ascii="Arial" w:hAnsi="Arial" w:cs="Arial"/>
                <w:bCs/>
                <w:iCs/>
                <w:sz w:val="22"/>
                <w:szCs w:val="22"/>
              </w:rPr>
            </w:pPr>
          </w:p>
        </w:tc>
      </w:tr>
    </w:tbl>
    <w:p w14:paraId="7A542499" w14:textId="402C26CC" w:rsidR="005C15F9" w:rsidRDefault="005C15F9" w:rsidP="005C15F9">
      <w:pPr>
        <w:tabs>
          <w:tab w:val="left" w:pos="992"/>
        </w:tabs>
        <w:rPr>
          <w:rFonts w:ascii="Arial" w:hAnsi="Arial" w:cs="Arial"/>
          <w:sz w:val="22"/>
          <w:szCs w:val="22"/>
          <w:lang w:val="sr-Cyrl-RS"/>
        </w:rPr>
      </w:pPr>
    </w:p>
    <w:p w14:paraId="2EDD3FA9" w14:textId="442CD602" w:rsidR="0017076B" w:rsidRPr="0017076B" w:rsidRDefault="0017076B" w:rsidP="0017076B">
      <w:pPr>
        <w:rPr>
          <w:rFonts w:ascii="Arial" w:hAnsi="Arial" w:cs="Arial"/>
          <w:sz w:val="22"/>
          <w:szCs w:val="22"/>
          <w:lang w:val="sr-Latn-RS"/>
        </w:rPr>
      </w:pPr>
      <w:r>
        <w:rPr>
          <w:rFonts w:ascii="Arial" w:hAnsi="Arial" w:cs="Arial"/>
          <w:sz w:val="22"/>
          <w:szCs w:val="22"/>
          <w:lang w:val="sr-Cyrl-RS"/>
        </w:rPr>
        <w:t xml:space="preserve">Табела </w:t>
      </w:r>
      <w:r>
        <w:rPr>
          <w:rFonts w:ascii="Arial" w:hAnsi="Arial" w:cs="Arial"/>
          <w:sz w:val="22"/>
          <w:szCs w:val="22"/>
          <w:lang w:val="sr-Latn-RS"/>
        </w:rPr>
        <w:t>1</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17076B" w:rsidRPr="00DE1779" w14:paraId="2B70B863" w14:textId="77777777" w:rsidTr="00CA5CBF">
        <w:trPr>
          <w:cantSplit/>
          <w:trHeight w:hRule="exact" w:val="778"/>
          <w:jc w:val="center"/>
        </w:trPr>
        <w:tc>
          <w:tcPr>
            <w:tcW w:w="605" w:type="dxa"/>
            <w:tcBorders>
              <w:top w:val="single" w:sz="4" w:space="0" w:color="auto"/>
              <w:bottom w:val="double" w:sz="4" w:space="0" w:color="auto"/>
            </w:tcBorders>
            <w:tcMar>
              <w:top w:w="113" w:type="dxa"/>
              <w:bottom w:w="113" w:type="dxa"/>
            </w:tcMar>
          </w:tcPr>
          <w:p w14:paraId="78E00EA8" w14:textId="77777777" w:rsidR="0017076B" w:rsidRPr="00573153" w:rsidRDefault="0017076B" w:rsidP="00CA5CBF">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469F422F" w14:textId="16D6582F" w:rsidR="0017076B" w:rsidRPr="00DE1779" w:rsidRDefault="0017076B" w:rsidP="00CA5CBF">
            <w:pPr>
              <w:spacing w:before="120"/>
              <w:rPr>
                <w:rFonts w:ascii="Arial" w:hAnsi="Arial" w:cs="Arial"/>
                <w:sz w:val="22"/>
                <w:szCs w:val="22"/>
                <w:lang w:val="sr-Cyrl-RS"/>
              </w:rPr>
            </w:pPr>
            <w:r w:rsidRPr="00DE1779">
              <w:rPr>
                <w:rFonts w:ascii="Arial" w:hAnsi="Arial" w:cs="Arial"/>
                <w:b/>
                <w:spacing w:val="-2"/>
                <w:sz w:val="22"/>
                <w:szCs w:val="22"/>
                <w:lang w:val="sr-Cyrl-RS"/>
              </w:rPr>
              <w:t>УКУПНА ЦЕНА без ПДВ-а</w:t>
            </w:r>
            <w:r>
              <w:rPr>
                <w:rFonts w:ascii="Arial" w:hAnsi="Arial" w:cs="Arial"/>
                <w:b/>
                <w:spacing w:val="-2"/>
                <w:sz w:val="22"/>
                <w:szCs w:val="22"/>
                <w:lang w:val="sr-Cyrl-RS"/>
              </w:rPr>
              <w:t xml:space="preserve"> (збир колоне 7)</w:t>
            </w:r>
            <w:r w:rsidRPr="00DE1779">
              <w:rPr>
                <w:rFonts w:ascii="Arial" w:hAnsi="Arial" w:cs="Arial"/>
                <w:b/>
                <w:spacing w:val="-2"/>
                <w:sz w:val="22"/>
                <w:szCs w:val="22"/>
                <w:lang w:val="sr-Cyrl-RS"/>
              </w:rPr>
              <w:t xml:space="preserve"> </w:t>
            </w:r>
            <w:r>
              <w:rPr>
                <w:rFonts w:ascii="Arial" w:hAnsi="Arial" w:cs="Arial"/>
                <w:sz w:val="22"/>
                <w:szCs w:val="22"/>
                <w:lang w:val="sr-Cyrl-RS"/>
              </w:rPr>
              <w:t xml:space="preserve"> РСД</w:t>
            </w:r>
          </w:p>
        </w:tc>
        <w:tc>
          <w:tcPr>
            <w:tcW w:w="1980" w:type="dxa"/>
            <w:tcBorders>
              <w:top w:val="single" w:sz="4" w:space="0" w:color="auto"/>
              <w:bottom w:val="double" w:sz="4" w:space="0" w:color="auto"/>
            </w:tcBorders>
          </w:tcPr>
          <w:p w14:paraId="66BAE85A" w14:textId="77777777" w:rsidR="0017076B" w:rsidRPr="00DE1779" w:rsidRDefault="0017076B" w:rsidP="00CA5CBF">
            <w:pPr>
              <w:rPr>
                <w:rFonts w:ascii="Arial" w:hAnsi="Arial" w:cs="Arial"/>
                <w:sz w:val="22"/>
                <w:szCs w:val="22"/>
                <w:lang w:val="sr-Cyrl-RS"/>
              </w:rPr>
            </w:pPr>
          </w:p>
        </w:tc>
      </w:tr>
      <w:tr w:rsidR="0017076B" w:rsidRPr="00DE1779" w14:paraId="64F9808F" w14:textId="77777777" w:rsidTr="00CA5CBF">
        <w:trPr>
          <w:cantSplit/>
          <w:trHeight w:hRule="exact" w:val="572"/>
          <w:jc w:val="center"/>
        </w:trPr>
        <w:tc>
          <w:tcPr>
            <w:tcW w:w="605" w:type="dxa"/>
            <w:tcBorders>
              <w:top w:val="single" w:sz="4" w:space="0" w:color="auto"/>
              <w:bottom w:val="double" w:sz="4" w:space="0" w:color="auto"/>
            </w:tcBorders>
            <w:tcMar>
              <w:top w:w="113" w:type="dxa"/>
              <w:bottom w:w="113" w:type="dxa"/>
            </w:tcMar>
          </w:tcPr>
          <w:p w14:paraId="1E5E72D4" w14:textId="77777777" w:rsidR="0017076B" w:rsidRPr="00573153" w:rsidRDefault="0017076B" w:rsidP="00CA5CBF">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2867DFB9" w14:textId="77777777" w:rsidR="0017076B" w:rsidRPr="00DE1779" w:rsidRDefault="0017076B" w:rsidP="00CA5CBF">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33FE723B" w14:textId="77777777" w:rsidR="0017076B" w:rsidRPr="00DE1779" w:rsidRDefault="0017076B" w:rsidP="00CA5CBF">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437119D9" w14:textId="77777777" w:rsidR="0017076B" w:rsidRPr="00DE1779" w:rsidRDefault="0017076B" w:rsidP="00CA5CBF">
            <w:pPr>
              <w:rPr>
                <w:rFonts w:ascii="Arial" w:hAnsi="Arial" w:cs="Arial"/>
                <w:sz w:val="22"/>
                <w:szCs w:val="22"/>
                <w:lang w:val="sr-Cyrl-RS"/>
              </w:rPr>
            </w:pPr>
          </w:p>
        </w:tc>
      </w:tr>
      <w:tr w:rsidR="0017076B" w:rsidRPr="00DE1779" w14:paraId="10782E9D" w14:textId="77777777" w:rsidTr="00CA5CBF">
        <w:trPr>
          <w:cantSplit/>
          <w:trHeight w:hRule="exact" w:val="572"/>
          <w:jc w:val="center"/>
        </w:trPr>
        <w:tc>
          <w:tcPr>
            <w:tcW w:w="605" w:type="dxa"/>
            <w:tcMar>
              <w:top w:w="113" w:type="dxa"/>
              <w:bottom w:w="113" w:type="dxa"/>
            </w:tcMar>
          </w:tcPr>
          <w:p w14:paraId="52C5C8E9" w14:textId="77777777" w:rsidR="0017076B" w:rsidRPr="00573153" w:rsidRDefault="0017076B" w:rsidP="00CA5CBF">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08B9801E" w14:textId="77777777" w:rsidR="0017076B" w:rsidRPr="00DE1779" w:rsidRDefault="0017076B" w:rsidP="00CA5CBF">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Pr>
                <w:rFonts w:ascii="Arial" w:hAnsi="Arial" w:cs="Arial"/>
                <w:b/>
                <w:spacing w:val="-2"/>
                <w:sz w:val="22"/>
                <w:szCs w:val="22"/>
                <w:lang w:val="sr-Cyrl-RS"/>
              </w:rPr>
              <w:t xml:space="preserve"> (</w:t>
            </w:r>
            <w:r>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4F74C0D6" w14:textId="77777777" w:rsidR="0017076B" w:rsidRPr="00DE1779" w:rsidRDefault="0017076B" w:rsidP="00CA5CBF">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4D16A596" w14:textId="77777777" w:rsidR="0017076B" w:rsidRPr="00DE1779" w:rsidRDefault="0017076B" w:rsidP="00CA5CBF">
            <w:pPr>
              <w:rPr>
                <w:rFonts w:ascii="Arial" w:hAnsi="Arial" w:cs="Arial"/>
                <w:sz w:val="22"/>
                <w:szCs w:val="22"/>
                <w:lang w:val="sr-Cyrl-RS"/>
              </w:rPr>
            </w:pPr>
          </w:p>
        </w:tc>
        <w:tc>
          <w:tcPr>
            <w:tcW w:w="1980" w:type="dxa"/>
          </w:tcPr>
          <w:p w14:paraId="78DB4F25" w14:textId="77777777" w:rsidR="0017076B" w:rsidRPr="00DE1779" w:rsidRDefault="0017076B" w:rsidP="00CA5CBF">
            <w:pPr>
              <w:rPr>
                <w:rFonts w:ascii="Arial" w:hAnsi="Arial" w:cs="Arial"/>
                <w:sz w:val="22"/>
                <w:szCs w:val="22"/>
                <w:lang w:val="sr-Cyrl-RS"/>
              </w:rPr>
            </w:pPr>
          </w:p>
        </w:tc>
      </w:tr>
    </w:tbl>
    <w:p w14:paraId="3EE638DE" w14:textId="25A45227" w:rsidR="00C605A8" w:rsidRDefault="00C605A8" w:rsidP="005C15F9">
      <w:pPr>
        <w:tabs>
          <w:tab w:val="left" w:pos="992"/>
        </w:tabs>
        <w:rPr>
          <w:rFonts w:ascii="Arial" w:hAnsi="Arial" w:cs="Arial"/>
          <w:sz w:val="22"/>
          <w:szCs w:val="22"/>
          <w:lang w:val="sr-Cyrl-RS"/>
        </w:rPr>
      </w:pPr>
    </w:p>
    <w:p w14:paraId="095CD21E" w14:textId="77777777" w:rsidR="004E1306" w:rsidRDefault="004E1306" w:rsidP="005C15F9">
      <w:pPr>
        <w:tabs>
          <w:tab w:val="left" w:pos="992"/>
        </w:tabs>
        <w:rPr>
          <w:rFonts w:ascii="Arial" w:hAnsi="Arial" w:cs="Arial"/>
          <w:sz w:val="22"/>
          <w:szCs w:val="22"/>
          <w:lang w:val="sr-Cyrl-RS"/>
        </w:rPr>
      </w:pPr>
    </w:p>
    <w:p w14:paraId="0A23D220" w14:textId="08E6627C" w:rsidR="00C605A8" w:rsidRDefault="00C605A8" w:rsidP="005C15F9">
      <w:pPr>
        <w:tabs>
          <w:tab w:val="left" w:pos="992"/>
        </w:tabs>
        <w:rPr>
          <w:rFonts w:ascii="Arial" w:hAnsi="Arial" w:cs="Arial"/>
          <w:sz w:val="22"/>
          <w:szCs w:val="22"/>
          <w:lang w:val="sr-Cyrl-RS"/>
        </w:rPr>
      </w:pPr>
      <w:r>
        <w:rPr>
          <w:rFonts w:ascii="Arial" w:hAnsi="Arial" w:cs="Arial"/>
          <w:sz w:val="22"/>
          <w:szCs w:val="22"/>
          <w:lang w:val="sr-Cyrl-RS"/>
        </w:rPr>
        <w:lastRenderedPageBreak/>
        <w:t>Табела 2</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37"/>
        <w:gridCol w:w="3599"/>
        <w:gridCol w:w="1259"/>
        <w:gridCol w:w="1262"/>
        <w:gridCol w:w="1259"/>
        <w:gridCol w:w="1513"/>
        <w:gridCol w:w="1552"/>
        <w:gridCol w:w="1555"/>
        <w:gridCol w:w="1575"/>
      </w:tblGrid>
      <w:tr w:rsidR="00C605A8" w:rsidRPr="00091C17" w14:paraId="6B5F492C" w14:textId="77777777" w:rsidTr="00C605A8">
        <w:trPr>
          <w:trHeight w:val="1223"/>
        </w:trPr>
        <w:tc>
          <w:tcPr>
            <w:tcW w:w="190" w:type="pct"/>
            <w:tcBorders>
              <w:top w:val="single" w:sz="4" w:space="0" w:color="auto"/>
              <w:left w:val="single" w:sz="4" w:space="0" w:color="auto"/>
              <w:bottom w:val="single" w:sz="4" w:space="0" w:color="auto"/>
            </w:tcBorders>
            <w:shd w:val="clear" w:color="auto" w:fill="F2F2F2" w:themeFill="background1" w:themeFillShade="F2"/>
            <w:vAlign w:val="center"/>
          </w:tcPr>
          <w:p w14:paraId="3DBD0446" w14:textId="77777777" w:rsidR="00C605A8" w:rsidRPr="00091C17" w:rsidRDefault="00C605A8" w:rsidP="00C605A8">
            <w:pPr>
              <w:jc w:val="center"/>
              <w:rPr>
                <w:rFonts w:ascii="Arial" w:hAnsi="Arial" w:cs="Arial"/>
                <w:bCs/>
                <w:i/>
                <w:iCs/>
                <w:sz w:val="22"/>
                <w:szCs w:val="22"/>
              </w:rPr>
            </w:pPr>
            <w:r w:rsidRPr="00091C17">
              <w:rPr>
                <w:rFonts w:ascii="Arial" w:hAnsi="Arial" w:cs="Arial"/>
                <w:bCs/>
                <w:i/>
                <w:iCs/>
                <w:sz w:val="22"/>
                <w:szCs w:val="22"/>
              </w:rPr>
              <w:t>Ред.</w:t>
            </w:r>
          </w:p>
          <w:p w14:paraId="1759C773" w14:textId="77777777" w:rsidR="00C605A8" w:rsidRPr="00091C17" w:rsidRDefault="00C605A8" w:rsidP="00C605A8">
            <w:pPr>
              <w:jc w:val="center"/>
              <w:rPr>
                <w:rFonts w:ascii="Arial" w:hAnsi="Arial" w:cs="Arial"/>
                <w:bCs/>
                <w:i/>
                <w:iCs/>
                <w:sz w:val="22"/>
                <w:szCs w:val="22"/>
              </w:rPr>
            </w:pPr>
            <w:r w:rsidRPr="00091C17">
              <w:rPr>
                <w:rFonts w:ascii="Arial" w:hAnsi="Arial" w:cs="Arial"/>
                <w:bCs/>
                <w:i/>
                <w:iCs/>
                <w:sz w:val="22"/>
                <w:szCs w:val="22"/>
              </w:rPr>
              <w:t>бр.</w:t>
            </w:r>
          </w:p>
        </w:tc>
        <w:tc>
          <w:tcPr>
            <w:tcW w:w="1275" w:type="pct"/>
            <w:tcBorders>
              <w:top w:val="single" w:sz="4" w:space="0" w:color="auto"/>
              <w:bottom w:val="single" w:sz="4" w:space="0" w:color="auto"/>
            </w:tcBorders>
            <w:shd w:val="clear" w:color="auto" w:fill="F2F2F2" w:themeFill="background1" w:themeFillShade="F2"/>
            <w:vAlign w:val="center"/>
          </w:tcPr>
          <w:p w14:paraId="6A454E55"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Назив добра</w:t>
            </w:r>
          </w:p>
        </w:tc>
        <w:tc>
          <w:tcPr>
            <w:tcW w:w="446" w:type="pct"/>
            <w:tcBorders>
              <w:top w:val="single" w:sz="4" w:space="0" w:color="auto"/>
              <w:bottom w:val="single" w:sz="4" w:space="0" w:color="auto"/>
            </w:tcBorders>
            <w:shd w:val="clear" w:color="auto" w:fill="F2F2F2" w:themeFill="background1" w:themeFillShade="F2"/>
            <w:vAlign w:val="center"/>
          </w:tcPr>
          <w:p w14:paraId="7FDAFE9F" w14:textId="3AA74064"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Количина</w:t>
            </w:r>
          </w:p>
        </w:tc>
        <w:tc>
          <w:tcPr>
            <w:tcW w:w="447" w:type="pct"/>
            <w:tcBorders>
              <w:top w:val="single" w:sz="4" w:space="0" w:color="auto"/>
              <w:bottom w:val="single" w:sz="4" w:space="0" w:color="auto"/>
            </w:tcBorders>
            <w:shd w:val="clear" w:color="auto" w:fill="F2F2F2" w:themeFill="background1" w:themeFillShade="F2"/>
            <w:vAlign w:val="center"/>
          </w:tcPr>
          <w:p w14:paraId="0F67219C" w14:textId="027976D9" w:rsidR="00C605A8" w:rsidRPr="00C605A8" w:rsidRDefault="00C605A8" w:rsidP="00C605A8">
            <w:pPr>
              <w:jc w:val="center"/>
              <w:rPr>
                <w:rFonts w:ascii="Arial" w:hAnsi="Arial" w:cs="Arial"/>
                <w:bCs/>
                <w:iCs/>
                <w:sz w:val="22"/>
                <w:szCs w:val="22"/>
                <w:lang w:val="sr-Cyrl-RS"/>
              </w:rPr>
            </w:pPr>
            <w:r>
              <w:rPr>
                <w:rFonts w:ascii="Arial" w:hAnsi="Arial" w:cs="Arial"/>
                <w:bCs/>
                <w:iCs/>
                <w:sz w:val="22"/>
                <w:szCs w:val="22"/>
                <w:lang w:val="sr-Cyrl-RS"/>
              </w:rPr>
              <w:t>Метрика</w:t>
            </w:r>
          </w:p>
        </w:tc>
        <w:tc>
          <w:tcPr>
            <w:tcW w:w="446" w:type="pct"/>
            <w:tcBorders>
              <w:top w:val="single" w:sz="4" w:space="0" w:color="auto"/>
              <w:bottom w:val="single" w:sz="4" w:space="0" w:color="auto"/>
            </w:tcBorders>
            <w:shd w:val="clear" w:color="auto" w:fill="F2F2F2" w:themeFill="background1" w:themeFillShade="F2"/>
          </w:tcPr>
          <w:p w14:paraId="0610B20B" w14:textId="77777777" w:rsidR="00C605A8" w:rsidRDefault="00C605A8" w:rsidP="00C605A8">
            <w:pPr>
              <w:jc w:val="center"/>
              <w:rPr>
                <w:rFonts w:ascii="Arial" w:hAnsi="Arial" w:cs="Arial"/>
                <w:bCs/>
                <w:iCs/>
                <w:sz w:val="22"/>
                <w:szCs w:val="22"/>
                <w:lang w:val="sr-Cyrl-RS"/>
              </w:rPr>
            </w:pPr>
          </w:p>
          <w:p w14:paraId="7345D634" w14:textId="77777777" w:rsidR="00C605A8" w:rsidRDefault="00C605A8" w:rsidP="00C605A8">
            <w:pPr>
              <w:jc w:val="center"/>
              <w:rPr>
                <w:rFonts w:ascii="Arial" w:hAnsi="Arial" w:cs="Arial"/>
                <w:bCs/>
                <w:iCs/>
                <w:sz w:val="22"/>
                <w:szCs w:val="22"/>
                <w:lang w:val="sr-Cyrl-RS"/>
              </w:rPr>
            </w:pPr>
          </w:p>
          <w:p w14:paraId="39B6777E" w14:textId="2C8B3390" w:rsidR="00C605A8" w:rsidRPr="00C605A8" w:rsidRDefault="00C605A8" w:rsidP="00C605A8">
            <w:pPr>
              <w:jc w:val="center"/>
              <w:rPr>
                <w:rFonts w:ascii="Arial" w:hAnsi="Arial" w:cs="Arial"/>
                <w:bCs/>
                <w:iCs/>
                <w:sz w:val="22"/>
                <w:szCs w:val="22"/>
                <w:lang w:val="sr-Cyrl-RS"/>
              </w:rPr>
            </w:pPr>
            <w:r>
              <w:rPr>
                <w:rFonts w:ascii="Arial" w:hAnsi="Arial" w:cs="Arial"/>
                <w:bCs/>
                <w:iCs/>
                <w:sz w:val="22"/>
                <w:szCs w:val="22"/>
                <w:lang w:val="sr-Cyrl-RS"/>
              </w:rPr>
              <w:t>Месеци</w:t>
            </w:r>
          </w:p>
        </w:tc>
        <w:tc>
          <w:tcPr>
            <w:tcW w:w="536" w:type="pct"/>
            <w:tcBorders>
              <w:top w:val="single" w:sz="4" w:space="0" w:color="auto"/>
              <w:bottom w:val="single" w:sz="4" w:space="0" w:color="auto"/>
            </w:tcBorders>
            <w:shd w:val="clear" w:color="auto" w:fill="F2F2F2" w:themeFill="background1" w:themeFillShade="F2"/>
            <w:vAlign w:val="center"/>
          </w:tcPr>
          <w:p w14:paraId="02811D4A" w14:textId="6C029261"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Јединична</w:t>
            </w:r>
          </w:p>
          <w:p w14:paraId="2E4D5B87"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цена без ПДВ-а</w:t>
            </w:r>
          </w:p>
          <w:p w14:paraId="68BD13FF"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(РСД)</w:t>
            </w:r>
          </w:p>
        </w:tc>
        <w:tc>
          <w:tcPr>
            <w:tcW w:w="550" w:type="pct"/>
            <w:tcBorders>
              <w:top w:val="single" w:sz="4" w:space="0" w:color="auto"/>
              <w:bottom w:val="single" w:sz="4" w:space="0" w:color="auto"/>
            </w:tcBorders>
            <w:shd w:val="clear" w:color="auto" w:fill="F2F2F2" w:themeFill="background1" w:themeFillShade="F2"/>
            <w:vAlign w:val="center"/>
          </w:tcPr>
          <w:p w14:paraId="38B51932"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Јединична</w:t>
            </w:r>
          </w:p>
          <w:p w14:paraId="16945ACC"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 xml:space="preserve">цена са </w:t>
            </w:r>
          </w:p>
          <w:p w14:paraId="546C1076"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ПДВ-ом</w:t>
            </w:r>
          </w:p>
          <w:p w14:paraId="50C05C3A"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(РСД)</w:t>
            </w:r>
          </w:p>
        </w:tc>
        <w:tc>
          <w:tcPr>
            <w:tcW w:w="551" w:type="pct"/>
            <w:tcBorders>
              <w:top w:val="single" w:sz="4" w:space="0" w:color="auto"/>
              <w:bottom w:val="single" w:sz="4" w:space="0" w:color="auto"/>
            </w:tcBorders>
            <w:shd w:val="clear" w:color="auto" w:fill="F2F2F2" w:themeFill="background1" w:themeFillShade="F2"/>
            <w:vAlign w:val="center"/>
          </w:tcPr>
          <w:p w14:paraId="7E9F0358"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Укупна цена без ПДВ-а</w:t>
            </w:r>
          </w:p>
          <w:p w14:paraId="355044D9"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(РСД)</w:t>
            </w:r>
          </w:p>
        </w:tc>
        <w:tc>
          <w:tcPr>
            <w:tcW w:w="558" w:type="pct"/>
            <w:tcBorders>
              <w:top w:val="single" w:sz="4" w:space="0" w:color="auto"/>
              <w:bottom w:val="single" w:sz="4" w:space="0" w:color="auto"/>
              <w:right w:val="single" w:sz="4" w:space="0" w:color="auto"/>
            </w:tcBorders>
            <w:shd w:val="clear" w:color="auto" w:fill="F2F2F2" w:themeFill="background1" w:themeFillShade="F2"/>
            <w:vAlign w:val="center"/>
          </w:tcPr>
          <w:p w14:paraId="636E18AA"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Укупна цена са ПДВ-ом</w:t>
            </w:r>
          </w:p>
          <w:p w14:paraId="11B517D0" w14:textId="77777777" w:rsidR="00C605A8" w:rsidRPr="00091C17" w:rsidRDefault="00C605A8" w:rsidP="00C605A8">
            <w:pPr>
              <w:jc w:val="center"/>
              <w:rPr>
                <w:rFonts w:ascii="Arial" w:hAnsi="Arial" w:cs="Arial"/>
                <w:bCs/>
                <w:iCs/>
                <w:sz w:val="22"/>
                <w:szCs w:val="22"/>
              </w:rPr>
            </w:pPr>
            <w:r w:rsidRPr="00091C17">
              <w:rPr>
                <w:rFonts w:ascii="Arial" w:hAnsi="Arial" w:cs="Arial"/>
                <w:bCs/>
                <w:iCs/>
                <w:sz w:val="22"/>
                <w:szCs w:val="22"/>
              </w:rPr>
              <w:t>(РСД)</w:t>
            </w:r>
          </w:p>
        </w:tc>
      </w:tr>
      <w:tr w:rsidR="0017076B" w:rsidRPr="00091C17" w14:paraId="3FA66842" w14:textId="77777777" w:rsidTr="00CA5CBF">
        <w:trPr>
          <w:trHeight w:val="147"/>
        </w:trPr>
        <w:tc>
          <w:tcPr>
            <w:tcW w:w="190" w:type="pct"/>
            <w:shd w:val="clear" w:color="auto" w:fill="auto"/>
            <w:vAlign w:val="center"/>
          </w:tcPr>
          <w:p w14:paraId="6E96E0F5" w14:textId="5CF86B0E" w:rsidR="0017076B" w:rsidRDefault="0017076B" w:rsidP="0017076B">
            <w:pPr>
              <w:jc w:val="center"/>
              <w:rPr>
                <w:rFonts w:ascii="Arial" w:hAnsi="Arial" w:cs="Arial"/>
                <w:color w:val="000000"/>
                <w:sz w:val="22"/>
                <w:szCs w:val="22"/>
                <w:lang w:val="sr-Latn-RS"/>
              </w:rPr>
            </w:pPr>
            <w:r w:rsidRPr="00091C17">
              <w:rPr>
                <w:rFonts w:ascii="Arial" w:hAnsi="Arial" w:cs="Arial"/>
                <w:bCs/>
                <w:iCs/>
                <w:sz w:val="22"/>
                <w:szCs w:val="22"/>
              </w:rPr>
              <w:t>(1)</w:t>
            </w:r>
          </w:p>
        </w:tc>
        <w:tc>
          <w:tcPr>
            <w:tcW w:w="1275" w:type="pct"/>
            <w:shd w:val="clear" w:color="auto" w:fill="auto"/>
            <w:vAlign w:val="center"/>
          </w:tcPr>
          <w:p w14:paraId="2D410E71" w14:textId="412FDFA3" w:rsidR="0017076B" w:rsidRPr="005C5636" w:rsidRDefault="0017076B" w:rsidP="0017076B">
            <w:pPr>
              <w:jc w:val="center"/>
              <w:rPr>
                <w:rFonts w:ascii="Arial" w:hAnsi="Arial" w:cs="Arial"/>
                <w:sz w:val="22"/>
                <w:szCs w:val="22"/>
                <w:lang w:val="en-US" w:eastAsia="en-US"/>
              </w:rPr>
            </w:pPr>
            <w:r w:rsidRPr="00091C17">
              <w:rPr>
                <w:rFonts w:ascii="Arial" w:hAnsi="Arial" w:cs="Arial"/>
                <w:bCs/>
                <w:iCs/>
                <w:sz w:val="22"/>
                <w:szCs w:val="22"/>
              </w:rPr>
              <w:t>(2)</w:t>
            </w:r>
          </w:p>
        </w:tc>
        <w:tc>
          <w:tcPr>
            <w:tcW w:w="446" w:type="pct"/>
            <w:vAlign w:val="center"/>
          </w:tcPr>
          <w:p w14:paraId="33D3CD35" w14:textId="64A34B1A" w:rsidR="0017076B" w:rsidRDefault="0017076B" w:rsidP="0017076B">
            <w:pPr>
              <w:jc w:val="center"/>
              <w:rPr>
                <w:rFonts w:ascii="Arial" w:hAnsi="Arial" w:cs="Arial"/>
                <w:color w:val="000000"/>
                <w:sz w:val="22"/>
                <w:szCs w:val="22"/>
                <w:lang w:val="sr-Latn-RS"/>
              </w:rPr>
            </w:pPr>
            <w:r w:rsidRPr="00091C17">
              <w:rPr>
                <w:rFonts w:ascii="Arial" w:hAnsi="Arial" w:cs="Arial"/>
                <w:bCs/>
                <w:iCs/>
                <w:sz w:val="22"/>
                <w:szCs w:val="22"/>
              </w:rPr>
              <w:t>(3)</w:t>
            </w:r>
          </w:p>
        </w:tc>
        <w:tc>
          <w:tcPr>
            <w:tcW w:w="447" w:type="pct"/>
            <w:shd w:val="clear" w:color="auto" w:fill="auto"/>
            <w:vAlign w:val="center"/>
          </w:tcPr>
          <w:p w14:paraId="5F744105" w14:textId="67850AF2" w:rsidR="0017076B" w:rsidRDefault="0017076B" w:rsidP="0017076B">
            <w:pPr>
              <w:jc w:val="center"/>
              <w:rPr>
                <w:rFonts w:ascii="Arial" w:hAnsi="Arial" w:cs="Arial"/>
                <w:color w:val="000000"/>
                <w:sz w:val="22"/>
                <w:szCs w:val="22"/>
                <w:lang w:val="sr-Latn-RS"/>
              </w:rPr>
            </w:pPr>
            <w:r w:rsidRPr="00091C17">
              <w:rPr>
                <w:rFonts w:ascii="Arial" w:hAnsi="Arial" w:cs="Arial"/>
                <w:bCs/>
                <w:iCs/>
                <w:sz w:val="22"/>
                <w:szCs w:val="22"/>
              </w:rPr>
              <w:t>(4)</w:t>
            </w:r>
          </w:p>
        </w:tc>
        <w:tc>
          <w:tcPr>
            <w:tcW w:w="446" w:type="pct"/>
            <w:shd w:val="clear" w:color="auto" w:fill="auto"/>
            <w:vAlign w:val="center"/>
          </w:tcPr>
          <w:p w14:paraId="09EF43B2" w14:textId="7601D255" w:rsidR="0017076B" w:rsidRDefault="0017076B" w:rsidP="0017076B">
            <w:pPr>
              <w:jc w:val="center"/>
              <w:rPr>
                <w:rFonts w:ascii="Arial" w:hAnsi="Arial" w:cs="Arial"/>
                <w:bCs/>
                <w:iCs/>
                <w:sz w:val="22"/>
                <w:szCs w:val="22"/>
                <w:lang w:val="sr-Latn-RS"/>
              </w:rPr>
            </w:pPr>
            <w:r w:rsidRPr="00091C17">
              <w:rPr>
                <w:rFonts w:ascii="Arial" w:hAnsi="Arial" w:cs="Arial"/>
                <w:bCs/>
                <w:iCs/>
                <w:sz w:val="22"/>
                <w:szCs w:val="22"/>
              </w:rPr>
              <w:t>(5)</w:t>
            </w:r>
          </w:p>
        </w:tc>
        <w:tc>
          <w:tcPr>
            <w:tcW w:w="536" w:type="pct"/>
            <w:shd w:val="clear" w:color="auto" w:fill="auto"/>
            <w:vAlign w:val="center"/>
          </w:tcPr>
          <w:p w14:paraId="3B04C633" w14:textId="3EEF00B6" w:rsidR="0017076B" w:rsidRPr="00091C17" w:rsidRDefault="0017076B" w:rsidP="0017076B">
            <w:pPr>
              <w:jc w:val="center"/>
              <w:rPr>
                <w:rFonts w:ascii="Arial" w:hAnsi="Arial" w:cs="Arial"/>
                <w:b/>
                <w:bCs/>
                <w:i/>
                <w:iCs/>
                <w:sz w:val="22"/>
                <w:szCs w:val="22"/>
              </w:rPr>
            </w:pPr>
            <w:r w:rsidRPr="00091C17">
              <w:rPr>
                <w:rFonts w:ascii="Arial" w:hAnsi="Arial" w:cs="Arial"/>
                <w:bCs/>
                <w:iCs/>
                <w:sz w:val="22"/>
                <w:szCs w:val="22"/>
              </w:rPr>
              <w:t>(6)</w:t>
            </w:r>
          </w:p>
        </w:tc>
        <w:tc>
          <w:tcPr>
            <w:tcW w:w="550" w:type="pct"/>
            <w:shd w:val="clear" w:color="auto" w:fill="auto"/>
            <w:vAlign w:val="center"/>
          </w:tcPr>
          <w:p w14:paraId="413477C1" w14:textId="1408C0E0" w:rsidR="0017076B" w:rsidRPr="00091C17" w:rsidRDefault="0017076B" w:rsidP="0017076B">
            <w:pPr>
              <w:jc w:val="center"/>
              <w:rPr>
                <w:rFonts w:ascii="Arial" w:hAnsi="Arial" w:cs="Arial"/>
                <w:b/>
                <w:bCs/>
                <w:i/>
                <w:iCs/>
                <w:sz w:val="22"/>
                <w:szCs w:val="22"/>
              </w:rPr>
            </w:pPr>
            <w:r w:rsidRPr="00091C17">
              <w:rPr>
                <w:rFonts w:ascii="Arial" w:hAnsi="Arial" w:cs="Arial"/>
                <w:bCs/>
                <w:iCs/>
                <w:sz w:val="22"/>
                <w:szCs w:val="22"/>
              </w:rPr>
              <w:t>(7)</w:t>
            </w:r>
          </w:p>
        </w:tc>
        <w:tc>
          <w:tcPr>
            <w:tcW w:w="551" w:type="pct"/>
            <w:shd w:val="clear" w:color="auto" w:fill="auto"/>
            <w:vAlign w:val="center"/>
          </w:tcPr>
          <w:p w14:paraId="14E3102A" w14:textId="276B1274" w:rsidR="0017076B" w:rsidRPr="00091C17" w:rsidRDefault="0017076B" w:rsidP="0017076B">
            <w:pPr>
              <w:jc w:val="center"/>
              <w:rPr>
                <w:rFonts w:ascii="Arial" w:hAnsi="Arial" w:cs="Arial"/>
                <w:b/>
                <w:bCs/>
                <w:i/>
                <w:iCs/>
                <w:sz w:val="22"/>
                <w:szCs w:val="22"/>
              </w:rPr>
            </w:pPr>
            <w:r w:rsidRPr="00091C17">
              <w:rPr>
                <w:rFonts w:ascii="Arial" w:hAnsi="Arial" w:cs="Arial"/>
                <w:bCs/>
                <w:iCs/>
                <w:sz w:val="22"/>
                <w:szCs w:val="22"/>
              </w:rPr>
              <w:t>(8)</w:t>
            </w:r>
          </w:p>
        </w:tc>
        <w:tc>
          <w:tcPr>
            <w:tcW w:w="558" w:type="pct"/>
            <w:tcBorders>
              <w:top w:val="single" w:sz="4" w:space="0" w:color="auto"/>
            </w:tcBorders>
            <w:shd w:val="clear" w:color="auto" w:fill="auto"/>
            <w:vAlign w:val="center"/>
          </w:tcPr>
          <w:p w14:paraId="65EFE80F" w14:textId="0991E632" w:rsidR="0017076B" w:rsidRPr="00091C17" w:rsidRDefault="0017076B" w:rsidP="0017076B">
            <w:pPr>
              <w:jc w:val="center"/>
              <w:rPr>
                <w:rFonts w:ascii="Arial" w:hAnsi="Arial" w:cs="Arial"/>
                <w:b/>
                <w:bCs/>
                <w:i/>
                <w:iCs/>
                <w:sz w:val="22"/>
                <w:szCs w:val="22"/>
              </w:rPr>
            </w:pPr>
            <w:r w:rsidRPr="00091C17">
              <w:rPr>
                <w:rFonts w:ascii="Arial" w:hAnsi="Arial" w:cs="Arial"/>
                <w:bCs/>
                <w:iCs/>
                <w:sz w:val="22"/>
                <w:szCs w:val="22"/>
              </w:rPr>
              <w:t>(</w:t>
            </w:r>
            <w:r>
              <w:rPr>
                <w:rFonts w:ascii="Arial" w:hAnsi="Arial" w:cs="Arial"/>
                <w:bCs/>
                <w:iCs/>
                <w:sz w:val="22"/>
                <w:szCs w:val="22"/>
                <w:lang w:val="sr-Latn-RS"/>
              </w:rPr>
              <w:t>9</w:t>
            </w:r>
            <w:r w:rsidRPr="00091C17">
              <w:rPr>
                <w:rFonts w:ascii="Arial" w:hAnsi="Arial" w:cs="Arial"/>
                <w:bCs/>
                <w:iCs/>
                <w:sz w:val="22"/>
                <w:szCs w:val="22"/>
              </w:rPr>
              <w:t>)</w:t>
            </w:r>
          </w:p>
        </w:tc>
      </w:tr>
      <w:tr w:rsidR="0017076B" w:rsidRPr="00091C17" w14:paraId="423D797B" w14:textId="77777777" w:rsidTr="00C605A8">
        <w:trPr>
          <w:trHeight w:val="946"/>
        </w:trPr>
        <w:tc>
          <w:tcPr>
            <w:tcW w:w="190" w:type="pct"/>
            <w:tcBorders>
              <w:top w:val="single" w:sz="4" w:space="0" w:color="auto"/>
            </w:tcBorders>
            <w:shd w:val="clear" w:color="auto" w:fill="auto"/>
            <w:vAlign w:val="center"/>
          </w:tcPr>
          <w:p w14:paraId="4187092E" w14:textId="77777777" w:rsidR="0017076B" w:rsidRPr="001369F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2.</w:t>
            </w:r>
          </w:p>
        </w:tc>
        <w:tc>
          <w:tcPr>
            <w:tcW w:w="1275" w:type="pct"/>
            <w:tcBorders>
              <w:top w:val="single" w:sz="4" w:space="0" w:color="auto"/>
            </w:tcBorders>
            <w:shd w:val="clear" w:color="auto" w:fill="auto"/>
            <w:vAlign w:val="center"/>
          </w:tcPr>
          <w:p w14:paraId="74780EA3" w14:textId="77777777" w:rsidR="0017076B" w:rsidRPr="00091C17" w:rsidRDefault="0017076B" w:rsidP="0017076B">
            <w:pPr>
              <w:jc w:val="both"/>
              <w:rPr>
                <w:rFonts w:ascii="Arial" w:hAnsi="Arial" w:cs="Arial"/>
                <w:b/>
                <w:sz w:val="22"/>
                <w:szCs w:val="22"/>
                <w:lang w:val="sr-Latn-RS"/>
              </w:rPr>
            </w:pPr>
            <w:r w:rsidRPr="005C5636">
              <w:rPr>
                <w:rFonts w:ascii="Arial" w:hAnsi="Arial" w:cs="Arial"/>
                <w:sz w:val="22"/>
                <w:szCs w:val="22"/>
                <w:lang w:val="en-US" w:eastAsia="en-US"/>
              </w:rPr>
              <w:t>Universal Credits</w:t>
            </w:r>
            <w:r>
              <w:rPr>
                <w:rFonts w:ascii="Arial" w:hAnsi="Arial" w:cs="Arial"/>
                <w:sz w:val="22"/>
                <w:szCs w:val="22"/>
                <w:lang w:val="en-US" w:eastAsia="en-US"/>
              </w:rPr>
              <w:t xml:space="preserve"> </w:t>
            </w:r>
            <w:r w:rsidRPr="001369FA">
              <w:rPr>
                <w:rFonts w:ascii="Arial" w:hAnsi="Arial" w:cs="Arial"/>
                <w:b/>
                <w:sz w:val="22"/>
                <w:szCs w:val="22"/>
                <w:lang w:val="en-US" w:eastAsia="en-US"/>
              </w:rPr>
              <w:t>Oracle Database Cloud Service – Enterprise Edition High Performance</w:t>
            </w:r>
          </w:p>
        </w:tc>
        <w:tc>
          <w:tcPr>
            <w:tcW w:w="446" w:type="pct"/>
            <w:tcBorders>
              <w:top w:val="single" w:sz="4" w:space="0" w:color="auto"/>
            </w:tcBorders>
            <w:shd w:val="clear" w:color="auto" w:fill="auto"/>
            <w:vAlign w:val="center"/>
          </w:tcPr>
          <w:p w14:paraId="3CD676C1" w14:textId="3D5E1F75" w:rsidR="0017076B" w:rsidRPr="00091C17" w:rsidRDefault="0017076B" w:rsidP="0017076B">
            <w:pPr>
              <w:jc w:val="center"/>
              <w:rPr>
                <w:rFonts w:ascii="Arial" w:hAnsi="Arial" w:cs="Arial"/>
                <w:color w:val="000000"/>
                <w:sz w:val="22"/>
                <w:szCs w:val="22"/>
                <w:lang w:val="sr-Cyrl-RS"/>
              </w:rPr>
            </w:pPr>
            <w:r>
              <w:rPr>
                <w:rFonts w:ascii="Arial" w:hAnsi="Arial" w:cs="Arial"/>
                <w:color w:val="000000"/>
                <w:sz w:val="22"/>
                <w:szCs w:val="22"/>
                <w:lang w:val="sr-Latn-RS"/>
              </w:rPr>
              <w:t>10</w:t>
            </w:r>
          </w:p>
        </w:tc>
        <w:tc>
          <w:tcPr>
            <w:tcW w:w="447" w:type="pct"/>
            <w:tcBorders>
              <w:top w:val="single" w:sz="4" w:space="0" w:color="auto"/>
            </w:tcBorders>
            <w:shd w:val="clear" w:color="auto" w:fill="auto"/>
            <w:vAlign w:val="center"/>
          </w:tcPr>
          <w:p w14:paraId="0A96A78D" w14:textId="21D35775" w:rsidR="0017076B" w:rsidRPr="00C605A8"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OCPU per Hour</w:t>
            </w:r>
          </w:p>
        </w:tc>
        <w:tc>
          <w:tcPr>
            <w:tcW w:w="446" w:type="pct"/>
            <w:tcBorders>
              <w:top w:val="single" w:sz="4" w:space="0" w:color="auto"/>
            </w:tcBorders>
          </w:tcPr>
          <w:p w14:paraId="7FDCB263" w14:textId="77777777" w:rsidR="0017076B" w:rsidRDefault="0017076B" w:rsidP="0017076B">
            <w:pPr>
              <w:jc w:val="center"/>
              <w:rPr>
                <w:rFonts w:ascii="Arial" w:hAnsi="Arial" w:cs="Arial"/>
                <w:bCs/>
                <w:iCs/>
                <w:sz w:val="22"/>
                <w:szCs w:val="22"/>
                <w:lang w:val="sr-Latn-RS"/>
              </w:rPr>
            </w:pPr>
          </w:p>
          <w:p w14:paraId="7AC5341E" w14:textId="01FA7164" w:rsidR="0017076B" w:rsidRPr="00C605A8" w:rsidRDefault="0017076B" w:rsidP="0017076B">
            <w:pPr>
              <w:jc w:val="center"/>
              <w:rPr>
                <w:rFonts w:ascii="Arial" w:hAnsi="Arial" w:cs="Arial"/>
                <w:bCs/>
                <w:iCs/>
                <w:sz w:val="22"/>
                <w:szCs w:val="22"/>
                <w:lang w:val="sr-Latn-RS"/>
              </w:rPr>
            </w:pPr>
            <w:r w:rsidRPr="00C605A8">
              <w:rPr>
                <w:rFonts w:ascii="Arial" w:hAnsi="Arial" w:cs="Arial"/>
                <w:bCs/>
                <w:iCs/>
                <w:sz w:val="22"/>
                <w:szCs w:val="22"/>
                <w:lang w:val="sr-Latn-RS"/>
              </w:rPr>
              <w:t>12</w:t>
            </w:r>
          </w:p>
        </w:tc>
        <w:tc>
          <w:tcPr>
            <w:tcW w:w="536" w:type="pct"/>
            <w:tcBorders>
              <w:top w:val="single" w:sz="4" w:space="0" w:color="auto"/>
            </w:tcBorders>
            <w:shd w:val="clear" w:color="auto" w:fill="auto"/>
            <w:vAlign w:val="center"/>
          </w:tcPr>
          <w:p w14:paraId="50A6931B" w14:textId="2812F81D" w:rsidR="0017076B" w:rsidRPr="00091C17" w:rsidRDefault="0017076B" w:rsidP="0017076B">
            <w:pPr>
              <w:jc w:val="center"/>
              <w:rPr>
                <w:rFonts w:ascii="Arial" w:hAnsi="Arial" w:cs="Arial"/>
                <w:b/>
                <w:bCs/>
                <w:i/>
                <w:iCs/>
                <w:sz w:val="22"/>
                <w:szCs w:val="22"/>
              </w:rPr>
            </w:pPr>
          </w:p>
        </w:tc>
        <w:tc>
          <w:tcPr>
            <w:tcW w:w="550" w:type="pct"/>
            <w:tcBorders>
              <w:top w:val="single" w:sz="4" w:space="0" w:color="auto"/>
            </w:tcBorders>
            <w:shd w:val="clear" w:color="auto" w:fill="auto"/>
            <w:vAlign w:val="center"/>
          </w:tcPr>
          <w:p w14:paraId="21664635" w14:textId="77777777" w:rsidR="0017076B" w:rsidRPr="00091C17" w:rsidRDefault="0017076B" w:rsidP="0017076B">
            <w:pPr>
              <w:jc w:val="center"/>
              <w:rPr>
                <w:rFonts w:ascii="Arial" w:hAnsi="Arial" w:cs="Arial"/>
                <w:b/>
                <w:bCs/>
                <w:i/>
                <w:iCs/>
                <w:sz w:val="22"/>
                <w:szCs w:val="22"/>
              </w:rPr>
            </w:pPr>
          </w:p>
        </w:tc>
        <w:tc>
          <w:tcPr>
            <w:tcW w:w="551" w:type="pct"/>
            <w:tcBorders>
              <w:top w:val="single" w:sz="4" w:space="0" w:color="auto"/>
            </w:tcBorders>
            <w:shd w:val="clear" w:color="auto" w:fill="auto"/>
            <w:vAlign w:val="center"/>
          </w:tcPr>
          <w:p w14:paraId="6BA01919" w14:textId="77777777" w:rsidR="0017076B" w:rsidRPr="00091C17" w:rsidRDefault="0017076B" w:rsidP="0017076B">
            <w:pPr>
              <w:jc w:val="center"/>
              <w:rPr>
                <w:rFonts w:ascii="Arial" w:hAnsi="Arial" w:cs="Arial"/>
                <w:b/>
                <w:bCs/>
                <w:i/>
                <w:iCs/>
                <w:sz w:val="22"/>
                <w:szCs w:val="22"/>
              </w:rPr>
            </w:pPr>
          </w:p>
        </w:tc>
        <w:tc>
          <w:tcPr>
            <w:tcW w:w="558" w:type="pct"/>
            <w:tcBorders>
              <w:top w:val="single" w:sz="4" w:space="0" w:color="auto"/>
            </w:tcBorders>
            <w:shd w:val="clear" w:color="auto" w:fill="auto"/>
            <w:vAlign w:val="center"/>
          </w:tcPr>
          <w:p w14:paraId="77EFB69C" w14:textId="77777777" w:rsidR="0017076B" w:rsidRPr="00091C17" w:rsidRDefault="0017076B" w:rsidP="0017076B">
            <w:pPr>
              <w:jc w:val="center"/>
              <w:rPr>
                <w:rFonts w:ascii="Arial" w:hAnsi="Arial" w:cs="Arial"/>
                <w:b/>
                <w:bCs/>
                <w:i/>
                <w:iCs/>
                <w:sz w:val="22"/>
                <w:szCs w:val="22"/>
              </w:rPr>
            </w:pPr>
          </w:p>
        </w:tc>
      </w:tr>
      <w:tr w:rsidR="0017076B" w:rsidRPr="00091C17" w14:paraId="07A5AB9F" w14:textId="77777777" w:rsidTr="00C605A8">
        <w:trPr>
          <w:trHeight w:val="946"/>
        </w:trPr>
        <w:tc>
          <w:tcPr>
            <w:tcW w:w="190" w:type="pct"/>
            <w:shd w:val="clear" w:color="auto" w:fill="auto"/>
            <w:vAlign w:val="center"/>
          </w:tcPr>
          <w:p w14:paraId="4B6A326F" w14:textId="77777777" w:rsidR="0017076B" w:rsidRPr="001369F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3.</w:t>
            </w:r>
          </w:p>
        </w:tc>
        <w:tc>
          <w:tcPr>
            <w:tcW w:w="1275" w:type="pct"/>
            <w:shd w:val="clear" w:color="auto" w:fill="auto"/>
            <w:vAlign w:val="center"/>
          </w:tcPr>
          <w:p w14:paraId="441DA27E" w14:textId="77777777" w:rsidR="0017076B" w:rsidRPr="00091C17" w:rsidRDefault="0017076B" w:rsidP="0017076B">
            <w:pPr>
              <w:jc w:val="both"/>
              <w:rPr>
                <w:rFonts w:ascii="Arial" w:hAnsi="Arial" w:cs="Arial"/>
                <w:b/>
                <w:sz w:val="22"/>
                <w:szCs w:val="22"/>
                <w:lang w:val="sr-Latn-RS"/>
              </w:rPr>
            </w:pPr>
            <w:r w:rsidRPr="005C5636">
              <w:rPr>
                <w:rFonts w:ascii="Arial" w:hAnsi="Arial" w:cs="Arial"/>
                <w:sz w:val="22"/>
                <w:szCs w:val="22"/>
                <w:lang w:val="en-US" w:eastAsia="en-US"/>
              </w:rPr>
              <w:t>Universal Credits</w:t>
            </w:r>
            <w:r>
              <w:rPr>
                <w:rFonts w:ascii="Arial" w:hAnsi="Arial" w:cs="Arial"/>
                <w:sz w:val="22"/>
                <w:szCs w:val="22"/>
                <w:lang w:val="en-US" w:eastAsia="en-US"/>
              </w:rPr>
              <w:t xml:space="preserve"> </w:t>
            </w:r>
            <w:r w:rsidRPr="001369FA">
              <w:rPr>
                <w:rFonts w:ascii="Arial" w:hAnsi="Arial" w:cs="Arial"/>
                <w:b/>
                <w:sz w:val="22"/>
                <w:szCs w:val="22"/>
                <w:lang w:val="en-US" w:eastAsia="en-US"/>
              </w:rPr>
              <w:t>Oracle Java</w:t>
            </w:r>
            <w:r>
              <w:rPr>
                <w:rFonts w:ascii="Arial" w:hAnsi="Arial" w:cs="Arial"/>
                <w:sz w:val="22"/>
                <w:szCs w:val="22"/>
                <w:lang w:val="en-US" w:eastAsia="en-US"/>
              </w:rPr>
              <w:t xml:space="preserve"> </w:t>
            </w:r>
            <w:r w:rsidRPr="001369FA">
              <w:rPr>
                <w:rFonts w:ascii="Arial" w:hAnsi="Arial" w:cs="Arial"/>
                <w:b/>
                <w:sz w:val="22"/>
                <w:szCs w:val="22"/>
                <w:lang w:val="en-US" w:eastAsia="en-US"/>
              </w:rPr>
              <w:t>Cloud Service –</w:t>
            </w:r>
            <w:r>
              <w:rPr>
                <w:rFonts w:ascii="Arial" w:hAnsi="Arial" w:cs="Arial"/>
                <w:b/>
                <w:sz w:val="22"/>
                <w:szCs w:val="22"/>
                <w:lang w:val="en-US" w:eastAsia="en-US"/>
              </w:rPr>
              <w:t xml:space="preserve"> </w:t>
            </w:r>
            <w:r w:rsidRPr="001369FA">
              <w:rPr>
                <w:rFonts w:ascii="Arial" w:hAnsi="Arial" w:cs="Arial"/>
                <w:b/>
                <w:sz w:val="22"/>
                <w:szCs w:val="22"/>
                <w:lang w:val="en-US" w:eastAsia="en-US"/>
              </w:rPr>
              <w:t>High Performance</w:t>
            </w:r>
          </w:p>
        </w:tc>
        <w:tc>
          <w:tcPr>
            <w:tcW w:w="446" w:type="pct"/>
            <w:shd w:val="clear" w:color="auto" w:fill="auto"/>
            <w:vAlign w:val="center"/>
          </w:tcPr>
          <w:p w14:paraId="3FEF9144" w14:textId="5EE9B141" w:rsidR="0017076B" w:rsidRPr="00091C17" w:rsidRDefault="0017076B" w:rsidP="0017076B">
            <w:pPr>
              <w:jc w:val="center"/>
              <w:rPr>
                <w:rFonts w:ascii="Arial" w:hAnsi="Arial" w:cs="Arial"/>
                <w:color w:val="000000"/>
                <w:sz w:val="22"/>
                <w:szCs w:val="22"/>
                <w:lang w:val="sr-Cyrl-RS"/>
              </w:rPr>
            </w:pPr>
            <w:r>
              <w:rPr>
                <w:rFonts w:ascii="Arial" w:hAnsi="Arial" w:cs="Arial"/>
                <w:color w:val="000000"/>
                <w:sz w:val="22"/>
                <w:szCs w:val="22"/>
                <w:lang w:val="sr-Latn-RS"/>
              </w:rPr>
              <w:t>52</w:t>
            </w:r>
          </w:p>
        </w:tc>
        <w:tc>
          <w:tcPr>
            <w:tcW w:w="447" w:type="pct"/>
            <w:shd w:val="clear" w:color="auto" w:fill="auto"/>
            <w:vAlign w:val="center"/>
          </w:tcPr>
          <w:p w14:paraId="64A4C135" w14:textId="1229B484" w:rsidR="0017076B" w:rsidRPr="0032487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OCPU per Hour</w:t>
            </w:r>
          </w:p>
        </w:tc>
        <w:tc>
          <w:tcPr>
            <w:tcW w:w="446" w:type="pct"/>
          </w:tcPr>
          <w:p w14:paraId="17B32A56" w14:textId="77777777" w:rsidR="0017076B" w:rsidRDefault="0017076B" w:rsidP="0017076B">
            <w:pPr>
              <w:jc w:val="center"/>
              <w:rPr>
                <w:rFonts w:ascii="Arial" w:hAnsi="Arial" w:cs="Arial"/>
                <w:bCs/>
                <w:iCs/>
                <w:sz w:val="22"/>
                <w:szCs w:val="22"/>
                <w:lang w:val="sr-Latn-RS"/>
              </w:rPr>
            </w:pPr>
          </w:p>
          <w:p w14:paraId="5093F8CC" w14:textId="283516A9" w:rsidR="0017076B" w:rsidRPr="00091C17" w:rsidRDefault="0017076B" w:rsidP="0017076B">
            <w:pPr>
              <w:jc w:val="center"/>
              <w:rPr>
                <w:rFonts w:ascii="Arial" w:hAnsi="Arial" w:cs="Arial"/>
                <w:b/>
                <w:bCs/>
                <w:i/>
                <w:iCs/>
                <w:sz w:val="22"/>
                <w:szCs w:val="22"/>
              </w:rPr>
            </w:pPr>
            <w:r w:rsidRPr="00C605A8">
              <w:rPr>
                <w:rFonts w:ascii="Arial" w:hAnsi="Arial" w:cs="Arial"/>
                <w:bCs/>
                <w:iCs/>
                <w:sz w:val="22"/>
                <w:szCs w:val="22"/>
                <w:lang w:val="sr-Latn-RS"/>
              </w:rPr>
              <w:t>12</w:t>
            </w:r>
          </w:p>
        </w:tc>
        <w:tc>
          <w:tcPr>
            <w:tcW w:w="536" w:type="pct"/>
            <w:shd w:val="clear" w:color="auto" w:fill="auto"/>
            <w:vAlign w:val="center"/>
          </w:tcPr>
          <w:p w14:paraId="1F94F07D" w14:textId="7A6D5CF4" w:rsidR="0017076B" w:rsidRPr="00091C17" w:rsidRDefault="0017076B" w:rsidP="0017076B">
            <w:pPr>
              <w:jc w:val="center"/>
              <w:rPr>
                <w:rFonts w:ascii="Arial" w:hAnsi="Arial" w:cs="Arial"/>
                <w:b/>
                <w:bCs/>
                <w:i/>
                <w:iCs/>
                <w:sz w:val="22"/>
                <w:szCs w:val="22"/>
              </w:rPr>
            </w:pPr>
          </w:p>
        </w:tc>
        <w:tc>
          <w:tcPr>
            <w:tcW w:w="550" w:type="pct"/>
            <w:shd w:val="clear" w:color="auto" w:fill="auto"/>
            <w:vAlign w:val="center"/>
          </w:tcPr>
          <w:p w14:paraId="2FDAA3E8" w14:textId="77777777" w:rsidR="0017076B" w:rsidRPr="00091C17" w:rsidRDefault="0017076B" w:rsidP="0017076B">
            <w:pPr>
              <w:jc w:val="center"/>
              <w:rPr>
                <w:rFonts w:ascii="Arial" w:hAnsi="Arial" w:cs="Arial"/>
                <w:b/>
                <w:bCs/>
                <w:i/>
                <w:iCs/>
                <w:sz w:val="22"/>
                <w:szCs w:val="22"/>
              </w:rPr>
            </w:pPr>
          </w:p>
        </w:tc>
        <w:tc>
          <w:tcPr>
            <w:tcW w:w="551" w:type="pct"/>
            <w:shd w:val="clear" w:color="auto" w:fill="auto"/>
            <w:vAlign w:val="center"/>
          </w:tcPr>
          <w:p w14:paraId="71CED378" w14:textId="77777777" w:rsidR="0017076B" w:rsidRPr="00091C17" w:rsidRDefault="0017076B" w:rsidP="0017076B">
            <w:pPr>
              <w:jc w:val="center"/>
              <w:rPr>
                <w:rFonts w:ascii="Arial" w:hAnsi="Arial" w:cs="Arial"/>
                <w:b/>
                <w:bCs/>
                <w:i/>
                <w:iCs/>
                <w:sz w:val="22"/>
                <w:szCs w:val="22"/>
              </w:rPr>
            </w:pPr>
          </w:p>
        </w:tc>
        <w:tc>
          <w:tcPr>
            <w:tcW w:w="558" w:type="pct"/>
            <w:shd w:val="clear" w:color="auto" w:fill="auto"/>
            <w:vAlign w:val="center"/>
          </w:tcPr>
          <w:p w14:paraId="26939AC8" w14:textId="77777777" w:rsidR="0017076B" w:rsidRPr="00091C17" w:rsidRDefault="0017076B" w:rsidP="0017076B">
            <w:pPr>
              <w:jc w:val="center"/>
              <w:rPr>
                <w:rFonts w:ascii="Arial" w:hAnsi="Arial" w:cs="Arial"/>
                <w:b/>
                <w:bCs/>
                <w:i/>
                <w:iCs/>
                <w:sz w:val="22"/>
                <w:szCs w:val="22"/>
              </w:rPr>
            </w:pPr>
          </w:p>
        </w:tc>
      </w:tr>
      <w:tr w:rsidR="0017076B" w:rsidRPr="00091C17" w14:paraId="68774101" w14:textId="77777777" w:rsidTr="00C605A8">
        <w:trPr>
          <w:trHeight w:val="946"/>
        </w:trPr>
        <w:tc>
          <w:tcPr>
            <w:tcW w:w="190" w:type="pct"/>
            <w:tcBorders>
              <w:bottom w:val="single" w:sz="4" w:space="0" w:color="auto"/>
            </w:tcBorders>
            <w:shd w:val="clear" w:color="auto" w:fill="auto"/>
            <w:vAlign w:val="center"/>
          </w:tcPr>
          <w:p w14:paraId="79B5B8BE" w14:textId="77777777" w:rsidR="0017076B" w:rsidRPr="001369F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4.</w:t>
            </w:r>
          </w:p>
        </w:tc>
        <w:tc>
          <w:tcPr>
            <w:tcW w:w="1275" w:type="pct"/>
            <w:tcBorders>
              <w:bottom w:val="single" w:sz="4" w:space="0" w:color="auto"/>
            </w:tcBorders>
            <w:shd w:val="clear" w:color="auto" w:fill="auto"/>
            <w:vAlign w:val="center"/>
          </w:tcPr>
          <w:p w14:paraId="4B7D43E3" w14:textId="77777777" w:rsidR="0017076B" w:rsidRPr="00091C17" w:rsidRDefault="0017076B" w:rsidP="0017076B">
            <w:pPr>
              <w:jc w:val="both"/>
              <w:rPr>
                <w:rFonts w:ascii="Arial" w:hAnsi="Arial" w:cs="Arial"/>
                <w:b/>
                <w:sz w:val="22"/>
                <w:szCs w:val="22"/>
                <w:lang w:val="sr-Latn-RS"/>
              </w:rPr>
            </w:pPr>
            <w:r w:rsidRPr="005C5636">
              <w:rPr>
                <w:rFonts w:ascii="Arial" w:hAnsi="Arial" w:cs="Arial"/>
                <w:sz w:val="22"/>
                <w:szCs w:val="22"/>
                <w:lang w:val="en-US" w:eastAsia="en-US"/>
              </w:rPr>
              <w:t>Universal Credits</w:t>
            </w:r>
            <w:r>
              <w:rPr>
                <w:rFonts w:ascii="Arial" w:hAnsi="Arial" w:cs="Arial"/>
                <w:sz w:val="22"/>
                <w:szCs w:val="22"/>
                <w:lang w:val="en-US" w:eastAsia="en-US"/>
              </w:rPr>
              <w:t xml:space="preserve"> </w:t>
            </w:r>
            <w:r w:rsidRPr="001369FA">
              <w:rPr>
                <w:rFonts w:ascii="Arial" w:hAnsi="Arial" w:cs="Arial"/>
                <w:b/>
                <w:sz w:val="22"/>
                <w:szCs w:val="22"/>
                <w:lang w:val="en-US" w:eastAsia="en-US"/>
              </w:rPr>
              <w:t>Oracle Database Backup Service – Storage Capacity</w:t>
            </w:r>
          </w:p>
        </w:tc>
        <w:tc>
          <w:tcPr>
            <w:tcW w:w="446" w:type="pct"/>
            <w:tcBorders>
              <w:bottom w:val="single" w:sz="4" w:space="0" w:color="auto"/>
            </w:tcBorders>
            <w:shd w:val="clear" w:color="auto" w:fill="auto"/>
            <w:vAlign w:val="center"/>
          </w:tcPr>
          <w:p w14:paraId="1FA246D7" w14:textId="4641FE14" w:rsidR="0017076B" w:rsidRPr="00091C17" w:rsidRDefault="0017076B" w:rsidP="0017076B">
            <w:pPr>
              <w:jc w:val="center"/>
              <w:rPr>
                <w:rFonts w:ascii="Arial" w:hAnsi="Arial" w:cs="Arial"/>
                <w:color w:val="000000"/>
                <w:sz w:val="22"/>
                <w:szCs w:val="22"/>
                <w:lang w:val="sr-Cyrl-RS"/>
              </w:rPr>
            </w:pPr>
            <w:r>
              <w:rPr>
                <w:rFonts w:ascii="Arial" w:hAnsi="Arial" w:cs="Arial"/>
                <w:color w:val="000000"/>
                <w:sz w:val="22"/>
                <w:szCs w:val="22"/>
                <w:lang w:val="sr-Latn-RS"/>
              </w:rPr>
              <w:t>16384</w:t>
            </w:r>
          </w:p>
        </w:tc>
        <w:tc>
          <w:tcPr>
            <w:tcW w:w="447" w:type="pct"/>
            <w:tcBorders>
              <w:bottom w:val="single" w:sz="4" w:space="0" w:color="auto"/>
            </w:tcBorders>
            <w:shd w:val="clear" w:color="auto" w:fill="auto"/>
            <w:vAlign w:val="center"/>
          </w:tcPr>
          <w:p w14:paraId="2F8464BF" w14:textId="0541B528" w:rsidR="0017076B" w:rsidRPr="0032487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GB per Month</w:t>
            </w:r>
          </w:p>
        </w:tc>
        <w:tc>
          <w:tcPr>
            <w:tcW w:w="446" w:type="pct"/>
            <w:tcBorders>
              <w:bottom w:val="single" w:sz="4" w:space="0" w:color="auto"/>
            </w:tcBorders>
          </w:tcPr>
          <w:p w14:paraId="2EB3D00D" w14:textId="77777777" w:rsidR="0017076B" w:rsidRDefault="0017076B" w:rsidP="0017076B">
            <w:pPr>
              <w:jc w:val="center"/>
              <w:rPr>
                <w:rFonts w:ascii="Arial" w:hAnsi="Arial" w:cs="Arial"/>
                <w:bCs/>
                <w:iCs/>
                <w:sz w:val="22"/>
                <w:szCs w:val="22"/>
                <w:lang w:val="sr-Latn-RS"/>
              </w:rPr>
            </w:pPr>
          </w:p>
          <w:p w14:paraId="7602143D" w14:textId="1F20218D" w:rsidR="0017076B" w:rsidRPr="00091C17" w:rsidRDefault="0017076B" w:rsidP="0017076B">
            <w:pPr>
              <w:jc w:val="center"/>
              <w:rPr>
                <w:rFonts w:ascii="Arial" w:hAnsi="Arial" w:cs="Arial"/>
                <w:b/>
                <w:bCs/>
                <w:i/>
                <w:iCs/>
                <w:sz w:val="22"/>
                <w:szCs w:val="22"/>
              </w:rPr>
            </w:pPr>
            <w:r w:rsidRPr="00C605A8">
              <w:rPr>
                <w:rFonts w:ascii="Arial" w:hAnsi="Arial" w:cs="Arial"/>
                <w:bCs/>
                <w:iCs/>
                <w:sz w:val="22"/>
                <w:szCs w:val="22"/>
                <w:lang w:val="sr-Latn-RS"/>
              </w:rPr>
              <w:t>12</w:t>
            </w:r>
          </w:p>
        </w:tc>
        <w:tc>
          <w:tcPr>
            <w:tcW w:w="536" w:type="pct"/>
            <w:tcBorders>
              <w:bottom w:val="single" w:sz="4" w:space="0" w:color="auto"/>
            </w:tcBorders>
            <w:shd w:val="clear" w:color="auto" w:fill="auto"/>
            <w:vAlign w:val="center"/>
          </w:tcPr>
          <w:p w14:paraId="0519C789" w14:textId="57BC8333" w:rsidR="0017076B" w:rsidRPr="00091C17" w:rsidRDefault="0017076B" w:rsidP="0017076B">
            <w:pPr>
              <w:jc w:val="center"/>
              <w:rPr>
                <w:rFonts w:ascii="Arial" w:hAnsi="Arial" w:cs="Arial"/>
                <w:b/>
                <w:bCs/>
                <w:i/>
                <w:iCs/>
                <w:sz w:val="22"/>
                <w:szCs w:val="22"/>
              </w:rPr>
            </w:pPr>
          </w:p>
        </w:tc>
        <w:tc>
          <w:tcPr>
            <w:tcW w:w="550" w:type="pct"/>
            <w:tcBorders>
              <w:bottom w:val="single" w:sz="4" w:space="0" w:color="auto"/>
            </w:tcBorders>
            <w:shd w:val="clear" w:color="auto" w:fill="auto"/>
            <w:vAlign w:val="center"/>
          </w:tcPr>
          <w:p w14:paraId="49088592" w14:textId="77777777" w:rsidR="0017076B" w:rsidRPr="00091C17" w:rsidRDefault="0017076B" w:rsidP="0017076B">
            <w:pPr>
              <w:jc w:val="center"/>
              <w:rPr>
                <w:rFonts w:ascii="Arial" w:hAnsi="Arial" w:cs="Arial"/>
                <w:b/>
                <w:bCs/>
                <w:i/>
                <w:iCs/>
                <w:sz w:val="22"/>
                <w:szCs w:val="22"/>
              </w:rPr>
            </w:pPr>
          </w:p>
        </w:tc>
        <w:tc>
          <w:tcPr>
            <w:tcW w:w="551" w:type="pct"/>
            <w:shd w:val="clear" w:color="auto" w:fill="auto"/>
            <w:vAlign w:val="center"/>
          </w:tcPr>
          <w:p w14:paraId="66F911B8" w14:textId="77777777" w:rsidR="0017076B" w:rsidRPr="00091C17" w:rsidRDefault="0017076B" w:rsidP="0017076B">
            <w:pPr>
              <w:jc w:val="center"/>
              <w:rPr>
                <w:rFonts w:ascii="Arial" w:hAnsi="Arial" w:cs="Arial"/>
                <w:b/>
                <w:bCs/>
                <w:i/>
                <w:iCs/>
                <w:sz w:val="22"/>
                <w:szCs w:val="22"/>
              </w:rPr>
            </w:pPr>
          </w:p>
        </w:tc>
        <w:tc>
          <w:tcPr>
            <w:tcW w:w="558" w:type="pct"/>
            <w:shd w:val="clear" w:color="auto" w:fill="auto"/>
            <w:vAlign w:val="center"/>
          </w:tcPr>
          <w:p w14:paraId="7C29BE52" w14:textId="77777777" w:rsidR="0017076B" w:rsidRPr="00091C17" w:rsidRDefault="0017076B" w:rsidP="0017076B">
            <w:pPr>
              <w:jc w:val="center"/>
              <w:rPr>
                <w:rFonts w:ascii="Arial" w:hAnsi="Arial" w:cs="Arial"/>
                <w:b/>
                <w:bCs/>
                <w:i/>
                <w:iCs/>
                <w:sz w:val="22"/>
                <w:szCs w:val="22"/>
              </w:rPr>
            </w:pPr>
          </w:p>
        </w:tc>
      </w:tr>
      <w:tr w:rsidR="0017076B" w:rsidRPr="00091C17" w14:paraId="61549D52" w14:textId="77777777" w:rsidTr="00C605A8">
        <w:trPr>
          <w:trHeight w:val="946"/>
        </w:trPr>
        <w:tc>
          <w:tcPr>
            <w:tcW w:w="190" w:type="pct"/>
            <w:tcBorders>
              <w:top w:val="single" w:sz="4" w:space="0" w:color="auto"/>
              <w:left w:val="single" w:sz="4" w:space="0" w:color="auto"/>
              <w:bottom w:val="single" w:sz="4" w:space="0" w:color="auto"/>
            </w:tcBorders>
            <w:shd w:val="clear" w:color="auto" w:fill="auto"/>
            <w:vAlign w:val="center"/>
          </w:tcPr>
          <w:p w14:paraId="4205AEE3" w14:textId="77777777" w:rsidR="0017076B" w:rsidRPr="001369F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5.</w:t>
            </w:r>
          </w:p>
        </w:tc>
        <w:tc>
          <w:tcPr>
            <w:tcW w:w="1275" w:type="pct"/>
            <w:tcBorders>
              <w:top w:val="single" w:sz="4" w:space="0" w:color="auto"/>
              <w:bottom w:val="single" w:sz="4" w:space="0" w:color="auto"/>
            </w:tcBorders>
            <w:shd w:val="clear" w:color="auto" w:fill="auto"/>
            <w:vAlign w:val="center"/>
          </w:tcPr>
          <w:p w14:paraId="6F13070A" w14:textId="77777777" w:rsidR="0017076B" w:rsidRPr="00091C17" w:rsidRDefault="0017076B" w:rsidP="0017076B">
            <w:pPr>
              <w:jc w:val="center"/>
              <w:rPr>
                <w:rFonts w:ascii="Arial" w:hAnsi="Arial" w:cs="Arial"/>
                <w:b/>
                <w:sz w:val="22"/>
                <w:szCs w:val="22"/>
                <w:lang w:val="sr-Latn-RS"/>
              </w:rPr>
            </w:pPr>
            <w:r w:rsidRPr="005C5636">
              <w:rPr>
                <w:rFonts w:ascii="Arial" w:hAnsi="Arial" w:cs="Arial"/>
                <w:sz w:val="22"/>
                <w:szCs w:val="22"/>
                <w:lang w:val="en-US" w:eastAsia="en-US"/>
              </w:rPr>
              <w:t>Universal Credits</w:t>
            </w:r>
            <w:r>
              <w:rPr>
                <w:rFonts w:ascii="Arial" w:hAnsi="Arial" w:cs="Arial"/>
                <w:sz w:val="22"/>
                <w:szCs w:val="22"/>
                <w:lang w:val="en-US" w:eastAsia="en-US"/>
              </w:rPr>
              <w:t xml:space="preserve"> </w:t>
            </w:r>
            <w:r w:rsidRPr="001369FA">
              <w:rPr>
                <w:rFonts w:ascii="Arial" w:hAnsi="Arial" w:cs="Arial"/>
                <w:b/>
                <w:sz w:val="22"/>
                <w:szCs w:val="22"/>
                <w:lang w:val="en-US" w:eastAsia="en-US"/>
              </w:rPr>
              <w:t>Oracle Database</w:t>
            </w:r>
            <w:r>
              <w:rPr>
                <w:rFonts w:ascii="Arial" w:hAnsi="Arial" w:cs="Arial"/>
                <w:b/>
                <w:sz w:val="22"/>
                <w:szCs w:val="22"/>
                <w:lang w:val="en-US" w:eastAsia="en-US"/>
              </w:rPr>
              <w:t xml:space="preserve"> Exadata Cloud – Database OCPU</w:t>
            </w:r>
          </w:p>
        </w:tc>
        <w:tc>
          <w:tcPr>
            <w:tcW w:w="446" w:type="pct"/>
            <w:tcBorders>
              <w:top w:val="single" w:sz="4" w:space="0" w:color="auto"/>
              <w:bottom w:val="single" w:sz="4" w:space="0" w:color="auto"/>
            </w:tcBorders>
            <w:shd w:val="clear" w:color="auto" w:fill="auto"/>
            <w:vAlign w:val="center"/>
          </w:tcPr>
          <w:p w14:paraId="4801FCE6" w14:textId="6CBD1B95" w:rsidR="0017076B" w:rsidRPr="00091C17" w:rsidRDefault="0017076B" w:rsidP="0017076B">
            <w:pPr>
              <w:jc w:val="center"/>
              <w:rPr>
                <w:rFonts w:ascii="Arial" w:hAnsi="Arial" w:cs="Arial"/>
                <w:color w:val="000000"/>
                <w:sz w:val="22"/>
                <w:szCs w:val="22"/>
                <w:lang w:val="sr-Cyrl-RS"/>
              </w:rPr>
            </w:pPr>
            <w:r>
              <w:rPr>
                <w:rFonts w:ascii="Arial" w:hAnsi="Arial" w:cs="Arial"/>
                <w:color w:val="000000"/>
                <w:sz w:val="22"/>
                <w:szCs w:val="22"/>
                <w:lang w:val="sr-Latn-RS"/>
              </w:rPr>
              <w:t>36</w:t>
            </w:r>
          </w:p>
        </w:tc>
        <w:tc>
          <w:tcPr>
            <w:tcW w:w="447" w:type="pct"/>
            <w:tcBorders>
              <w:top w:val="single" w:sz="4" w:space="0" w:color="auto"/>
              <w:bottom w:val="single" w:sz="4" w:space="0" w:color="auto"/>
            </w:tcBorders>
            <w:shd w:val="clear" w:color="auto" w:fill="auto"/>
            <w:vAlign w:val="center"/>
          </w:tcPr>
          <w:p w14:paraId="0F4FDD8C" w14:textId="723D8BBD" w:rsidR="0017076B" w:rsidRPr="0032487A" w:rsidRDefault="0017076B" w:rsidP="0017076B">
            <w:pPr>
              <w:jc w:val="center"/>
              <w:rPr>
                <w:rFonts w:ascii="Arial" w:hAnsi="Arial" w:cs="Arial"/>
                <w:color w:val="000000"/>
                <w:sz w:val="22"/>
                <w:szCs w:val="22"/>
                <w:lang w:val="sr-Latn-RS"/>
              </w:rPr>
            </w:pPr>
            <w:r>
              <w:rPr>
                <w:rFonts w:ascii="Arial" w:hAnsi="Arial" w:cs="Arial"/>
                <w:color w:val="000000"/>
                <w:sz w:val="22"/>
                <w:szCs w:val="22"/>
                <w:lang w:val="sr-Latn-RS"/>
              </w:rPr>
              <w:t>OCPU per Hour</w:t>
            </w:r>
          </w:p>
        </w:tc>
        <w:tc>
          <w:tcPr>
            <w:tcW w:w="446" w:type="pct"/>
            <w:tcBorders>
              <w:top w:val="single" w:sz="4" w:space="0" w:color="auto"/>
              <w:bottom w:val="single" w:sz="4" w:space="0" w:color="auto"/>
            </w:tcBorders>
          </w:tcPr>
          <w:p w14:paraId="741D5630" w14:textId="77777777" w:rsidR="0017076B" w:rsidRDefault="0017076B" w:rsidP="0017076B">
            <w:pPr>
              <w:jc w:val="center"/>
              <w:rPr>
                <w:rFonts w:ascii="Arial" w:hAnsi="Arial" w:cs="Arial"/>
                <w:b/>
                <w:bCs/>
                <w:i/>
                <w:iCs/>
                <w:sz w:val="22"/>
                <w:szCs w:val="22"/>
              </w:rPr>
            </w:pPr>
          </w:p>
          <w:p w14:paraId="583F8564" w14:textId="7CCB2A51" w:rsidR="0017076B" w:rsidRPr="00091C17" w:rsidRDefault="0017076B" w:rsidP="0017076B">
            <w:pPr>
              <w:jc w:val="center"/>
              <w:rPr>
                <w:rFonts w:ascii="Arial" w:hAnsi="Arial" w:cs="Arial"/>
                <w:b/>
                <w:bCs/>
                <w:i/>
                <w:iCs/>
                <w:sz w:val="22"/>
                <w:szCs w:val="22"/>
              </w:rPr>
            </w:pPr>
            <w:r w:rsidRPr="00C605A8">
              <w:rPr>
                <w:rFonts w:ascii="Arial" w:hAnsi="Arial" w:cs="Arial"/>
                <w:bCs/>
                <w:iCs/>
                <w:sz w:val="22"/>
                <w:szCs w:val="22"/>
                <w:lang w:val="sr-Latn-RS"/>
              </w:rPr>
              <w:t>12</w:t>
            </w:r>
          </w:p>
        </w:tc>
        <w:tc>
          <w:tcPr>
            <w:tcW w:w="536" w:type="pct"/>
            <w:tcBorders>
              <w:top w:val="single" w:sz="4" w:space="0" w:color="auto"/>
              <w:bottom w:val="single" w:sz="4" w:space="0" w:color="auto"/>
            </w:tcBorders>
            <w:shd w:val="clear" w:color="auto" w:fill="auto"/>
            <w:vAlign w:val="center"/>
          </w:tcPr>
          <w:p w14:paraId="05F2FD1C" w14:textId="48CF6AC3" w:rsidR="0017076B" w:rsidRPr="00091C17" w:rsidRDefault="0017076B" w:rsidP="0017076B">
            <w:pPr>
              <w:jc w:val="center"/>
              <w:rPr>
                <w:rFonts w:ascii="Arial" w:hAnsi="Arial" w:cs="Arial"/>
                <w:b/>
                <w:bCs/>
                <w:i/>
                <w:iCs/>
                <w:sz w:val="22"/>
                <w:szCs w:val="22"/>
              </w:rPr>
            </w:pPr>
          </w:p>
        </w:tc>
        <w:tc>
          <w:tcPr>
            <w:tcW w:w="550" w:type="pct"/>
            <w:tcBorders>
              <w:top w:val="single" w:sz="4" w:space="0" w:color="auto"/>
              <w:bottom w:val="single" w:sz="4" w:space="0" w:color="auto"/>
              <w:right w:val="single" w:sz="4" w:space="0" w:color="auto"/>
            </w:tcBorders>
            <w:shd w:val="clear" w:color="auto" w:fill="auto"/>
            <w:vAlign w:val="center"/>
          </w:tcPr>
          <w:p w14:paraId="55E4C5F4" w14:textId="77777777" w:rsidR="0017076B" w:rsidRPr="00091C17" w:rsidRDefault="0017076B" w:rsidP="0017076B">
            <w:pPr>
              <w:jc w:val="center"/>
              <w:rPr>
                <w:rFonts w:ascii="Arial" w:hAnsi="Arial" w:cs="Arial"/>
                <w:b/>
                <w:bCs/>
                <w:i/>
                <w:iCs/>
                <w:sz w:val="22"/>
                <w:szCs w:val="22"/>
              </w:rPr>
            </w:pPr>
          </w:p>
        </w:tc>
        <w:tc>
          <w:tcPr>
            <w:tcW w:w="551" w:type="pct"/>
            <w:tcBorders>
              <w:left w:val="single" w:sz="4" w:space="0" w:color="auto"/>
            </w:tcBorders>
            <w:shd w:val="clear" w:color="auto" w:fill="auto"/>
            <w:vAlign w:val="center"/>
          </w:tcPr>
          <w:p w14:paraId="448B16FA" w14:textId="77777777" w:rsidR="0017076B" w:rsidRPr="00091C17" w:rsidRDefault="0017076B" w:rsidP="0017076B">
            <w:pPr>
              <w:jc w:val="center"/>
              <w:rPr>
                <w:rFonts w:ascii="Arial" w:hAnsi="Arial" w:cs="Arial"/>
                <w:b/>
                <w:bCs/>
                <w:i/>
                <w:iCs/>
                <w:sz w:val="22"/>
                <w:szCs w:val="22"/>
              </w:rPr>
            </w:pPr>
          </w:p>
        </w:tc>
        <w:tc>
          <w:tcPr>
            <w:tcW w:w="558" w:type="pct"/>
            <w:shd w:val="clear" w:color="auto" w:fill="auto"/>
            <w:vAlign w:val="center"/>
          </w:tcPr>
          <w:p w14:paraId="26FD5FE5" w14:textId="77777777" w:rsidR="0017076B" w:rsidRPr="00091C17" w:rsidRDefault="0017076B" w:rsidP="0017076B">
            <w:pPr>
              <w:jc w:val="center"/>
              <w:rPr>
                <w:rFonts w:ascii="Arial" w:hAnsi="Arial" w:cs="Arial"/>
                <w:b/>
                <w:bCs/>
                <w:i/>
                <w:iCs/>
                <w:sz w:val="22"/>
                <w:szCs w:val="22"/>
              </w:rPr>
            </w:pPr>
          </w:p>
        </w:tc>
      </w:tr>
      <w:tr w:rsidR="0017076B" w:rsidRPr="00091C17" w14:paraId="76B662BF" w14:textId="77777777" w:rsidTr="00C605A8">
        <w:trPr>
          <w:trHeight w:val="946"/>
        </w:trPr>
        <w:tc>
          <w:tcPr>
            <w:tcW w:w="190" w:type="pct"/>
            <w:tcBorders>
              <w:top w:val="single" w:sz="4" w:space="0" w:color="auto"/>
              <w:left w:val="single" w:sz="4" w:space="0" w:color="auto"/>
              <w:bottom w:val="single" w:sz="4" w:space="0" w:color="auto"/>
              <w:right w:val="nil"/>
            </w:tcBorders>
            <w:shd w:val="clear" w:color="auto" w:fill="auto"/>
            <w:vAlign w:val="center"/>
          </w:tcPr>
          <w:p w14:paraId="10E1DDC2" w14:textId="77777777" w:rsidR="0017076B" w:rsidRDefault="0017076B" w:rsidP="0017076B">
            <w:pPr>
              <w:jc w:val="center"/>
              <w:rPr>
                <w:rFonts w:ascii="Arial" w:hAnsi="Arial" w:cs="Arial"/>
                <w:color w:val="000000"/>
                <w:sz w:val="22"/>
                <w:szCs w:val="22"/>
                <w:lang w:val="sr-Latn-RS"/>
              </w:rPr>
            </w:pPr>
          </w:p>
        </w:tc>
        <w:tc>
          <w:tcPr>
            <w:tcW w:w="1275" w:type="pct"/>
            <w:tcBorders>
              <w:top w:val="single" w:sz="4" w:space="0" w:color="auto"/>
              <w:left w:val="nil"/>
              <w:bottom w:val="single" w:sz="4" w:space="0" w:color="auto"/>
              <w:right w:val="nil"/>
            </w:tcBorders>
            <w:shd w:val="clear" w:color="auto" w:fill="auto"/>
            <w:vAlign w:val="center"/>
          </w:tcPr>
          <w:p w14:paraId="440504D6" w14:textId="73236FF8" w:rsidR="0017076B" w:rsidRPr="004E1306" w:rsidRDefault="004E1306" w:rsidP="0017076B">
            <w:pPr>
              <w:jc w:val="center"/>
              <w:rPr>
                <w:rFonts w:ascii="Arial" w:hAnsi="Arial" w:cs="Arial"/>
                <w:sz w:val="22"/>
                <w:szCs w:val="22"/>
                <w:lang w:val="sr-Cyrl-RS" w:eastAsia="en-US"/>
              </w:rPr>
            </w:pPr>
            <w:r>
              <w:rPr>
                <w:rFonts w:ascii="Arial" w:hAnsi="Arial" w:cs="Arial"/>
                <w:sz w:val="22"/>
                <w:szCs w:val="22"/>
                <w:lang w:val="sr-Cyrl-RS" w:eastAsia="en-US"/>
              </w:rPr>
              <w:t>УКУПНО:</w:t>
            </w:r>
          </w:p>
        </w:tc>
        <w:tc>
          <w:tcPr>
            <w:tcW w:w="446" w:type="pct"/>
            <w:tcBorders>
              <w:top w:val="single" w:sz="4" w:space="0" w:color="auto"/>
              <w:left w:val="nil"/>
              <w:bottom w:val="single" w:sz="4" w:space="0" w:color="auto"/>
              <w:right w:val="nil"/>
            </w:tcBorders>
            <w:vAlign w:val="center"/>
          </w:tcPr>
          <w:p w14:paraId="0F9769C6" w14:textId="77777777" w:rsidR="0017076B" w:rsidRPr="00091C17" w:rsidRDefault="0017076B" w:rsidP="0017076B">
            <w:pPr>
              <w:jc w:val="center"/>
              <w:rPr>
                <w:rFonts w:ascii="Arial" w:hAnsi="Arial" w:cs="Arial"/>
                <w:color w:val="000000"/>
                <w:sz w:val="22"/>
                <w:szCs w:val="22"/>
                <w:lang w:val="sr-Cyrl-RS"/>
              </w:rPr>
            </w:pPr>
          </w:p>
        </w:tc>
        <w:tc>
          <w:tcPr>
            <w:tcW w:w="447" w:type="pct"/>
            <w:tcBorders>
              <w:top w:val="single" w:sz="4" w:space="0" w:color="auto"/>
              <w:left w:val="nil"/>
              <w:bottom w:val="single" w:sz="4" w:space="0" w:color="auto"/>
              <w:right w:val="nil"/>
            </w:tcBorders>
            <w:shd w:val="clear" w:color="auto" w:fill="auto"/>
            <w:vAlign w:val="center"/>
          </w:tcPr>
          <w:p w14:paraId="3EC19736" w14:textId="77777777" w:rsidR="0017076B" w:rsidRDefault="0017076B" w:rsidP="0017076B">
            <w:pPr>
              <w:jc w:val="center"/>
              <w:rPr>
                <w:rFonts w:ascii="Arial" w:hAnsi="Arial" w:cs="Arial"/>
                <w:color w:val="000000"/>
                <w:sz w:val="22"/>
                <w:szCs w:val="22"/>
                <w:lang w:val="sr-Latn-RS"/>
              </w:rPr>
            </w:pPr>
          </w:p>
        </w:tc>
        <w:tc>
          <w:tcPr>
            <w:tcW w:w="446" w:type="pct"/>
            <w:tcBorders>
              <w:top w:val="single" w:sz="4" w:space="0" w:color="auto"/>
              <w:left w:val="nil"/>
              <w:bottom w:val="single" w:sz="4" w:space="0" w:color="auto"/>
              <w:right w:val="nil"/>
            </w:tcBorders>
          </w:tcPr>
          <w:p w14:paraId="043A5DCD" w14:textId="77777777" w:rsidR="0017076B" w:rsidRPr="00091C17" w:rsidRDefault="0017076B" w:rsidP="0017076B">
            <w:pPr>
              <w:jc w:val="center"/>
              <w:rPr>
                <w:rFonts w:ascii="Arial" w:hAnsi="Arial" w:cs="Arial"/>
                <w:b/>
                <w:bCs/>
                <w:i/>
                <w:iCs/>
                <w:sz w:val="22"/>
                <w:szCs w:val="22"/>
              </w:rPr>
            </w:pPr>
          </w:p>
        </w:tc>
        <w:tc>
          <w:tcPr>
            <w:tcW w:w="536" w:type="pct"/>
            <w:tcBorders>
              <w:top w:val="single" w:sz="4" w:space="0" w:color="auto"/>
              <w:left w:val="nil"/>
              <w:bottom w:val="single" w:sz="4" w:space="0" w:color="auto"/>
              <w:right w:val="nil"/>
            </w:tcBorders>
            <w:shd w:val="clear" w:color="auto" w:fill="auto"/>
            <w:vAlign w:val="center"/>
          </w:tcPr>
          <w:p w14:paraId="23D2DAFF" w14:textId="17ED4345" w:rsidR="0017076B" w:rsidRPr="00091C17" w:rsidRDefault="0017076B" w:rsidP="0017076B">
            <w:pPr>
              <w:jc w:val="center"/>
              <w:rPr>
                <w:rFonts w:ascii="Arial" w:hAnsi="Arial" w:cs="Arial"/>
                <w:b/>
                <w:bCs/>
                <w:i/>
                <w:iCs/>
                <w:sz w:val="22"/>
                <w:szCs w:val="22"/>
              </w:rPr>
            </w:pPr>
          </w:p>
        </w:tc>
        <w:tc>
          <w:tcPr>
            <w:tcW w:w="550" w:type="pct"/>
            <w:tcBorders>
              <w:top w:val="single" w:sz="4" w:space="0" w:color="auto"/>
              <w:left w:val="nil"/>
              <w:bottom w:val="single" w:sz="4" w:space="0" w:color="auto"/>
              <w:right w:val="single" w:sz="4" w:space="0" w:color="auto"/>
            </w:tcBorders>
            <w:shd w:val="clear" w:color="auto" w:fill="auto"/>
            <w:vAlign w:val="center"/>
          </w:tcPr>
          <w:p w14:paraId="6B281D16" w14:textId="77777777" w:rsidR="0017076B" w:rsidRPr="00091C17" w:rsidRDefault="0017076B" w:rsidP="0017076B">
            <w:pPr>
              <w:jc w:val="center"/>
              <w:rPr>
                <w:rFonts w:ascii="Arial" w:hAnsi="Arial" w:cs="Arial"/>
                <w:b/>
                <w:bCs/>
                <w:i/>
                <w:iCs/>
                <w:sz w:val="22"/>
                <w:szCs w:val="22"/>
              </w:rPr>
            </w:pPr>
          </w:p>
        </w:tc>
        <w:tc>
          <w:tcPr>
            <w:tcW w:w="551" w:type="pct"/>
            <w:tcBorders>
              <w:left w:val="single" w:sz="4" w:space="0" w:color="auto"/>
            </w:tcBorders>
            <w:shd w:val="clear" w:color="auto" w:fill="auto"/>
            <w:vAlign w:val="center"/>
          </w:tcPr>
          <w:p w14:paraId="7CF0B486" w14:textId="77777777" w:rsidR="0017076B" w:rsidRPr="00091C17" w:rsidRDefault="0017076B" w:rsidP="0017076B">
            <w:pPr>
              <w:jc w:val="center"/>
              <w:rPr>
                <w:rFonts w:ascii="Arial" w:hAnsi="Arial" w:cs="Arial"/>
                <w:b/>
                <w:bCs/>
                <w:i/>
                <w:iCs/>
                <w:sz w:val="22"/>
                <w:szCs w:val="22"/>
              </w:rPr>
            </w:pPr>
          </w:p>
        </w:tc>
        <w:tc>
          <w:tcPr>
            <w:tcW w:w="558" w:type="pct"/>
            <w:shd w:val="clear" w:color="auto" w:fill="auto"/>
            <w:vAlign w:val="center"/>
          </w:tcPr>
          <w:p w14:paraId="394A694C" w14:textId="77777777" w:rsidR="0017076B" w:rsidRPr="00091C17" w:rsidRDefault="0017076B" w:rsidP="0017076B">
            <w:pPr>
              <w:jc w:val="center"/>
              <w:rPr>
                <w:rFonts w:ascii="Arial" w:hAnsi="Arial" w:cs="Arial"/>
                <w:b/>
                <w:bCs/>
                <w:i/>
                <w:iCs/>
                <w:sz w:val="22"/>
                <w:szCs w:val="22"/>
              </w:rPr>
            </w:pPr>
          </w:p>
        </w:tc>
      </w:tr>
    </w:tbl>
    <w:p w14:paraId="7B880FB4" w14:textId="77777777" w:rsidR="00C605A8" w:rsidRDefault="00C605A8" w:rsidP="005C15F9">
      <w:pPr>
        <w:tabs>
          <w:tab w:val="left" w:pos="992"/>
        </w:tabs>
        <w:rPr>
          <w:rFonts w:ascii="Arial" w:hAnsi="Arial" w:cs="Arial"/>
          <w:sz w:val="22"/>
          <w:szCs w:val="22"/>
          <w:lang w:val="sr-Cyrl-RS"/>
        </w:rPr>
        <w:sectPr w:rsidR="00C605A8" w:rsidSect="006947AD">
          <w:footnotePr>
            <w:pos w:val="beneathText"/>
          </w:footnotePr>
          <w:pgSz w:w="16837" w:h="11905" w:orient="landscape" w:code="9"/>
          <w:pgMar w:top="1418" w:right="1298" w:bottom="1418" w:left="1418" w:header="709" w:footer="709" w:gutter="0"/>
          <w:cols w:space="708"/>
          <w:docGrid w:linePitch="360"/>
        </w:sectPr>
      </w:pPr>
    </w:p>
    <w:p w14:paraId="3116B2D8" w14:textId="77777777" w:rsidR="004863FC" w:rsidRDefault="004863FC" w:rsidP="00D664EC">
      <w:pPr>
        <w:rPr>
          <w:rFonts w:ascii="Arial" w:hAnsi="Arial" w:cs="Arial"/>
          <w:sz w:val="22"/>
          <w:szCs w:val="22"/>
          <w:lang w:val="sr-Cyrl-RS"/>
        </w:rPr>
      </w:pPr>
    </w:p>
    <w:p w14:paraId="1B992486" w14:textId="69844182" w:rsidR="00D664EC" w:rsidRPr="0017076B" w:rsidRDefault="00D664EC" w:rsidP="00D664EC">
      <w:pPr>
        <w:rPr>
          <w:rFonts w:ascii="Arial" w:hAnsi="Arial" w:cs="Arial"/>
          <w:sz w:val="22"/>
          <w:szCs w:val="22"/>
          <w:lang w:val="sr-Latn-RS"/>
        </w:rPr>
      </w:pPr>
      <w:r>
        <w:rPr>
          <w:rFonts w:ascii="Arial" w:hAnsi="Arial" w:cs="Arial"/>
          <w:sz w:val="22"/>
          <w:szCs w:val="22"/>
          <w:lang w:val="sr-Cyrl-RS"/>
        </w:rPr>
        <w:t>Табела 2</w:t>
      </w:r>
      <w:r w:rsidR="0017076B">
        <w:rPr>
          <w:rFonts w:ascii="Arial" w:hAnsi="Arial" w:cs="Arial"/>
          <w:sz w:val="22"/>
          <w:szCs w:val="22"/>
          <w:lang w:val="sr-Latn-RS"/>
        </w:rPr>
        <w:t>.1.</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D664EC" w:rsidRPr="00DE1779" w14:paraId="50FF8C55" w14:textId="77777777" w:rsidTr="00EA3364">
        <w:trPr>
          <w:cantSplit/>
          <w:trHeight w:hRule="exact" w:val="778"/>
          <w:jc w:val="center"/>
        </w:trPr>
        <w:tc>
          <w:tcPr>
            <w:tcW w:w="605" w:type="dxa"/>
            <w:tcBorders>
              <w:top w:val="single" w:sz="4" w:space="0" w:color="auto"/>
              <w:bottom w:val="double" w:sz="4" w:space="0" w:color="auto"/>
            </w:tcBorders>
            <w:tcMar>
              <w:top w:w="113" w:type="dxa"/>
              <w:bottom w:w="113" w:type="dxa"/>
            </w:tcMar>
          </w:tcPr>
          <w:p w14:paraId="5D1AE512"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12C16575" w14:textId="6035184A" w:rsidR="00D664EC" w:rsidRPr="00DE1779" w:rsidRDefault="00D664EC" w:rsidP="0017076B">
            <w:pPr>
              <w:spacing w:before="120"/>
              <w:rPr>
                <w:rFonts w:ascii="Arial" w:hAnsi="Arial" w:cs="Arial"/>
                <w:sz w:val="22"/>
                <w:szCs w:val="22"/>
                <w:lang w:val="sr-Cyrl-RS"/>
              </w:rPr>
            </w:pPr>
            <w:r w:rsidRPr="00DE1779">
              <w:rPr>
                <w:rFonts w:ascii="Arial" w:hAnsi="Arial" w:cs="Arial"/>
                <w:b/>
                <w:spacing w:val="-2"/>
                <w:sz w:val="22"/>
                <w:szCs w:val="22"/>
                <w:lang w:val="sr-Cyrl-RS"/>
              </w:rPr>
              <w:t>УКУПНА ЦЕНА без ПДВ-а</w:t>
            </w:r>
            <w:r>
              <w:rPr>
                <w:rFonts w:ascii="Arial" w:hAnsi="Arial" w:cs="Arial"/>
                <w:b/>
                <w:spacing w:val="-2"/>
                <w:sz w:val="22"/>
                <w:szCs w:val="22"/>
                <w:lang w:val="sr-Cyrl-RS"/>
              </w:rPr>
              <w:t xml:space="preserve"> (збир колоне </w:t>
            </w:r>
            <w:r w:rsidR="0017076B">
              <w:rPr>
                <w:rFonts w:ascii="Arial" w:hAnsi="Arial" w:cs="Arial"/>
                <w:b/>
                <w:spacing w:val="-2"/>
                <w:sz w:val="22"/>
                <w:szCs w:val="22"/>
                <w:lang w:val="sr-Latn-RS"/>
              </w:rPr>
              <w:t>8</w:t>
            </w:r>
            <w:r>
              <w:rPr>
                <w:rFonts w:ascii="Arial" w:hAnsi="Arial" w:cs="Arial"/>
                <w:b/>
                <w:spacing w:val="-2"/>
                <w:sz w:val="22"/>
                <w:szCs w:val="22"/>
                <w:lang w:val="sr-Cyrl-RS"/>
              </w:rPr>
              <w:t>)</w:t>
            </w:r>
            <w:r w:rsidRPr="00DE1779">
              <w:rPr>
                <w:rFonts w:ascii="Arial" w:hAnsi="Arial" w:cs="Arial"/>
                <w:b/>
                <w:spacing w:val="-2"/>
                <w:sz w:val="22"/>
                <w:szCs w:val="22"/>
                <w:lang w:val="sr-Cyrl-RS"/>
              </w:rPr>
              <w:t xml:space="preserve"> </w:t>
            </w:r>
            <w:r>
              <w:rPr>
                <w:rFonts w:ascii="Arial" w:hAnsi="Arial" w:cs="Arial"/>
                <w:sz w:val="22"/>
                <w:szCs w:val="22"/>
                <w:lang w:val="sr-Cyrl-RS"/>
              </w:rPr>
              <w:t xml:space="preserve"> РСД</w:t>
            </w:r>
          </w:p>
        </w:tc>
        <w:tc>
          <w:tcPr>
            <w:tcW w:w="1980" w:type="dxa"/>
            <w:tcBorders>
              <w:top w:val="single" w:sz="4" w:space="0" w:color="auto"/>
              <w:bottom w:val="double" w:sz="4" w:space="0" w:color="auto"/>
            </w:tcBorders>
          </w:tcPr>
          <w:p w14:paraId="205DFEAA" w14:textId="77777777" w:rsidR="00D664EC" w:rsidRPr="00DE1779" w:rsidRDefault="00D664EC" w:rsidP="001A6852">
            <w:pPr>
              <w:rPr>
                <w:rFonts w:ascii="Arial" w:hAnsi="Arial" w:cs="Arial"/>
                <w:sz w:val="22"/>
                <w:szCs w:val="22"/>
                <w:lang w:val="sr-Cyrl-RS"/>
              </w:rPr>
            </w:pPr>
          </w:p>
        </w:tc>
      </w:tr>
      <w:tr w:rsidR="00D664EC" w:rsidRPr="00DE1779" w14:paraId="3F162115" w14:textId="77777777" w:rsidTr="001A6852">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6B78B24"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7A61E45A" w14:textId="2DB09103" w:rsidR="00D664EC" w:rsidRPr="00DE1779" w:rsidRDefault="00D664EC" w:rsidP="001A6852">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18824FB4" w14:textId="77777777" w:rsidR="00D664EC" w:rsidRPr="00DE1779" w:rsidRDefault="00D664EC" w:rsidP="001A6852">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5A385B5F" w14:textId="77777777" w:rsidR="00D664EC" w:rsidRPr="00DE1779" w:rsidRDefault="00D664EC" w:rsidP="001A6852">
            <w:pPr>
              <w:rPr>
                <w:rFonts w:ascii="Arial" w:hAnsi="Arial" w:cs="Arial"/>
                <w:sz w:val="22"/>
                <w:szCs w:val="22"/>
                <w:lang w:val="sr-Cyrl-RS"/>
              </w:rPr>
            </w:pPr>
          </w:p>
        </w:tc>
      </w:tr>
      <w:tr w:rsidR="00D664EC" w:rsidRPr="00DE1779" w14:paraId="0B79053C" w14:textId="77777777" w:rsidTr="001A6852">
        <w:trPr>
          <w:cantSplit/>
          <w:trHeight w:hRule="exact" w:val="572"/>
          <w:jc w:val="center"/>
        </w:trPr>
        <w:tc>
          <w:tcPr>
            <w:tcW w:w="605" w:type="dxa"/>
            <w:tcMar>
              <w:top w:w="113" w:type="dxa"/>
              <w:bottom w:w="113" w:type="dxa"/>
            </w:tcMar>
          </w:tcPr>
          <w:p w14:paraId="4EFFE6BD" w14:textId="77777777" w:rsidR="00D664EC" w:rsidRPr="00573153" w:rsidRDefault="00D664EC" w:rsidP="001A6852">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4A43BEC5" w14:textId="3B590808" w:rsidR="00D664EC" w:rsidRPr="00DE1779" w:rsidRDefault="00D664EC" w:rsidP="001A6852">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Pr>
                <w:rFonts w:ascii="Arial" w:hAnsi="Arial" w:cs="Arial"/>
                <w:b/>
                <w:spacing w:val="-2"/>
                <w:sz w:val="22"/>
                <w:szCs w:val="22"/>
                <w:lang w:val="sr-Cyrl-RS"/>
              </w:rPr>
              <w:t xml:space="preserve"> (</w:t>
            </w:r>
            <w:r>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23FA6ACD" w14:textId="77777777" w:rsidR="00D664EC" w:rsidRPr="00DE1779" w:rsidRDefault="00D664EC" w:rsidP="001A6852">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58E00F24" w14:textId="77777777" w:rsidR="00D664EC" w:rsidRPr="00DE1779" w:rsidRDefault="00D664EC" w:rsidP="001A6852">
            <w:pPr>
              <w:rPr>
                <w:rFonts w:ascii="Arial" w:hAnsi="Arial" w:cs="Arial"/>
                <w:sz w:val="22"/>
                <w:szCs w:val="22"/>
                <w:lang w:val="sr-Cyrl-RS"/>
              </w:rPr>
            </w:pPr>
          </w:p>
        </w:tc>
        <w:tc>
          <w:tcPr>
            <w:tcW w:w="1980" w:type="dxa"/>
          </w:tcPr>
          <w:p w14:paraId="26B1BBA9" w14:textId="77777777" w:rsidR="00D664EC" w:rsidRPr="00DE1779" w:rsidRDefault="00D664EC" w:rsidP="001A6852">
            <w:pPr>
              <w:rPr>
                <w:rFonts w:ascii="Arial" w:hAnsi="Arial" w:cs="Arial"/>
                <w:sz w:val="22"/>
                <w:szCs w:val="22"/>
                <w:lang w:val="sr-Cyrl-RS"/>
              </w:rPr>
            </w:pPr>
          </w:p>
        </w:tc>
      </w:tr>
    </w:tbl>
    <w:p w14:paraId="3CCA832C" w14:textId="77777777" w:rsidR="00D664EC" w:rsidRPr="00DE1779" w:rsidRDefault="00D664EC" w:rsidP="00D664EC">
      <w:pPr>
        <w:widowControl w:val="0"/>
        <w:jc w:val="both"/>
        <w:rPr>
          <w:rFonts w:ascii="Arial" w:hAnsi="Arial" w:cs="Arial"/>
          <w:bCs/>
          <w:sz w:val="22"/>
          <w:szCs w:val="22"/>
          <w:lang w:val="sr-Cyrl-RS"/>
        </w:rPr>
      </w:pPr>
    </w:p>
    <w:p w14:paraId="4017078D" w14:textId="77777777" w:rsidR="00D664EC" w:rsidRPr="00DE1779" w:rsidRDefault="00D664EC" w:rsidP="00D664EC">
      <w:pPr>
        <w:widowControl w:val="0"/>
        <w:rPr>
          <w:rFonts w:ascii="Arial" w:eastAsia="Arial Unicode MS" w:hAnsi="Arial" w:cs="Arial"/>
          <w:sz w:val="22"/>
          <w:szCs w:val="22"/>
          <w:lang w:val="sr-Cyrl-RS"/>
        </w:rPr>
      </w:pPr>
    </w:p>
    <w:p w14:paraId="20711AFE" w14:textId="4C7B8B2E" w:rsidR="009D57AB" w:rsidRPr="0017076B" w:rsidRDefault="009D57AB" w:rsidP="009D57AB">
      <w:pPr>
        <w:rPr>
          <w:rFonts w:ascii="Arial" w:hAnsi="Arial" w:cs="Arial"/>
          <w:sz w:val="22"/>
          <w:szCs w:val="22"/>
          <w:lang w:val="sr-Latn-RS"/>
        </w:rPr>
      </w:pPr>
      <w:r>
        <w:rPr>
          <w:rFonts w:ascii="Arial" w:hAnsi="Arial" w:cs="Arial"/>
          <w:sz w:val="22"/>
          <w:szCs w:val="22"/>
          <w:lang w:val="sr-Cyrl-RS"/>
        </w:rPr>
        <w:t>Табела 3</w:t>
      </w:r>
      <w:r>
        <w:rPr>
          <w:rFonts w:ascii="Arial" w:hAnsi="Arial" w:cs="Arial"/>
          <w:sz w:val="22"/>
          <w:szCs w:val="22"/>
          <w:lang w:val="sr-Latn-RS"/>
        </w:rPr>
        <w:t>.</w:t>
      </w: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9D57AB" w:rsidRPr="00DE1779" w14:paraId="5F5BFC38" w14:textId="77777777" w:rsidTr="00CA5CBF">
        <w:trPr>
          <w:cantSplit/>
          <w:trHeight w:hRule="exact" w:val="778"/>
          <w:jc w:val="center"/>
        </w:trPr>
        <w:tc>
          <w:tcPr>
            <w:tcW w:w="605" w:type="dxa"/>
            <w:tcBorders>
              <w:top w:val="single" w:sz="4" w:space="0" w:color="auto"/>
              <w:bottom w:val="double" w:sz="4" w:space="0" w:color="auto"/>
            </w:tcBorders>
            <w:tcMar>
              <w:top w:w="113" w:type="dxa"/>
              <w:bottom w:w="113" w:type="dxa"/>
            </w:tcMar>
          </w:tcPr>
          <w:p w14:paraId="2E253D18" w14:textId="77777777" w:rsidR="009D57AB" w:rsidRPr="00573153" w:rsidRDefault="009D57AB" w:rsidP="00CA5CBF">
            <w:pPr>
              <w:ind w:left="170"/>
              <w:jc w:val="center"/>
              <w:rPr>
                <w:rFonts w:ascii="Arial" w:hAnsi="Arial" w:cs="Arial"/>
                <w:sz w:val="22"/>
                <w:szCs w:val="22"/>
                <w:lang w:val="sr-Latn-RS"/>
              </w:rPr>
            </w:pPr>
            <w:r>
              <w:rPr>
                <w:rFonts w:ascii="Arial" w:hAnsi="Arial" w:cs="Arial"/>
                <w:sz w:val="22"/>
                <w:szCs w:val="22"/>
                <w:lang w:val="sr-Latn-RS"/>
              </w:rPr>
              <w:t>I</w:t>
            </w:r>
          </w:p>
        </w:tc>
        <w:tc>
          <w:tcPr>
            <w:tcW w:w="6649" w:type="dxa"/>
            <w:tcBorders>
              <w:top w:val="single" w:sz="4" w:space="0" w:color="auto"/>
              <w:bottom w:val="double" w:sz="4" w:space="0" w:color="auto"/>
            </w:tcBorders>
            <w:tcMar>
              <w:top w:w="113" w:type="dxa"/>
              <w:bottom w:w="113" w:type="dxa"/>
            </w:tcMar>
          </w:tcPr>
          <w:p w14:paraId="65A58BBF" w14:textId="6452D52E" w:rsidR="009D57AB" w:rsidRPr="00DE1779" w:rsidRDefault="009D57AB" w:rsidP="009D57AB">
            <w:pPr>
              <w:spacing w:before="120"/>
              <w:rPr>
                <w:rFonts w:ascii="Arial" w:hAnsi="Arial" w:cs="Arial"/>
                <w:sz w:val="22"/>
                <w:szCs w:val="22"/>
                <w:lang w:val="sr-Cyrl-RS"/>
              </w:rPr>
            </w:pPr>
            <w:r w:rsidRPr="00DE1779">
              <w:rPr>
                <w:rFonts w:ascii="Arial" w:hAnsi="Arial" w:cs="Arial"/>
                <w:b/>
                <w:spacing w:val="-2"/>
                <w:sz w:val="22"/>
                <w:szCs w:val="22"/>
                <w:lang w:val="sr-Cyrl-RS"/>
              </w:rPr>
              <w:t>УКУПНА ЦЕНА без ПДВ-а</w:t>
            </w:r>
            <w:r>
              <w:rPr>
                <w:rFonts w:ascii="Arial" w:hAnsi="Arial" w:cs="Arial"/>
                <w:b/>
                <w:spacing w:val="-2"/>
                <w:sz w:val="22"/>
                <w:szCs w:val="22"/>
                <w:lang w:val="sr-Cyrl-RS"/>
              </w:rPr>
              <w:t xml:space="preserve"> ( збир</w:t>
            </w:r>
            <w:r>
              <w:rPr>
                <w:rFonts w:ascii="Arial" w:hAnsi="Arial" w:cs="Arial"/>
                <w:sz w:val="22"/>
                <w:szCs w:val="22"/>
                <w:lang w:val="sr-Latn-RS"/>
              </w:rPr>
              <w:t xml:space="preserve"> </w:t>
            </w:r>
            <w:r w:rsidRPr="009D57AB">
              <w:rPr>
                <w:rFonts w:ascii="Arial" w:hAnsi="Arial" w:cs="Arial"/>
                <w:b/>
                <w:sz w:val="22"/>
                <w:szCs w:val="22"/>
                <w:lang w:val="sr-Latn-RS"/>
              </w:rPr>
              <w:t>I</w:t>
            </w:r>
            <w:r w:rsidRPr="009D57AB">
              <w:rPr>
                <w:rFonts w:ascii="Arial" w:hAnsi="Arial" w:cs="Arial"/>
                <w:b/>
                <w:spacing w:val="-2"/>
                <w:sz w:val="22"/>
                <w:szCs w:val="22"/>
                <w:lang w:val="sr-Cyrl-RS"/>
              </w:rPr>
              <w:t xml:space="preserve"> </w:t>
            </w:r>
            <w:r>
              <w:rPr>
                <w:rFonts w:ascii="Arial" w:hAnsi="Arial" w:cs="Arial"/>
                <w:b/>
                <w:spacing w:val="-2"/>
                <w:sz w:val="22"/>
                <w:szCs w:val="22"/>
                <w:lang w:val="sr-Cyrl-RS"/>
              </w:rPr>
              <w:t xml:space="preserve">ТАБЕЛА 1.1. и </w:t>
            </w:r>
            <w:r w:rsidRPr="009D57AB">
              <w:rPr>
                <w:rFonts w:ascii="Arial" w:hAnsi="Arial" w:cs="Arial"/>
                <w:b/>
                <w:sz w:val="22"/>
                <w:szCs w:val="22"/>
                <w:lang w:val="sr-Latn-RS"/>
              </w:rPr>
              <w:t>I</w:t>
            </w:r>
            <w:r w:rsidRPr="009D57AB">
              <w:rPr>
                <w:rFonts w:ascii="Arial" w:hAnsi="Arial" w:cs="Arial"/>
                <w:b/>
                <w:spacing w:val="-2"/>
                <w:sz w:val="22"/>
                <w:szCs w:val="22"/>
                <w:lang w:val="sr-Cyrl-RS"/>
              </w:rPr>
              <w:t xml:space="preserve"> </w:t>
            </w:r>
            <w:r>
              <w:rPr>
                <w:rFonts w:ascii="Arial" w:hAnsi="Arial" w:cs="Arial"/>
                <w:b/>
                <w:spacing w:val="-2"/>
                <w:sz w:val="22"/>
                <w:szCs w:val="22"/>
                <w:lang w:val="sr-Cyrl-RS"/>
              </w:rPr>
              <w:t>ТАБЕЛА 2.1.)</w:t>
            </w:r>
            <w:r w:rsidRPr="00DE1779">
              <w:rPr>
                <w:rFonts w:ascii="Arial" w:hAnsi="Arial" w:cs="Arial"/>
                <w:b/>
                <w:spacing w:val="-2"/>
                <w:sz w:val="22"/>
                <w:szCs w:val="22"/>
                <w:lang w:val="sr-Cyrl-RS"/>
              </w:rPr>
              <w:t xml:space="preserve"> </w:t>
            </w:r>
            <w:r>
              <w:rPr>
                <w:rFonts w:ascii="Arial" w:hAnsi="Arial" w:cs="Arial"/>
                <w:sz w:val="22"/>
                <w:szCs w:val="22"/>
                <w:lang w:val="sr-Cyrl-RS"/>
              </w:rPr>
              <w:t xml:space="preserve"> РСД</w:t>
            </w:r>
          </w:p>
        </w:tc>
        <w:tc>
          <w:tcPr>
            <w:tcW w:w="1980" w:type="dxa"/>
            <w:tcBorders>
              <w:top w:val="single" w:sz="4" w:space="0" w:color="auto"/>
              <w:bottom w:val="double" w:sz="4" w:space="0" w:color="auto"/>
            </w:tcBorders>
          </w:tcPr>
          <w:p w14:paraId="1AEF09E9" w14:textId="77777777" w:rsidR="009D57AB" w:rsidRPr="00DE1779" w:rsidRDefault="009D57AB" w:rsidP="00CA5CBF">
            <w:pPr>
              <w:rPr>
                <w:rFonts w:ascii="Arial" w:hAnsi="Arial" w:cs="Arial"/>
                <w:sz w:val="22"/>
                <w:szCs w:val="22"/>
                <w:lang w:val="sr-Cyrl-RS"/>
              </w:rPr>
            </w:pPr>
          </w:p>
        </w:tc>
      </w:tr>
      <w:tr w:rsidR="009D57AB" w:rsidRPr="00DE1779" w14:paraId="1C1B8A84" w14:textId="77777777" w:rsidTr="00CA5CBF">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6E7E29B" w14:textId="77777777" w:rsidR="009D57AB" w:rsidRPr="00573153" w:rsidRDefault="009D57AB" w:rsidP="00CA5CBF">
            <w:pPr>
              <w:ind w:left="170"/>
              <w:jc w:val="center"/>
              <w:rPr>
                <w:rFonts w:ascii="Arial" w:hAnsi="Arial" w:cs="Arial"/>
                <w:sz w:val="22"/>
                <w:szCs w:val="22"/>
                <w:lang w:val="sr-Latn-RS"/>
              </w:rPr>
            </w:pPr>
            <w:r>
              <w:rPr>
                <w:rFonts w:ascii="Arial" w:hAnsi="Arial" w:cs="Arial"/>
                <w:sz w:val="22"/>
                <w:szCs w:val="22"/>
                <w:lang w:val="sr-Latn-RS"/>
              </w:rPr>
              <w:t>II</w:t>
            </w:r>
          </w:p>
        </w:tc>
        <w:tc>
          <w:tcPr>
            <w:tcW w:w="6649" w:type="dxa"/>
            <w:tcBorders>
              <w:top w:val="single" w:sz="4" w:space="0" w:color="auto"/>
              <w:bottom w:val="double" w:sz="4" w:space="0" w:color="auto"/>
            </w:tcBorders>
            <w:tcMar>
              <w:top w:w="113" w:type="dxa"/>
              <w:bottom w:w="113" w:type="dxa"/>
            </w:tcMar>
          </w:tcPr>
          <w:p w14:paraId="68ED5495" w14:textId="77777777" w:rsidR="009D57AB" w:rsidRPr="00DE1779" w:rsidRDefault="009D57AB" w:rsidP="00CA5CBF">
            <w:pPr>
              <w:spacing w:before="120"/>
              <w:ind w:left="153"/>
              <w:rPr>
                <w:rFonts w:ascii="Arial" w:hAnsi="Arial" w:cs="Arial"/>
                <w:b/>
                <w:spacing w:val="-2"/>
                <w:sz w:val="22"/>
                <w:szCs w:val="22"/>
                <w:lang w:val="sr-Cyrl-RS"/>
              </w:rPr>
            </w:pPr>
            <w:r>
              <w:rPr>
                <w:rFonts w:ascii="Arial" w:hAnsi="Arial" w:cs="Arial"/>
                <w:b/>
                <w:spacing w:val="-2"/>
                <w:sz w:val="22"/>
                <w:szCs w:val="22"/>
                <w:lang w:val="sr-Cyrl-RS"/>
              </w:rPr>
              <w:t>ИЗНОС</w:t>
            </w:r>
            <w:r w:rsidRPr="00DE1779">
              <w:rPr>
                <w:rFonts w:ascii="Arial" w:hAnsi="Arial" w:cs="Arial"/>
                <w:b/>
                <w:spacing w:val="-2"/>
                <w:sz w:val="22"/>
                <w:szCs w:val="22"/>
                <w:lang w:val="sr-Cyrl-RS"/>
              </w:rPr>
              <w:t xml:space="preserve"> ПДВ-</w:t>
            </w:r>
            <w:r>
              <w:rPr>
                <w:rFonts w:ascii="Arial" w:hAnsi="Arial" w:cs="Arial"/>
                <w:b/>
                <w:spacing w:val="-2"/>
                <w:sz w:val="22"/>
                <w:szCs w:val="22"/>
                <w:lang w:val="sr-Cyrl-RS"/>
              </w:rPr>
              <w:t>а</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73D2D721" w14:textId="77777777" w:rsidR="009D57AB" w:rsidRPr="00DE1779" w:rsidRDefault="009D57AB" w:rsidP="00CA5CBF">
            <w:pPr>
              <w:spacing w:before="120"/>
              <w:ind w:left="153"/>
              <w:rPr>
                <w:rFonts w:ascii="Arial" w:hAnsi="Arial" w:cs="Arial"/>
                <w:b/>
                <w:spacing w:val="-2"/>
                <w:sz w:val="22"/>
                <w:szCs w:val="22"/>
                <w:lang w:val="sr-Cyrl-RS"/>
              </w:rPr>
            </w:pPr>
          </w:p>
        </w:tc>
        <w:tc>
          <w:tcPr>
            <w:tcW w:w="1980" w:type="dxa"/>
            <w:tcBorders>
              <w:top w:val="single" w:sz="4" w:space="0" w:color="auto"/>
              <w:bottom w:val="double" w:sz="4" w:space="0" w:color="auto"/>
            </w:tcBorders>
          </w:tcPr>
          <w:p w14:paraId="7A94089E" w14:textId="77777777" w:rsidR="009D57AB" w:rsidRPr="00DE1779" w:rsidRDefault="009D57AB" w:rsidP="00CA5CBF">
            <w:pPr>
              <w:rPr>
                <w:rFonts w:ascii="Arial" w:hAnsi="Arial" w:cs="Arial"/>
                <w:sz w:val="22"/>
                <w:szCs w:val="22"/>
                <w:lang w:val="sr-Cyrl-RS"/>
              </w:rPr>
            </w:pPr>
          </w:p>
        </w:tc>
      </w:tr>
      <w:tr w:rsidR="009D57AB" w:rsidRPr="00DE1779" w14:paraId="657AF054" w14:textId="77777777" w:rsidTr="00CA5CBF">
        <w:trPr>
          <w:cantSplit/>
          <w:trHeight w:hRule="exact" w:val="572"/>
          <w:jc w:val="center"/>
        </w:trPr>
        <w:tc>
          <w:tcPr>
            <w:tcW w:w="605" w:type="dxa"/>
            <w:tcMar>
              <w:top w:w="113" w:type="dxa"/>
              <w:bottom w:w="113" w:type="dxa"/>
            </w:tcMar>
          </w:tcPr>
          <w:p w14:paraId="679D99D5" w14:textId="77777777" w:rsidR="009D57AB" w:rsidRPr="00573153" w:rsidRDefault="009D57AB" w:rsidP="00CA5CBF">
            <w:pPr>
              <w:ind w:left="170"/>
              <w:jc w:val="center"/>
              <w:rPr>
                <w:rFonts w:ascii="Arial" w:hAnsi="Arial" w:cs="Arial"/>
                <w:sz w:val="22"/>
                <w:szCs w:val="22"/>
                <w:lang w:val="sr-Latn-RS"/>
              </w:rPr>
            </w:pPr>
            <w:r>
              <w:rPr>
                <w:rFonts w:ascii="Arial" w:hAnsi="Arial" w:cs="Arial"/>
                <w:sz w:val="22"/>
                <w:szCs w:val="22"/>
                <w:lang w:val="sr-Latn-RS"/>
              </w:rPr>
              <w:t>III</w:t>
            </w:r>
          </w:p>
        </w:tc>
        <w:tc>
          <w:tcPr>
            <w:tcW w:w="6649" w:type="dxa"/>
            <w:tcMar>
              <w:top w:w="113" w:type="dxa"/>
              <w:bottom w:w="113" w:type="dxa"/>
            </w:tcMar>
          </w:tcPr>
          <w:p w14:paraId="24235CD8" w14:textId="77777777" w:rsidR="009D57AB" w:rsidRPr="00DE1779" w:rsidRDefault="009D57AB" w:rsidP="00CA5CBF">
            <w:pPr>
              <w:spacing w:before="120"/>
              <w:ind w:left="153"/>
              <w:rPr>
                <w:rFonts w:ascii="Arial" w:hAnsi="Arial" w:cs="Arial"/>
                <w:b/>
                <w:spacing w:val="-2"/>
                <w:sz w:val="22"/>
                <w:szCs w:val="22"/>
                <w:lang w:val="sr-Cyrl-RS"/>
              </w:rPr>
            </w:pPr>
            <w:r w:rsidRPr="00DE1779">
              <w:rPr>
                <w:rFonts w:ascii="Arial" w:hAnsi="Arial" w:cs="Arial"/>
                <w:b/>
                <w:spacing w:val="-2"/>
                <w:sz w:val="22"/>
                <w:szCs w:val="22"/>
                <w:lang w:val="sr-Cyrl-RS"/>
              </w:rPr>
              <w:t>УКУПНА ЦЕНА са ПДВ-ом</w:t>
            </w:r>
            <w:r>
              <w:rPr>
                <w:rFonts w:ascii="Arial" w:hAnsi="Arial" w:cs="Arial"/>
                <w:b/>
                <w:spacing w:val="-2"/>
                <w:sz w:val="22"/>
                <w:szCs w:val="22"/>
                <w:lang w:val="sr-Cyrl-RS"/>
              </w:rPr>
              <w:t xml:space="preserve"> (</w:t>
            </w:r>
            <w:r>
              <w:rPr>
                <w:rFonts w:ascii="Arial" w:hAnsi="Arial" w:cs="Arial"/>
                <w:b/>
                <w:spacing w:val="-2"/>
                <w:sz w:val="22"/>
                <w:szCs w:val="22"/>
                <w:lang w:val="sr-Latn-RS"/>
              </w:rPr>
              <w:t xml:space="preserve"> I + II )</w:t>
            </w:r>
            <w:r w:rsidRPr="00DE1779">
              <w:rPr>
                <w:rFonts w:ascii="Arial" w:hAnsi="Arial" w:cs="Arial"/>
                <w:b/>
                <w:spacing w:val="-2"/>
                <w:sz w:val="22"/>
                <w:szCs w:val="22"/>
                <w:lang w:val="sr-Cyrl-RS"/>
              </w:rPr>
              <w:t xml:space="preserve">: </w:t>
            </w:r>
            <w:r>
              <w:rPr>
                <w:rFonts w:ascii="Arial" w:hAnsi="Arial" w:cs="Arial"/>
                <w:sz w:val="22"/>
                <w:szCs w:val="22"/>
                <w:lang w:val="sr-Cyrl-RS"/>
              </w:rPr>
              <w:t>РСД</w:t>
            </w:r>
          </w:p>
          <w:p w14:paraId="7BAD837C" w14:textId="77777777" w:rsidR="009D57AB" w:rsidRPr="00DE1779" w:rsidRDefault="009D57AB" w:rsidP="00CA5CBF">
            <w:pPr>
              <w:spacing w:before="120"/>
              <w:rPr>
                <w:rFonts w:ascii="Arial" w:hAnsi="Arial" w:cs="Arial"/>
                <w:b/>
                <w:spacing w:val="-2"/>
                <w:sz w:val="22"/>
                <w:szCs w:val="22"/>
                <w:lang w:val="sr-Cyrl-RS"/>
              </w:rPr>
            </w:pPr>
            <w:r w:rsidRPr="00DE1779">
              <w:rPr>
                <w:rFonts w:ascii="Arial" w:hAnsi="Arial" w:cs="Arial"/>
                <w:b/>
                <w:spacing w:val="-2"/>
                <w:sz w:val="22"/>
                <w:szCs w:val="22"/>
                <w:lang w:val="sr-Cyrl-RS"/>
              </w:rPr>
              <w:t>:</w:t>
            </w:r>
          </w:p>
          <w:p w14:paraId="4A9A3504" w14:textId="77777777" w:rsidR="009D57AB" w:rsidRPr="00DE1779" w:rsidRDefault="009D57AB" w:rsidP="00CA5CBF">
            <w:pPr>
              <w:rPr>
                <w:rFonts w:ascii="Arial" w:hAnsi="Arial" w:cs="Arial"/>
                <w:sz w:val="22"/>
                <w:szCs w:val="22"/>
                <w:lang w:val="sr-Cyrl-RS"/>
              </w:rPr>
            </w:pPr>
          </w:p>
        </w:tc>
        <w:tc>
          <w:tcPr>
            <w:tcW w:w="1980" w:type="dxa"/>
          </w:tcPr>
          <w:p w14:paraId="18F0B5CB" w14:textId="77777777" w:rsidR="009D57AB" w:rsidRPr="00DE1779" w:rsidRDefault="009D57AB" w:rsidP="00CA5CBF">
            <w:pPr>
              <w:rPr>
                <w:rFonts w:ascii="Arial" w:hAnsi="Arial" w:cs="Arial"/>
                <w:sz w:val="22"/>
                <w:szCs w:val="22"/>
                <w:lang w:val="sr-Cyrl-RS"/>
              </w:rPr>
            </w:pPr>
          </w:p>
        </w:tc>
      </w:tr>
    </w:tbl>
    <w:p w14:paraId="4E897A86" w14:textId="77777777" w:rsidR="00D664EC" w:rsidRPr="00DE1779" w:rsidRDefault="00D664EC" w:rsidP="00D664EC">
      <w:pPr>
        <w:rPr>
          <w:rFonts w:ascii="Arial" w:hAnsi="Arial" w:cs="Arial"/>
          <w:sz w:val="22"/>
          <w:szCs w:val="22"/>
          <w:lang w:val="sr-Cyrl-RS"/>
        </w:rPr>
      </w:pPr>
    </w:p>
    <w:tbl>
      <w:tblPr>
        <w:tblW w:w="0" w:type="auto"/>
        <w:jc w:val="center"/>
        <w:tblLook w:val="01E0" w:firstRow="1" w:lastRow="1" w:firstColumn="1" w:lastColumn="1" w:noHBand="0" w:noVBand="0"/>
      </w:tblPr>
      <w:tblGrid>
        <w:gridCol w:w="3508"/>
        <w:gridCol w:w="1917"/>
        <w:gridCol w:w="3644"/>
      </w:tblGrid>
      <w:tr w:rsidR="00D664EC" w:rsidRPr="00DE1779" w14:paraId="60C9A2EF" w14:textId="77777777" w:rsidTr="001A6852">
        <w:trPr>
          <w:jc w:val="center"/>
        </w:trPr>
        <w:tc>
          <w:tcPr>
            <w:tcW w:w="3652" w:type="dxa"/>
          </w:tcPr>
          <w:p w14:paraId="0B2E3967"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Датум:</w:t>
            </w:r>
          </w:p>
        </w:tc>
        <w:tc>
          <w:tcPr>
            <w:tcW w:w="1985" w:type="dxa"/>
          </w:tcPr>
          <w:p w14:paraId="075CEC47"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М.П.</w:t>
            </w:r>
          </w:p>
        </w:tc>
        <w:tc>
          <w:tcPr>
            <w:tcW w:w="3782" w:type="dxa"/>
          </w:tcPr>
          <w:p w14:paraId="12E11AB1" w14:textId="77777777" w:rsidR="00D664EC" w:rsidRPr="00DE1779" w:rsidRDefault="00D664EC" w:rsidP="001A6852">
            <w:pPr>
              <w:jc w:val="center"/>
              <w:rPr>
                <w:rFonts w:ascii="Arial" w:hAnsi="Arial" w:cs="Arial"/>
                <w:sz w:val="22"/>
                <w:szCs w:val="22"/>
                <w:lang w:val="sr-Cyrl-RS"/>
              </w:rPr>
            </w:pPr>
            <w:r w:rsidRPr="00DE1779">
              <w:rPr>
                <w:rFonts w:ascii="Arial" w:hAnsi="Arial" w:cs="Arial"/>
                <w:sz w:val="22"/>
                <w:szCs w:val="22"/>
                <w:lang w:val="sr-Cyrl-RS"/>
              </w:rPr>
              <w:t>Понуђач:</w:t>
            </w:r>
          </w:p>
        </w:tc>
      </w:tr>
      <w:tr w:rsidR="00D664EC" w:rsidRPr="00DE1779" w14:paraId="3F5357C5" w14:textId="77777777" w:rsidTr="001A6852">
        <w:trPr>
          <w:jc w:val="center"/>
        </w:trPr>
        <w:tc>
          <w:tcPr>
            <w:tcW w:w="3652" w:type="dxa"/>
            <w:vAlign w:val="center"/>
          </w:tcPr>
          <w:p w14:paraId="327C923A" w14:textId="77777777" w:rsidR="00D664EC" w:rsidRPr="00DE1779" w:rsidRDefault="00D664EC" w:rsidP="001A6852">
            <w:pPr>
              <w:jc w:val="both"/>
              <w:rPr>
                <w:rFonts w:ascii="Arial" w:hAnsi="Arial" w:cs="Arial"/>
                <w:sz w:val="22"/>
                <w:szCs w:val="22"/>
                <w:lang w:val="sr-Cyrl-RS"/>
              </w:rPr>
            </w:pPr>
          </w:p>
        </w:tc>
        <w:tc>
          <w:tcPr>
            <w:tcW w:w="1985" w:type="dxa"/>
            <w:vAlign w:val="center"/>
          </w:tcPr>
          <w:p w14:paraId="70028805" w14:textId="77777777" w:rsidR="00D664EC" w:rsidRPr="00DE1779" w:rsidRDefault="00D664EC" w:rsidP="001A6852">
            <w:pPr>
              <w:jc w:val="both"/>
              <w:rPr>
                <w:rFonts w:ascii="Arial" w:hAnsi="Arial" w:cs="Arial"/>
                <w:sz w:val="22"/>
                <w:szCs w:val="22"/>
                <w:lang w:val="sr-Cyrl-RS"/>
              </w:rPr>
            </w:pPr>
          </w:p>
        </w:tc>
        <w:tc>
          <w:tcPr>
            <w:tcW w:w="3782" w:type="dxa"/>
            <w:vAlign w:val="center"/>
          </w:tcPr>
          <w:p w14:paraId="2C291690" w14:textId="77777777" w:rsidR="00D664EC" w:rsidRPr="00DE1779" w:rsidRDefault="00D664EC" w:rsidP="001A6852">
            <w:pPr>
              <w:jc w:val="both"/>
              <w:rPr>
                <w:rFonts w:ascii="Arial" w:hAnsi="Arial" w:cs="Arial"/>
                <w:sz w:val="22"/>
                <w:szCs w:val="22"/>
                <w:lang w:val="sr-Cyrl-RS"/>
              </w:rPr>
            </w:pPr>
          </w:p>
        </w:tc>
      </w:tr>
      <w:tr w:rsidR="00D664EC" w:rsidRPr="00DE1779" w14:paraId="1971571E" w14:textId="77777777" w:rsidTr="001A6852">
        <w:trPr>
          <w:jc w:val="center"/>
        </w:trPr>
        <w:tc>
          <w:tcPr>
            <w:tcW w:w="3652" w:type="dxa"/>
            <w:tcBorders>
              <w:bottom w:val="single" w:sz="4" w:space="0" w:color="auto"/>
            </w:tcBorders>
            <w:vAlign w:val="center"/>
          </w:tcPr>
          <w:p w14:paraId="7B5B0903" w14:textId="77777777" w:rsidR="00D664EC" w:rsidRPr="00DE1779" w:rsidRDefault="00D664EC" w:rsidP="001A6852">
            <w:pPr>
              <w:jc w:val="both"/>
              <w:rPr>
                <w:rFonts w:ascii="Arial" w:hAnsi="Arial" w:cs="Arial"/>
                <w:sz w:val="22"/>
                <w:szCs w:val="22"/>
                <w:lang w:val="sr-Cyrl-RS"/>
              </w:rPr>
            </w:pPr>
          </w:p>
        </w:tc>
        <w:tc>
          <w:tcPr>
            <w:tcW w:w="1985" w:type="dxa"/>
            <w:vAlign w:val="center"/>
          </w:tcPr>
          <w:p w14:paraId="6E75C03B" w14:textId="77777777" w:rsidR="00D664EC" w:rsidRPr="00DE1779" w:rsidRDefault="00D664EC" w:rsidP="001A6852">
            <w:pPr>
              <w:jc w:val="both"/>
              <w:rPr>
                <w:rFonts w:ascii="Arial" w:hAnsi="Arial" w:cs="Arial"/>
                <w:sz w:val="22"/>
                <w:szCs w:val="22"/>
                <w:lang w:val="sr-Cyrl-RS"/>
              </w:rPr>
            </w:pPr>
          </w:p>
        </w:tc>
        <w:tc>
          <w:tcPr>
            <w:tcW w:w="3782" w:type="dxa"/>
            <w:tcBorders>
              <w:bottom w:val="single" w:sz="4" w:space="0" w:color="auto"/>
            </w:tcBorders>
            <w:vAlign w:val="center"/>
          </w:tcPr>
          <w:p w14:paraId="365C9949" w14:textId="77777777" w:rsidR="00D664EC" w:rsidRPr="00DE1779" w:rsidRDefault="00D664EC" w:rsidP="001A6852">
            <w:pPr>
              <w:jc w:val="both"/>
              <w:rPr>
                <w:rFonts w:ascii="Arial" w:hAnsi="Arial" w:cs="Arial"/>
                <w:sz w:val="22"/>
                <w:szCs w:val="22"/>
                <w:lang w:val="sr-Cyrl-RS"/>
              </w:rPr>
            </w:pPr>
          </w:p>
        </w:tc>
      </w:tr>
    </w:tbl>
    <w:p w14:paraId="2C27EC52" w14:textId="77777777" w:rsidR="00D664EC" w:rsidRPr="00DE1779" w:rsidRDefault="00D664EC" w:rsidP="00D664EC">
      <w:pPr>
        <w:rPr>
          <w:rFonts w:ascii="Arial" w:hAnsi="Arial" w:cs="Arial"/>
          <w:sz w:val="22"/>
          <w:szCs w:val="22"/>
          <w:lang w:val="sr-Cyrl-RS"/>
        </w:rPr>
      </w:pPr>
    </w:p>
    <w:p w14:paraId="12A1D823" w14:textId="77777777" w:rsidR="00D664EC" w:rsidRPr="00DE1779" w:rsidRDefault="00D664EC" w:rsidP="00D664EC">
      <w:pPr>
        <w:tabs>
          <w:tab w:val="left" w:pos="1695"/>
        </w:tabs>
        <w:rPr>
          <w:rFonts w:ascii="Arial" w:hAnsi="Arial" w:cs="Arial"/>
          <w:i/>
          <w:sz w:val="22"/>
          <w:szCs w:val="22"/>
          <w:lang w:val="sr-Cyrl-RS"/>
        </w:rPr>
      </w:pPr>
      <w:r w:rsidRPr="00DE1779">
        <w:rPr>
          <w:rFonts w:ascii="Arial" w:hAnsi="Arial" w:cs="Arial"/>
          <w:b/>
          <w:i/>
          <w:sz w:val="22"/>
          <w:szCs w:val="22"/>
          <w:lang w:val="sr-Cyrl-RS"/>
        </w:rPr>
        <w:t>Упутство</w:t>
      </w:r>
      <w:r w:rsidRPr="00DE1779">
        <w:rPr>
          <w:rFonts w:ascii="Arial" w:hAnsi="Arial" w:cs="Arial"/>
          <w:i/>
          <w:sz w:val="22"/>
          <w:szCs w:val="22"/>
          <w:lang w:val="sr-Cyrl-RS"/>
        </w:rPr>
        <w:t>:</w:t>
      </w:r>
    </w:p>
    <w:p w14:paraId="65ED8217" w14:textId="77777777" w:rsidR="00D664EC" w:rsidRPr="00DE1779" w:rsidRDefault="00D664EC" w:rsidP="00D664EC">
      <w:pPr>
        <w:tabs>
          <w:tab w:val="left" w:pos="1695"/>
        </w:tabs>
        <w:jc w:val="both"/>
        <w:rPr>
          <w:rFonts w:ascii="Arial" w:hAnsi="Arial" w:cs="Arial"/>
          <w:sz w:val="22"/>
          <w:szCs w:val="22"/>
          <w:lang w:val="sr-Cyrl-RS"/>
        </w:rPr>
      </w:pPr>
      <w:r w:rsidRPr="00DE1779">
        <w:rPr>
          <w:rFonts w:ascii="Arial" w:hAnsi="Arial" w:cs="Arial"/>
          <w:sz w:val="22"/>
          <w:szCs w:val="22"/>
          <w:lang w:val="sr-Cyrl-RS"/>
        </w:rPr>
        <w:t xml:space="preserve">Понуђач  јасно и недвосмислено уноси све тражене податке у Образац структура цене. </w:t>
      </w:r>
    </w:p>
    <w:p w14:paraId="63A4A237" w14:textId="77777777" w:rsidR="00D664EC" w:rsidRPr="00DE1779" w:rsidRDefault="00D664EC" w:rsidP="00D664EC">
      <w:pPr>
        <w:rPr>
          <w:rFonts w:ascii="Arial" w:hAnsi="Arial" w:cs="Arial"/>
          <w:b/>
          <w:sz w:val="22"/>
          <w:szCs w:val="22"/>
          <w:lang w:val="sr-Cyrl-RS"/>
        </w:rPr>
      </w:pPr>
    </w:p>
    <w:p w14:paraId="3DF00D78" w14:textId="77777777" w:rsidR="00D664EC" w:rsidRPr="00DE1779" w:rsidRDefault="00D664EC" w:rsidP="00D664EC">
      <w:pPr>
        <w:rPr>
          <w:rFonts w:ascii="Arial" w:hAnsi="Arial" w:cs="Arial"/>
          <w:b/>
          <w:i/>
          <w:sz w:val="22"/>
          <w:szCs w:val="22"/>
          <w:lang w:val="sr-Cyrl-RS"/>
        </w:rPr>
      </w:pPr>
      <w:r w:rsidRPr="00DE1779">
        <w:rPr>
          <w:rFonts w:ascii="Arial" w:hAnsi="Arial" w:cs="Arial"/>
          <w:b/>
          <w:i/>
          <w:sz w:val="22"/>
          <w:szCs w:val="22"/>
          <w:lang w:val="sr-Cyrl-RS"/>
        </w:rPr>
        <w:t>Напомена:</w:t>
      </w:r>
    </w:p>
    <w:p w14:paraId="3D41873D" w14:textId="77777777" w:rsidR="00D664EC" w:rsidRPr="00DE1779" w:rsidRDefault="00D664EC" w:rsidP="00D664EC">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-Уколико група понуђача подноси заједничку понуду овај образац потписује и оверава Носилац посла.</w:t>
      </w:r>
    </w:p>
    <w:p w14:paraId="15EE166A" w14:textId="77777777" w:rsidR="00D664EC" w:rsidRDefault="00D664EC" w:rsidP="00D664EC">
      <w:pPr>
        <w:pStyle w:val="KDKomentar"/>
        <w:spacing w:before="0"/>
        <w:rPr>
          <w:rFonts w:eastAsia="TimesNewRomanPS-BoldMT" w:cs="Arial"/>
          <w:color w:val="auto"/>
          <w:sz w:val="22"/>
          <w:szCs w:val="22"/>
          <w:lang w:val="sr-Cyrl-RS"/>
        </w:rPr>
      </w:pPr>
      <w:r w:rsidRPr="00DE1779">
        <w:rPr>
          <w:rFonts w:eastAsia="TimesNewRomanPS-BoldMT" w:cs="Arial"/>
          <w:color w:val="auto"/>
          <w:sz w:val="22"/>
          <w:szCs w:val="22"/>
          <w:lang w:val="sr-Cyrl-RS"/>
        </w:rPr>
        <w:t xml:space="preserve">- Уколико понуђач подноси понуду са подизвођачем овај образац потписује и оверава печатом понуђач. </w:t>
      </w:r>
    </w:p>
    <w:p w14:paraId="1C9AA84E" w14:textId="77777777" w:rsidR="00D664EC" w:rsidRPr="00DE1779" w:rsidRDefault="00D664EC" w:rsidP="00D664EC">
      <w:pPr>
        <w:pStyle w:val="KDKomentar"/>
        <w:spacing w:before="0"/>
        <w:rPr>
          <w:rFonts w:eastAsia="TimesNewRomanPS-BoldMT" w:cs="Arial"/>
          <w:color w:val="auto"/>
          <w:sz w:val="22"/>
          <w:szCs w:val="22"/>
          <w:lang w:val="sr-Cyrl-RS"/>
        </w:rPr>
      </w:pPr>
    </w:p>
    <w:p w14:paraId="5E9DF519" w14:textId="72700BEA" w:rsidR="00054538" w:rsidRPr="00054538" w:rsidRDefault="00054538" w:rsidP="005C15F9">
      <w:pPr>
        <w:tabs>
          <w:tab w:val="left" w:pos="992"/>
        </w:tabs>
        <w:rPr>
          <w:rFonts w:ascii="Arial" w:hAnsi="Arial" w:cs="Arial"/>
          <w:b/>
          <w:i/>
          <w:sz w:val="22"/>
          <w:szCs w:val="22"/>
          <w:lang w:val="sr-Cyrl-RS"/>
        </w:rPr>
      </w:pPr>
    </w:p>
    <w:p w14:paraId="60C38B0B" w14:textId="77777777" w:rsidR="00A06933" w:rsidRPr="00054538" w:rsidRDefault="00A06933" w:rsidP="00A06933">
      <w:pPr>
        <w:rPr>
          <w:rFonts w:ascii="Arial" w:hAnsi="Arial" w:cs="Arial"/>
          <w:b/>
          <w:sz w:val="22"/>
          <w:szCs w:val="22"/>
          <w:lang w:val="ru-RU"/>
        </w:rPr>
      </w:pPr>
      <w:r w:rsidRPr="00054538">
        <w:rPr>
          <w:rFonts w:ascii="Arial" w:hAnsi="Arial" w:cs="Arial"/>
          <w:b/>
          <w:sz w:val="22"/>
          <w:szCs w:val="22"/>
          <w:lang w:val="sr-Latn-CS"/>
        </w:rPr>
        <w:t>Упутство</w:t>
      </w:r>
      <w:r w:rsidRPr="00054538">
        <w:rPr>
          <w:rFonts w:ascii="Arial" w:hAnsi="Arial" w:cs="Arial"/>
          <w:b/>
          <w:sz w:val="22"/>
          <w:szCs w:val="22"/>
          <w:lang w:val="sr-Cyrl-RS"/>
        </w:rPr>
        <w:t xml:space="preserve"> </w:t>
      </w:r>
      <w:r w:rsidRPr="00054538">
        <w:rPr>
          <w:rFonts w:ascii="Arial" w:hAnsi="Arial" w:cs="Arial"/>
          <w:b/>
          <w:sz w:val="22"/>
          <w:szCs w:val="22"/>
          <w:lang w:val="sr-Latn-CS"/>
        </w:rPr>
        <w:t>за попуњавањ</w:t>
      </w:r>
      <w:r w:rsidRPr="00054538">
        <w:rPr>
          <w:rFonts w:ascii="Arial" w:hAnsi="Arial" w:cs="Arial"/>
          <w:b/>
          <w:sz w:val="22"/>
          <w:szCs w:val="22"/>
          <w:lang w:val="ru-RU"/>
        </w:rPr>
        <w:t>е Обрасца структуре цене</w:t>
      </w:r>
    </w:p>
    <w:p w14:paraId="48BA17B6" w14:textId="77777777" w:rsidR="00A06933" w:rsidRPr="00054538" w:rsidRDefault="00A06933" w:rsidP="00A06933">
      <w:pPr>
        <w:rPr>
          <w:rFonts w:ascii="Arial" w:hAnsi="Arial" w:cs="Arial"/>
          <w:b/>
          <w:sz w:val="22"/>
          <w:szCs w:val="22"/>
        </w:rPr>
      </w:pPr>
    </w:p>
    <w:p w14:paraId="262C7E7B" w14:textId="77777777" w:rsidR="00A06933" w:rsidRPr="00054538" w:rsidRDefault="00A06933" w:rsidP="00A06933">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Понуђач треба да попуни образац структуре цене Табела 1. на следећи начин:</w:t>
      </w:r>
    </w:p>
    <w:p w14:paraId="13FCF49A" w14:textId="1C239279" w:rsidR="00A06933" w:rsidRPr="00054538" w:rsidRDefault="00A06933" w:rsidP="00A06933">
      <w:pPr>
        <w:tabs>
          <w:tab w:val="left" w:pos="90"/>
          <w:tab w:val="left" w:pos="1680"/>
        </w:tabs>
        <w:contextualSpacing/>
        <w:rPr>
          <w:rFonts w:ascii="Arial" w:eastAsia="Calibri" w:hAnsi="Arial" w:cs="Arial"/>
          <w:bCs/>
          <w:iCs/>
          <w:sz w:val="22"/>
          <w:szCs w:val="22"/>
        </w:rPr>
      </w:pPr>
      <w:r>
        <w:rPr>
          <w:rFonts w:ascii="Arial" w:eastAsia="Calibri" w:hAnsi="Arial" w:cs="Arial"/>
          <w:bCs/>
          <w:iCs/>
          <w:sz w:val="22"/>
          <w:szCs w:val="22"/>
        </w:rPr>
        <w:tab/>
      </w:r>
    </w:p>
    <w:p w14:paraId="5B1AED6F" w14:textId="5586A971" w:rsidR="00A06933"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sidR="0017076B">
        <w:rPr>
          <w:rFonts w:ascii="Arial" w:eastAsia="Calibri" w:hAnsi="Arial" w:cs="Arial"/>
          <w:bCs/>
          <w:iCs/>
          <w:sz w:val="22"/>
          <w:szCs w:val="22"/>
          <w:lang w:val="sr-Latn-RS" w:eastAsia="en-US"/>
        </w:rPr>
        <w:t>6</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уписати колико износи јединична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440CC3EA" w14:textId="6FBC6EE7"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6</w:t>
      </w:r>
      <w:r w:rsidRPr="005D1A81">
        <w:rPr>
          <w:rFonts w:ascii="Arial" w:eastAsia="Calibri" w:hAnsi="Arial" w:cs="Arial"/>
          <w:bCs/>
          <w:iCs/>
          <w:sz w:val="22"/>
          <w:szCs w:val="22"/>
          <w:lang w:val="en-US" w:eastAsia="en-US"/>
        </w:rPr>
        <w:t>. уписати колико износи јединична цена 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38C4CE10" w14:textId="20D3BBBD"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7</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 xml:space="preserve">тако што се множи јединична цена без ПДВ-а (наведеном у колони </w:t>
      </w:r>
      <w:r w:rsidR="00394BDE">
        <w:rPr>
          <w:rFonts w:ascii="Arial" w:eastAsia="Calibri" w:hAnsi="Arial" w:cs="Arial"/>
          <w:bCs/>
          <w:iCs/>
          <w:sz w:val="22"/>
          <w:szCs w:val="22"/>
          <w:lang w:val="sr-Cyrl-RS" w:eastAsia="en-US"/>
        </w:rPr>
        <w:t>5</w:t>
      </w:r>
      <w:r>
        <w:rPr>
          <w:rFonts w:ascii="Arial" w:eastAsia="Calibri" w:hAnsi="Arial" w:cs="Arial"/>
          <w:bCs/>
          <w:iCs/>
          <w:sz w:val="22"/>
          <w:szCs w:val="22"/>
          <w:lang w:val="sr-Cyrl-RS" w:eastAsia="en-US"/>
        </w:rPr>
        <w:t>.)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7121FE6C" w14:textId="6C3FE960" w:rsidR="00A06933" w:rsidRPr="005D1A81" w:rsidRDefault="00A06933" w:rsidP="00A06933">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sidR="00D664EC">
        <w:rPr>
          <w:rFonts w:ascii="Arial" w:eastAsia="Calibri" w:hAnsi="Arial" w:cs="Arial"/>
          <w:bCs/>
          <w:iCs/>
          <w:sz w:val="22"/>
          <w:szCs w:val="22"/>
          <w:lang w:val="sr-Cyrl-RS" w:eastAsia="en-US"/>
        </w:rPr>
        <w:t>8</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 xml:space="preserve">тако што се множи јединична цена са ПДВ-ом (наведеном у колони </w:t>
      </w:r>
      <w:r w:rsidR="00394BDE">
        <w:rPr>
          <w:rFonts w:ascii="Arial" w:eastAsia="Calibri" w:hAnsi="Arial" w:cs="Arial"/>
          <w:bCs/>
          <w:iCs/>
          <w:sz w:val="22"/>
          <w:szCs w:val="22"/>
          <w:lang w:val="sr-Cyrl-RS" w:eastAsia="en-US"/>
        </w:rPr>
        <w:t>6</w:t>
      </w:r>
      <w:r>
        <w:rPr>
          <w:rFonts w:ascii="Arial" w:eastAsia="Calibri" w:hAnsi="Arial" w:cs="Arial"/>
          <w:bCs/>
          <w:iCs/>
          <w:sz w:val="22"/>
          <w:szCs w:val="22"/>
          <w:lang w:val="sr-Cyrl-RS" w:eastAsia="en-US"/>
        </w:rPr>
        <w:t>.)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4</w:t>
      </w:r>
      <w:r w:rsidRPr="005D1A81">
        <w:rPr>
          <w:rFonts w:ascii="Arial" w:eastAsia="Calibri" w:hAnsi="Arial" w:cs="Arial"/>
          <w:bCs/>
          <w:iCs/>
          <w:sz w:val="22"/>
          <w:szCs w:val="22"/>
          <w:lang w:val="en-US" w:eastAsia="en-US"/>
        </w:rPr>
        <w:t xml:space="preserve">.); </w:t>
      </w:r>
    </w:p>
    <w:p w14:paraId="402A616E" w14:textId="77777777" w:rsidR="00A06933" w:rsidRDefault="00A06933" w:rsidP="00A06933">
      <w:pPr>
        <w:tabs>
          <w:tab w:val="left" w:pos="90"/>
        </w:tabs>
        <w:ind w:left="720"/>
        <w:jc w:val="both"/>
        <w:rPr>
          <w:rFonts w:ascii="Arial" w:eastAsia="Calibri" w:hAnsi="Arial" w:cs="Arial"/>
          <w:bCs/>
          <w:iCs/>
          <w:sz w:val="22"/>
          <w:szCs w:val="22"/>
        </w:rPr>
      </w:pPr>
    </w:p>
    <w:p w14:paraId="16500521" w14:textId="77777777" w:rsidR="00A06933" w:rsidRDefault="00A06933" w:rsidP="00A06933">
      <w:pPr>
        <w:tabs>
          <w:tab w:val="left" w:pos="90"/>
        </w:tabs>
        <w:ind w:left="720"/>
        <w:jc w:val="both"/>
        <w:rPr>
          <w:rFonts w:ascii="Arial" w:hAnsi="Arial" w:cs="Arial"/>
          <w:b/>
          <w:sz w:val="22"/>
          <w:szCs w:val="22"/>
          <w:lang w:val="sr-Cyrl-BA"/>
        </w:rPr>
      </w:pPr>
    </w:p>
    <w:p w14:paraId="16E173D8" w14:textId="53C4D9EC" w:rsidR="00A06933" w:rsidRPr="00A143A6" w:rsidRDefault="00A06933" w:rsidP="00A06933">
      <w:pPr>
        <w:tabs>
          <w:tab w:val="left" w:pos="90"/>
        </w:tabs>
        <w:jc w:val="both"/>
        <w:rPr>
          <w:rFonts w:ascii="Arial" w:eastAsia="Calibri" w:hAnsi="Arial" w:cs="Arial"/>
          <w:bCs/>
          <w:iCs/>
          <w:sz w:val="22"/>
          <w:szCs w:val="22"/>
        </w:rPr>
      </w:pPr>
      <w:r w:rsidRPr="00A143A6">
        <w:rPr>
          <w:rFonts w:ascii="Arial" w:eastAsia="Calibri" w:hAnsi="Arial" w:cs="Arial"/>
          <w:bCs/>
          <w:iCs/>
          <w:sz w:val="22"/>
          <w:szCs w:val="22"/>
        </w:rPr>
        <w:t xml:space="preserve">Понуђач треба да попуни образац структуре цене Табела </w:t>
      </w:r>
      <w:r w:rsidR="00D664EC">
        <w:rPr>
          <w:rFonts w:ascii="Arial" w:eastAsia="Calibri" w:hAnsi="Arial" w:cs="Arial"/>
          <w:bCs/>
          <w:iCs/>
          <w:sz w:val="22"/>
          <w:szCs w:val="22"/>
          <w:lang w:val="sr-Cyrl-RS"/>
        </w:rPr>
        <w:t>2</w:t>
      </w:r>
      <w:r w:rsidRPr="00A143A6">
        <w:rPr>
          <w:rFonts w:ascii="Arial" w:eastAsia="Calibri" w:hAnsi="Arial" w:cs="Arial"/>
          <w:bCs/>
          <w:iCs/>
          <w:sz w:val="22"/>
          <w:szCs w:val="22"/>
        </w:rPr>
        <w:t>. на следећи начин:</w:t>
      </w:r>
    </w:p>
    <w:p w14:paraId="6225E96D" w14:textId="77777777" w:rsidR="00A06933" w:rsidRPr="00A143A6" w:rsidRDefault="00A06933" w:rsidP="00A06933">
      <w:pPr>
        <w:tabs>
          <w:tab w:val="left" w:pos="90"/>
        </w:tabs>
        <w:ind w:left="720"/>
        <w:jc w:val="both"/>
        <w:rPr>
          <w:rFonts w:ascii="Arial" w:hAnsi="Arial" w:cs="Arial"/>
          <w:b/>
          <w:sz w:val="22"/>
          <w:szCs w:val="22"/>
          <w:lang w:val="sr-Cyrl-BA"/>
        </w:rPr>
      </w:pPr>
    </w:p>
    <w:p w14:paraId="6378F122" w14:textId="2F454D73"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lastRenderedPageBreak/>
        <w:t>у ред бр. I – уписује се укупно понуђена цена без ПДВ (</w:t>
      </w:r>
      <w:r w:rsidR="00394BDE" w:rsidRPr="00394BDE">
        <w:rPr>
          <w:rFonts w:ascii="Arial" w:hAnsi="Arial" w:cs="Arial"/>
          <w:spacing w:val="-2"/>
          <w:sz w:val="22"/>
          <w:szCs w:val="22"/>
          <w:lang w:val="sr-Cyrl-RS"/>
        </w:rPr>
        <w:t>збир колоне 7</w:t>
      </w:r>
      <w:r w:rsidRPr="00573153">
        <w:rPr>
          <w:rFonts w:ascii="Arial" w:hAnsi="Arial" w:cs="Arial"/>
          <w:sz w:val="22"/>
          <w:szCs w:val="22"/>
        </w:rPr>
        <w:t>)</w:t>
      </w:r>
    </w:p>
    <w:p w14:paraId="31C78CD4" w14:textId="77777777"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II – уписује се </w:t>
      </w:r>
      <w:r>
        <w:rPr>
          <w:rFonts w:ascii="Arial" w:hAnsi="Arial" w:cs="Arial"/>
          <w:sz w:val="22"/>
          <w:szCs w:val="22"/>
          <w:lang w:val="sr-Cyrl-RS"/>
        </w:rPr>
        <w:t xml:space="preserve">износ ПДВ-а на ред бр. </w:t>
      </w:r>
      <w:r w:rsidRPr="00573153">
        <w:rPr>
          <w:rFonts w:ascii="Arial" w:hAnsi="Arial" w:cs="Arial"/>
          <w:sz w:val="22"/>
          <w:szCs w:val="22"/>
          <w:lang w:val="sr-Cyrl-RS"/>
        </w:rPr>
        <w:t xml:space="preserve"> </w:t>
      </w:r>
      <w:r w:rsidRPr="00573153">
        <w:rPr>
          <w:rFonts w:ascii="Arial" w:hAnsi="Arial" w:cs="Arial"/>
          <w:sz w:val="22"/>
          <w:szCs w:val="22"/>
        </w:rPr>
        <w:t xml:space="preserve"> I</w:t>
      </w:r>
    </w:p>
    <w:p w14:paraId="4F7274EF" w14:textId="77777777" w:rsidR="00A06933" w:rsidRPr="00573153" w:rsidRDefault="00A06933" w:rsidP="00A06933">
      <w:pPr>
        <w:numPr>
          <w:ilvl w:val="0"/>
          <w:numId w:val="43"/>
        </w:numPr>
        <w:tabs>
          <w:tab w:val="left" w:pos="992"/>
        </w:tabs>
        <w:suppressAutoHyphens w:val="0"/>
        <w:ind w:left="360"/>
        <w:jc w:val="both"/>
        <w:rPr>
          <w:rFonts w:ascii="Arial" w:hAnsi="Arial" w:cs="Arial"/>
          <w:sz w:val="22"/>
          <w:szCs w:val="22"/>
        </w:rPr>
      </w:pPr>
      <w:r>
        <w:rPr>
          <w:rFonts w:ascii="Arial" w:hAnsi="Arial" w:cs="Arial"/>
          <w:sz w:val="22"/>
          <w:szCs w:val="22"/>
        </w:rPr>
        <w:t>у ред бр. III</w:t>
      </w:r>
      <w:r w:rsidRPr="00573153">
        <w:rPr>
          <w:rFonts w:ascii="Arial" w:hAnsi="Arial" w:cs="Arial"/>
          <w:sz w:val="22"/>
          <w:szCs w:val="22"/>
        </w:rPr>
        <w:t>– уписује се укупно понуђена цена са ПДВ (ред бр. I + ред.</w:t>
      </w:r>
      <w:r w:rsidRPr="00573153">
        <w:rPr>
          <w:rFonts w:ascii="Arial" w:hAnsi="Arial" w:cs="Arial"/>
          <w:sz w:val="22"/>
          <w:szCs w:val="22"/>
          <w:lang w:val="sr-Cyrl-RS"/>
        </w:rPr>
        <w:t xml:space="preserve"> </w:t>
      </w:r>
      <w:r w:rsidRPr="00573153">
        <w:rPr>
          <w:rFonts w:ascii="Arial" w:hAnsi="Arial" w:cs="Arial"/>
          <w:sz w:val="22"/>
          <w:szCs w:val="22"/>
        </w:rPr>
        <w:t>бр. II)</w:t>
      </w:r>
    </w:p>
    <w:p w14:paraId="74FCDF72" w14:textId="34120DC0" w:rsidR="00A06933" w:rsidRDefault="00A06933" w:rsidP="00A06933">
      <w:pPr>
        <w:tabs>
          <w:tab w:val="left" w:pos="992"/>
        </w:tabs>
        <w:rPr>
          <w:rFonts w:ascii="Arial" w:hAnsi="Arial" w:cs="Arial"/>
          <w:sz w:val="22"/>
          <w:szCs w:val="22"/>
        </w:rPr>
      </w:pPr>
    </w:p>
    <w:p w14:paraId="33A64A81" w14:textId="767C74F7" w:rsidR="0017076B" w:rsidRDefault="0017076B" w:rsidP="00A06933">
      <w:pPr>
        <w:tabs>
          <w:tab w:val="left" w:pos="992"/>
        </w:tabs>
        <w:rPr>
          <w:rFonts w:ascii="Arial" w:hAnsi="Arial" w:cs="Arial"/>
          <w:sz w:val="22"/>
          <w:szCs w:val="22"/>
        </w:rPr>
      </w:pPr>
    </w:p>
    <w:p w14:paraId="5B6704EE" w14:textId="18D6DDC9" w:rsidR="0017076B" w:rsidRPr="00054538" w:rsidRDefault="0017076B" w:rsidP="0017076B">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 xml:space="preserve">Понуђач треба да попуни образац структуре цене Табела </w:t>
      </w:r>
      <w:r>
        <w:rPr>
          <w:rFonts w:ascii="Arial" w:eastAsia="Calibri" w:hAnsi="Arial" w:cs="Arial"/>
          <w:bCs/>
          <w:iCs/>
          <w:sz w:val="22"/>
          <w:szCs w:val="22"/>
          <w:lang w:val="sr-Latn-RS"/>
        </w:rPr>
        <w:t>2</w:t>
      </w:r>
      <w:r w:rsidRPr="00054538">
        <w:rPr>
          <w:rFonts w:ascii="Arial" w:eastAsia="Calibri" w:hAnsi="Arial" w:cs="Arial"/>
          <w:bCs/>
          <w:iCs/>
          <w:sz w:val="22"/>
          <w:szCs w:val="22"/>
        </w:rPr>
        <w:t>. на следећи начин:</w:t>
      </w:r>
    </w:p>
    <w:p w14:paraId="1FA01A26" w14:textId="34DF2975" w:rsidR="0017076B" w:rsidRDefault="0017076B" w:rsidP="00A06933">
      <w:pPr>
        <w:tabs>
          <w:tab w:val="left" w:pos="992"/>
        </w:tabs>
        <w:rPr>
          <w:rFonts w:ascii="Arial" w:hAnsi="Arial" w:cs="Arial"/>
          <w:sz w:val="22"/>
          <w:szCs w:val="22"/>
        </w:rPr>
      </w:pPr>
    </w:p>
    <w:p w14:paraId="527445B9" w14:textId="3E133A61" w:rsidR="0017076B" w:rsidRDefault="0017076B" w:rsidP="0017076B">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eastAsia="en-US"/>
        </w:rPr>
        <w:t xml:space="preserve">у колону </w:t>
      </w:r>
      <w:r>
        <w:rPr>
          <w:rFonts w:ascii="Arial" w:eastAsia="Calibri" w:hAnsi="Arial" w:cs="Arial"/>
          <w:bCs/>
          <w:iCs/>
          <w:sz w:val="22"/>
          <w:szCs w:val="22"/>
          <w:lang w:val="sr-Latn-RS" w:eastAsia="en-US"/>
        </w:rPr>
        <w:t>6</w:t>
      </w:r>
      <w:r w:rsidRPr="005D1A81">
        <w:rPr>
          <w:rFonts w:ascii="Arial" w:eastAsia="Calibri" w:hAnsi="Arial" w:cs="Arial"/>
          <w:bCs/>
          <w:iCs/>
          <w:sz w:val="22"/>
          <w:szCs w:val="22"/>
          <w:lang w:eastAsia="en-US"/>
        </w:rPr>
        <w:t xml:space="preserve">. </w:t>
      </w:r>
      <w:r w:rsidRPr="005D1A81">
        <w:rPr>
          <w:rFonts w:ascii="Arial" w:eastAsia="Calibri" w:hAnsi="Arial" w:cs="Arial"/>
          <w:bCs/>
          <w:iCs/>
          <w:sz w:val="22"/>
          <w:szCs w:val="22"/>
          <w:lang w:val="en-US" w:eastAsia="en-US"/>
        </w:rPr>
        <w:t xml:space="preserve">уписати колико износи јединична цена </w:t>
      </w:r>
      <w:r>
        <w:rPr>
          <w:rFonts w:ascii="Arial" w:eastAsia="Calibri" w:hAnsi="Arial" w:cs="Arial"/>
          <w:bCs/>
          <w:iCs/>
          <w:sz w:val="22"/>
          <w:szCs w:val="22"/>
          <w:lang w:val="en-US" w:eastAsia="en-US"/>
        </w:rPr>
        <w:t xml:space="preserve">OCPU/GB </w:t>
      </w:r>
      <w:r w:rsidRPr="005D1A81">
        <w:rPr>
          <w:rFonts w:ascii="Arial" w:eastAsia="Calibri" w:hAnsi="Arial" w:cs="Arial"/>
          <w:bCs/>
          <w:iCs/>
          <w:sz w:val="22"/>
          <w:szCs w:val="22"/>
          <w:lang w:val="en-US" w:eastAsia="en-US"/>
        </w:rPr>
        <w:t>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w:t>
      </w:r>
    </w:p>
    <w:p w14:paraId="51A3A924" w14:textId="35C23313" w:rsidR="0017076B" w:rsidRPr="005D1A81" w:rsidRDefault="0017076B" w:rsidP="0017076B">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Latn-RS" w:eastAsia="en-US"/>
        </w:rPr>
        <w:t>7</w:t>
      </w:r>
      <w:r w:rsidRPr="005D1A81">
        <w:rPr>
          <w:rFonts w:ascii="Arial" w:eastAsia="Calibri" w:hAnsi="Arial" w:cs="Arial"/>
          <w:bCs/>
          <w:iCs/>
          <w:sz w:val="22"/>
          <w:szCs w:val="22"/>
          <w:lang w:val="en-US" w:eastAsia="en-US"/>
        </w:rPr>
        <w:t xml:space="preserve">. уписати колико износи јединична цена </w:t>
      </w:r>
      <w:r>
        <w:rPr>
          <w:rFonts w:ascii="Arial" w:eastAsia="Calibri" w:hAnsi="Arial" w:cs="Arial"/>
          <w:bCs/>
          <w:iCs/>
          <w:sz w:val="22"/>
          <w:szCs w:val="22"/>
          <w:lang w:val="en-US" w:eastAsia="en-US"/>
        </w:rPr>
        <w:t xml:space="preserve">OCPU/GB </w:t>
      </w:r>
      <w:r w:rsidRPr="005D1A81">
        <w:rPr>
          <w:rFonts w:ascii="Arial" w:eastAsia="Calibri" w:hAnsi="Arial" w:cs="Arial"/>
          <w:bCs/>
          <w:iCs/>
          <w:sz w:val="22"/>
          <w:szCs w:val="22"/>
          <w:lang w:val="en-US" w:eastAsia="en-US"/>
        </w:rPr>
        <w:t>са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w:t>
      </w:r>
    </w:p>
    <w:p w14:paraId="0E9CA93E" w14:textId="5AF26711" w:rsidR="0017076B" w:rsidRPr="005D1A81" w:rsidRDefault="0017076B" w:rsidP="0017076B">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en-US" w:eastAsia="en-US"/>
        </w:rPr>
        <w:t>8</w:t>
      </w:r>
      <w:r w:rsidRPr="005D1A81">
        <w:rPr>
          <w:rFonts w:ascii="Arial" w:eastAsia="Calibri" w:hAnsi="Arial" w:cs="Arial"/>
          <w:bCs/>
          <w:iCs/>
          <w:sz w:val="22"/>
          <w:szCs w:val="22"/>
          <w:lang w:val="en-US" w:eastAsia="en-US"/>
        </w:rPr>
        <w:t>. уписати колико износи укупна цена без ПДВ</w:t>
      </w:r>
      <w:r w:rsidRPr="005D1A81">
        <w:rPr>
          <w:rFonts w:ascii="Arial" w:eastAsia="Calibri" w:hAnsi="Arial" w:cs="Arial"/>
          <w:bCs/>
          <w:iCs/>
          <w:sz w:val="22"/>
          <w:szCs w:val="22"/>
          <w:lang w:val="sr-Cyrl-RS" w:eastAsia="en-US"/>
        </w:rPr>
        <w:t>-а</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 xml:space="preserve">тако што се множи јединична цена без ПДВ-а (наведеном у колони </w:t>
      </w:r>
      <w:r>
        <w:rPr>
          <w:rFonts w:ascii="Arial" w:eastAsia="Calibri" w:hAnsi="Arial" w:cs="Arial"/>
          <w:bCs/>
          <w:iCs/>
          <w:sz w:val="22"/>
          <w:szCs w:val="22"/>
          <w:lang w:val="sr-Latn-RS" w:eastAsia="en-US"/>
        </w:rPr>
        <w:t>6</w:t>
      </w:r>
      <w:r>
        <w:rPr>
          <w:rFonts w:ascii="Arial" w:eastAsia="Calibri" w:hAnsi="Arial" w:cs="Arial"/>
          <w:bCs/>
          <w:iCs/>
          <w:sz w:val="22"/>
          <w:szCs w:val="22"/>
          <w:lang w:val="sr-Cyrl-RS" w:eastAsia="en-US"/>
        </w:rPr>
        <w:t>.)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Latn-RS" w:eastAsia="en-US"/>
        </w:rPr>
        <w:t>3</w:t>
      </w:r>
      <w:r w:rsidRPr="005D1A81">
        <w:rPr>
          <w:rFonts w:ascii="Arial" w:eastAsia="Calibri" w:hAnsi="Arial" w:cs="Arial"/>
          <w:bCs/>
          <w:iCs/>
          <w:sz w:val="22"/>
          <w:szCs w:val="22"/>
          <w:lang w:val="en-US" w:eastAsia="en-US"/>
        </w:rPr>
        <w:t>.)</w:t>
      </w:r>
      <w:r>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за 12 месеци</w:t>
      </w:r>
      <w:r w:rsidRPr="005D1A81">
        <w:rPr>
          <w:rFonts w:ascii="Arial" w:eastAsia="Calibri" w:hAnsi="Arial" w:cs="Arial"/>
          <w:bCs/>
          <w:iCs/>
          <w:sz w:val="22"/>
          <w:szCs w:val="22"/>
          <w:lang w:val="en-US" w:eastAsia="en-US"/>
        </w:rPr>
        <w:t xml:space="preserve">; </w:t>
      </w:r>
    </w:p>
    <w:p w14:paraId="2B1556DD" w14:textId="09A4BDF0" w:rsidR="0017076B" w:rsidRPr="005D1A81" w:rsidRDefault="0017076B" w:rsidP="0017076B">
      <w:pPr>
        <w:numPr>
          <w:ilvl w:val="0"/>
          <w:numId w:val="42"/>
        </w:numPr>
        <w:tabs>
          <w:tab w:val="left" w:pos="90"/>
        </w:tabs>
        <w:suppressAutoHyphens w:val="0"/>
        <w:spacing w:before="120"/>
        <w:jc w:val="both"/>
        <w:rPr>
          <w:rFonts w:ascii="Arial" w:eastAsia="Calibri" w:hAnsi="Arial" w:cs="Arial"/>
          <w:bCs/>
          <w:iCs/>
          <w:sz w:val="22"/>
          <w:szCs w:val="22"/>
          <w:lang w:val="en-US" w:eastAsia="en-US"/>
        </w:rPr>
      </w:pPr>
      <w:r w:rsidRPr="005D1A81">
        <w:rPr>
          <w:rFonts w:ascii="Arial" w:eastAsia="Calibri" w:hAnsi="Arial" w:cs="Arial"/>
          <w:bCs/>
          <w:iCs/>
          <w:sz w:val="22"/>
          <w:szCs w:val="22"/>
          <w:lang w:val="en-US" w:eastAsia="en-US"/>
        </w:rPr>
        <w:t xml:space="preserve">у колону </w:t>
      </w:r>
      <w:r>
        <w:rPr>
          <w:rFonts w:ascii="Arial" w:eastAsia="Calibri" w:hAnsi="Arial" w:cs="Arial"/>
          <w:bCs/>
          <w:iCs/>
          <w:sz w:val="22"/>
          <w:szCs w:val="22"/>
          <w:lang w:val="sr-Latn-RS" w:eastAsia="en-US"/>
        </w:rPr>
        <w:t>9</w:t>
      </w:r>
      <w:r w:rsidRPr="005D1A81">
        <w:rPr>
          <w:rFonts w:ascii="Arial" w:eastAsia="Calibri" w:hAnsi="Arial" w:cs="Arial"/>
          <w:bCs/>
          <w:iCs/>
          <w:sz w:val="22"/>
          <w:szCs w:val="22"/>
          <w:lang w:val="en-US" w:eastAsia="en-US"/>
        </w:rPr>
        <w:t xml:space="preserve">. уписати колико износи укупна цена </w:t>
      </w:r>
      <w:r>
        <w:rPr>
          <w:rFonts w:ascii="Arial" w:eastAsia="Calibri" w:hAnsi="Arial" w:cs="Arial"/>
          <w:bCs/>
          <w:iCs/>
          <w:sz w:val="22"/>
          <w:szCs w:val="22"/>
          <w:lang w:val="sr-Cyrl-RS" w:eastAsia="en-US"/>
        </w:rPr>
        <w:t>са</w:t>
      </w:r>
      <w:r w:rsidRPr="005D1A81">
        <w:rPr>
          <w:rFonts w:ascii="Arial" w:eastAsia="Calibri" w:hAnsi="Arial" w:cs="Arial"/>
          <w:bCs/>
          <w:iCs/>
          <w:sz w:val="22"/>
          <w:szCs w:val="22"/>
          <w:lang w:val="en-US" w:eastAsia="en-US"/>
        </w:rPr>
        <w:t xml:space="preserve"> ПДВ</w:t>
      </w:r>
      <w:r w:rsidRPr="005D1A81">
        <w:rPr>
          <w:rFonts w:ascii="Arial" w:eastAsia="Calibri" w:hAnsi="Arial" w:cs="Arial"/>
          <w:bCs/>
          <w:iCs/>
          <w:sz w:val="22"/>
          <w:szCs w:val="22"/>
          <w:lang w:val="sr-Cyrl-RS" w:eastAsia="en-US"/>
        </w:rPr>
        <w:t>-</w:t>
      </w:r>
      <w:r>
        <w:rPr>
          <w:rFonts w:ascii="Arial" w:eastAsia="Calibri" w:hAnsi="Arial" w:cs="Arial"/>
          <w:bCs/>
          <w:iCs/>
          <w:sz w:val="22"/>
          <w:szCs w:val="22"/>
          <w:lang w:val="sr-Cyrl-RS" w:eastAsia="en-US"/>
        </w:rPr>
        <w:t>ом</w:t>
      </w:r>
      <w:r w:rsidRPr="005D1A81">
        <w:rPr>
          <w:rFonts w:ascii="Arial" w:eastAsia="Calibri" w:hAnsi="Arial" w:cs="Arial"/>
          <w:bCs/>
          <w:iCs/>
          <w:sz w:val="22"/>
          <w:szCs w:val="22"/>
          <w:lang w:val="en-US" w:eastAsia="en-US"/>
        </w:rPr>
        <w:t xml:space="preserve"> </w:t>
      </w:r>
      <w:r>
        <w:rPr>
          <w:rFonts w:ascii="Arial" w:eastAsia="Calibri" w:hAnsi="Arial" w:cs="Arial"/>
          <w:bCs/>
          <w:iCs/>
          <w:sz w:val="22"/>
          <w:szCs w:val="22"/>
          <w:lang w:val="sr-Cyrl-RS" w:eastAsia="en-US"/>
        </w:rPr>
        <w:t>тако што се множи јединична цена са ПДВ-ом (наведеном у колони 7.) са количином</w:t>
      </w:r>
      <w:r w:rsidRPr="005D1A81">
        <w:rPr>
          <w:rFonts w:ascii="Arial" w:eastAsia="Calibri" w:hAnsi="Arial" w:cs="Arial"/>
          <w:bCs/>
          <w:iCs/>
          <w:sz w:val="22"/>
          <w:szCs w:val="22"/>
          <w:lang w:val="en-US" w:eastAsia="en-US"/>
        </w:rPr>
        <w:t xml:space="preserve"> (наведен</w:t>
      </w:r>
      <w:r w:rsidRPr="005D1A81">
        <w:rPr>
          <w:rFonts w:ascii="Arial" w:eastAsia="Calibri" w:hAnsi="Arial" w:cs="Arial"/>
          <w:bCs/>
          <w:iCs/>
          <w:sz w:val="22"/>
          <w:szCs w:val="22"/>
          <w:lang w:val="sr-Cyrl-RS" w:eastAsia="en-US"/>
        </w:rPr>
        <w:t>о</w:t>
      </w:r>
      <w:r>
        <w:rPr>
          <w:rFonts w:ascii="Arial" w:eastAsia="Calibri" w:hAnsi="Arial" w:cs="Arial"/>
          <w:bCs/>
          <w:iCs/>
          <w:sz w:val="22"/>
          <w:szCs w:val="22"/>
          <w:lang w:val="sr-Cyrl-RS" w:eastAsia="en-US"/>
        </w:rPr>
        <w:t>м</w:t>
      </w:r>
      <w:r w:rsidRPr="005D1A81">
        <w:rPr>
          <w:rFonts w:ascii="Arial" w:eastAsia="Calibri" w:hAnsi="Arial" w:cs="Arial"/>
          <w:bCs/>
          <w:iCs/>
          <w:sz w:val="22"/>
          <w:szCs w:val="22"/>
          <w:lang w:val="en-US" w:eastAsia="en-US"/>
        </w:rPr>
        <w:t xml:space="preserve"> у колони </w:t>
      </w:r>
      <w:r>
        <w:rPr>
          <w:rFonts w:ascii="Arial" w:eastAsia="Calibri" w:hAnsi="Arial" w:cs="Arial"/>
          <w:bCs/>
          <w:iCs/>
          <w:sz w:val="22"/>
          <w:szCs w:val="22"/>
          <w:lang w:val="sr-Cyrl-RS" w:eastAsia="en-US"/>
        </w:rPr>
        <w:t>3</w:t>
      </w:r>
      <w:r w:rsidRPr="005D1A81">
        <w:rPr>
          <w:rFonts w:ascii="Arial" w:eastAsia="Calibri" w:hAnsi="Arial" w:cs="Arial"/>
          <w:bCs/>
          <w:iCs/>
          <w:sz w:val="22"/>
          <w:szCs w:val="22"/>
          <w:lang w:val="en-US" w:eastAsia="en-US"/>
        </w:rPr>
        <w:t>.)</w:t>
      </w:r>
      <w:r>
        <w:rPr>
          <w:rFonts w:ascii="Arial" w:eastAsia="Calibri" w:hAnsi="Arial" w:cs="Arial"/>
          <w:bCs/>
          <w:iCs/>
          <w:sz w:val="22"/>
          <w:szCs w:val="22"/>
          <w:lang w:val="sr-Cyrl-RS" w:eastAsia="en-US"/>
        </w:rPr>
        <w:t xml:space="preserve"> за 12 месеци</w:t>
      </w:r>
      <w:r w:rsidRPr="005D1A81">
        <w:rPr>
          <w:rFonts w:ascii="Arial" w:eastAsia="Calibri" w:hAnsi="Arial" w:cs="Arial"/>
          <w:bCs/>
          <w:iCs/>
          <w:sz w:val="22"/>
          <w:szCs w:val="22"/>
          <w:lang w:val="en-US" w:eastAsia="en-US"/>
        </w:rPr>
        <w:t xml:space="preserve">; </w:t>
      </w:r>
    </w:p>
    <w:p w14:paraId="5BF4657C" w14:textId="087F337C" w:rsidR="0017076B" w:rsidRDefault="0017076B" w:rsidP="00A06933">
      <w:pPr>
        <w:tabs>
          <w:tab w:val="left" w:pos="992"/>
        </w:tabs>
        <w:rPr>
          <w:rFonts w:ascii="Arial" w:hAnsi="Arial" w:cs="Arial"/>
          <w:sz w:val="22"/>
          <w:szCs w:val="22"/>
        </w:rPr>
      </w:pPr>
    </w:p>
    <w:p w14:paraId="12E6E0E9" w14:textId="3045F434" w:rsidR="009D57AB" w:rsidRDefault="009D57AB" w:rsidP="00A06933">
      <w:pPr>
        <w:tabs>
          <w:tab w:val="left" w:pos="992"/>
        </w:tabs>
        <w:rPr>
          <w:rFonts w:ascii="Arial" w:hAnsi="Arial" w:cs="Arial"/>
          <w:sz w:val="22"/>
          <w:szCs w:val="22"/>
        </w:rPr>
      </w:pPr>
    </w:p>
    <w:p w14:paraId="0A138C66" w14:textId="25B8D41F" w:rsidR="009D57AB" w:rsidRPr="00054538" w:rsidRDefault="009D57AB" w:rsidP="009D57AB">
      <w:pPr>
        <w:tabs>
          <w:tab w:val="left" w:pos="90"/>
        </w:tabs>
        <w:contextualSpacing/>
        <w:rPr>
          <w:rFonts w:ascii="Arial" w:eastAsia="Calibri" w:hAnsi="Arial" w:cs="Arial"/>
          <w:bCs/>
          <w:iCs/>
          <w:sz w:val="22"/>
          <w:szCs w:val="22"/>
        </w:rPr>
      </w:pPr>
      <w:r w:rsidRPr="00054538">
        <w:rPr>
          <w:rFonts w:ascii="Arial" w:eastAsia="Calibri" w:hAnsi="Arial" w:cs="Arial"/>
          <w:bCs/>
          <w:iCs/>
          <w:sz w:val="22"/>
          <w:szCs w:val="22"/>
        </w:rPr>
        <w:t xml:space="preserve">Понуђач треба да попуни образац структуре цене Табела </w:t>
      </w:r>
      <w:r>
        <w:rPr>
          <w:rFonts w:ascii="Arial" w:eastAsia="Calibri" w:hAnsi="Arial" w:cs="Arial"/>
          <w:bCs/>
          <w:iCs/>
          <w:sz w:val="22"/>
          <w:szCs w:val="22"/>
          <w:lang w:val="sr-Cyrl-RS"/>
        </w:rPr>
        <w:t>3</w:t>
      </w:r>
      <w:r w:rsidRPr="00054538">
        <w:rPr>
          <w:rFonts w:ascii="Arial" w:eastAsia="Calibri" w:hAnsi="Arial" w:cs="Arial"/>
          <w:bCs/>
          <w:iCs/>
          <w:sz w:val="22"/>
          <w:szCs w:val="22"/>
        </w:rPr>
        <w:t>. на следећи начин:</w:t>
      </w:r>
    </w:p>
    <w:p w14:paraId="21D8C871" w14:textId="6F529FEE" w:rsidR="009D57AB" w:rsidRPr="009D57AB" w:rsidRDefault="009D57AB" w:rsidP="009D57AB">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 – уписује се укупно понуђена цена без ПДВ </w:t>
      </w:r>
      <w:r>
        <w:rPr>
          <w:rFonts w:ascii="Arial" w:hAnsi="Arial" w:cs="Arial"/>
          <w:sz w:val="22"/>
          <w:szCs w:val="22"/>
          <w:lang w:val="sr-Cyrl-RS"/>
        </w:rPr>
        <w:t xml:space="preserve">за партију 2 </w:t>
      </w:r>
      <w:r w:rsidRPr="00573153">
        <w:rPr>
          <w:rFonts w:ascii="Arial" w:hAnsi="Arial" w:cs="Arial"/>
          <w:sz w:val="22"/>
          <w:szCs w:val="22"/>
        </w:rPr>
        <w:t>(</w:t>
      </w:r>
      <w:r w:rsidRPr="009D57AB">
        <w:rPr>
          <w:rFonts w:ascii="Arial" w:hAnsi="Arial" w:cs="Arial"/>
          <w:spacing w:val="-2"/>
          <w:sz w:val="22"/>
          <w:szCs w:val="22"/>
          <w:lang w:val="sr-Cyrl-RS"/>
        </w:rPr>
        <w:t>збир</w:t>
      </w:r>
      <w:r w:rsidRPr="009D57AB">
        <w:rPr>
          <w:rFonts w:ascii="Arial" w:hAnsi="Arial" w:cs="Arial"/>
          <w:sz w:val="22"/>
          <w:szCs w:val="22"/>
          <w:lang w:val="sr-Latn-RS"/>
        </w:rPr>
        <w:t xml:space="preserve"> I</w:t>
      </w:r>
      <w:r w:rsidRPr="009D57AB">
        <w:rPr>
          <w:rFonts w:ascii="Arial" w:hAnsi="Arial" w:cs="Arial"/>
          <w:spacing w:val="-2"/>
          <w:sz w:val="22"/>
          <w:szCs w:val="22"/>
          <w:lang w:val="sr-Cyrl-RS"/>
        </w:rPr>
        <w:t xml:space="preserve"> ТАБЕЛА 1.1. и </w:t>
      </w:r>
      <w:r w:rsidRPr="009D57AB">
        <w:rPr>
          <w:rFonts w:ascii="Arial" w:hAnsi="Arial" w:cs="Arial"/>
          <w:sz w:val="22"/>
          <w:szCs w:val="22"/>
          <w:lang w:val="sr-Latn-RS"/>
        </w:rPr>
        <w:t>I</w:t>
      </w:r>
      <w:r w:rsidRPr="009D57AB">
        <w:rPr>
          <w:rFonts w:ascii="Arial" w:hAnsi="Arial" w:cs="Arial"/>
          <w:spacing w:val="-2"/>
          <w:sz w:val="22"/>
          <w:szCs w:val="22"/>
          <w:lang w:val="sr-Cyrl-RS"/>
        </w:rPr>
        <w:t xml:space="preserve"> ТАБЕЛА 2.1.</w:t>
      </w:r>
      <w:r w:rsidRPr="009D57AB">
        <w:rPr>
          <w:rFonts w:ascii="Arial" w:hAnsi="Arial" w:cs="Arial"/>
          <w:sz w:val="22"/>
          <w:szCs w:val="22"/>
        </w:rPr>
        <w:t>)</w:t>
      </w:r>
    </w:p>
    <w:p w14:paraId="148E5E9C" w14:textId="77777777" w:rsidR="009D57AB" w:rsidRPr="00573153" w:rsidRDefault="009D57AB" w:rsidP="009D57AB">
      <w:pPr>
        <w:numPr>
          <w:ilvl w:val="0"/>
          <w:numId w:val="43"/>
        </w:numPr>
        <w:tabs>
          <w:tab w:val="left" w:pos="992"/>
        </w:tabs>
        <w:suppressAutoHyphens w:val="0"/>
        <w:ind w:left="360"/>
        <w:jc w:val="both"/>
        <w:rPr>
          <w:rFonts w:ascii="Arial" w:hAnsi="Arial" w:cs="Arial"/>
          <w:sz w:val="22"/>
          <w:szCs w:val="22"/>
        </w:rPr>
      </w:pPr>
      <w:r w:rsidRPr="00573153">
        <w:rPr>
          <w:rFonts w:ascii="Arial" w:hAnsi="Arial" w:cs="Arial"/>
          <w:sz w:val="22"/>
          <w:szCs w:val="22"/>
        </w:rPr>
        <w:t xml:space="preserve">у ред бр. II – уписује се </w:t>
      </w:r>
      <w:r>
        <w:rPr>
          <w:rFonts w:ascii="Arial" w:hAnsi="Arial" w:cs="Arial"/>
          <w:sz w:val="22"/>
          <w:szCs w:val="22"/>
          <w:lang w:val="sr-Cyrl-RS"/>
        </w:rPr>
        <w:t xml:space="preserve">износ ПДВ-а на ред бр. </w:t>
      </w:r>
      <w:r w:rsidRPr="00573153">
        <w:rPr>
          <w:rFonts w:ascii="Arial" w:hAnsi="Arial" w:cs="Arial"/>
          <w:sz w:val="22"/>
          <w:szCs w:val="22"/>
          <w:lang w:val="sr-Cyrl-RS"/>
        </w:rPr>
        <w:t xml:space="preserve"> </w:t>
      </w:r>
      <w:r w:rsidRPr="00573153">
        <w:rPr>
          <w:rFonts w:ascii="Arial" w:hAnsi="Arial" w:cs="Arial"/>
          <w:sz w:val="22"/>
          <w:szCs w:val="22"/>
        </w:rPr>
        <w:t xml:space="preserve"> I</w:t>
      </w:r>
    </w:p>
    <w:p w14:paraId="34D04C0E" w14:textId="3D6E92A2" w:rsidR="009D57AB" w:rsidRPr="00573153" w:rsidRDefault="009D57AB" w:rsidP="009D57AB">
      <w:pPr>
        <w:numPr>
          <w:ilvl w:val="0"/>
          <w:numId w:val="43"/>
        </w:numPr>
        <w:tabs>
          <w:tab w:val="left" w:pos="992"/>
        </w:tabs>
        <w:suppressAutoHyphens w:val="0"/>
        <w:ind w:left="360"/>
        <w:jc w:val="both"/>
        <w:rPr>
          <w:rFonts w:ascii="Arial" w:hAnsi="Arial" w:cs="Arial"/>
          <w:sz w:val="22"/>
          <w:szCs w:val="22"/>
        </w:rPr>
      </w:pPr>
      <w:r>
        <w:rPr>
          <w:rFonts w:ascii="Arial" w:hAnsi="Arial" w:cs="Arial"/>
          <w:sz w:val="22"/>
          <w:szCs w:val="22"/>
        </w:rPr>
        <w:t>у ред бр. III</w:t>
      </w:r>
      <w:r w:rsidRPr="00573153">
        <w:rPr>
          <w:rFonts w:ascii="Arial" w:hAnsi="Arial" w:cs="Arial"/>
          <w:sz w:val="22"/>
          <w:szCs w:val="22"/>
        </w:rPr>
        <w:t xml:space="preserve">– уписује се укупно понуђена цена са ПДВ </w:t>
      </w:r>
      <w:r>
        <w:rPr>
          <w:rFonts w:ascii="Arial" w:hAnsi="Arial" w:cs="Arial"/>
          <w:sz w:val="22"/>
          <w:szCs w:val="22"/>
          <w:lang w:val="sr-Cyrl-RS"/>
        </w:rPr>
        <w:t xml:space="preserve">за партију 2 </w:t>
      </w:r>
      <w:r w:rsidRPr="00573153">
        <w:rPr>
          <w:rFonts w:ascii="Arial" w:hAnsi="Arial" w:cs="Arial"/>
          <w:sz w:val="22"/>
          <w:szCs w:val="22"/>
        </w:rPr>
        <w:t>(ред бр. I + ред.</w:t>
      </w:r>
      <w:r w:rsidRPr="00573153">
        <w:rPr>
          <w:rFonts w:ascii="Arial" w:hAnsi="Arial" w:cs="Arial"/>
          <w:sz w:val="22"/>
          <w:szCs w:val="22"/>
          <w:lang w:val="sr-Cyrl-RS"/>
        </w:rPr>
        <w:t xml:space="preserve"> </w:t>
      </w:r>
      <w:r w:rsidRPr="00573153">
        <w:rPr>
          <w:rFonts w:ascii="Arial" w:hAnsi="Arial" w:cs="Arial"/>
          <w:sz w:val="22"/>
          <w:szCs w:val="22"/>
        </w:rPr>
        <w:t>бр. II)</w:t>
      </w:r>
    </w:p>
    <w:p w14:paraId="06B648E2" w14:textId="77777777" w:rsidR="009D57AB" w:rsidRDefault="009D57AB" w:rsidP="00A06933">
      <w:pPr>
        <w:tabs>
          <w:tab w:val="left" w:pos="992"/>
        </w:tabs>
        <w:rPr>
          <w:rFonts w:ascii="Arial" w:hAnsi="Arial" w:cs="Arial"/>
          <w:sz w:val="22"/>
          <w:szCs w:val="22"/>
        </w:rPr>
      </w:pPr>
    </w:p>
    <w:p w14:paraId="24150476" w14:textId="0107AA00" w:rsidR="00A06933" w:rsidRPr="00054538" w:rsidRDefault="0017076B" w:rsidP="00A06933">
      <w:pPr>
        <w:tabs>
          <w:tab w:val="left" w:pos="992"/>
        </w:tabs>
        <w:rPr>
          <w:rFonts w:ascii="Arial" w:hAnsi="Arial" w:cs="Arial"/>
          <w:sz w:val="22"/>
          <w:szCs w:val="22"/>
        </w:rPr>
      </w:pPr>
      <w:r>
        <w:rPr>
          <w:rFonts w:ascii="Arial" w:hAnsi="Arial" w:cs="Arial"/>
          <w:sz w:val="22"/>
          <w:szCs w:val="22"/>
          <w:lang w:val="sr-Cyrl-RS"/>
        </w:rPr>
        <w:t xml:space="preserve">- </w:t>
      </w:r>
      <w:r w:rsidR="00A06933" w:rsidRPr="00054538">
        <w:rPr>
          <w:rFonts w:ascii="Arial" w:hAnsi="Arial" w:cs="Arial"/>
          <w:sz w:val="22"/>
          <w:szCs w:val="22"/>
          <w:lang w:val="sr-Cyrl-RS"/>
        </w:rPr>
        <w:t xml:space="preserve">  </w:t>
      </w:r>
      <w:r w:rsidR="00A06933" w:rsidRPr="00054538">
        <w:rPr>
          <w:rFonts w:ascii="Arial" w:hAnsi="Arial" w:cs="Arial"/>
          <w:sz w:val="22"/>
          <w:szCs w:val="22"/>
        </w:rPr>
        <w:t>на место предвиђено за место и датум уписује се место и датум попуњавања</w:t>
      </w:r>
      <w:r w:rsidR="00A06933" w:rsidRPr="00054538">
        <w:rPr>
          <w:rFonts w:ascii="Arial" w:hAnsi="Arial" w:cs="Arial"/>
          <w:sz w:val="22"/>
          <w:szCs w:val="22"/>
          <w:lang w:val="sr-Cyrl-RS"/>
        </w:rPr>
        <w:t xml:space="preserve"> </w:t>
      </w:r>
      <w:r w:rsidR="00A06933" w:rsidRPr="00054538">
        <w:rPr>
          <w:rFonts w:ascii="Arial" w:hAnsi="Arial" w:cs="Arial"/>
          <w:sz w:val="22"/>
          <w:szCs w:val="22"/>
        </w:rPr>
        <w:t>обрасца структуре цене.</w:t>
      </w:r>
    </w:p>
    <w:p w14:paraId="5558FA02" w14:textId="77777777" w:rsidR="00A06933" w:rsidRDefault="00A06933" w:rsidP="00A06933">
      <w:pPr>
        <w:tabs>
          <w:tab w:val="left" w:pos="992"/>
        </w:tabs>
        <w:rPr>
          <w:rFonts w:ascii="Arial" w:hAnsi="Arial" w:cs="Arial"/>
          <w:sz w:val="22"/>
          <w:szCs w:val="22"/>
        </w:rPr>
      </w:pPr>
      <w:r w:rsidRPr="00054538">
        <w:rPr>
          <w:rFonts w:ascii="Arial" w:hAnsi="Arial" w:cs="Arial"/>
          <w:sz w:val="22"/>
          <w:szCs w:val="22"/>
          <w:lang w:val="sr-Cyrl-RS"/>
        </w:rPr>
        <w:t xml:space="preserve">-       </w:t>
      </w:r>
      <w:r w:rsidRPr="00054538">
        <w:rPr>
          <w:rFonts w:ascii="Arial" w:hAnsi="Arial" w:cs="Arial"/>
          <w:sz w:val="22"/>
          <w:szCs w:val="22"/>
        </w:rPr>
        <w:t xml:space="preserve">на  место предвиђено за печат и потпис </w:t>
      </w:r>
      <w:r w:rsidRPr="00054538">
        <w:rPr>
          <w:rFonts w:ascii="Arial" w:hAnsi="Arial" w:cs="Arial"/>
          <w:sz w:val="22"/>
          <w:szCs w:val="22"/>
          <w:lang w:val="sr-Cyrl-RS"/>
        </w:rPr>
        <w:t>П</w:t>
      </w:r>
      <w:r w:rsidRPr="00054538">
        <w:rPr>
          <w:rFonts w:ascii="Arial" w:hAnsi="Arial" w:cs="Arial"/>
          <w:sz w:val="22"/>
          <w:szCs w:val="22"/>
        </w:rPr>
        <w:t>онуђач печатом оверава и потписује образац структуре цене.</w:t>
      </w:r>
    </w:p>
    <w:p w14:paraId="1BEA79C7" w14:textId="3E895533" w:rsidR="00D03646" w:rsidRDefault="00D03646" w:rsidP="00D03646">
      <w:pPr>
        <w:suppressAutoHyphens w:val="0"/>
        <w:spacing w:after="200" w:line="276" w:lineRule="auto"/>
        <w:rPr>
          <w:rFonts w:ascii="Arial" w:hAnsi="Arial" w:cs="Arial"/>
          <w:b/>
          <w:sz w:val="22"/>
          <w:szCs w:val="22"/>
          <w:lang w:val="sr-Cyrl-RS"/>
        </w:rPr>
      </w:pPr>
    </w:p>
    <w:p w14:paraId="35965960" w14:textId="6EA284FE" w:rsidR="0017076B" w:rsidRDefault="0017076B" w:rsidP="00D03646">
      <w:pPr>
        <w:suppressAutoHyphens w:val="0"/>
        <w:spacing w:after="200" w:line="276" w:lineRule="auto"/>
        <w:rPr>
          <w:rFonts w:ascii="Arial" w:hAnsi="Arial" w:cs="Arial"/>
          <w:b/>
          <w:sz w:val="22"/>
          <w:szCs w:val="22"/>
          <w:lang w:val="sr-Cyrl-RS"/>
        </w:rPr>
      </w:pPr>
    </w:p>
    <w:p w14:paraId="6BD4F81C" w14:textId="180BFC37" w:rsidR="0017076B" w:rsidRDefault="0017076B" w:rsidP="00D03646">
      <w:pPr>
        <w:suppressAutoHyphens w:val="0"/>
        <w:spacing w:after="200" w:line="276" w:lineRule="auto"/>
        <w:rPr>
          <w:rFonts w:ascii="Arial" w:hAnsi="Arial" w:cs="Arial"/>
          <w:b/>
          <w:sz w:val="22"/>
          <w:szCs w:val="22"/>
          <w:lang w:val="sr-Cyrl-RS"/>
        </w:rPr>
      </w:pPr>
    </w:p>
    <w:p w14:paraId="1ED78B65" w14:textId="472C378B" w:rsidR="0017076B" w:rsidRDefault="0017076B" w:rsidP="00D03646">
      <w:pPr>
        <w:suppressAutoHyphens w:val="0"/>
        <w:spacing w:after="200" w:line="276" w:lineRule="auto"/>
        <w:rPr>
          <w:rFonts w:ascii="Arial" w:hAnsi="Arial" w:cs="Arial"/>
          <w:b/>
          <w:sz w:val="22"/>
          <w:szCs w:val="22"/>
          <w:lang w:val="sr-Cyrl-RS"/>
        </w:rPr>
      </w:pPr>
    </w:p>
    <w:p w14:paraId="065BAA50" w14:textId="328E6553" w:rsidR="0017076B" w:rsidRDefault="0017076B" w:rsidP="00D03646">
      <w:pPr>
        <w:suppressAutoHyphens w:val="0"/>
        <w:spacing w:after="200" w:line="276" w:lineRule="auto"/>
        <w:rPr>
          <w:rFonts w:ascii="Arial" w:hAnsi="Arial" w:cs="Arial"/>
          <w:b/>
          <w:sz w:val="22"/>
          <w:szCs w:val="22"/>
          <w:lang w:val="sr-Cyrl-RS"/>
        </w:rPr>
      </w:pPr>
    </w:p>
    <w:p w14:paraId="1BD1EB8F" w14:textId="0151DB15" w:rsidR="0017076B" w:rsidRDefault="0017076B" w:rsidP="00D03646">
      <w:pPr>
        <w:suppressAutoHyphens w:val="0"/>
        <w:spacing w:after="200" w:line="276" w:lineRule="auto"/>
        <w:rPr>
          <w:rFonts w:ascii="Arial" w:hAnsi="Arial" w:cs="Arial"/>
          <w:b/>
          <w:sz w:val="22"/>
          <w:szCs w:val="22"/>
          <w:lang w:val="sr-Cyrl-RS"/>
        </w:rPr>
      </w:pPr>
    </w:p>
    <w:p w14:paraId="3C4E7272" w14:textId="14CB1792" w:rsidR="0017076B" w:rsidRDefault="0017076B" w:rsidP="00D03646">
      <w:pPr>
        <w:suppressAutoHyphens w:val="0"/>
        <w:spacing w:after="200" w:line="276" w:lineRule="auto"/>
        <w:rPr>
          <w:rFonts w:ascii="Arial" w:hAnsi="Arial" w:cs="Arial"/>
          <w:b/>
          <w:sz w:val="22"/>
          <w:szCs w:val="22"/>
          <w:lang w:val="sr-Cyrl-RS"/>
        </w:rPr>
      </w:pPr>
    </w:p>
    <w:p w14:paraId="4E5400F9" w14:textId="0E41691E" w:rsidR="0017076B" w:rsidRDefault="0017076B" w:rsidP="00D03646">
      <w:pPr>
        <w:suppressAutoHyphens w:val="0"/>
        <w:spacing w:after="200" w:line="276" w:lineRule="auto"/>
        <w:rPr>
          <w:rFonts w:ascii="Arial" w:hAnsi="Arial" w:cs="Arial"/>
          <w:b/>
          <w:sz w:val="22"/>
          <w:szCs w:val="22"/>
          <w:lang w:val="sr-Cyrl-RS"/>
        </w:rPr>
      </w:pPr>
    </w:p>
    <w:p w14:paraId="7E6A5EB7" w14:textId="6A802DA4" w:rsidR="0017076B" w:rsidRDefault="0017076B" w:rsidP="00D03646">
      <w:pPr>
        <w:suppressAutoHyphens w:val="0"/>
        <w:spacing w:after="200" w:line="276" w:lineRule="auto"/>
        <w:rPr>
          <w:rFonts w:ascii="Arial" w:hAnsi="Arial" w:cs="Arial"/>
          <w:b/>
          <w:sz w:val="22"/>
          <w:szCs w:val="22"/>
          <w:lang w:val="sr-Cyrl-RS"/>
        </w:rPr>
      </w:pPr>
    </w:p>
    <w:p w14:paraId="5263E729" w14:textId="3D6C9906" w:rsidR="0017076B" w:rsidRDefault="0017076B" w:rsidP="00D03646">
      <w:pPr>
        <w:suppressAutoHyphens w:val="0"/>
        <w:spacing w:after="200" w:line="276" w:lineRule="auto"/>
        <w:rPr>
          <w:rFonts w:ascii="Arial" w:hAnsi="Arial" w:cs="Arial"/>
          <w:b/>
          <w:sz w:val="22"/>
          <w:szCs w:val="22"/>
          <w:lang w:val="sr-Cyrl-RS"/>
        </w:rPr>
      </w:pPr>
    </w:p>
    <w:p w14:paraId="0A375ADE" w14:textId="668A18A9" w:rsidR="0017076B" w:rsidRDefault="0017076B" w:rsidP="00D03646">
      <w:pPr>
        <w:suppressAutoHyphens w:val="0"/>
        <w:spacing w:after="200" w:line="276" w:lineRule="auto"/>
        <w:rPr>
          <w:rFonts w:ascii="Arial" w:hAnsi="Arial" w:cs="Arial"/>
          <w:b/>
          <w:sz w:val="22"/>
          <w:szCs w:val="22"/>
          <w:lang w:val="sr-Cyrl-RS"/>
        </w:rPr>
      </w:pPr>
    </w:p>
    <w:p w14:paraId="5AE0EE13" w14:textId="1F78DEB1" w:rsidR="0017076B" w:rsidRDefault="0017076B" w:rsidP="00D03646">
      <w:pPr>
        <w:suppressAutoHyphens w:val="0"/>
        <w:spacing w:after="200" w:line="276" w:lineRule="auto"/>
        <w:rPr>
          <w:rFonts w:ascii="Arial" w:hAnsi="Arial" w:cs="Arial"/>
          <w:b/>
          <w:sz w:val="22"/>
          <w:szCs w:val="22"/>
          <w:lang w:val="sr-Cyrl-RS"/>
        </w:rPr>
      </w:pPr>
    </w:p>
    <w:p w14:paraId="7B03FFFE" w14:textId="0C8B6F98" w:rsidR="0017076B" w:rsidRDefault="0017076B" w:rsidP="00D03646">
      <w:pPr>
        <w:suppressAutoHyphens w:val="0"/>
        <w:spacing w:after="200" w:line="276" w:lineRule="auto"/>
        <w:rPr>
          <w:rFonts w:ascii="Arial" w:hAnsi="Arial" w:cs="Arial"/>
          <w:b/>
          <w:sz w:val="22"/>
          <w:szCs w:val="22"/>
          <w:lang w:val="sr-Cyrl-RS"/>
        </w:rPr>
      </w:pPr>
    </w:p>
    <w:p w14:paraId="0D4E7C92" w14:textId="31C1EFF1" w:rsidR="00D03646" w:rsidRPr="00DE1779" w:rsidRDefault="00D03646" w:rsidP="00BE574E">
      <w:pPr>
        <w:pStyle w:val="KDObrazac"/>
        <w:spacing w:before="0"/>
        <w:rPr>
          <w:lang w:val="sr-Cyrl-RS"/>
        </w:rPr>
      </w:pPr>
      <w:r w:rsidRPr="00DE1779">
        <w:rPr>
          <w:lang w:val="sr-Cyrl-RS"/>
        </w:rPr>
        <w:lastRenderedPageBreak/>
        <w:t xml:space="preserve">ОБРАЗАЦ </w:t>
      </w:r>
      <w:r w:rsidR="00573153">
        <w:rPr>
          <w:lang w:val="sr-Cyrl-RS"/>
        </w:rPr>
        <w:t>3</w:t>
      </w:r>
      <w:r w:rsidRPr="00DE1779">
        <w:rPr>
          <w:lang w:val="sr-Cyrl-RS"/>
        </w:rPr>
        <w:t>.</w:t>
      </w:r>
    </w:p>
    <w:p w14:paraId="170DA623" w14:textId="77777777" w:rsidR="00D03646" w:rsidRPr="00DE1779" w:rsidRDefault="00D03646" w:rsidP="00D03646">
      <w:pPr>
        <w:jc w:val="both"/>
        <w:rPr>
          <w:rFonts w:ascii="Arial" w:hAnsi="Arial" w:cs="Arial"/>
          <w:bCs/>
          <w:sz w:val="22"/>
          <w:szCs w:val="22"/>
          <w:lang w:val="sr-Cyrl-RS" w:eastAsia="en-US" w:bidi="en-US"/>
        </w:rPr>
      </w:pPr>
    </w:p>
    <w:p w14:paraId="01AB4FEE" w14:textId="77777777" w:rsidR="00D03646" w:rsidRPr="00DE1779" w:rsidRDefault="00D03646" w:rsidP="00D03646">
      <w:pPr>
        <w:jc w:val="both"/>
        <w:rPr>
          <w:rFonts w:ascii="Arial" w:hAnsi="Arial" w:cs="Arial"/>
          <w:bCs/>
          <w:sz w:val="22"/>
          <w:szCs w:val="22"/>
          <w:lang w:val="sr-Cyrl-RS" w:eastAsia="en-US" w:bidi="en-US"/>
        </w:rPr>
      </w:pPr>
    </w:p>
    <w:p w14:paraId="24260E51" w14:textId="77777777" w:rsidR="00D03646" w:rsidRPr="00DE1779" w:rsidRDefault="00D03646" w:rsidP="00D03646">
      <w:pPr>
        <w:ind w:right="-360"/>
        <w:jc w:val="both"/>
        <w:rPr>
          <w:rFonts w:ascii="Arial" w:hAnsi="Arial" w:cs="Arial"/>
          <w:sz w:val="22"/>
          <w:szCs w:val="22"/>
          <w:lang w:val="sr-Cyrl-RS"/>
        </w:rPr>
      </w:pPr>
      <w:r w:rsidRPr="00DE1779">
        <w:rPr>
          <w:rFonts w:ascii="Arial" w:hAnsi="Arial" w:cs="Arial"/>
          <w:sz w:val="22"/>
          <w:szCs w:val="22"/>
          <w:lang w:val="sr-Cyrl-RS"/>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FFFD63" w14:textId="77777777" w:rsidR="00D03646" w:rsidRPr="00DE1779" w:rsidRDefault="00D03646" w:rsidP="00D03646">
      <w:pPr>
        <w:jc w:val="both"/>
        <w:rPr>
          <w:rFonts w:ascii="Arial" w:hAnsi="Arial" w:cs="Arial"/>
          <w:sz w:val="22"/>
          <w:szCs w:val="22"/>
          <w:lang w:val="sr-Cyrl-RS"/>
        </w:rPr>
      </w:pPr>
    </w:p>
    <w:p w14:paraId="11A8A625" w14:textId="77777777"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ИЗЈАВУ О НЕЗАВИСНОЈ ПОНУДИ</w:t>
      </w:r>
    </w:p>
    <w:p w14:paraId="0DFA917E" w14:textId="77777777" w:rsidR="00D03646" w:rsidRPr="00DE1779" w:rsidRDefault="00D03646" w:rsidP="00D03646">
      <w:pPr>
        <w:jc w:val="both"/>
        <w:rPr>
          <w:rFonts w:ascii="Arial" w:hAnsi="Arial" w:cs="Arial"/>
          <w:b/>
          <w:sz w:val="22"/>
          <w:szCs w:val="22"/>
          <w:lang w:val="sr-Cyrl-RS"/>
        </w:rPr>
      </w:pPr>
    </w:p>
    <w:p w14:paraId="60AC3D27" w14:textId="77777777" w:rsidR="00D03646" w:rsidRPr="00DE1779" w:rsidRDefault="00D03646" w:rsidP="00D03646">
      <w:pPr>
        <w:jc w:val="both"/>
        <w:rPr>
          <w:rFonts w:ascii="Arial" w:hAnsi="Arial" w:cs="Arial"/>
          <w:b/>
          <w:sz w:val="22"/>
          <w:szCs w:val="22"/>
          <w:lang w:val="sr-Cyrl-RS"/>
        </w:rPr>
      </w:pPr>
    </w:p>
    <w:p w14:paraId="4AB2EBB7" w14:textId="7E666A28"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 под пуном материјалном и кривичном одговорношћу потврђује да је Понуду број:________ за јавну набавку </w:t>
      </w:r>
      <w:r w:rsidR="00D7424B" w:rsidRPr="00DE1779">
        <w:rPr>
          <w:rFonts w:ascii="Arial" w:hAnsi="Arial" w:cs="Arial"/>
          <w:sz w:val="22"/>
          <w:szCs w:val="22"/>
          <w:lang w:val="sr-Cyrl-RS"/>
        </w:rPr>
        <w:t>добара са пратећим услугама</w:t>
      </w:r>
      <w:r w:rsidRPr="00DE1779">
        <w:rPr>
          <w:rFonts w:ascii="Arial" w:hAnsi="Arial" w:cs="Arial"/>
          <w:sz w:val="22"/>
          <w:szCs w:val="22"/>
          <w:lang w:val="sr-Cyrl-RS"/>
        </w:rPr>
        <w:t xml:space="preserve">: </w:t>
      </w:r>
      <w:r w:rsidR="00375DDE" w:rsidRPr="00375DDE">
        <w:rPr>
          <w:rFonts w:ascii="Arial" w:eastAsia="Arial" w:hAnsi="Arial" w:cs="Arial"/>
          <w:color w:val="000000"/>
          <w:sz w:val="22"/>
        </w:rPr>
        <w:t>ОРАЦЛЕ лиценце, подршка, одржавање, консалтинг</w:t>
      </w:r>
      <w:r w:rsidR="00375DDE">
        <w:rPr>
          <w:rFonts w:ascii="Arial" w:hAnsi="Arial" w:cs="Arial"/>
          <w:sz w:val="22"/>
          <w:szCs w:val="22"/>
          <w:lang w:val="sr-Cyrl-RS"/>
        </w:rPr>
        <w:t xml:space="preserve"> -</w:t>
      </w:r>
      <w:r w:rsidRPr="00DE1779">
        <w:rPr>
          <w:rFonts w:ascii="Arial" w:hAnsi="Arial" w:cs="Arial"/>
          <w:sz w:val="22"/>
          <w:szCs w:val="22"/>
          <w:lang w:val="sr-Cyrl-RS"/>
        </w:rPr>
        <w:t xml:space="preserve"> </w:t>
      </w:r>
      <w:r w:rsidR="00BD02A0" w:rsidRPr="00573153">
        <w:rPr>
          <w:rFonts w:ascii="Arial" w:hAnsi="Arial" w:cs="Arial"/>
          <w:sz w:val="22"/>
          <w:szCs w:val="22"/>
          <w:lang w:val="sr-Cyrl-RS"/>
        </w:rPr>
        <w:t>ЈН</w:t>
      </w:r>
      <w:r w:rsidR="00CF1E8C">
        <w:rPr>
          <w:rFonts w:ascii="Arial" w:hAnsi="Arial" w:cs="Arial"/>
          <w:sz w:val="22"/>
          <w:szCs w:val="22"/>
          <w:lang w:val="sr-Cyrl-RS"/>
        </w:rPr>
        <w:t>О</w:t>
      </w:r>
      <w:r w:rsidR="00BD02A0" w:rsidRPr="00573153">
        <w:rPr>
          <w:rFonts w:ascii="Arial" w:hAnsi="Arial" w:cs="Arial"/>
          <w:sz w:val="22"/>
          <w:szCs w:val="22"/>
          <w:lang w:val="sr-Cyrl-RS"/>
        </w:rPr>
        <w:t>/</w:t>
      </w:r>
      <w:r w:rsidR="00573153" w:rsidRPr="00573153">
        <w:rPr>
          <w:rFonts w:ascii="Arial" w:hAnsi="Arial" w:cs="Arial"/>
          <w:sz w:val="22"/>
          <w:szCs w:val="22"/>
          <w:lang w:val="sr-Cyrl-RS"/>
        </w:rPr>
        <w:t>1000</w:t>
      </w:r>
      <w:r w:rsidR="00BD02A0" w:rsidRPr="00573153">
        <w:rPr>
          <w:rFonts w:ascii="Arial" w:hAnsi="Arial" w:cs="Arial"/>
          <w:sz w:val="22"/>
          <w:szCs w:val="22"/>
          <w:lang w:val="sr-Cyrl-RS"/>
        </w:rPr>
        <w:t>/</w:t>
      </w:r>
      <w:r w:rsidR="00375DDE">
        <w:rPr>
          <w:rFonts w:ascii="Arial" w:hAnsi="Arial" w:cs="Arial"/>
          <w:sz w:val="22"/>
          <w:szCs w:val="22"/>
          <w:lang w:val="sr-Cyrl-RS"/>
        </w:rPr>
        <w:t>0075</w:t>
      </w:r>
      <w:r w:rsidR="00BD02A0" w:rsidRPr="00573153">
        <w:rPr>
          <w:rFonts w:ascii="Arial" w:hAnsi="Arial" w:cs="Arial"/>
          <w:sz w:val="22"/>
          <w:szCs w:val="22"/>
          <w:lang w:val="sr-Cyrl-RS"/>
        </w:rPr>
        <w:t>/2018</w:t>
      </w:r>
      <w:r w:rsidRPr="00573153">
        <w:rPr>
          <w:rFonts w:ascii="Arial" w:hAnsi="Arial" w:cs="Arial"/>
          <w:sz w:val="22"/>
          <w:szCs w:val="22"/>
          <w:lang w:val="sr-Cyrl-RS"/>
        </w:rPr>
        <w:t>,</w:t>
      </w:r>
      <w:r w:rsidRPr="004A4C73">
        <w:rPr>
          <w:rFonts w:ascii="Arial" w:hAnsi="Arial" w:cs="Arial"/>
          <w:sz w:val="22"/>
          <w:szCs w:val="22"/>
          <w:lang w:val="sr-Cyrl-RS"/>
        </w:rPr>
        <w:t xml:space="preserve"> </w:t>
      </w:r>
      <w:r w:rsidR="00375DDE">
        <w:rPr>
          <w:rFonts w:ascii="Arial" w:hAnsi="Arial" w:cs="Arial"/>
          <w:sz w:val="22"/>
          <w:szCs w:val="22"/>
          <w:lang w:val="sr-Cyrl-RS"/>
        </w:rPr>
        <w:t xml:space="preserve">за партију бр. ___ , </w:t>
      </w:r>
      <w:r w:rsidRPr="004A4C73">
        <w:rPr>
          <w:rFonts w:ascii="Arial" w:hAnsi="Arial" w:cs="Arial"/>
          <w:sz w:val="22"/>
          <w:szCs w:val="22"/>
          <w:lang w:val="sr-Cyrl-RS"/>
        </w:rPr>
        <w:t>Наручиоца</w:t>
      </w:r>
      <w:r w:rsidRPr="00DE1779">
        <w:rPr>
          <w:rFonts w:ascii="Arial" w:hAnsi="Arial" w:cs="Arial"/>
          <w:sz w:val="22"/>
          <w:szCs w:val="22"/>
          <w:lang w:val="sr-Cyrl-RS"/>
        </w:rPr>
        <w:t xml:space="preserve"> </w:t>
      </w:r>
      <w:r w:rsidRPr="00DE1779">
        <w:rPr>
          <w:rFonts w:ascii="Arial" w:eastAsia="Arial Unicode MS" w:hAnsi="Arial" w:cs="Arial"/>
          <w:kern w:val="1"/>
          <w:sz w:val="22"/>
          <w:szCs w:val="22"/>
          <w:lang w:val="sr-Cyrl-RS"/>
        </w:rPr>
        <w:t>Јавно предузеће „Електропривреда Србије“ Београд</w:t>
      </w:r>
      <w:r w:rsidRPr="00DE1779">
        <w:rPr>
          <w:rFonts w:ascii="Arial" w:hAnsi="Arial" w:cs="Arial"/>
          <w:sz w:val="22"/>
          <w:szCs w:val="22"/>
          <w:lang w:val="sr-Cyrl-RS"/>
        </w:rPr>
        <w:t>, поднео независно, без договора са другим понуђачима или заинтересованим лицима.</w:t>
      </w:r>
    </w:p>
    <w:p w14:paraId="4D09B08F" w14:textId="77777777" w:rsidR="00D03646" w:rsidRPr="00DE1779" w:rsidRDefault="00D03646" w:rsidP="00D03646">
      <w:pPr>
        <w:ind w:firstLine="709"/>
        <w:jc w:val="both"/>
        <w:rPr>
          <w:rFonts w:ascii="Arial" w:hAnsi="Arial" w:cs="Arial"/>
          <w:sz w:val="22"/>
          <w:szCs w:val="22"/>
          <w:lang w:val="sr-Cyrl-RS"/>
        </w:rPr>
      </w:pPr>
    </w:p>
    <w:p w14:paraId="07C73911"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0E4EFDC" w14:textId="77777777" w:rsidR="00D03646" w:rsidRPr="00DE1779" w:rsidRDefault="00D03646" w:rsidP="00D03646">
      <w:pPr>
        <w:jc w:val="both"/>
        <w:rPr>
          <w:rFonts w:ascii="Arial" w:hAnsi="Arial" w:cs="Arial"/>
          <w:b/>
          <w:sz w:val="22"/>
          <w:szCs w:val="22"/>
          <w:lang w:val="sr-Cyrl-RS"/>
        </w:rPr>
      </w:pPr>
    </w:p>
    <w:p w14:paraId="69D2849D" w14:textId="77777777" w:rsidR="00D03646" w:rsidRPr="00DE1779" w:rsidRDefault="00D03646" w:rsidP="00D03646">
      <w:pPr>
        <w:jc w:val="both"/>
        <w:rPr>
          <w:rFonts w:ascii="Arial" w:hAnsi="Arial" w:cs="Arial"/>
          <w:b/>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5403A6DE" w14:textId="77777777" w:rsidTr="00757B28">
        <w:trPr>
          <w:jc w:val="center"/>
        </w:trPr>
        <w:tc>
          <w:tcPr>
            <w:tcW w:w="3882" w:type="dxa"/>
          </w:tcPr>
          <w:p w14:paraId="4C3675F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60597959" w14:textId="77777777" w:rsidR="00D03646" w:rsidRPr="00DE1779" w:rsidRDefault="00D03646" w:rsidP="00757B28">
            <w:pPr>
              <w:jc w:val="both"/>
              <w:rPr>
                <w:rFonts w:ascii="Arial" w:hAnsi="Arial" w:cs="Arial"/>
                <w:sz w:val="22"/>
                <w:szCs w:val="22"/>
                <w:lang w:val="sr-Cyrl-RS"/>
              </w:rPr>
            </w:pPr>
          </w:p>
        </w:tc>
        <w:tc>
          <w:tcPr>
            <w:tcW w:w="4022" w:type="dxa"/>
          </w:tcPr>
          <w:p w14:paraId="639130A2"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w:t>
            </w:r>
          </w:p>
        </w:tc>
      </w:tr>
      <w:tr w:rsidR="00D03646" w:rsidRPr="00DE1779" w14:paraId="570DAB6C" w14:textId="77777777" w:rsidTr="00757B28">
        <w:trPr>
          <w:jc w:val="center"/>
        </w:trPr>
        <w:tc>
          <w:tcPr>
            <w:tcW w:w="3882" w:type="dxa"/>
          </w:tcPr>
          <w:p w14:paraId="2B2581B2" w14:textId="77777777" w:rsidR="00D03646" w:rsidRPr="00DE1779" w:rsidRDefault="00D03646" w:rsidP="00757B28">
            <w:pPr>
              <w:jc w:val="both"/>
              <w:rPr>
                <w:rFonts w:ascii="Arial" w:hAnsi="Arial" w:cs="Arial"/>
                <w:sz w:val="22"/>
                <w:szCs w:val="22"/>
                <w:lang w:val="sr-Cyrl-RS"/>
              </w:rPr>
            </w:pPr>
          </w:p>
        </w:tc>
        <w:tc>
          <w:tcPr>
            <w:tcW w:w="2127" w:type="dxa"/>
          </w:tcPr>
          <w:p w14:paraId="58ED447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691314" w14:textId="77777777" w:rsidR="00D03646" w:rsidRPr="00DE1779" w:rsidRDefault="00D03646" w:rsidP="00757B28">
            <w:pPr>
              <w:jc w:val="both"/>
              <w:rPr>
                <w:rFonts w:ascii="Arial" w:hAnsi="Arial" w:cs="Arial"/>
                <w:sz w:val="22"/>
                <w:szCs w:val="22"/>
                <w:lang w:val="sr-Cyrl-RS"/>
              </w:rPr>
            </w:pPr>
          </w:p>
        </w:tc>
      </w:tr>
      <w:tr w:rsidR="00D03646" w:rsidRPr="00DE1779" w14:paraId="2E50CFE6" w14:textId="77777777" w:rsidTr="00757B28">
        <w:trPr>
          <w:jc w:val="center"/>
        </w:trPr>
        <w:tc>
          <w:tcPr>
            <w:tcW w:w="3882" w:type="dxa"/>
            <w:tcBorders>
              <w:bottom w:val="single" w:sz="4" w:space="0" w:color="auto"/>
            </w:tcBorders>
          </w:tcPr>
          <w:p w14:paraId="4276412D" w14:textId="77777777" w:rsidR="00D03646" w:rsidRPr="00DE1779" w:rsidRDefault="00D03646" w:rsidP="00757B28">
            <w:pPr>
              <w:jc w:val="both"/>
              <w:rPr>
                <w:rFonts w:ascii="Arial" w:hAnsi="Arial" w:cs="Arial"/>
                <w:sz w:val="22"/>
                <w:szCs w:val="22"/>
                <w:lang w:val="sr-Cyrl-RS"/>
              </w:rPr>
            </w:pPr>
          </w:p>
        </w:tc>
        <w:tc>
          <w:tcPr>
            <w:tcW w:w="2127" w:type="dxa"/>
          </w:tcPr>
          <w:p w14:paraId="4DAF2740"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53819C2A" w14:textId="77777777" w:rsidR="00D03646" w:rsidRPr="00DE1779" w:rsidRDefault="00D03646" w:rsidP="00757B28">
            <w:pPr>
              <w:jc w:val="both"/>
              <w:rPr>
                <w:rFonts w:ascii="Arial" w:hAnsi="Arial" w:cs="Arial"/>
                <w:sz w:val="22"/>
                <w:szCs w:val="22"/>
                <w:lang w:val="sr-Cyrl-RS"/>
              </w:rPr>
            </w:pPr>
          </w:p>
        </w:tc>
      </w:tr>
      <w:tr w:rsidR="00D03646" w:rsidRPr="00DE1779" w14:paraId="779F0068" w14:textId="77777777" w:rsidTr="00757B28">
        <w:trPr>
          <w:trHeight w:val="389"/>
          <w:jc w:val="center"/>
        </w:trPr>
        <w:tc>
          <w:tcPr>
            <w:tcW w:w="3882" w:type="dxa"/>
            <w:tcBorders>
              <w:top w:val="single" w:sz="4" w:space="0" w:color="auto"/>
            </w:tcBorders>
          </w:tcPr>
          <w:p w14:paraId="6D447FD2" w14:textId="77777777" w:rsidR="00D03646" w:rsidRPr="00DE1779" w:rsidRDefault="00D03646" w:rsidP="00757B28">
            <w:pPr>
              <w:jc w:val="both"/>
              <w:rPr>
                <w:rFonts w:ascii="Arial" w:hAnsi="Arial" w:cs="Arial"/>
                <w:sz w:val="22"/>
                <w:szCs w:val="22"/>
                <w:lang w:val="sr-Cyrl-RS"/>
              </w:rPr>
            </w:pPr>
          </w:p>
          <w:p w14:paraId="77E89040" w14:textId="77777777" w:rsidR="00D03646" w:rsidRPr="00DE1779" w:rsidRDefault="00D03646" w:rsidP="00757B28">
            <w:pPr>
              <w:jc w:val="both"/>
              <w:rPr>
                <w:rFonts w:ascii="Arial" w:hAnsi="Arial" w:cs="Arial"/>
                <w:sz w:val="22"/>
                <w:szCs w:val="22"/>
                <w:lang w:val="sr-Cyrl-RS"/>
              </w:rPr>
            </w:pPr>
          </w:p>
        </w:tc>
        <w:tc>
          <w:tcPr>
            <w:tcW w:w="2127" w:type="dxa"/>
          </w:tcPr>
          <w:p w14:paraId="2FF2D5EC"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2057D27" w14:textId="77777777" w:rsidR="00D03646" w:rsidRPr="00DE1779" w:rsidRDefault="00D03646" w:rsidP="00757B28">
            <w:pPr>
              <w:jc w:val="both"/>
              <w:rPr>
                <w:rFonts w:ascii="Arial" w:hAnsi="Arial" w:cs="Arial"/>
                <w:sz w:val="22"/>
                <w:szCs w:val="22"/>
                <w:lang w:val="sr-Cyrl-RS"/>
              </w:rPr>
            </w:pPr>
          </w:p>
        </w:tc>
      </w:tr>
    </w:tbl>
    <w:p w14:paraId="29DF7B50"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7D8A6455" w14:textId="77777777" w:rsidR="00D03646" w:rsidRPr="00DE1779" w:rsidRDefault="00D03646" w:rsidP="00D03646">
      <w:pPr>
        <w:jc w:val="both"/>
        <w:rPr>
          <w:rFonts w:ascii="Arial" w:hAnsi="Arial" w:cs="Arial"/>
          <w:b/>
          <w:sz w:val="22"/>
          <w:szCs w:val="22"/>
          <w:lang w:val="sr-Cyrl-RS"/>
        </w:rPr>
      </w:pPr>
    </w:p>
    <w:p w14:paraId="4137FA87" w14:textId="77777777" w:rsidR="00D03646" w:rsidRPr="00DE1779" w:rsidRDefault="00D03646" w:rsidP="00D03646">
      <w:pPr>
        <w:jc w:val="both"/>
        <w:rPr>
          <w:rFonts w:ascii="Arial" w:hAnsi="Arial" w:cs="Arial"/>
          <w:b/>
          <w:sz w:val="22"/>
          <w:szCs w:val="22"/>
          <w:lang w:val="sr-Cyrl-RS"/>
        </w:rPr>
      </w:pPr>
    </w:p>
    <w:p w14:paraId="1B92EB61" w14:textId="77777777" w:rsidR="00D03646" w:rsidRPr="00DE1779" w:rsidRDefault="00D03646" w:rsidP="003A2BD7">
      <w:pPr>
        <w:pStyle w:val="ListParagraph"/>
        <w:numPr>
          <w:ilvl w:val="0"/>
          <w:numId w:val="25"/>
        </w:numPr>
        <w:jc w:val="both"/>
        <w:rPr>
          <w:rFonts w:ascii="Arial" w:hAnsi="Arial" w:cs="Arial"/>
          <w:b/>
          <w:i/>
          <w:lang w:val="sr-Cyrl-RS"/>
        </w:rPr>
      </w:pPr>
      <w:r w:rsidRPr="00DE1779">
        <w:rPr>
          <w:rFonts w:ascii="Arial" w:hAnsi="Arial" w:cs="Arial"/>
          <w:b/>
          <w:i/>
          <w:lang w:val="sr-Cyrl-RS"/>
        </w:rPr>
        <w:t>Напомена:</w:t>
      </w:r>
    </w:p>
    <w:p w14:paraId="6E5CB603"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b/>
          <w:i/>
          <w:lang w:val="sr-Cyrl-RS"/>
        </w:rPr>
        <w:t xml:space="preserve">- </w:t>
      </w:r>
      <w:r w:rsidRPr="00DE1779">
        <w:rPr>
          <w:rFonts w:ascii="Arial" w:hAnsi="Arial" w:cs="Arial"/>
          <w:i/>
          <w:lang w:val="sr-Cyrl-RS"/>
        </w:rPr>
        <w:t xml:space="preserve">Уколико заједничку понуду подноси група понуђача Изјава се доставља за сваког члана групе понуђача. </w:t>
      </w:r>
    </w:p>
    <w:p w14:paraId="75BF7FC2"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i/>
          <w:lang w:val="sr-Cyrl-RS"/>
        </w:rPr>
        <w:t xml:space="preserve">Изјава мора бити попуњена, потписана од стране овлашћеног лица за заступање понуђача из групе понуђача и оверена печатом. </w:t>
      </w:r>
    </w:p>
    <w:p w14:paraId="4E951A41" w14:textId="77777777" w:rsidR="00D03646" w:rsidRPr="00DE1779" w:rsidRDefault="00D03646" w:rsidP="003A2BD7">
      <w:pPr>
        <w:pStyle w:val="ListParagraph"/>
        <w:numPr>
          <w:ilvl w:val="0"/>
          <w:numId w:val="25"/>
        </w:numPr>
        <w:jc w:val="both"/>
        <w:rPr>
          <w:rFonts w:ascii="Arial" w:hAnsi="Arial" w:cs="Arial"/>
          <w:i/>
          <w:lang w:val="sr-Cyrl-RS"/>
        </w:rPr>
      </w:pPr>
      <w:r w:rsidRPr="00DE1779">
        <w:rPr>
          <w:rFonts w:ascii="Arial" w:hAnsi="Arial" w:cs="Arial"/>
          <w:i/>
          <w:lang w:val="sr-Cyrl-RS"/>
        </w:rPr>
        <w:t>Приликом подношења понуде овај образац копирати у потребном броју примерака.</w:t>
      </w:r>
    </w:p>
    <w:p w14:paraId="491D154A" w14:textId="77777777" w:rsidR="00D03646" w:rsidRPr="00DE1779" w:rsidRDefault="00D03646" w:rsidP="00D03646">
      <w:pPr>
        <w:suppressAutoHyphens w:val="0"/>
        <w:spacing w:after="200" w:line="276" w:lineRule="auto"/>
        <w:rPr>
          <w:rFonts w:ascii="Arial" w:hAnsi="Arial" w:cs="Arial"/>
          <w:b/>
          <w:i/>
          <w:sz w:val="22"/>
          <w:szCs w:val="22"/>
          <w:lang w:val="sr-Cyrl-RS"/>
        </w:rPr>
      </w:pPr>
      <w:bookmarkStart w:id="234" w:name="_Toc417400787"/>
      <w:r w:rsidRPr="00DE1779">
        <w:rPr>
          <w:rFonts w:ascii="Arial" w:hAnsi="Arial" w:cs="Arial"/>
          <w:b/>
          <w:i/>
          <w:sz w:val="22"/>
          <w:szCs w:val="22"/>
          <w:lang w:val="sr-Cyrl-RS"/>
        </w:rPr>
        <w:br w:type="page"/>
      </w:r>
    </w:p>
    <w:p w14:paraId="7BC6A460" w14:textId="6D83D843" w:rsidR="00D03646" w:rsidRPr="00DE1779" w:rsidRDefault="00D03646" w:rsidP="00BE574E">
      <w:pPr>
        <w:pStyle w:val="KDObrazac"/>
        <w:spacing w:before="0"/>
        <w:rPr>
          <w:lang w:val="sr-Cyrl-RS"/>
        </w:rPr>
      </w:pPr>
      <w:r w:rsidRPr="00DE1779">
        <w:rPr>
          <w:lang w:val="sr-Cyrl-RS"/>
        </w:rPr>
        <w:lastRenderedPageBreak/>
        <w:t xml:space="preserve">ОБРАЗАЦ </w:t>
      </w:r>
      <w:r w:rsidR="00573153">
        <w:rPr>
          <w:lang w:val="sr-Cyrl-RS"/>
        </w:rPr>
        <w:t>4</w:t>
      </w:r>
      <w:r w:rsidRPr="00DE1779">
        <w:rPr>
          <w:lang w:val="sr-Cyrl-RS"/>
        </w:rPr>
        <w:t>.</w:t>
      </w:r>
      <w:bookmarkEnd w:id="234"/>
    </w:p>
    <w:p w14:paraId="0E9CF7AE" w14:textId="77777777" w:rsidR="00D03646" w:rsidRPr="00DE1779" w:rsidRDefault="00D03646" w:rsidP="00D03646">
      <w:pPr>
        <w:tabs>
          <w:tab w:val="right" w:pos="9072"/>
        </w:tabs>
        <w:ind w:left="142"/>
        <w:jc w:val="both"/>
        <w:rPr>
          <w:rFonts w:ascii="Arial" w:hAnsi="Arial" w:cs="Arial"/>
          <w:sz w:val="22"/>
          <w:szCs w:val="22"/>
          <w:lang w:val="sr-Cyrl-RS"/>
        </w:rPr>
      </w:pPr>
    </w:p>
    <w:p w14:paraId="36D68AFB"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 основу члана 75. став 2. Закона о јавним набавкама („Службени гласник РС“ бр.124/2012, 14/15  и 68/15) као понуђач/подизвођач дајем:</w:t>
      </w:r>
    </w:p>
    <w:p w14:paraId="5F9E7E92" w14:textId="77777777" w:rsidR="00D03646" w:rsidRPr="00DE1779" w:rsidRDefault="00D03646" w:rsidP="00D03646">
      <w:pPr>
        <w:jc w:val="both"/>
        <w:rPr>
          <w:rFonts w:ascii="Arial" w:hAnsi="Arial" w:cs="Arial"/>
          <w:sz w:val="22"/>
          <w:szCs w:val="22"/>
          <w:lang w:val="sr-Cyrl-RS"/>
        </w:rPr>
      </w:pPr>
    </w:p>
    <w:p w14:paraId="5E6A9A81" w14:textId="77777777" w:rsidR="00D03646" w:rsidRPr="00DE1779" w:rsidRDefault="00D03646" w:rsidP="00D03646">
      <w:pPr>
        <w:jc w:val="both"/>
        <w:rPr>
          <w:rFonts w:ascii="Arial" w:hAnsi="Arial" w:cs="Arial"/>
          <w:sz w:val="22"/>
          <w:szCs w:val="22"/>
          <w:lang w:val="sr-Cyrl-RS"/>
        </w:rPr>
      </w:pPr>
    </w:p>
    <w:p w14:paraId="3AB61D2E" w14:textId="77777777" w:rsidR="00D03646" w:rsidRPr="00DE1779" w:rsidRDefault="00D03646" w:rsidP="00D03646">
      <w:pPr>
        <w:jc w:val="center"/>
        <w:rPr>
          <w:rFonts w:ascii="Arial" w:hAnsi="Arial" w:cs="Arial"/>
          <w:b/>
          <w:sz w:val="22"/>
          <w:szCs w:val="22"/>
          <w:lang w:val="sr-Cyrl-RS"/>
        </w:rPr>
      </w:pPr>
      <w:bookmarkStart w:id="235" w:name="_Toc442559929"/>
      <w:r w:rsidRPr="00DE1779">
        <w:rPr>
          <w:rFonts w:ascii="Arial" w:hAnsi="Arial" w:cs="Arial"/>
          <w:b/>
          <w:sz w:val="22"/>
          <w:szCs w:val="22"/>
          <w:lang w:val="sr-Cyrl-RS"/>
        </w:rPr>
        <w:t>И З Ј А В У</w:t>
      </w:r>
      <w:bookmarkEnd w:id="235"/>
    </w:p>
    <w:p w14:paraId="778A5123" w14:textId="77777777" w:rsidR="00D03646" w:rsidRPr="00DE1779" w:rsidRDefault="00D03646" w:rsidP="00D03646">
      <w:pPr>
        <w:jc w:val="both"/>
        <w:rPr>
          <w:rFonts w:ascii="Arial" w:hAnsi="Arial" w:cs="Arial"/>
          <w:sz w:val="22"/>
          <w:szCs w:val="22"/>
          <w:lang w:val="sr-Cyrl-RS"/>
        </w:rPr>
      </w:pPr>
    </w:p>
    <w:p w14:paraId="1057AD58" w14:textId="77777777" w:rsidR="00D03646" w:rsidRPr="00DE1779" w:rsidRDefault="00D03646" w:rsidP="00D03646">
      <w:pPr>
        <w:jc w:val="both"/>
        <w:rPr>
          <w:rFonts w:ascii="Arial" w:hAnsi="Arial" w:cs="Arial"/>
          <w:sz w:val="22"/>
          <w:szCs w:val="22"/>
          <w:lang w:val="sr-Cyrl-RS"/>
        </w:rPr>
      </w:pPr>
    </w:p>
    <w:p w14:paraId="0EA1C5BD" w14:textId="2F5F9A55"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којом изричито наводимо да смо у свом досадашњем раду и при састављању Понуде  број: ______________ за јавну набавку </w:t>
      </w:r>
      <w:r w:rsidR="00D7424B" w:rsidRPr="00DE1779">
        <w:rPr>
          <w:rFonts w:ascii="Arial" w:hAnsi="Arial" w:cs="Arial"/>
          <w:sz w:val="22"/>
          <w:szCs w:val="22"/>
          <w:lang w:val="sr-Cyrl-RS"/>
        </w:rPr>
        <w:t>добара са пратећим услугама</w:t>
      </w:r>
      <w:r w:rsidRPr="00DE1779">
        <w:rPr>
          <w:rFonts w:ascii="Arial" w:hAnsi="Arial" w:cs="Arial"/>
          <w:sz w:val="22"/>
          <w:szCs w:val="22"/>
          <w:lang w:val="sr-Cyrl-RS"/>
        </w:rPr>
        <w:t xml:space="preserve">: </w:t>
      </w:r>
      <w:r w:rsidR="00375DDE" w:rsidRPr="00375DDE">
        <w:rPr>
          <w:rFonts w:ascii="Arial" w:eastAsia="Arial" w:hAnsi="Arial" w:cs="Arial"/>
          <w:color w:val="000000"/>
          <w:sz w:val="22"/>
        </w:rPr>
        <w:t>ОРАЦЛЕ лиценце, подршка, одржавање, консалтинг</w:t>
      </w:r>
      <w:r w:rsidR="00375DDE">
        <w:rPr>
          <w:rFonts w:ascii="Arial" w:hAnsi="Arial" w:cs="Arial"/>
          <w:sz w:val="22"/>
          <w:szCs w:val="22"/>
          <w:lang w:val="sr-Cyrl-RS"/>
        </w:rPr>
        <w:t xml:space="preserve"> </w:t>
      </w:r>
      <w:r w:rsidR="00CF1E8C">
        <w:rPr>
          <w:rFonts w:ascii="Arial" w:hAnsi="Arial" w:cs="Arial"/>
          <w:sz w:val="22"/>
          <w:szCs w:val="22"/>
          <w:lang w:val="sr-Cyrl-RS"/>
        </w:rPr>
        <w:t>–</w:t>
      </w:r>
      <w:r w:rsidR="00375DDE" w:rsidRPr="00DE1779">
        <w:rPr>
          <w:rFonts w:ascii="Arial" w:hAnsi="Arial" w:cs="Arial"/>
          <w:sz w:val="22"/>
          <w:szCs w:val="22"/>
          <w:lang w:val="sr-Cyrl-RS"/>
        </w:rPr>
        <w:t xml:space="preserve"> </w:t>
      </w:r>
      <w:r w:rsidR="00375DDE" w:rsidRPr="00573153">
        <w:rPr>
          <w:rFonts w:ascii="Arial" w:hAnsi="Arial" w:cs="Arial"/>
          <w:sz w:val="22"/>
          <w:szCs w:val="22"/>
          <w:lang w:val="sr-Cyrl-RS"/>
        </w:rPr>
        <w:t>ЈН</w:t>
      </w:r>
      <w:r w:rsidR="00CF1E8C">
        <w:rPr>
          <w:rFonts w:ascii="Arial" w:hAnsi="Arial" w:cs="Arial"/>
          <w:sz w:val="22"/>
          <w:szCs w:val="22"/>
          <w:lang w:val="sr-Cyrl-RS"/>
        </w:rPr>
        <w:t>О</w:t>
      </w:r>
      <w:r w:rsidR="00375DDE" w:rsidRPr="00573153">
        <w:rPr>
          <w:rFonts w:ascii="Arial" w:hAnsi="Arial" w:cs="Arial"/>
          <w:sz w:val="22"/>
          <w:szCs w:val="22"/>
          <w:lang w:val="sr-Cyrl-RS"/>
        </w:rPr>
        <w:t>/1000/</w:t>
      </w:r>
      <w:r w:rsidR="00375DDE">
        <w:rPr>
          <w:rFonts w:ascii="Arial" w:hAnsi="Arial" w:cs="Arial"/>
          <w:sz w:val="22"/>
          <w:szCs w:val="22"/>
          <w:lang w:val="sr-Cyrl-RS"/>
        </w:rPr>
        <w:t>0075</w:t>
      </w:r>
      <w:r w:rsidR="00375DDE" w:rsidRPr="00573153">
        <w:rPr>
          <w:rFonts w:ascii="Arial" w:hAnsi="Arial" w:cs="Arial"/>
          <w:sz w:val="22"/>
          <w:szCs w:val="22"/>
          <w:lang w:val="sr-Cyrl-RS"/>
        </w:rPr>
        <w:t>/2018,</w:t>
      </w:r>
      <w:r w:rsidR="00375DDE" w:rsidRPr="004A4C73">
        <w:rPr>
          <w:rFonts w:ascii="Arial" w:hAnsi="Arial" w:cs="Arial"/>
          <w:sz w:val="22"/>
          <w:szCs w:val="22"/>
          <w:lang w:val="sr-Cyrl-RS"/>
        </w:rPr>
        <w:t xml:space="preserve"> </w:t>
      </w:r>
      <w:r w:rsidR="00375DDE">
        <w:rPr>
          <w:rFonts w:ascii="Arial" w:hAnsi="Arial" w:cs="Arial"/>
          <w:sz w:val="22"/>
          <w:szCs w:val="22"/>
          <w:lang w:val="sr-Cyrl-RS"/>
        </w:rPr>
        <w:t>за партију бр. ___</w:t>
      </w:r>
      <w:r w:rsidRPr="00573153">
        <w:rPr>
          <w:rFonts w:ascii="Arial" w:hAnsi="Arial" w:cs="Arial"/>
          <w:sz w:val="22"/>
          <w:szCs w:val="22"/>
          <w:lang w:val="sr-Cyrl-RS"/>
        </w:rPr>
        <w:t>, поштовали</w:t>
      </w:r>
      <w:r w:rsidRPr="00DE1779">
        <w:rPr>
          <w:rFonts w:ascii="Arial" w:hAnsi="Arial" w:cs="Arial"/>
          <w:sz w:val="22"/>
          <w:szCs w:val="22"/>
          <w:lang w:val="sr-Cyrl-RS"/>
        </w:rPr>
        <w:t xml:space="preserve">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F2BA30C" w14:textId="77777777" w:rsidR="00D03646" w:rsidRPr="00DE1779" w:rsidRDefault="00D03646" w:rsidP="00D03646">
      <w:pPr>
        <w:jc w:val="both"/>
        <w:rPr>
          <w:rFonts w:ascii="Arial" w:hAnsi="Arial" w:cs="Arial"/>
          <w:sz w:val="22"/>
          <w:szCs w:val="22"/>
          <w:lang w:val="sr-Cyrl-RS"/>
        </w:rPr>
      </w:pPr>
    </w:p>
    <w:p w14:paraId="781AF6D2"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3D7BD30C"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p w14:paraId="525C3778" w14:textId="77777777" w:rsidR="00D03646" w:rsidRPr="00DE1779" w:rsidRDefault="00D03646" w:rsidP="00D03646">
      <w:pPr>
        <w:tabs>
          <w:tab w:val="left" w:pos="6028"/>
        </w:tabs>
        <w:autoSpaceDE w:val="0"/>
        <w:autoSpaceDN w:val="0"/>
        <w:adjustRightInd w:val="0"/>
        <w:ind w:left="360"/>
        <w:jc w:val="both"/>
        <w:rPr>
          <w:rFonts w:ascii="Arial" w:eastAsia="Calibri" w:hAnsi="Arial" w:cs="Arial"/>
          <w:bCs/>
          <w:iCs/>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066AE154" w14:textId="77777777" w:rsidTr="00757B28">
        <w:trPr>
          <w:jc w:val="center"/>
        </w:trPr>
        <w:tc>
          <w:tcPr>
            <w:tcW w:w="3882" w:type="dxa"/>
          </w:tcPr>
          <w:p w14:paraId="36C8D4B4"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Датум:</w:t>
            </w:r>
          </w:p>
        </w:tc>
        <w:tc>
          <w:tcPr>
            <w:tcW w:w="2127" w:type="dxa"/>
          </w:tcPr>
          <w:p w14:paraId="5194DCA0" w14:textId="77777777" w:rsidR="00D03646" w:rsidRPr="00DE1779" w:rsidRDefault="00D03646" w:rsidP="00757B28">
            <w:pPr>
              <w:jc w:val="both"/>
              <w:rPr>
                <w:rFonts w:ascii="Arial" w:hAnsi="Arial" w:cs="Arial"/>
                <w:sz w:val="22"/>
                <w:szCs w:val="22"/>
                <w:lang w:val="sr-Cyrl-RS"/>
              </w:rPr>
            </w:pPr>
          </w:p>
        </w:tc>
        <w:tc>
          <w:tcPr>
            <w:tcW w:w="4022" w:type="dxa"/>
          </w:tcPr>
          <w:p w14:paraId="56E0BACB"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Понуђач/члан групе</w:t>
            </w:r>
          </w:p>
        </w:tc>
      </w:tr>
      <w:tr w:rsidR="00D03646" w:rsidRPr="00DE1779" w14:paraId="05B90822" w14:textId="77777777" w:rsidTr="00757B28">
        <w:trPr>
          <w:jc w:val="center"/>
        </w:trPr>
        <w:tc>
          <w:tcPr>
            <w:tcW w:w="3882" w:type="dxa"/>
          </w:tcPr>
          <w:p w14:paraId="4D53165A" w14:textId="77777777" w:rsidR="00D03646" w:rsidRPr="00DE1779" w:rsidRDefault="00D03646" w:rsidP="00757B28">
            <w:pPr>
              <w:jc w:val="both"/>
              <w:rPr>
                <w:rFonts w:ascii="Arial" w:hAnsi="Arial" w:cs="Arial"/>
                <w:sz w:val="22"/>
                <w:szCs w:val="22"/>
                <w:lang w:val="sr-Cyrl-RS"/>
              </w:rPr>
            </w:pPr>
          </w:p>
        </w:tc>
        <w:tc>
          <w:tcPr>
            <w:tcW w:w="2127" w:type="dxa"/>
          </w:tcPr>
          <w:p w14:paraId="078D5570"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54135BE3" w14:textId="77777777" w:rsidR="00D03646" w:rsidRPr="00DE1779" w:rsidRDefault="00D03646" w:rsidP="00757B28">
            <w:pPr>
              <w:jc w:val="both"/>
              <w:rPr>
                <w:rFonts w:ascii="Arial" w:hAnsi="Arial" w:cs="Arial"/>
                <w:sz w:val="22"/>
                <w:szCs w:val="22"/>
                <w:lang w:val="sr-Cyrl-RS"/>
              </w:rPr>
            </w:pPr>
          </w:p>
        </w:tc>
      </w:tr>
      <w:tr w:rsidR="00D03646" w:rsidRPr="00DE1779" w14:paraId="19759B7B" w14:textId="77777777" w:rsidTr="00757B28">
        <w:trPr>
          <w:jc w:val="center"/>
        </w:trPr>
        <w:tc>
          <w:tcPr>
            <w:tcW w:w="3882" w:type="dxa"/>
            <w:tcBorders>
              <w:bottom w:val="single" w:sz="4" w:space="0" w:color="auto"/>
            </w:tcBorders>
          </w:tcPr>
          <w:p w14:paraId="2679ACB6" w14:textId="77777777" w:rsidR="00D03646" w:rsidRPr="00DE1779" w:rsidRDefault="00D03646" w:rsidP="00757B28">
            <w:pPr>
              <w:jc w:val="both"/>
              <w:rPr>
                <w:rFonts w:ascii="Arial" w:hAnsi="Arial" w:cs="Arial"/>
                <w:sz w:val="22"/>
                <w:szCs w:val="22"/>
                <w:lang w:val="sr-Cyrl-RS"/>
              </w:rPr>
            </w:pPr>
          </w:p>
        </w:tc>
        <w:tc>
          <w:tcPr>
            <w:tcW w:w="2127" w:type="dxa"/>
          </w:tcPr>
          <w:p w14:paraId="24E389FA"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4830F6B7" w14:textId="77777777" w:rsidR="00D03646" w:rsidRPr="00DE1779" w:rsidRDefault="00D03646" w:rsidP="00757B28">
            <w:pPr>
              <w:jc w:val="both"/>
              <w:rPr>
                <w:rFonts w:ascii="Arial" w:hAnsi="Arial" w:cs="Arial"/>
                <w:sz w:val="22"/>
                <w:szCs w:val="22"/>
                <w:lang w:val="sr-Cyrl-RS"/>
              </w:rPr>
            </w:pPr>
          </w:p>
        </w:tc>
      </w:tr>
      <w:tr w:rsidR="00D03646" w:rsidRPr="00DE1779" w14:paraId="768A75F5" w14:textId="77777777" w:rsidTr="00757B28">
        <w:trPr>
          <w:trHeight w:val="389"/>
          <w:jc w:val="center"/>
        </w:trPr>
        <w:tc>
          <w:tcPr>
            <w:tcW w:w="3882" w:type="dxa"/>
            <w:tcBorders>
              <w:top w:val="single" w:sz="4" w:space="0" w:color="auto"/>
            </w:tcBorders>
          </w:tcPr>
          <w:p w14:paraId="4FDA7EB9" w14:textId="77777777" w:rsidR="00D03646" w:rsidRPr="00DE1779" w:rsidRDefault="00D03646" w:rsidP="00757B28">
            <w:pPr>
              <w:jc w:val="both"/>
              <w:rPr>
                <w:rFonts w:ascii="Arial" w:hAnsi="Arial" w:cs="Arial"/>
                <w:sz w:val="22"/>
                <w:szCs w:val="22"/>
                <w:lang w:val="sr-Cyrl-RS"/>
              </w:rPr>
            </w:pPr>
          </w:p>
          <w:p w14:paraId="0C3C4C29" w14:textId="77777777" w:rsidR="00D03646" w:rsidRPr="00DE1779" w:rsidRDefault="00D03646" w:rsidP="00757B28">
            <w:pPr>
              <w:jc w:val="both"/>
              <w:rPr>
                <w:rFonts w:ascii="Arial" w:hAnsi="Arial" w:cs="Arial"/>
                <w:sz w:val="22"/>
                <w:szCs w:val="22"/>
                <w:lang w:val="sr-Cyrl-RS"/>
              </w:rPr>
            </w:pPr>
          </w:p>
        </w:tc>
        <w:tc>
          <w:tcPr>
            <w:tcW w:w="2127" w:type="dxa"/>
          </w:tcPr>
          <w:p w14:paraId="00428948"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13992E1B" w14:textId="77777777" w:rsidR="00D03646" w:rsidRPr="00DE1779" w:rsidRDefault="00D03646" w:rsidP="00757B28">
            <w:pPr>
              <w:jc w:val="both"/>
              <w:rPr>
                <w:rFonts w:ascii="Arial" w:hAnsi="Arial" w:cs="Arial"/>
                <w:sz w:val="22"/>
                <w:szCs w:val="22"/>
                <w:lang w:val="sr-Cyrl-RS"/>
              </w:rPr>
            </w:pPr>
          </w:p>
        </w:tc>
      </w:tr>
    </w:tbl>
    <w:p w14:paraId="38DC3065" w14:textId="77777777" w:rsidR="00D03646" w:rsidRPr="00DE1779" w:rsidRDefault="00D03646" w:rsidP="00D03646">
      <w:pPr>
        <w:jc w:val="both"/>
        <w:rPr>
          <w:rFonts w:ascii="Arial" w:hAnsi="Arial" w:cs="Arial"/>
          <w:i/>
          <w:sz w:val="22"/>
          <w:szCs w:val="22"/>
          <w:lang w:val="sr-Cyrl-RS"/>
        </w:rPr>
      </w:pPr>
      <w:r w:rsidRPr="00DE1779">
        <w:rPr>
          <w:rFonts w:ascii="Arial" w:hAnsi="Arial" w:cs="Arial"/>
          <w:b/>
          <w:i/>
          <w:sz w:val="22"/>
          <w:szCs w:val="22"/>
          <w:lang w:val="sr-Cyrl-RS"/>
        </w:rPr>
        <w:t>Напомена:</w:t>
      </w:r>
      <w:r w:rsidRPr="00DE1779">
        <w:rPr>
          <w:rFonts w:ascii="Arial" w:hAnsi="Arial" w:cs="Arial"/>
          <w:i/>
          <w:sz w:val="22"/>
          <w:szCs w:val="22"/>
          <w:lang w:val="sr-Cyrl-RS"/>
        </w:rPr>
        <w:t xml:space="preserve"> </w:t>
      </w:r>
    </w:p>
    <w:p w14:paraId="7239706D" w14:textId="77777777" w:rsidR="00D03646" w:rsidRPr="00DE1779" w:rsidRDefault="00D03646" w:rsidP="003A2BD7">
      <w:pPr>
        <w:pStyle w:val="ListParagraph"/>
        <w:numPr>
          <w:ilvl w:val="0"/>
          <w:numId w:val="20"/>
        </w:numPr>
        <w:jc w:val="both"/>
        <w:rPr>
          <w:rFonts w:ascii="Arial" w:hAnsi="Arial" w:cs="Arial"/>
          <w:i/>
          <w:lang w:val="sr-Cyrl-RS"/>
        </w:rPr>
      </w:pPr>
      <w:r w:rsidRPr="00DE1779">
        <w:rPr>
          <w:rFonts w:ascii="Arial" w:hAnsi="Arial" w:cs="Arial"/>
          <w:i/>
          <w:lang w:val="sr-Cyrl-RS"/>
        </w:rPr>
        <w:t>Уколико заједничку понуду подноси група понуђача Изјава се доставља за сваког члана групе понуђача.</w:t>
      </w:r>
    </w:p>
    <w:p w14:paraId="209AE85B" w14:textId="77777777" w:rsidR="00D03646" w:rsidRPr="00DE1779" w:rsidRDefault="00D03646" w:rsidP="00D03646">
      <w:pPr>
        <w:pStyle w:val="ListParagraph"/>
        <w:jc w:val="both"/>
        <w:rPr>
          <w:rFonts w:ascii="Arial" w:hAnsi="Arial" w:cs="Arial"/>
          <w:lang w:val="sr-Cyrl-RS"/>
        </w:rPr>
      </w:pPr>
      <w:r w:rsidRPr="00DE1779">
        <w:rPr>
          <w:rFonts w:ascii="Arial" w:hAnsi="Arial" w:cs="Arial"/>
          <w:i/>
          <w:lang w:val="sr-Cyrl-RS"/>
        </w:rPr>
        <w:t xml:space="preserve"> Изјава мора бити попуњена, потписана од стране овлашћеног лица за заступање понуђача из групе понуђача и оверена печатом.</w:t>
      </w:r>
    </w:p>
    <w:p w14:paraId="71D0AE1E" w14:textId="77777777" w:rsidR="00D03646" w:rsidRPr="00DE1779" w:rsidRDefault="00D03646" w:rsidP="003A2BD7">
      <w:pPr>
        <w:pStyle w:val="ListParagraph"/>
        <w:numPr>
          <w:ilvl w:val="0"/>
          <w:numId w:val="20"/>
        </w:numPr>
        <w:jc w:val="both"/>
        <w:rPr>
          <w:rFonts w:ascii="Arial" w:hAnsi="Arial" w:cs="Arial"/>
          <w:i/>
          <w:lang w:val="sr-Cyrl-RS"/>
        </w:rPr>
      </w:pPr>
      <w:r w:rsidRPr="00DE1779">
        <w:rPr>
          <w:rFonts w:ascii="Arial" w:hAnsi="Arial" w:cs="Arial"/>
          <w:i/>
          <w:lang w:val="sr-Cyrl-RS"/>
        </w:rPr>
        <w:t xml:space="preserve">У случају да понуђач подноси понуду са подизвођачем, Изјава се доставља за понуђача и сваког подизвођача. </w:t>
      </w:r>
    </w:p>
    <w:p w14:paraId="6DB4A48A" w14:textId="77777777" w:rsidR="00D03646" w:rsidRPr="00DE1779" w:rsidRDefault="00D03646" w:rsidP="00D03646">
      <w:pPr>
        <w:pStyle w:val="ListParagraph"/>
        <w:jc w:val="both"/>
        <w:rPr>
          <w:rFonts w:ascii="Arial" w:hAnsi="Arial" w:cs="Arial"/>
          <w:i/>
          <w:lang w:val="sr-Cyrl-RS"/>
        </w:rPr>
      </w:pPr>
      <w:r w:rsidRPr="00DE1779">
        <w:rPr>
          <w:rFonts w:ascii="Arial" w:hAnsi="Arial" w:cs="Arial"/>
          <w:i/>
          <w:lang w:val="sr-Cyrl-RS"/>
        </w:rPr>
        <w:t>Изјава мора бити попуњена, потписана и оверена од стране овлашћеног лица за заступање понуђача/подизвођача и оверена печатом.</w:t>
      </w:r>
    </w:p>
    <w:p w14:paraId="461934D9" w14:textId="77777777" w:rsidR="00D03646" w:rsidRPr="00DE1779" w:rsidRDefault="00D03646" w:rsidP="00D03646">
      <w:pPr>
        <w:jc w:val="both"/>
        <w:rPr>
          <w:rFonts w:ascii="Arial" w:hAnsi="Arial" w:cs="Arial"/>
          <w:sz w:val="22"/>
          <w:szCs w:val="22"/>
          <w:lang w:val="sr-Cyrl-RS"/>
        </w:rPr>
      </w:pPr>
      <w:r w:rsidRPr="00DE1779">
        <w:rPr>
          <w:rFonts w:ascii="Arial" w:hAnsi="Arial" w:cs="Arial"/>
          <w:i/>
          <w:sz w:val="22"/>
          <w:szCs w:val="22"/>
          <w:lang w:val="sr-Cyrl-RS"/>
        </w:rPr>
        <w:t>Приликом подношења понуде овај образац копирати у потребном броју примерака.</w:t>
      </w:r>
    </w:p>
    <w:p w14:paraId="500D4644" w14:textId="77777777" w:rsidR="00D03646" w:rsidRPr="00DE1779" w:rsidRDefault="00D03646" w:rsidP="00D03646">
      <w:pPr>
        <w:suppressAutoHyphens w:val="0"/>
        <w:spacing w:after="200" w:line="276" w:lineRule="auto"/>
        <w:rPr>
          <w:rFonts w:ascii="Arial" w:hAnsi="Arial" w:cs="Arial"/>
          <w:sz w:val="22"/>
          <w:szCs w:val="22"/>
          <w:lang w:val="sr-Cyrl-RS"/>
        </w:rPr>
      </w:pPr>
      <w:r w:rsidRPr="00DE1779">
        <w:rPr>
          <w:rFonts w:ascii="Arial" w:hAnsi="Arial" w:cs="Arial"/>
          <w:sz w:val="22"/>
          <w:szCs w:val="22"/>
          <w:lang w:val="sr-Cyrl-RS"/>
        </w:rPr>
        <w:br w:type="page"/>
      </w:r>
    </w:p>
    <w:p w14:paraId="7B5B23D9" w14:textId="37CD03AC" w:rsidR="00D03646" w:rsidRPr="00DE1779" w:rsidRDefault="00D03646" w:rsidP="00573153">
      <w:pPr>
        <w:pStyle w:val="KDObrazac"/>
        <w:spacing w:before="0"/>
        <w:rPr>
          <w:b w:val="0"/>
          <w:i/>
          <w:lang w:val="sr-Cyrl-RS"/>
        </w:rPr>
      </w:pPr>
    </w:p>
    <w:p w14:paraId="272FAC20" w14:textId="77777777" w:rsidR="00640C77" w:rsidRPr="00640C77" w:rsidRDefault="00640C77" w:rsidP="00640C77">
      <w:pPr>
        <w:suppressAutoHyphens w:val="0"/>
        <w:spacing w:before="120"/>
        <w:jc w:val="right"/>
        <w:outlineLvl w:val="1"/>
        <w:rPr>
          <w:rFonts w:ascii="Arial" w:hAnsi="Arial" w:cs="Arial"/>
          <w:b/>
          <w:sz w:val="22"/>
          <w:szCs w:val="22"/>
          <w:lang w:val="sr-Cyrl-RS" w:eastAsia="en-US"/>
        </w:rPr>
      </w:pPr>
      <w:bookmarkStart w:id="236" w:name="_Toc362821726"/>
      <w:bookmarkStart w:id="237" w:name="_Toc417400799"/>
      <w:r w:rsidRPr="00640C77">
        <w:rPr>
          <w:rFonts w:ascii="Arial" w:hAnsi="Arial" w:cs="Arial"/>
          <w:b/>
          <w:sz w:val="22"/>
          <w:szCs w:val="22"/>
          <w:lang w:val="en-US" w:eastAsia="en-US"/>
        </w:rPr>
        <w:t xml:space="preserve">ОБРАЗАЦ </w:t>
      </w:r>
      <w:r w:rsidRPr="00640C77">
        <w:rPr>
          <w:rFonts w:ascii="Arial" w:hAnsi="Arial" w:cs="Arial"/>
          <w:b/>
          <w:sz w:val="22"/>
          <w:szCs w:val="22"/>
          <w:lang w:val="sr-Cyrl-RS" w:eastAsia="en-US"/>
        </w:rPr>
        <w:t>5</w:t>
      </w:r>
    </w:p>
    <w:p w14:paraId="6AEB1DDD" w14:textId="77777777" w:rsidR="00640C77" w:rsidRPr="00640C77" w:rsidRDefault="00640C77" w:rsidP="00640C77">
      <w:pPr>
        <w:suppressAutoHyphens w:val="0"/>
        <w:jc w:val="both"/>
        <w:rPr>
          <w:rFonts w:ascii="Arial" w:hAnsi="Arial" w:cs="Arial"/>
          <w:sz w:val="22"/>
          <w:szCs w:val="22"/>
          <w:lang w:val="en-US" w:eastAsia="en-US"/>
        </w:rPr>
      </w:pPr>
    </w:p>
    <w:p w14:paraId="58E5AA1C" w14:textId="77777777" w:rsidR="00640C77" w:rsidRPr="00640C77" w:rsidRDefault="00640C77" w:rsidP="00640C77">
      <w:pPr>
        <w:suppressAutoHyphens w:val="0"/>
        <w:jc w:val="center"/>
        <w:rPr>
          <w:rFonts w:ascii="Arial" w:hAnsi="Arial" w:cs="Arial"/>
          <w:b/>
          <w:sz w:val="22"/>
          <w:szCs w:val="22"/>
          <w:lang w:val="en-US" w:eastAsia="en-US"/>
        </w:rPr>
      </w:pPr>
    </w:p>
    <w:p w14:paraId="7DBBD3B4" w14:textId="574ABCCF" w:rsidR="00640C77" w:rsidRPr="00640C77" w:rsidRDefault="00640C77" w:rsidP="00640C77">
      <w:pPr>
        <w:suppressAutoHyphens w:val="0"/>
        <w:jc w:val="center"/>
        <w:rPr>
          <w:rFonts w:ascii="Arial" w:hAnsi="Arial" w:cs="Arial"/>
          <w:b/>
          <w:sz w:val="22"/>
          <w:szCs w:val="22"/>
          <w:lang w:val="sr-Cyrl-RS" w:eastAsia="en-US"/>
        </w:rPr>
      </w:pPr>
      <w:r w:rsidRPr="00640C77">
        <w:rPr>
          <w:rFonts w:ascii="Arial" w:hAnsi="Arial" w:cs="Arial"/>
          <w:b/>
          <w:sz w:val="22"/>
          <w:szCs w:val="22"/>
          <w:lang w:val="en-US" w:eastAsia="en-US"/>
        </w:rPr>
        <w:t>СПИСАК ИСПОРУЧЕНИХ ДОБАРА– СТРУЧНЕ РЕФЕРЕНЦЕ</w:t>
      </w:r>
      <w:r>
        <w:rPr>
          <w:rFonts w:ascii="Arial" w:hAnsi="Arial" w:cs="Arial"/>
          <w:b/>
          <w:sz w:val="22"/>
          <w:szCs w:val="22"/>
          <w:lang w:val="sr-Cyrl-RS" w:eastAsia="en-US"/>
        </w:rPr>
        <w:t xml:space="preserve"> за Партију ____</w:t>
      </w:r>
    </w:p>
    <w:p w14:paraId="29B590EF" w14:textId="77777777" w:rsidR="00640C77" w:rsidRPr="00640C77" w:rsidRDefault="00640C77" w:rsidP="00640C77">
      <w:pPr>
        <w:suppressAutoHyphens w:val="0"/>
        <w:spacing w:before="120"/>
        <w:jc w:val="both"/>
        <w:rPr>
          <w:rFonts w:ascii="Arial" w:hAnsi="Arial" w:cs="Arial"/>
          <w:sz w:val="22"/>
          <w:szCs w:val="22"/>
          <w:lang w:val="en-US" w:eastAsia="en-U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697"/>
        <w:gridCol w:w="1618"/>
        <w:gridCol w:w="1645"/>
        <w:gridCol w:w="1775"/>
        <w:gridCol w:w="2054"/>
      </w:tblGrid>
      <w:tr w:rsidR="00640C77" w:rsidRPr="00640C77" w14:paraId="07F37883" w14:textId="77777777" w:rsidTr="00D75714">
        <w:tc>
          <w:tcPr>
            <w:tcW w:w="213" w:type="pct"/>
            <w:shd w:val="clear" w:color="auto" w:fill="auto"/>
          </w:tcPr>
          <w:p w14:paraId="3585F412"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51" w:type="pct"/>
            <w:shd w:val="clear" w:color="auto" w:fill="auto"/>
          </w:tcPr>
          <w:p w14:paraId="6EF128CF"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34B777F9" w14:textId="77777777" w:rsidR="00640C77" w:rsidRPr="00640C77" w:rsidRDefault="00640C77" w:rsidP="00640C77">
            <w:pPr>
              <w:suppressAutoHyphens w:val="0"/>
              <w:jc w:val="center"/>
              <w:rPr>
                <w:rFonts w:ascii="Arial" w:eastAsia="Calibri" w:hAnsi="Arial" w:cs="Arial"/>
                <w:bCs/>
                <w:iCs/>
                <w:sz w:val="22"/>
                <w:szCs w:val="22"/>
                <w:lang w:val="sr-Cyrl-RS" w:eastAsia="en-US"/>
              </w:rPr>
            </w:pPr>
            <w:r w:rsidRPr="00640C77">
              <w:rPr>
                <w:rFonts w:ascii="Arial" w:eastAsia="Calibri" w:hAnsi="Arial" w:cs="Arial"/>
                <w:bCs/>
                <w:iCs/>
                <w:sz w:val="22"/>
                <w:szCs w:val="22"/>
                <w:lang w:val="en-US" w:eastAsia="en-US"/>
              </w:rPr>
              <w:t>Референтни наручилац</w:t>
            </w:r>
            <w:r w:rsidRPr="00640C77">
              <w:rPr>
                <w:rFonts w:ascii="Arial" w:eastAsia="Calibri" w:hAnsi="Arial" w:cs="Arial"/>
                <w:bCs/>
                <w:iCs/>
                <w:sz w:val="22"/>
                <w:szCs w:val="22"/>
                <w:lang w:val="sr-Cyrl-RS" w:eastAsia="en-US"/>
              </w:rPr>
              <w:t xml:space="preserve"> односно купац</w:t>
            </w:r>
          </w:p>
        </w:tc>
        <w:tc>
          <w:tcPr>
            <w:tcW w:w="908" w:type="pct"/>
            <w:shd w:val="clear" w:color="auto" w:fill="auto"/>
          </w:tcPr>
          <w:p w14:paraId="7D825F26"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D8930E4"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Cs/>
                <w:iCs/>
                <w:sz w:val="22"/>
                <w:szCs w:val="22"/>
                <w:lang w:val="ru-RU" w:eastAsia="en-US"/>
              </w:rPr>
              <w:t>Лице за контакт</w:t>
            </w:r>
            <w:r w:rsidRPr="00640C77">
              <w:rPr>
                <w:rFonts w:ascii="Arial" w:eastAsia="Calibri" w:hAnsi="Arial" w:cs="Arial"/>
                <w:bCs/>
                <w:iCs/>
                <w:sz w:val="22"/>
                <w:szCs w:val="22"/>
                <w:lang w:val="en-US" w:eastAsia="en-US"/>
              </w:rPr>
              <w:t xml:space="preserve"> и број телефона</w:t>
            </w:r>
          </w:p>
        </w:tc>
        <w:tc>
          <w:tcPr>
            <w:tcW w:w="923" w:type="pct"/>
            <w:shd w:val="clear" w:color="auto" w:fill="auto"/>
          </w:tcPr>
          <w:p w14:paraId="63254682"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280EE576"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Cs/>
                <w:iCs/>
                <w:sz w:val="22"/>
                <w:szCs w:val="22"/>
                <w:lang w:val="en-US" w:eastAsia="en-US"/>
              </w:rPr>
              <w:t>Број и датум закључења уговора</w:t>
            </w:r>
          </w:p>
        </w:tc>
        <w:tc>
          <w:tcPr>
            <w:tcW w:w="859" w:type="pct"/>
            <w:shd w:val="clear" w:color="auto" w:fill="auto"/>
            <w:vAlign w:val="center"/>
          </w:tcPr>
          <w:p w14:paraId="5E85997C" w14:textId="77777777" w:rsidR="00640C77" w:rsidRPr="00640C77" w:rsidRDefault="00640C77" w:rsidP="00640C77">
            <w:pPr>
              <w:suppressAutoHyphens w:val="0"/>
              <w:jc w:val="center"/>
              <w:rPr>
                <w:rFonts w:ascii="Arial" w:eastAsia="Calibri" w:hAnsi="Arial" w:cs="Arial"/>
                <w:bCs/>
                <w:iCs/>
                <w:sz w:val="22"/>
                <w:szCs w:val="22"/>
                <w:lang w:eastAsia="en-US"/>
              </w:rPr>
            </w:pPr>
          </w:p>
          <w:p w14:paraId="465E1E09" w14:textId="78920C1C" w:rsidR="00640C77" w:rsidRDefault="00D525C8" w:rsidP="00640C77">
            <w:pPr>
              <w:suppressAutoHyphens w:val="0"/>
              <w:jc w:val="center"/>
              <w:rPr>
                <w:rFonts w:ascii="Arial" w:eastAsia="Calibri" w:hAnsi="Arial" w:cs="Arial"/>
                <w:bCs/>
                <w:iCs/>
                <w:sz w:val="22"/>
                <w:szCs w:val="22"/>
                <w:lang w:val="en-US" w:eastAsia="en-US"/>
              </w:rPr>
            </w:pPr>
            <w:r>
              <w:rPr>
                <w:rFonts w:ascii="Arial" w:eastAsia="Calibri" w:hAnsi="Arial" w:cs="Arial"/>
                <w:bCs/>
                <w:iCs/>
                <w:sz w:val="22"/>
                <w:szCs w:val="22"/>
                <w:lang w:val="sr-Cyrl-RS" w:eastAsia="en-US"/>
              </w:rPr>
              <w:t>Период</w:t>
            </w:r>
            <w:r w:rsidR="00640C77" w:rsidRPr="00640C77">
              <w:rPr>
                <w:rFonts w:ascii="Arial" w:eastAsia="Calibri" w:hAnsi="Arial" w:cs="Arial"/>
                <w:bCs/>
                <w:iCs/>
                <w:sz w:val="22"/>
                <w:szCs w:val="22"/>
                <w:lang w:eastAsia="en-US"/>
              </w:rPr>
              <w:t xml:space="preserve"> </w:t>
            </w:r>
            <w:r w:rsidR="00640C77" w:rsidRPr="00640C77">
              <w:rPr>
                <w:rFonts w:ascii="Arial" w:eastAsia="Calibri" w:hAnsi="Arial" w:cs="Arial"/>
                <w:bCs/>
                <w:iCs/>
                <w:sz w:val="22"/>
                <w:szCs w:val="22"/>
                <w:lang w:val="en-US" w:eastAsia="en-US"/>
              </w:rPr>
              <w:t>реализације уговора</w:t>
            </w:r>
          </w:p>
          <w:p w14:paraId="15E788E8" w14:textId="7C14C5FC" w:rsidR="00D525C8" w:rsidRPr="00D525C8" w:rsidRDefault="00D525C8" w:rsidP="00640C77">
            <w:pPr>
              <w:suppressAutoHyphens w:val="0"/>
              <w:jc w:val="center"/>
              <w:rPr>
                <w:rFonts w:ascii="Arial" w:eastAsia="Calibri" w:hAnsi="Arial" w:cs="Arial"/>
                <w:bCs/>
                <w:iCs/>
                <w:sz w:val="22"/>
                <w:szCs w:val="22"/>
                <w:lang w:val="sr-Cyrl-RS" w:eastAsia="en-US"/>
              </w:rPr>
            </w:pPr>
            <w:r>
              <w:rPr>
                <w:rFonts w:ascii="Arial" w:eastAsia="Calibri" w:hAnsi="Arial" w:cs="Arial"/>
                <w:bCs/>
                <w:iCs/>
                <w:sz w:val="22"/>
                <w:szCs w:val="22"/>
                <w:lang w:val="sr-Cyrl-RS" w:eastAsia="en-US"/>
              </w:rPr>
              <w:t>(од – до)</w:t>
            </w:r>
          </w:p>
          <w:p w14:paraId="23B32001"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29DF8CF3"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02EFDCE" w14:textId="6936C748"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 xml:space="preserve">Вредност </w:t>
            </w:r>
            <w:r>
              <w:rPr>
                <w:rFonts w:ascii="Arial" w:eastAsia="Calibri" w:hAnsi="Arial" w:cs="Arial"/>
                <w:bCs/>
                <w:iCs/>
                <w:sz w:val="22"/>
                <w:szCs w:val="22"/>
                <w:lang w:val="sr-Cyrl-RS" w:eastAsia="en-US"/>
              </w:rPr>
              <w:t>реализованог уговора</w:t>
            </w:r>
            <w:r w:rsidRPr="00640C77">
              <w:rPr>
                <w:rFonts w:ascii="Arial" w:eastAsia="Calibri" w:hAnsi="Arial" w:cs="Arial"/>
                <w:bCs/>
                <w:iCs/>
                <w:sz w:val="22"/>
                <w:szCs w:val="22"/>
                <w:lang w:val="en-US" w:eastAsia="en-US"/>
              </w:rPr>
              <w:t xml:space="preserve"> без ПДВ</w:t>
            </w:r>
          </w:p>
          <w:p w14:paraId="25CB6BCE" w14:textId="77777777" w:rsidR="00640C77" w:rsidRPr="00640C77" w:rsidRDefault="00640C77" w:rsidP="00640C77">
            <w:pPr>
              <w:suppressAutoHyphens w:val="0"/>
              <w:jc w:val="center"/>
              <w:rPr>
                <w:rFonts w:ascii="Arial" w:eastAsia="Calibri" w:hAnsi="Arial" w:cs="Arial"/>
                <w:bCs/>
                <w:iCs/>
                <w:sz w:val="22"/>
                <w:szCs w:val="22"/>
                <w:lang w:val="sr-Cyrl-RS" w:eastAsia="en-US"/>
              </w:rPr>
            </w:pPr>
            <w:r w:rsidRPr="00640C77">
              <w:rPr>
                <w:rFonts w:ascii="Arial" w:eastAsia="Calibri" w:hAnsi="Arial" w:cs="Arial"/>
                <w:bCs/>
                <w:iCs/>
                <w:sz w:val="22"/>
                <w:szCs w:val="22"/>
                <w:lang w:val="sr-Cyrl-RS" w:eastAsia="en-US"/>
              </w:rPr>
              <w:t>Дин/Е</w:t>
            </w:r>
            <w:r w:rsidRPr="00640C77">
              <w:rPr>
                <w:rFonts w:ascii="Arial" w:eastAsia="Calibri" w:hAnsi="Arial" w:cs="Arial"/>
                <w:bCs/>
                <w:iCs/>
                <w:sz w:val="22"/>
                <w:szCs w:val="22"/>
                <w:lang w:val="en-US" w:eastAsia="en-US"/>
              </w:rPr>
              <w:t>UR</w:t>
            </w:r>
          </w:p>
        </w:tc>
      </w:tr>
      <w:tr w:rsidR="00640C77" w:rsidRPr="00640C77" w14:paraId="46F2C0B8" w14:textId="77777777" w:rsidTr="00D75714">
        <w:tc>
          <w:tcPr>
            <w:tcW w:w="213" w:type="pct"/>
            <w:shd w:val="clear" w:color="auto" w:fill="auto"/>
          </w:tcPr>
          <w:p w14:paraId="2262DDB5"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45E0315C"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1.</w:t>
            </w:r>
          </w:p>
        </w:tc>
        <w:tc>
          <w:tcPr>
            <w:tcW w:w="951" w:type="pct"/>
            <w:shd w:val="clear" w:color="auto" w:fill="auto"/>
          </w:tcPr>
          <w:p w14:paraId="44D270A3"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5837EB5D"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744D39E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51B455E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0E511F52"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592B456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6C139973"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01D26968" w14:textId="77777777" w:rsidTr="00D75714">
        <w:tc>
          <w:tcPr>
            <w:tcW w:w="213" w:type="pct"/>
            <w:shd w:val="clear" w:color="auto" w:fill="auto"/>
          </w:tcPr>
          <w:p w14:paraId="69D83B11"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275EEE6B"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2.</w:t>
            </w:r>
          </w:p>
        </w:tc>
        <w:tc>
          <w:tcPr>
            <w:tcW w:w="951" w:type="pct"/>
            <w:shd w:val="clear" w:color="auto" w:fill="auto"/>
          </w:tcPr>
          <w:p w14:paraId="7FED4048"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4BC7F9F3"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51CCB96A"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35F2050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20B8B2F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68B789F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6435DFAA"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099A1E56" w14:textId="77777777" w:rsidTr="00D75714">
        <w:tc>
          <w:tcPr>
            <w:tcW w:w="213" w:type="pct"/>
            <w:shd w:val="clear" w:color="auto" w:fill="auto"/>
          </w:tcPr>
          <w:p w14:paraId="00227CCC"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461A5290"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3.</w:t>
            </w:r>
          </w:p>
        </w:tc>
        <w:tc>
          <w:tcPr>
            <w:tcW w:w="951" w:type="pct"/>
            <w:shd w:val="clear" w:color="auto" w:fill="auto"/>
          </w:tcPr>
          <w:p w14:paraId="7ADE2E7A"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38A9FBE7"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C3190E0"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448FD7E9"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5D5AED45"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044D51ED"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254CAD1E"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70AB50E0" w14:textId="77777777" w:rsidTr="00D75714">
        <w:tc>
          <w:tcPr>
            <w:tcW w:w="213" w:type="pct"/>
            <w:shd w:val="clear" w:color="auto" w:fill="auto"/>
          </w:tcPr>
          <w:p w14:paraId="788A72D3"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72640195"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4.</w:t>
            </w:r>
          </w:p>
        </w:tc>
        <w:tc>
          <w:tcPr>
            <w:tcW w:w="951" w:type="pct"/>
            <w:shd w:val="clear" w:color="auto" w:fill="auto"/>
          </w:tcPr>
          <w:p w14:paraId="019DB7EE"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1AA5D03F"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632CFD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465D217F"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7DDADCF3"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505B51F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5A650630"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7CFF459D" w14:textId="77777777" w:rsidTr="00D75714">
        <w:tc>
          <w:tcPr>
            <w:tcW w:w="213" w:type="pct"/>
            <w:shd w:val="clear" w:color="auto" w:fill="auto"/>
          </w:tcPr>
          <w:p w14:paraId="774AA1B9" w14:textId="77777777" w:rsidR="00640C77" w:rsidRPr="00640C77" w:rsidRDefault="00640C77" w:rsidP="00640C77">
            <w:pPr>
              <w:suppressAutoHyphens w:val="0"/>
              <w:jc w:val="center"/>
              <w:rPr>
                <w:rFonts w:ascii="Arial" w:eastAsia="Calibri" w:hAnsi="Arial" w:cs="Arial"/>
                <w:bCs/>
                <w:iCs/>
                <w:sz w:val="22"/>
                <w:szCs w:val="22"/>
                <w:lang w:val="en-US" w:eastAsia="en-US"/>
              </w:rPr>
            </w:pPr>
          </w:p>
          <w:p w14:paraId="052B3C42" w14:textId="77777777" w:rsidR="00640C77" w:rsidRPr="00640C77" w:rsidRDefault="00640C77" w:rsidP="00640C77">
            <w:pPr>
              <w:suppressAutoHyphens w:val="0"/>
              <w:jc w:val="center"/>
              <w:rPr>
                <w:rFonts w:ascii="Arial" w:eastAsia="Calibri" w:hAnsi="Arial" w:cs="Arial"/>
                <w:bCs/>
                <w:iCs/>
                <w:sz w:val="22"/>
                <w:szCs w:val="22"/>
                <w:lang w:val="en-US" w:eastAsia="en-US"/>
              </w:rPr>
            </w:pPr>
            <w:r w:rsidRPr="00640C77">
              <w:rPr>
                <w:rFonts w:ascii="Arial" w:eastAsia="Calibri" w:hAnsi="Arial" w:cs="Arial"/>
                <w:bCs/>
                <w:iCs/>
                <w:sz w:val="22"/>
                <w:szCs w:val="22"/>
                <w:lang w:val="en-US" w:eastAsia="en-US"/>
              </w:rPr>
              <w:t>5.</w:t>
            </w:r>
          </w:p>
        </w:tc>
        <w:tc>
          <w:tcPr>
            <w:tcW w:w="951" w:type="pct"/>
            <w:shd w:val="clear" w:color="auto" w:fill="auto"/>
          </w:tcPr>
          <w:p w14:paraId="66B361CD"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0ABBEDA9"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66992D5B"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08" w:type="pct"/>
            <w:shd w:val="clear" w:color="auto" w:fill="auto"/>
          </w:tcPr>
          <w:p w14:paraId="1D6DE868"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923" w:type="pct"/>
            <w:shd w:val="clear" w:color="auto" w:fill="auto"/>
          </w:tcPr>
          <w:p w14:paraId="1C79AA49"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02867775"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1145" w:type="pct"/>
          </w:tcPr>
          <w:p w14:paraId="7BA17B2C"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r>
      <w:tr w:rsidR="00640C77" w:rsidRPr="00640C77" w14:paraId="48A8FC54" w14:textId="77777777" w:rsidTr="00D7571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81E87E7" w14:textId="77777777" w:rsidR="00640C77" w:rsidRPr="00640C77" w:rsidRDefault="00640C77" w:rsidP="00640C77">
            <w:pPr>
              <w:suppressAutoHyphens w:val="0"/>
              <w:jc w:val="center"/>
              <w:rPr>
                <w:rFonts w:ascii="Arial" w:eastAsia="Calibri" w:hAnsi="Arial" w:cs="Arial"/>
                <w:b/>
                <w:bCs/>
                <w:iCs/>
                <w:sz w:val="22"/>
                <w:szCs w:val="22"/>
                <w:lang w:val="en-US" w:eastAsia="en-US"/>
              </w:rPr>
            </w:pPr>
          </w:p>
        </w:tc>
        <w:tc>
          <w:tcPr>
            <w:tcW w:w="859" w:type="pct"/>
            <w:shd w:val="clear" w:color="auto" w:fill="auto"/>
          </w:tcPr>
          <w:p w14:paraId="76508A19" w14:textId="77777777" w:rsidR="00640C77" w:rsidRPr="00640C77" w:rsidRDefault="00640C77" w:rsidP="00640C77">
            <w:pPr>
              <w:suppressAutoHyphens w:val="0"/>
              <w:jc w:val="center"/>
              <w:rPr>
                <w:rFonts w:ascii="Arial" w:eastAsia="Calibri" w:hAnsi="Arial" w:cs="Arial"/>
                <w:b/>
                <w:bCs/>
                <w:iCs/>
                <w:sz w:val="22"/>
                <w:szCs w:val="22"/>
                <w:lang w:val="en-US" w:eastAsia="en-US"/>
              </w:rPr>
            </w:pPr>
          </w:p>
          <w:p w14:paraId="0ACED17A"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
                <w:bCs/>
                <w:iCs/>
                <w:sz w:val="22"/>
                <w:szCs w:val="22"/>
                <w:lang w:val="en-US" w:eastAsia="en-US"/>
              </w:rPr>
              <w:t>Укупна вредност</w:t>
            </w:r>
          </w:p>
          <w:p w14:paraId="3B46FA7B" w14:textId="4A111473" w:rsidR="00640C77" w:rsidRPr="00640C77" w:rsidRDefault="00640C77" w:rsidP="00640C77">
            <w:pPr>
              <w:suppressAutoHyphens w:val="0"/>
              <w:jc w:val="center"/>
              <w:rPr>
                <w:rFonts w:ascii="Arial" w:eastAsia="Calibri" w:hAnsi="Arial" w:cs="Arial"/>
                <w:b/>
                <w:bCs/>
                <w:iCs/>
                <w:sz w:val="22"/>
                <w:szCs w:val="22"/>
                <w:lang w:val="en-US" w:eastAsia="en-US"/>
              </w:rPr>
            </w:pPr>
            <w:r>
              <w:rPr>
                <w:rFonts w:ascii="Arial" w:eastAsia="Calibri" w:hAnsi="Arial" w:cs="Arial"/>
                <w:b/>
                <w:bCs/>
                <w:iCs/>
                <w:sz w:val="22"/>
                <w:szCs w:val="22"/>
                <w:lang w:val="sr-Cyrl-RS" w:eastAsia="en-US"/>
              </w:rPr>
              <w:t>Реализованих уговора</w:t>
            </w:r>
            <w:r w:rsidRPr="00640C77">
              <w:rPr>
                <w:rFonts w:ascii="Arial" w:eastAsia="Calibri" w:hAnsi="Arial" w:cs="Arial"/>
                <w:b/>
                <w:bCs/>
                <w:iCs/>
                <w:sz w:val="22"/>
                <w:szCs w:val="22"/>
                <w:lang w:val="en-US" w:eastAsia="en-US"/>
              </w:rPr>
              <w:t xml:space="preserve"> без</w:t>
            </w:r>
          </w:p>
          <w:p w14:paraId="2D040D43" w14:textId="77777777" w:rsidR="00640C77" w:rsidRPr="00640C77" w:rsidRDefault="00640C77" w:rsidP="00640C77">
            <w:pPr>
              <w:suppressAutoHyphens w:val="0"/>
              <w:jc w:val="center"/>
              <w:rPr>
                <w:rFonts w:ascii="Arial" w:eastAsia="Calibri" w:hAnsi="Arial" w:cs="Arial"/>
                <w:b/>
                <w:bCs/>
                <w:iCs/>
                <w:sz w:val="22"/>
                <w:szCs w:val="22"/>
                <w:lang w:val="en-US" w:eastAsia="en-US"/>
              </w:rPr>
            </w:pPr>
            <w:r w:rsidRPr="00640C77">
              <w:rPr>
                <w:rFonts w:ascii="Arial" w:eastAsia="Calibri" w:hAnsi="Arial" w:cs="Arial"/>
                <w:b/>
                <w:bCs/>
                <w:iCs/>
                <w:sz w:val="22"/>
                <w:szCs w:val="22"/>
                <w:lang w:val="en-US" w:eastAsia="en-US"/>
              </w:rPr>
              <w:t>ПДВ</w:t>
            </w:r>
          </w:p>
          <w:p w14:paraId="0F7D8F3F" w14:textId="77777777" w:rsidR="00640C77" w:rsidRPr="00640C77" w:rsidRDefault="00640C77" w:rsidP="00640C77">
            <w:pPr>
              <w:suppressAutoHyphens w:val="0"/>
              <w:jc w:val="both"/>
              <w:rPr>
                <w:rFonts w:ascii="Arial" w:eastAsia="Calibri" w:hAnsi="Arial" w:cs="Arial"/>
                <w:b/>
                <w:bCs/>
                <w:iCs/>
                <w:sz w:val="22"/>
                <w:szCs w:val="22"/>
                <w:lang w:val="en-US" w:eastAsia="en-US"/>
              </w:rPr>
            </w:pPr>
            <w:r w:rsidRPr="00640C77">
              <w:rPr>
                <w:rFonts w:ascii="Arial" w:eastAsia="Calibri" w:hAnsi="Arial" w:cs="Arial"/>
                <w:b/>
                <w:bCs/>
                <w:iCs/>
                <w:sz w:val="22"/>
                <w:szCs w:val="22"/>
                <w:lang w:val="sr-Cyrl-RS" w:eastAsia="en-US"/>
              </w:rPr>
              <w:t xml:space="preserve">     Дин/Е</w:t>
            </w:r>
            <w:r w:rsidRPr="00640C77">
              <w:rPr>
                <w:rFonts w:ascii="Arial" w:eastAsia="Calibri" w:hAnsi="Arial" w:cs="Arial"/>
                <w:b/>
                <w:bCs/>
                <w:iCs/>
                <w:sz w:val="22"/>
                <w:szCs w:val="22"/>
                <w:lang w:val="en-US" w:eastAsia="en-US"/>
              </w:rPr>
              <w:t>UR</w:t>
            </w:r>
          </w:p>
        </w:tc>
        <w:tc>
          <w:tcPr>
            <w:tcW w:w="1145" w:type="pct"/>
          </w:tcPr>
          <w:p w14:paraId="5EED1770" w14:textId="77777777" w:rsidR="00640C77" w:rsidRPr="00640C77" w:rsidRDefault="00640C77" w:rsidP="00640C77">
            <w:pPr>
              <w:suppressAutoHyphens w:val="0"/>
              <w:ind w:left="720"/>
              <w:jc w:val="center"/>
              <w:rPr>
                <w:rFonts w:ascii="Arial" w:eastAsia="Calibri" w:hAnsi="Arial" w:cs="Arial"/>
                <w:b/>
                <w:bCs/>
                <w:iCs/>
                <w:sz w:val="22"/>
                <w:szCs w:val="22"/>
                <w:lang w:val="en-US" w:eastAsia="en-US"/>
              </w:rPr>
            </w:pPr>
          </w:p>
        </w:tc>
      </w:tr>
    </w:tbl>
    <w:p w14:paraId="15E4F7C9" w14:textId="77777777" w:rsidR="00640C77" w:rsidRPr="00640C77" w:rsidRDefault="00640C77" w:rsidP="00640C77">
      <w:pPr>
        <w:tabs>
          <w:tab w:val="left" w:pos="4999"/>
        </w:tabs>
        <w:suppressAutoHyphens w:val="0"/>
        <w:jc w:val="both"/>
        <w:rPr>
          <w:rFonts w:ascii="Arial" w:eastAsia="Calibri"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640C77" w:rsidRPr="00640C77" w14:paraId="4E5BA07B" w14:textId="77777777" w:rsidTr="00D75714">
        <w:trPr>
          <w:jc w:val="center"/>
        </w:trPr>
        <w:tc>
          <w:tcPr>
            <w:tcW w:w="3882" w:type="dxa"/>
          </w:tcPr>
          <w:p w14:paraId="0C02A89F" w14:textId="77777777" w:rsidR="00640C77" w:rsidRPr="00640C77" w:rsidRDefault="00640C77" w:rsidP="00640C77">
            <w:pPr>
              <w:suppressAutoHyphens w:val="0"/>
              <w:jc w:val="center"/>
              <w:rPr>
                <w:rFonts w:ascii="Arial" w:hAnsi="Arial" w:cs="Arial"/>
                <w:sz w:val="22"/>
                <w:szCs w:val="22"/>
                <w:lang w:val="en-US" w:eastAsia="en-US"/>
              </w:rPr>
            </w:pPr>
            <w:r w:rsidRPr="00640C77">
              <w:rPr>
                <w:rFonts w:ascii="Arial" w:hAnsi="Arial" w:cs="Arial"/>
                <w:sz w:val="22"/>
                <w:szCs w:val="22"/>
                <w:lang w:val="en-US" w:eastAsia="en-US"/>
              </w:rPr>
              <w:t>Датум:</w:t>
            </w:r>
          </w:p>
        </w:tc>
        <w:tc>
          <w:tcPr>
            <w:tcW w:w="2127" w:type="dxa"/>
          </w:tcPr>
          <w:p w14:paraId="5D0BA3FE"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Pr>
          <w:p w14:paraId="229F2503" w14:textId="77777777" w:rsidR="00640C77" w:rsidRPr="00640C77" w:rsidRDefault="00640C77" w:rsidP="00640C77">
            <w:pPr>
              <w:suppressAutoHyphens w:val="0"/>
              <w:jc w:val="center"/>
              <w:rPr>
                <w:rFonts w:ascii="Arial" w:hAnsi="Arial" w:cs="Arial"/>
                <w:sz w:val="22"/>
                <w:szCs w:val="22"/>
                <w:lang w:val="ru-RU" w:eastAsia="en-US"/>
              </w:rPr>
            </w:pPr>
            <w:r w:rsidRPr="00640C77">
              <w:rPr>
                <w:rFonts w:ascii="Arial" w:hAnsi="Arial" w:cs="Arial"/>
                <w:sz w:val="22"/>
                <w:szCs w:val="22"/>
                <w:lang w:eastAsia="en-US"/>
              </w:rPr>
              <w:t>П</w:t>
            </w:r>
            <w:r w:rsidRPr="00640C77">
              <w:rPr>
                <w:rFonts w:ascii="Arial" w:hAnsi="Arial" w:cs="Arial"/>
                <w:sz w:val="22"/>
                <w:szCs w:val="22"/>
                <w:lang w:val="en-US" w:eastAsia="en-US"/>
              </w:rPr>
              <w:t>онуђач</w:t>
            </w:r>
            <w:r w:rsidRPr="00640C77">
              <w:rPr>
                <w:rFonts w:ascii="Arial" w:hAnsi="Arial" w:cs="Arial"/>
                <w:sz w:val="22"/>
                <w:szCs w:val="22"/>
                <w:lang w:val="ru-RU" w:eastAsia="en-US"/>
              </w:rPr>
              <w:t>:</w:t>
            </w:r>
          </w:p>
        </w:tc>
      </w:tr>
      <w:tr w:rsidR="00640C77" w:rsidRPr="00640C77" w14:paraId="5A7A7FFC" w14:textId="77777777" w:rsidTr="00D75714">
        <w:trPr>
          <w:jc w:val="center"/>
        </w:trPr>
        <w:tc>
          <w:tcPr>
            <w:tcW w:w="3882" w:type="dxa"/>
          </w:tcPr>
          <w:p w14:paraId="2C2877F6"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278ED3B6" w14:textId="77777777" w:rsidR="00640C77" w:rsidRPr="00640C77" w:rsidRDefault="00640C77" w:rsidP="00640C77">
            <w:pPr>
              <w:suppressAutoHyphens w:val="0"/>
              <w:jc w:val="center"/>
              <w:rPr>
                <w:rFonts w:ascii="Arial" w:hAnsi="Arial" w:cs="Arial"/>
                <w:sz w:val="22"/>
                <w:szCs w:val="22"/>
                <w:lang w:val="en-US" w:eastAsia="en-US"/>
              </w:rPr>
            </w:pPr>
            <w:r w:rsidRPr="00640C77">
              <w:rPr>
                <w:rFonts w:ascii="Arial" w:hAnsi="Arial" w:cs="Arial"/>
                <w:sz w:val="22"/>
                <w:szCs w:val="22"/>
                <w:lang w:val="en-US" w:eastAsia="en-US"/>
              </w:rPr>
              <w:t>М.П.</w:t>
            </w:r>
          </w:p>
        </w:tc>
        <w:tc>
          <w:tcPr>
            <w:tcW w:w="4022" w:type="dxa"/>
          </w:tcPr>
          <w:p w14:paraId="2D5CC190" w14:textId="77777777" w:rsidR="00640C77" w:rsidRPr="00640C77" w:rsidRDefault="00640C77" w:rsidP="00640C77">
            <w:pPr>
              <w:suppressAutoHyphens w:val="0"/>
              <w:jc w:val="center"/>
              <w:rPr>
                <w:rFonts w:ascii="Arial" w:hAnsi="Arial" w:cs="Arial"/>
                <w:sz w:val="22"/>
                <w:szCs w:val="22"/>
                <w:lang w:val="ru-RU" w:eastAsia="en-US"/>
              </w:rPr>
            </w:pPr>
          </w:p>
        </w:tc>
      </w:tr>
      <w:tr w:rsidR="00640C77" w:rsidRPr="00640C77" w14:paraId="111F408F" w14:textId="77777777" w:rsidTr="00D75714">
        <w:trPr>
          <w:jc w:val="center"/>
        </w:trPr>
        <w:tc>
          <w:tcPr>
            <w:tcW w:w="3882" w:type="dxa"/>
            <w:tcBorders>
              <w:bottom w:val="single" w:sz="4" w:space="0" w:color="auto"/>
            </w:tcBorders>
          </w:tcPr>
          <w:p w14:paraId="288CDC1C"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3EE4F7C9"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Borders>
              <w:bottom w:val="single" w:sz="4" w:space="0" w:color="auto"/>
            </w:tcBorders>
          </w:tcPr>
          <w:p w14:paraId="7102BD26" w14:textId="77777777" w:rsidR="00640C77" w:rsidRPr="00640C77" w:rsidRDefault="00640C77" w:rsidP="00640C77">
            <w:pPr>
              <w:suppressAutoHyphens w:val="0"/>
              <w:jc w:val="center"/>
              <w:rPr>
                <w:rFonts w:ascii="Arial" w:hAnsi="Arial" w:cs="Arial"/>
                <w:sz w:val="22"/>
                <w:szCs w:val="22"/>
                <w:lang w:val="ru-RU" w:eastAsia="en-US"/>
              </w:rPr>
            </w:pPr>
          </w:p>
        </w:tc>
      </w:tr>
      <w:tr w:rsidR="00640C77" w:rsidRPr="00640C77" w14:paraId="2CA0D039" w14:textId="77777777" w:rsidTr="00D75714">
        <w:trPr>
          <w:trHeight w:val="389"/>
          <w:jc w:val="center"/>
        </w:trPr>
        <w:tc>
          <w:tcPr>
            <w:tcW w:w="3882" w:type="dxa"/>
            <w:tcBorders>
              <w:top w:val="single" w:sz="4" w:space="0" w:color="auto"/>
            </w:tcBorders>
          </w:tcPr>
          <w:p w14:paraId="76FC7B32" w14:textId="77777777" w:rsidR="00640C77" w:rsidRPr="00640C77" w:rsidRDefault="00640C77" w:rsidP="00640C77">
            <w:pPr>
              <w:suppressAutoHyphens w:val="0"/>
              <w:jc w:val="center"/>
              <w:rPr>
                <w:rFonts w:ascii="Arial" w:hAnsi="Arial" w:cs="Arial"/>
                <w:sz w:val="22"/>
                <w:szCs w:val="22"/>
                <w:lang w:val="en-US" w:eastAsia="en-US"/>
              </w:rPr>
            </w:pPr>
          </w:p>
        </w:tc>
        <w:tc>
          <w:tcPr>
            <w:tcW w:w="2127" w:type="dxa"/>
          </w:tcPr>
          <w:p w14:paraId="4F0F37C8" w14:textId="77777777" w:rsidR="00640C77" w:rsidRPr="00640C77" w:rsidRDefault="00640C77" w:rsidP="00640C77">
            <w:pPr>
              <w:suppressAutoHyphens w:val="0"/>
              <w:jc w:val="center"/>
              <w:rPr>
                <w:rFonts w:ascii="Arial" w:hAnsi="Arial" w:cs="Arial"/>
                <w:sz w:val="22"/>
                <w:szCs w:val="22"/>
                <w:lang w:val="ru-RU" w:eastAsia="en-US"/>
              </w:rPr>
            </w:pPr>
          </w:p>
        </w:tc>
        <w:tc>
          <w:tcPr>
            <w:tcW w:w="4022" w:type="dxa"/>
            <w:tcBorders>
              <w:top w:val="single" w:sz="4" w:space="0" w:color="auto"/>
            </w:tcBorders>
          </w:tcPr>
          <w:p w14:paraId="15DBCEFF" w14:textId="77777777" w:rsidR="00640C77" w:rsidRPr="00640C77" w:rsidRDefault="00640C77" w:rsidP="00640C77">
            <w:pPr>
              <w:suppressAutoHyphens w:val="0"/>
              <w:jc w:val="center"/>
              <w:rPr>
                <w:rFonts w:ascii="Arial" w:hAnsi="Arial" w:cs="Arial"/>
                <w:sz w:val="22"/>
                <w:szCs w:val="22"/>
                <w:lang w:val="ru-RU" w:eastAsia="en-US"/>
              </w:rPr>
            </w:pPr>
          </w:p>
        </w:tc>
      </w:tr>
    </w:tbl>
    <w:p w14:paraId="3060EE67" w14:textId="77777777" w:rsidR="00640C77" w:rsidRPr="00640C77" w:rsidRDefault="00640C77" w:rsidP="00640C77">
      <w:pPr>
        <w:suppressAutoHyphens w:val="0"/>
        <w:spacing w:before="120"/>
        <w:jc w:val="both"/>
        <w:rPr>
          <w:rFonts w:ascii="Arial" w:eastAsia="Symbol" w:hAnsi="Arial" w:cs="Arial"/>
          <w:b/>
          <w:bCs/>
          <w:i/>
          <w:kern w:val="28"/>
          <w:sz w:val="22"/>
          <w:szCs w:val="22"/>
          <w:lang w:val="en-US" w:eastAsia="en-US"/>
        </w:rPr>
      </w:pPr>
      <w:r w:rsidRPr="00640C77">
        <w:rPr>
          <w:rFonts w:ascii="Arial" w:eastAsia="Symbol" w:hAnsi="Arial" w:cs="Arial"/>
          <w:b/>
          <w:bCs/>
          <w:i/>
          <w:kern w:val="28"/>
          <w:sz w:val="22"/>
          <w:szCs w:val="22"/>
          <w:lang w:val="en-US" w:eastAsia="en-US"/>
        </w:rPr>
        <w:t xml:space="preserve">Напомена: </w:t>
      </w:r>
    </w:p>
    <w:p w14:paraId="11A6BB24" w14:textId="77777777" w:rsidR="00640C77" w:rsidRPr="00640C77" w:rsidRDefault="00640C77" w:rsidP="00640C77">
      <w:pPr>
        <w:suppressAutoHyphens w:val="0"/>
        <w:spacing w:before="120"/>
        <w:jc w:val="both"/>
        <w:rPr>
          <w:rFonts w:ascii="Arial" w:eastAsia="TimesNewRomanPS-BoldMT" w:hAnsi="Arial" w:cs="Arial"/>
          <w:i/>
          <w:sz w:val="22"/>
          <w:szCs w:val="22"/>
          <w:lang w:eastAsia="en-US"/>
        </w:rPr>
      </w:pPr>
      <w:r w:rsidRPr="00640C77">
        <w:rPr>
          <w:rFonts w:ascii="Arial" w:eastAsia="TimesNewRomanPS-BoldMT" w:hAnsi="Arial" w:cs="Arial"/>
          <w:i/>
          <w:sz w:val="22"/>
          <w:szCs w:val="22"/>
          <w:lang w:val="en-US" w:eastAsia="en-US"/>
        </w:rPr>
        <w:t xml:space="preserve">Уколико </w:t>
      </w:r>
      <w:r w:rsidRPr="00640C77">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 испред групе понуђача</w:t>
      </w:r>
      <w:r w:rsidRPr="00640C77">
        <w:rPr>
          <w:rFonts w:ascii="Arial" w:eastAsia="TimesNewRomanPS-BoldMT" w:hAnsi="Arial" w:cs="Arial"/>
          <w:i/>
          <w:sz w:val="22"/>
          <w:szCs w:val="22"/>
          <w:lang w:val="en-US" w:eastAsia="en-US"/>
        </w:rPr>
        <w:t>.</w:t>
      </w:r>
    </w:p>
    <w:p w14:paraId="4465FFC3" w14:textId="77777777" w:rsidR="00640C77" w:rsidRPr="00640C77" w:rsidRDefault="00640C77" w:rsidP="00640C77">
      <w:pPr>
        <w:suppressAutoHyphens w:val="0"/>
        <w:spacing w:before="120"/>
        <w:jc w:val="both"/>
        <w:rPr>
          <w:rFonts w:ascii="Arial" w:hAnsi="Arial" w:cs="Arial"/>
          <w:sz w:val="22"/>
          <w:szCs w:val="22"/>
          <w:lang w:eastAsia="en-US"/>
        </w:rPr>
      </w:pPr>
      <w:bookmarkStart w:id="238" w:name="_Toc442559941"/>
      <w:r w:rsidRPr="00640C77">
        <w:rPr>
          <w:rFonts w:ascii="Arial" w:hAnsi="Arial" w:cs="Arial"/>
          <w:i/>
          <w:sz w:val="22"/>
          <w:szCs w:val="22"/>
          <w:lang w:val="en-US" w:eastAsia="en-US"/>
        </w:rPr>
        <w:t>Приликом подношења понуде овај образац копирати у потребном броју примерака.</w:t>
      </w:r>
    </w:p>
    <w:p w14:paraId="1811B1B6" w14:textId="77777777" w:rsidR="00640C77" w:rsidRPr="00640C77" w:rsidRDefault="00640C77" w:rsidP="00640C77">
      <w:pPr>
        <w:suppressAutoHyphens w:val="0"/>
        <w:spacing w:before="120"/>
        <w:jc w:val="both"/>
        <w:rPr>
          <w:rFonts w:ascii="Arial" w:hAnsi="Arial" w:cs="Arial"/>
          <w:b/>
          <w:bCs/>
          <w:kern w:val="28"/>
          <w:sz w:val="22"/>
          <w:szCs w:val="22"/>
        </w:rPr>
      </w:pPr>
      <w:r w:rsidRPr="00640C77">
        <w:rPr>
          <w:rFonts w:ascii="Arial" w:eastAsia="TimesNewRomanPS-BoldMT" w:hAnsi="Arial" w:cs="Arial"/>
          <w:i/>
          <w:sz w:val="22"/>
          <w:szCs w:val="22"/>
          <w:lang w:val="en-US" w:eastAsia="en-U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CB4DDEE" w14:textId="77777777" w:rsidR="00640C77" w:rsidRPr="00640C77" w:rsidRDefault="00640C77" w:rsidP="00640C77">
      <w:pPr>
        <w:rPr>
          <w:rFonts w:ascii="Arial" w:hAnsi="Arial" w:cs="Arial"/>
          <w:bCs/>
          <w:i/>
          <w:iCs/>
          <w:sz w:val="22"/>
          <w:szCs w:val="22"/>
        </w:rPr>
      </w:pPr>
      <w:r w:rsidRPr="00640C77">
        <w:rPr>
          <w:rFonts w:ascii="Arial" w:hAnsi="Arial" w:cs="Arial"/>
          <w:bCs/>
          <w:i/>
          <w:iCs/>
          <w:sz w:val="22"/>
          <w:szCs w:val="22"/>
        </w:rPr>
        <w:t>Ако вредност уговора није у динарима, за прерачунавање у динаре се користи средњи курс Народне Банке Србије на дан закључења уговора</w:t>
      </w:r>
    </w:p>
    <w:p w14:paraId="21B2D4B9" w14:textId="77777777" w:rsidR="00640C77" w:rsidRPr="00640C77" w:rsidRDefault="00640C77" w:rsidP="00640C77">
      <w:pPr>
        <w:suppressAutoHyphens w:val="0"/>
        <w:spacing w:after="200" w:line="276" w:lineRule="auto"/>
        <w:rPr>
          <w:rFonts w:ascii="Arial" w:hAnsi="Arial" w:cs="Arial"/>
          <w:i/>
          <w:sz w:val="22"/>
          <w:szCs w:val="22"/>
          <w:lang w:val="en-US" w:eastAsia="en-US"/>
        </w:rPr>
      </w:pPr>
      <w:r w:rsidRPr="00640C77">
        <w:rPr>
          <w:rFonts w:ascii="Arial" w:hAnsi="Arial" w:cs="Arial"/>
          <w:i/>
          <w:sz w:val="22"/>
          <w:szCs w:val="22"/>
          <w:lang w:val="en-US" w:eastAsia="en-US"/>
        </w:rPr>
        <w:t xml:space="preserve">тачка </w:t>
      </w:r>
    </w:p>
    <w:p w14:paraId="64560D45" w14:textId="2CDE1C23" w:rsidR="00640C77" w:rsidRPr="00640C77" w:rsidRDefault="00640C77" w:rsidP="00640C77">
      <w:pPr>
        <w:suppressAutoHyphens w:val="0"/>
        <w:spacing w:before="120"/>
        <w:jc w:val="right"/>
        <w:outlineLvl w:val="1"/>
        <w:rPr>
          <w:rFonts w:ascii="Arial" w:hAnsi="Arial" w:cs="Arial"/>
          <w:b/>
          <w:sz w:val="22"/>
          <w:szCs w:val="22"/>
          <w:lang w:val="sr-Cyrl-RS" w:eastAsia="en-US"/>
        </w:rPr>
      </w:pPr>
      <w:r w:rsidRPr="00640C77">
        <w:rPr>
          <w:rFonts w:ascii="Arial" w:hAnsi="Arial" w:cs="Arial"/>
          <w:b/>
          <w:sz w:val="22"/>
          <w:szCs w:val="22"/>
          <w:lang w:val="en-US" w:eastAsia="en-US"/>
        </w:rPr>
        <w:lastRenderedPageBreak/>
        <w:t xml:space="preserve">ОБРАЗАЦ </w:t>
      </w:r>
      <w:bookmarkEnd w:id="238"/>
      <w:r w:rsidRPr="00640C77">
        <w:rPr>
          <w:rFonts w:ascii="Arial" w:hAnsi="Arial" w:cs="Arial"/>
          <w:b/>
          <w:sz w:val="22"/>
          <w:szCs w:val="22"/>
          <w:lang w:val="sr-Cyrl-RS" w:eastAsia="en-US"/>
        </w:rPr>
        <w:t>6.</w:t>
      </w:r>
      <w:r>
        <w:rPr>
          <w:rFonts w:ascii="Arial" w:hAnsi="Arial" w:cs="Arial"/>
          <w:b/>
          <w:sz w:val="22"/>
          <w:szCs w:val="22"/>
          <w:lang w:val="sr-Cyrl-RS" w:eastAsia="en-US"/>
        </w:rPr>
        <w:t>1.</w:t>
      </w:r>
    </w:p>
    <w:p w14:paraId="5447F4EB" w14:textId="14DC3147" w:rsidR="00640C77" w:rsidRPr="00640C77" w:rsidRDefault="00640C77" w:rsidP="00640C77">
      <w:pPr>
        <w:suppressAutoHyphens w:val="0"/>
        <w:spacing w:before="120"/>
        <w:jc w:val="center"/>
        <w:rPr>
          <w:rFonts w:ascii="Arial" w:hAnsi="Arial" w:cs="Arial"/>
          <w:b/>
          <w:sz w:val="22"/>
          <w:szCs w:val="22"/>
          <w:lang w:val="sr-Cyrl-RS" w:eastAsia="en-US"/>
        </w:rPr>
      </w:pPr>
      <w:r w:rsidRPr="00640C77">
        <w:rPr>
          <w:rFonts w:ascii="Arial" w:hAnsi="Arial" w:cs="Arial"/>
          <w:b/>
          <w:sz w:val="22"/>
          <w:szCs w:val="22"/>
          <w:lang w:val="en-US" w:eastAsia="en-US"/>
        </w:rPr>
        <w:t>ПОТВРДА О РЕФЕРЕНТНИМ НАБАВКАМА</w:t>
      </w:r>
      <w:r>
        <w:rPr>
          <w:rFonts w:ascii="Arial" w:hAnsi="Arial" w:cs="Arial"/>
          <w:b/>
          <w:sz w:val="22"/>
          <w:szCs w:val="22"/>
          <w:lang w:val="sr-Cyrl-RS" w:eastAsia="en-US"/>
        </w:rPr>
        <w:t xml:space="preserve"> за ПАРТИЈУ БР. 1</w:t>
      </w:r>
    </w:p>
    <w:p w14:paraId="678BC7F1" w14:textId="77777777" w:rsidR="00640C77" w:rsidRPr="00640C77" w:rsidRDefault="00640C77" w:rsidP="00640C77">
      <w:pPr>
        <w:suppressAutoHyphens w:val="0"/>
        <w:spacing w:before="120"/>
        <w:jc w:val="center"/>
        <w:rPr>
          <w:rFonts w:ascii="Arial" w:hAnsi="Arial" w:cs="Arial"/>
          <w:sz w:val="22"/>
          <w:szCs w:val="22"/>
          <w:lang w:val="sr-Cyrl-RS" w:eastAsia="en-US"/>
        </w:rPr>
      </w:pPr>
    </w:p>
    <w:p w14:paraId="788249F4" w14:textId="77777777" w:rsidR="00640C77" w:rsidRPr="00640C77" w:rsidRDefault="00640C77" w:rsidP="00640C77">
      <w:pPr>
        <w:tabs>
          <w:tab w:val="left" w:pos="0"/>
          <w:tab w:val="left" w:pos="330"/>
          <w:tab w:val="left" w:pos="540"/>
        </w:tabs>
        <w:suppressAutoHyphens w:val="0"/>
        <w:rPr>
          <w:rFonts w:ascii="Arial" w:eastAsia="Calibri" w:hAnsi="Arial" w:cs="Arial"/>
          <w:sz w:val="22"/>
          <w:szCs w:val="22"/>
          <w:lang w:val="en-US" w:eastAsia="en-US"/>
        </w:rPr>
      </w:pPr>
      <w:r w:rsidRPr="00640C77">
        <w:rPr>
          <w:rFonts w:ascii="Arial" w:eastAsia="Calibri" w:hAnsi="Arial" w:cs="Arial"/>
          <w:sz w:val="22"/>
          <w:szCs w:val="22"/>
          <w:lang w:val="ru-RU" w:eastAsia="en-US"/>
        </w:rPr>
        <w:t xml:space="preserve">Наручилац односно купац предметних добара: </w:t>
      </w:r>
    </w:p>
    <w:p w14:paraId="395C1AF0" w14:textId="77777777" w:rsidR="00640C77" w:rsidRPr="00640C77" w:rsidRDefault="00640C77" w:rsidP="00640C77">
      <w:pPr>
        <w:tabs>
          <w:tab w:val="left" w:pos="0"/>
          <w:tab w:val="left" w:pos="330"/>
          <w:tab w:val="left" w:pos="540"/>
        </w:tabs>
        <w:suppressAutoHyphens w:val="0"/>
        <w:ind w:left="6"/>
        <w:jc w:val="both"/>
        <w:rPr>
          <w:rFonts w:ascii="Arial" w:eastAsia="Calibri" w:hAnsi="Arial" w:cs="Arial"/>
          <w:sz w:val="22"/>
          <w:szCs w:val="22"/>
          <w:lang w:val="en-US" w:eastAsia="en-US"/>
        </w:rPr>
      </w:pPr>
      <w:r w:rsidRPr="00640C77">
        <w:rPr>
          <w:rFonts w:ascii="Arial" w:eastAsia="Calibri" w:hAnsi="Arial" w:cs="Arial"/>
          <w:sz w:val="22"/>
          <w:szCs w:val="22"/>
          <w:lang w:val="en-US" w:eastAsia="en-US"/>
        </w:rPr>
        <w:t xml:space="preserve">                                                  __________________________________________________________________</w:t>
      </w:r>
    </w:p>
    <w:p w14:paraId="1D82486C" w14:textId="77777777" w:rsidR="00640C77" w:rsidRPr="00640C77" w:rsidRDefault="00640C77" w:rsidP="00640C77">
      <w:pPr>
        <w:tabs>
          <w:tab w:val="left" w:pos="0"/>
          <w:tab w:val="left" w:pos="330"/>
          <w:tab w:val="left" w:pos="540"/>
        </w:tabs>
        <w:suppressAutoHyphens w:val="0"/>
        <w:ind w:left="6"/>
        <w:jc w:val="center"/>
        <w:rPr>
          <w:rFonts w:ascii="Arial" w:eastAsia="Calibri" w:hAnsi="Arial" w:cs="Arial"/>
          <w:sz w:val="22"/>
          <w:szCs w:val="22"/>
          <w:lang w:val="en-US" w:eastAsia="en-US"/>
        </w:rPr>
      </w:pPr>
      <w:r w:rsidRPr="00640C77">
        <w:rPr>
          <w:rFonts w:ascii="Arial" w:hAnsi="Arial" w:cs="Arial"/>
          <w:bCs/>
          <w:kern w:val="28"/>
          <w:sz w:val="22"/>
          <w:szCs w:val="22"/>
          <w:lang w:val="en-US" w:eastAsia="en-US"/>
        </w:rPr>
        <w:t>(назив и седиште наручиоца)</w:t>
      </w:r>
    </w:p>
    <w:p w14:paraId="2A212BE8" w14:textId="77777777" w:rsidR="00640C77" w:rsidRPr="00640C77" w:rsidRDefault="00640C77" w:rsidP="00640C77">
      <w:pPr>
        <w:suppressAutoHyphens w:val="0"/>
        <w:spacing w:before="120"/>
        <w:rPr>
          <w:rFonts w:ascii="Arial" w:hAnsi="Arial" w:cs="Arial"/>
          <w:sz w:val="22"/>
          <w:szCs w:val="22"/>
          <w:lang w:val="en-US" w:eastAsia="en-US"/>
        </w:rPr>
      </w:pPr>
      <w:r w:rsidRPr="00640C77">
        <w:rPr>
          <w:rFonts w:ascii="Arial" w:hAnsi="Arial" w:cs="Arial"/>
          <w:sz w:val="22"/>
          <w:szCs w:val="22"/>
          <w:lang w:val="en-US" w:eastAsia="en-US"/>
        </w:rPr>
        <w:t>Лице за контакт:      ___________________________________________________________________</w:t>
      </w:r>
    </w:p>
    <w:p w14:paraId="559E207F" w14:textId="1C869CD7" w:rsidR="00640C77" w:rsidRPr="00640C77" w:rsidRDefault="00640C77" w:rsidP="00640C77">
      <w:pPr>
        <w:suppressAutoHyphens w:val="0"/>
        <w:spacing w:before="120"/>
        <w:jc w:val="center"/>
        <w:rPr>
          <w:rFonts w:ascii="Arial" w:hAnsi="Arial" w:cs="Arial"/>
          <w:sz w:val="22"/>
          <w:szCs w:val="22"/>
          <w:lang w:val="en-US" w:eastAsia="en-US"/>
        </w:rPr>
      </w:pPr>
      <w:r w:rsidRPr="00640C77">
        <w:rPr>
          <w:rFonts w:ascii="Arial" w:hAnsi="Arial" w:cs="Arial"/>
          <w:sz w:val="22"/>
          <w:szCs w:val="22"/>
          <w:lang w:val="en-US" w:eastAsia="en-US"/>
        </w:rPr>
        <w:t>(име, презиме,  контакт телефон</w:t>
      </w:r>
      <w:r w:rsidR="00D525C8">
        <w:rPr>
          <w:rFonts w:ascii="Arial" w:hAnsi="Arial" w:cs="Arial"/>
          <w:sz w:val="22"/>
          <w:szCs w:val="22"/>
          <w:lang w:val="sr-Cyrl-RS" w:eastAsia="en-US"/>
        </w:rPr>
        <w:t>, мејл адреса</w:t>
      </w:r>
      <w:r w:rsidRPr="00640C77">
        <w:rPr>
          <w:rFonts w:ascii="Arial" w:hAnsi="Arial" w:cs="Arial"/>
          <w:sz w:val="22"/>
          <w:szCs w:val="22"/>
          <w:lang w:val="en-US" w:eastAsia="en-US"/>
        </w:rPr>
        <w:t>)</w:t>
      </w:r>
    </w:p>
    <w:p w14:paraId="2E519156" w14:textId="77777777" w:rsidR="00640C77" w:rsidRPr="00640C77" w:rsidRDefault="00640C77" w:rsidP="00640C77">
      <w:pPr>
        <w:suppressAutoHyphens w:val="0"/>
        <w:spacing w:before="120"/>
        <w:rPr>
          <w:rFonts w:ascii="Arial" w:hAnsi="Arial" w:cs="Arial"/>
          <w:sz w:val="22"/>
          <w:szCs w:val="22"/>
          <w:lang w:val="en-US" w:eastAsia="en-US"/>
        </w:rPr>
      </w:pPr>
      <w:r w:rsidRPr="00640C77">
        <w:rPr>
          <w:rFonts w:ascii="Arial" w:hAnsi="Arial" w:cs="Arial"/>
          <w:sz w:val="22"/>
          <w:szCs w:val="22"/>
          <w:lang w:val="en-US" w:eastAsia="en-US"/>
        </w:rPr>
        <w:t>Овим путем потврђујем да је __________________________________________________________________</w:t>
      </w:r>
    </w:p>
    <w:p w14:paraId="0A416AFC" w14:textId="77777777" w:rsidR="00640C77" w:rsidRPr="00640C77" w:rsidRDefault="00640C77" w:rsidP="00640C77">
      <w:pPr>
        <w:suppressAutoHyphens w:val="0"/>
        <w:spacing w:before="120"/>
        <w:jc w:val="center"/>
        <w:rPr>
          <w:rFonts w:ascii="Arial" w:hAnsi="Arial" w:cs="Arial"/>
          <w:sz w:val="22"/>
          <w:szCs w:val="22"/>
          <w:lang w:val="en-US" w:eastAsia="en-US"/>
        </w:rPr>
      </w:pPr>
      <w:r w:rsidRPr="00640C77">
        <w:rPr>
          <w:rFonts w:ascii="Arial" w:hAnsi="Arial" w:cs="Arial"/>
          <w:sz w:val="22"/>
          <w:szCs w:val="22"/>
          <w:lang w:val="en-US" w:eastAsia="en-US"/>
        </w:rPr>
        <w:t>(навести назив седиште  понуђача)</w:t>
      </w:r>
    </w:p>
    <w:p w14:paraId="6F813ABA" w14:textId="796D123F" w:rsidR="00D525C8" w:rsidRPr="00D525C8" w:rsidRDefault="00640C77" w:rsidP="00D525C8">
      <w:pPr>
        <w:suppressAutoHyphens w:val="0"/>
        <w:spacing w:before="120"/>
        <w:rPr>
          <w:rFonts w:ascii="Arial" w:hAnsi="Arial" w:cs="Arial"/>
          <w:color w:val="000000" w:themeColor="text1"/>
          <w:sz w:val="22"/>
          <w:szCs w:val="22"/>
        </w:rPr>
      </w:pPr>
      <w:r w:rsidRPr="00640C77">
        <w:rPr>
          <w:rFonts w:ascii="Arial" w:hAnsi="Arial" w:cs="Arial"/>
          <w:sz w:val="22"/>
          <w:szCs w:val="22"/>
          <w:lang w:val="en-US" w:eastAsia="en-US"/>
        </w:rPr>
        <w:t xml:space="preserve">за наше потребе </w:t>
      </w:r>
      <w:r w:rsidR="00D525C8">
        <w:rPr>
          <w:rFonts w:ascii="Arial" w:hAnsi="Arial" w:cs="Arial"/>
          <w:sz w:val="22"/>
          <w:szCs w:val="22"/>
          <w:lang w:val="sr-Cyrl-RS" w:eastAsia="en-US"/>
        </w:rPr>
        <w:t>извршио услуге/</w:t>
      </w:r>
      <w:r w:rsidRPr="00640C77">
        <w:rPr>
          <w:rFonts w:ascii="Arial" w:hAnsi="Arial" w:cs="Arial"/>
          <w:sz w:val="22"/>
          <w:szCs w:val="22"/>
          <w:lang w:val="sr-Cyrl-RS" w:eastAsia="en-US"/>
        </w:rPr>
        <w:t>испоручио</w:t>
      </w:r>
      <w:r w:rsidR="00D525C8">
        <w:rPr>
          <w:rFonts w:ascii="Arial" w:hAnsi="Arial" w:cs="Arial"/>
          <w:sz w:val="22"/>
          <w:szCs w:val="22"/>
          <w:lang w:val="en-US" w:eastAsia="en-US"/>
        </w:rPr>
        <w:t xml:space="preserve">, </w:t>
      </w:r>
      <w:r w:rsidR="00D525C8" w:rsidRPr="00D525C8">
        <w:rPr>
          <w:rFonts w:ascii="Arial" w:hAnsi="Arial" w:cs="Arial"/>
          <w:color w:val="000000" w:themeColor="text1"/>
          <w:sz w:val="22"/>
          <w:szCs w:val="22"/>
          <w:lang w:val="sr-Cyrl-RS"/>
        </w:rPr>
        <w:t xml:space="preserve">у уговореном </w:t>
      </w:r>
      <w:r w:rsidR="00D525C8" w:rsidRPr="00D525C8">
        <w:rPr>
          <w:rFonts w:ascii="Arial" w:hAnsi="Arial" w:cs="Arial"/>
          <w:color w:val="000000" w:themeColor="text1"/>
          <w:sz w:val="22"/>
          <w:szCs w:val="22"/>
        </w:rPr>
        <w:t>року,</w:t>
      </w:r>
      <w:r w:rsidR="00D525C8" w:rsidRPr="00D525C8">
        <w:rPr>
          <w:rFonts w:ascii="Arial" w:hAnsi="Arial" w:cs="Arial"/>
          <w:color w:val="000000" w:themeColor="text1"/>
          <w:sz w:val="22"/>
          <w:szCs w:val="22"/>
          <w:lang w:val="sr-Cyrl-RS"/>
        </w:rPr>
        <w:t xml:space="preserve"> обиму и </w:t>
      </w:r>
      <w:r w:rsidR="00D525C8" w:rsidRPr="00D525C8">
        <w:rPr>
          <w:rFonts w:ascii="Arial" w:hAnsi="Arial" w:cs="Arial"/>
          <w:color w:val="000000" w:themeColor="text1"/>
          <w:sz w:val="22"/>
          <w:szCs w:val="22"/>
        </w:rPr>
        <w:t xml:space="preserve"> квалитету које су</w:t>
      </w:r>
      <w:r w:rsidR="00D525C8">
        <w:rPr>
          <w:rFonts w:ascii="Arial" w:hAnsi="Arial" w:cs="Arial"/>
          <w:color w:val="000000" w:themeColor="text1"/>
          <w:sz w:val="22"/>
          <w:szCs w:val="22"/>
          <w:lang w:val="sr-Cyrl-RS"/>
        </w:rPr>
        <w:t xml:space="preserve"> </w:t>
      </w:r>
      <w:r w:rsidR="00D525C8" w:rsidRPr="00D525C8">
        <w:rPr>
          <w:rFonts w:ascii="Arial" w:hAnsi="Arial" w:cs="Arial"/>
          <w:color w:val="000000" w:themeColor="text1"/>
          <w:sz w:val="22"/>
          <w:szCs w:val="22"/>
        </w:rPr>
        <w:t xml:space="preserve">обухватале </w:t>
      </w:r>
      <w:r w:rsidR="00D525C8">
        <w:rPr>
          <w:rFonts w:ascii="Arial" w:hAnsi="Arial" w:cs="Arial"/>
          <w:color w:val="000000" w:themeColor="text1"/>
          <w:sz w:val="22"/>
          <w:szCs w:val="22"/>
          <w:lang w:val="sr-Cyrl-RS"/>
        </w:rPr>
        <w:t>__</w:t>
      </w:r>
      <w:r w:rsidR="00D525C8" w:rsidRPr="00D525C8">
        <w:rPr>
          <w:rFonts w:ascii="Arial" w:hAnsi="Arial" w:cs="Arial"/>
          <w:color w:val="000000" w:themeColor="text1"/>
          <w:sz w:val="22"/>
          <w:szCs w:val="22"/>
        </w:rPr>
        <w:t>__________________________________________________________________________________________________________________________________________________</w:t>
      </w:r>
    </w:p>
    <w:p w14:paraId="7E81F888" w14:textId="32400030" w:rsidR="00D525C8" w:rsidRPr="00640C77" w:rsidRDefault="00D525C8" w:rsidP="00D525C8">
      <w:pPr>
        <w:suppressAutoHyphens w:val="0"/>
        <w:spacing w:before="120"/>
        <w:jc w:val="both"/>
        <w:rPr>
          <w:rFonts w:ascii="Arial" w:hAnsi="Arial" w:cs="Arial"/>
          <w:sz w:val="22"/>
          <w:szCs w:val="22"/>
          <w:lang w:val="en-US" w:eastAsia="en-US"/>
        </w:rPr>
      </w:pPr>
      <w:r w:rsidRPr="00640C77">
        <w:rPr>
          <w:rFonts w:ascii="Arial" w:hAnsi="Arial" w:cs="Arial"/>
          <w:sz w:val="22"/>
          <w:szCs w:val="22"/>
          <w:lang w:val="en-US" w:eastAsia="en-US"/>
        </w:rPr>
        <w:t xml:space="preserve">(навести </w:t>
      </w:r>
      <w:r>
        <w:rPr>
          <w:rFonts w:ascii="Arial" w:hAnsi="Arial" w:cs="Arial"/>
          <w:sz w:val="22"/>
          <w:szCs w:val="22"/>
          <w:lang w:val="sr-Cyrl-RS" w:eastAsia="en-US"/>
        </w:rPr>
        <w:t xml:space="preserve">референтне испоруке за </w:t>
      </w:r>
      <w:r w:rsidRPr="00647294">
        <w:rPr>
          <w:rFonts w:ascii="Arial" w:hAnsi="Arial" w:cs="Arial"/>
          <w:sz w:val="22"/>
          <w:szCs w:val="22"/>
          <w:lang w:val="ru-RU"/>
        </w:rPr>
        <w:t>продат</w:t>
      </w:r>
      <w:r>
        <w:rPr>
          <w:rFonts w:ascii="Arial" w:hAnsi="Arial" w:cs="Arial"/>
          <w:sz w:val="22"/>
          <w:szCs w:val="22"/>
          <w:lang w:val="ru-RU"/>
        </w:rPr>
        <w:t>е</w:t>
      </w:r>
      <w:r w:rsidRPr="00647294">
        <w:rPr>
          <w:rFonts w:ascii="Arial" w:hAnsi="Arial" w:cs="Arial"/>
          <w:sz w:val="22"/>
          <w:szCs w:val="22"/>
          <w:lang w:val="ru-RU"/>
        </w:rPr>
        <w:t xml:space="preserve"> и испоручен</w:t>
      </w:r>
      <w:r>
        <w:rPr>
          <w:rFonts w:ascii="Arial" w:hAnsi="Arial" w:cs="Arial"/>
          <w:sz w:val="22"/>
          <w:szCs w:val="22"/>
          <w:lang w:val="ru-RU"/>
        </w:rPr>
        <w:t>е</w:t>
      </w:r>
      <w:r w:rsidRPr="00647294">
        <w:rPr>
          <w:rFonts w:ascii="Arial" w:hAnsi="Arial" w:cs="Arial"/>
          <w:sz w:val="22"/>
          <w:szCs w:val="22"/>
          <w:lang w:val="ru-RU"/>
        </w:rPr>
        <w:t xml:space="preserve"> </w:t>
      </w:r>
      <w:r w:rsidRPr="00647294">
        <w:rPr>
          <w:rFonts w:ascii="Arial" w:hAnsi="Arial" w:cs="Arial"/>
          <w:sz w:val="22"/>
          <w:szCs w:val="22"/>
        </w:rPr>
        <w:t>Oracle</w:t>
      </w:r>
      <w:r w:rsidRPr="00647294">
        <w:rPr>
          <w:rFonts w:ascii="Arial" w:hAnsi="Arial" w:cs="Arial"/>
          <w:sz w:val="22"/>
          <w:szCs w:val="22"/>
          <w:lang w:val="ru-RU"/>
        </w:rPr>
        <w:t xml:space="preserve"> лиценц</w:t>
      </w:r>
      <w:r>
        <w:rPr>
          <w:rFonts w:ascii="Arial" w:hAnsi="Arial" w:cs="Arial"/>
          <w:sz w:val="22"/>
          <w:szCs w:val="22"/>
          <w:lang w:val="ru-RU"/>
        </w:rPr>
        <w:t>е</w:t>
      </w:r>
      <w:r w:rsidRPr="00647294">
        <w:rPr>
          <w:rFonts w:ascii="Arial" w:hAnsi="Arial" w:cs="Arial"/>
          <w:sz w:val="22"/>
          <w:szCs w:val="22"/>
          <w:lang w:val="ru-RU"/>
        </w:rPr>
        <w:t xml:space="preserve"> и техничк</w:t>
      </w:r>
      <w:r>
        <w:rPr>
          <w:rFonts w:ascii="Arial" w:hAnsi="Arial" w:cs="Arial"/>
          <w:sz w:val="22"/>
          <w:szCs w:val="22"/>
          <w:lang w:val="ru-RU"/>
        </w:rPr>
        <w:t>у</w:t>
      </w:r>
      <w:r w:rsidRPr="00647294">
        <w:rPr>
          <w:rFonts w:ascii="Arial" w:hAnsi="Arial" w:cs="Arial"/>
          <w:sz w:val="22"/>
          <w:szCs w:val="22"/>
          <w:lang w:val="ru-RU"/>
        </w:rPr>
        <w:t xml:space="preserve"> подршк</w:t>
      </w:r>
      <w:r>
        <w:rPr>
          <w:rFonts w:ascii="Arial" w:hAnsi="Arial" w:cs="Arial"/>
          <w:sz w:val="22"/>
          <w:szCs w:val="22"/>
          <w:lang w:val="ru-RU"/>
        </w:rPr>
        <w:t>у</w:t>
      </w:r>
      <w:r w:rsidRPr="00647294">
        <w:rPr>
          <w:rFonts w:ascii="Arial" w:hAnsi="Arial" w:cs="Arial"/>
          <w:sz w:val="22"/>
          <w:szCs w:val="22"/>
          <w:lang w:val="ru-RU"/>
        </w:rPr>
        <w:t xml:space="preserve"> за </w:t>
      </w:r>
      <w:r w:rsidRPr="00647294">
        <w:rPr>
          <w:rFonts w:ascii="Arial" w:hAnsi="Arial" w:cs="Arial"/>
          <w:sz w:val="22"/>
          <w:szCs w:val="22"/>
        </w:rPr>
        <w:t>Oracle</w:t>
      </w:r>
      <w:r w:rsidRPr="00647294">
        <w:rPr>
          <w:rFonts w:ascii="Arial" w:hAnsi="Arial" w:cs="Arial"/>
          <w:sz w:val="22"/>
          <w:szCs w:val="22"/>
          <w:lang w:val="ru-RU"/>
        </w:rPr>
        <w:t xml:space="preserve"> лиценце</w:t>
      </w:r>
      <w:r w:rsidRPr="00640C77">
        <w:rPr>
          <w:rFonts w:ascii="Arial" w:hAnsi="Arial" w:cs="Arial"/>
          <w:sz w:val="22"/>
          <w:szCs w:val="22"/>
          <w:lang w:val="en-US" w:eastAsia="en-US"/>
        </w:rPr>
        <w:t xml:space="preserve">) </w:t>
      </w:r>
    </w:p>
    <w:p w14:paraId="2F9924C4" w14:textId="77777777" w:rsidR="00D525C8" w:rsidRPr="00D525C8" w:rsidRDefault="00D525C8" w:rsidP="00D525C8">
      <w:pPr>
        <w:contextualSpacing/>
        <w:jc w:val="center"/>
        <w:rPr>
          <w:rFonts w:ascii="Arial" w:hAnsi="Arial" w:cs="Arial"/>
          <w:b/>
          <w:sz w:val="22"/>
          <w:szCs w:val="22"/>
        </w:rPr>
      </w:pPr>
      <w:r w:rsidRPr="00D525C8">
        <w:rPr>
          <w:rFonts w:ascii="Arial" w:hAnsi="Arial" w:cs="Arial"/>
          <w:b/>
          <w:sz w:val="22"/>
          <w:szCs w:val="22"/>
        </w:rPr>
        <w:t>Самостално/ као члан групе понуђача/ као подизвођач (непотребно прецртати или избрисати)</w:t>
      </w:r>
    </w:p>
    <w:p w14:paraId="21243538" w14:textId="77777777" w:rsidR="00D525C8" w:rsidRPr="00D525C8" w:rsidRDefault="00D525C8" w:rsidP="00D525C8">
      <w:pPr>
        <w:rPr>
          <w:rFonts w:ascii="Arial" w:hAnsi="Arial" w:cs="Arial"/>
          <w:color w:val="000000" w:themeColor="text1"/>
          <w:sz w:val="22"/>
          <w:szCs w:val="22"/>
        </w:rPr>
      </w:pPr>
    </w:p>
    <w:p w14:paraId="051A59CC" w14:textId="77777777" w:rsidR="00D525C8" w:rsidRPr="00D525C8" w:rsidRDefault="00D525C8" w:rsidP="00D525C8">
      <w:pPr>
        <w:rPr>
          <w:rFonts w:ascii="Arial" w:hAnsi="Arial" w:cs="Arial"/>
          <w:color w:val="000000" w:themeColor="text1"/>
          <w:sz w:val="22"/>
          <w:szCs w:val="22"/>
        </w:rPr>
      </w:pPr>
      <w:r w:rsidRPr="00D525C8">
        <w:rPr>
          <w:rFonts w:ascii="Arial" w:hAnsi="Arial" w:cs="Arial"/>
          <w:color w:val="000000" w:themeColor="text1"/>
          <w:sz w:val="22"/>
          <w:szCs w:val="22"/>
        </w:rPr>
        <w:t>у периоду од ________ године до _________ године, на основу Уговора број __________ од _________. године.</w:t>
      </w:r>
    </w:p>
    <w:p w14:paraId="5EF3A047" w14:textId="77777777" w:rsidR="00D525C8" w:rsidRPr="00D525C8" w:rsidRDefault="00D525C8" w:rsidP="00D525C8">
      <w:pPr>
        <w:rPr>
          <w:rFonts w:ascii="Arial" w:hAnsi="Arial" w:cs="Arial"/>
          <w:color w:val="000000" w:themeColor="text1"/>
          <w:sz w:val="22"/>
          <w:szCs w:val="22"/>
        </w:rPr>
      </w:pPr>
    </w:p>
    <w:p w14:paraId="4358B456" w14:textId="77777777" w:rsidR="00D525C8" w:rsidRPr="00D525C8" w:rsidRDefault="00D525C8" w:rsidP="00D525C8">
      <w:pPr>
        <w:rPr>
          <w:rFonts w:ascii="Arial" w:hAnsi="Arial" w:cs="Arial"/>
          <w:b/>
          <w:sz w:val="22"/>
          <w:szCs w:val="22"/>
        </w:rPr>
      </w:pPr>
      <w:r w:rsidRPr="00D525C8">
        <w:rPr>
          <w:rFonts w:ascii="Arial" w:hAnsi="Arial" w:cs="Arial"/>
          <w:b/>
          <w:sz w:val="22"/>
          <w:szCs w:val="22"/>
        </w:rPr>
        <w:t>Укупна вредност</w:t>
      </w:r>
      <w:r w:rsidRPr="00D525C8">
        <w:rPr>
          <w:rFonts w:ascii="Arial" w:hAnsi="Arial" w:cs="Arial"/>
          <w:sz w:val="22"/>
          <w:szCs w:val="22"/>
        </w:rPr>
        <w:t xml:space="preserve"> извршене услуге износи __________евра/динара без ПДВ, </w:t>
      </w:r>
      <w:r w:rsidRPr="00D525C8">
        <w:rPr>
          <w:rFonts w:ascii="Arial" w:hAnsi="Arial" w:cs="Arial"/>
          <w:b/>
          <w:sz w:val="22"/>
          <w:szCs w:val="22"/>
        </w:rPr>
        <w:t xml:space="preserve">од чега је наведени понуђач успешно извршио услугу у вредности од _____________ евра/динара без ПДВ. </w:t>
      </w:r>
    </w:p>
    <w:p w14:paraId="623E35A4" w14:textId="77777777" w:rsidR="00A2660F" w:rsidRDefault="00A2660F" w:rsidP="00A2660F">
      <w:pPr>
        <w:rPr>
          <w:rFonts w:ascii="Arial" w:eastAsia="TimesNewRomanPS-BoldMT" w:hAnsi="Arial" w:cs="Arial"/>
          <w:b/>
          <w:bCs/>
          <w:iCs/>
          <w:sz w:val="22"/>
          <w:szCs w:val="22"/>
          <w:lang w:val="en-US" w:eastAsia="en-US"/>
        </w:rPr>
      </w:pPr>
    </w:p>
    <w:p w14:paraId="0942EA06" w14:textId="0FDE67BB" w:rsidR="00D525C8" w:rsidRPr="00A2660F" w:rsidRDefault="00D525C8" w:rsidP="00A2660F">
      <w:pPr>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 xml:space="preserve">Референца се издаје на захтев ________________________________________ ради учешћа у отвореном поступку јавне набавке </w:t>
      </w:r>
      <w:r w:rsidR="00A2660F" w:rsidRPr="00A2660F">
        <w:rPr>
          <w:rFonts w:ascii="Arial" w:eastAsia="Arial" w:hAnsi="Arial" w:cs="Arial"/>
          <w:color w:val="000000"/>
          <w:sz w:val="22"/>
        </w:rPr>
        <w:t>ОРАЦЛЕ лиценце, подршка, одржавање, консалтинг</w:t>
      </w:r>
      <w:r w:rsidR="00A2660F" w:rsidRPr="00A2660F">
        <w:rPr>
          <w:rFonts w:ascii="Arial" w:eastAsia="Arial" w:hAnsi="Arial" w:cs="Arial"/>
          <w:color w:val="000000"/>
          <w:sz w:val="22"/>
          <w:lang w:val="sr-Cyrl-RS"/>
        </w:rPr>
        <w:t xml:space="preserve">, партија 1 - </w:t>
      </w:r>
      <w:r w:rsidR="00A2660F" w:rsidRPr="00A2660F">
        <w:rPr>
          <w:rFonts w:ascii="Arial" w:hAnsi="Arial" w:cs="Arial"/>
          <w:sz w:val="22"/>
          <w:szCs w:val="22"/>
          <w:lang w:val="sr-Latn-RS"/>
        </w:rPr>
        <w:t>ORACLE лиценце са пратећим услугама</w:t>
      </w:r>
      <w:r w:rsidR="00A2660F" w:rsidRPr="00A2660F">
        <w:rPr>
          <w:rFonts w:ascii="Arial" w:hAnsi="Arial" w:cs="Arial"/>
          <w:sz w:val="22"/>
          <w:szCs w:val="22"/>
          <w:lang w:val="sr-Cyrl-RS"/>
        </w:rPr>
        <w:t>, ЈНО</w:t>
      </w:r>
      <w:r w:rsidRPr="00A2660F">
        <w:rPr>
          <w:rFonts w:ascii="Arial" w:eastAsia="TimesNewRomanPS-BoldMT" w:hAnsi="Arial" w:cs="Arial"/>
          <w:bCs/>
          <w:iCs/>
          <w:sz w:val="22"/>
          <w:szCs w:val="22"/>
          <w:lang w:val="en-US" w:eastAsia="en-US"/>
        </w:rPr>
        <w:t>/1000/0</w:t>
      </w:r>
      <w:r w:rsidR="00A2660F" w:rsidRPr="00A2660F">
        <w:rPr>
          <w:rFonts w:ascii="Arial" w:eastAsia="TimesNewRomanPS-BoldMT" w:hAnsi="Arial" w:cs="Arial"/>
          <w:bCs/>
          <w:iCs/>
          <w:sz w:val="22"/>
          <w:szCs w:val="22"/>
          <w:lang w:val="sr-Cyrl-RS" w:eastAsia="en-US"/>
        </w:rPr>
        <w:t>075</w:t>
      </w:r>
      <w:r w:rsidRPr="00A2660F">
        <w:rPr>
          <w:rFonts w:ascii="Arial" w:eastAsia="TimesNewRomanPS-BoldMT" w:hAnsi="Arial" w:cs="Arial"/>
          <w:bCs/>
          <w:iCs/>
          <w:sz w:val="22"/>
          <w:szCs w:val="22"/>
          <w:lang w:val="en-US" w:eastAsia="en-US"/>
        </w:rPr>
        <w:t>/2018 .</w:t>
      </w:r>
    </w:p>
    <w:p w14:paraId="67189390" w14:textId="77777777" w:rsidR="00D525C8" w:rsidRPr="00A2660F" w:rsidRDefault="00D525C8" w:rsidP="00D525C8">
      <w:pPr>
        <w:tabs>
          <w:tab w:val="left" w:pos="4999"/>
        </w:tabs>
        <w:suppressAutoHyphens w:val="0"/>
        <w:jc w:val="both"/>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Место: _________________</w:t>
      </w:r>
    </w:p>
    <w:p w14:paraId="34E1DBAC" w14:textId="77777777" w:rsidR="00D525C8" w:rsidRPr="00A2660F" w:rsidRDefault="00D525C8" w:rsidP="00D525C8">
      <w:pPr>
        <w:tabs>
          <w:tab w:val="left" w:pos="4999"/>
        </w:tabs>
        <w:suppressAutoHyphens w:val="0"/>
        <w:jc w:val="both"/>
        <w:rPr>
          <w:rFonts w:ascii="Arial" w:eastAsia="TimesNewRomanPS-BoldMT" w:hAnsi="Arial" w:cs="Arial"/>
          <w:bCs/>
          <w:iCs/>
          <w:sz w:val="22"/>
          <w:szCs w:val="22"/>
          <w:lang w:val="en-US" w:eastAsia="en-US"/>
        </w:rPr>
      </w:pPr>
      <w:r w:rsidRPr="00A2660F">
        <w:rPr>
          <w:rFonts w:ascii="Arial" w:eastAsia="TimesNewRomanPS-BoldMT" w:hAnsi="Arial" w:cs="Arial"/>
          <w:bCs/>
          <w:iCs/>
          <w:sz w:val="22"/>
          <w:szCs w:val="22"/>
          <w:lang w:val="en-US" w:eastAsia="en-US"/>
        </w:rPr>
        <w:t>Датум: _________________</w:t>
      </w:r>
    </w:p>
    <w:p w14:paraId="57B51F96"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p>
    <w:p w14:paraId="5A89AFFB"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r w:rsidRPr="00D525C8">
        <w:rPr>
          <w:rFonts w:ascii="Arial" w:eastAsia="TimesNewRomanPS-BoldMT" w:hAnsi="Arial" w:cs="Arial"/>
          <w:b/>
          <w:bCs/>
          <w:iCs/>
          <w:sz w:val="22"/>
          <w:szCs w:val="22"/>
          <w:lang w:val="en-US" w:eastAsia="en-US"/>
        </w:rPr>
        <w:t>Да су подаци тачни, својим потписом и печатом потврђује,</w:t>
      </w:r>
    </w:p>
    <w:p w14:paraId="6F311F00"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p>
    <w:p w14:paraId="4A7F35A4" w14:textId="77777777" w:rsidR="00D525C8" w:rsidRPr="00D525C8" w:rsidRDefault="00D525C8" w:rsidP="00D525C8">
      <w:pPr>
        <w:tabs>
          <w:tab w:val="left" w:pos="4999"/>
        </w:tabs>
        <w:suppressAutoHyphens w:val="0"/>
        <w:jc w:val="both"/>
        <w:rPr>
          <w:rFonts w:ascii="Arial" w:eastAsia="TimesNewRomanPS-BoldMT" w:hAnsi="Arial" w:cs="Arial"/>
          <w:b/>
          <w:bCs/>
          <w:iCs/>
          <w:sz w:val="22"/>
          <w:szCs w:val="22"/>
          <w:lang w:val="en-US" w:eastAsia="en-US"/>
        </w:rPr>
      </w:pPr>
      <w:r w:rsidRPr="00D525C8">
        <w:rPr>
          <w:rFonts w:ascii="Arial" w:eastAsia="TimesNewRomanPS-BoldMT" w:hAnsi="Arial" w:cs="Arial"/>
          <w:b/>
          <w:bCs/>
          <w:iCs/>
          <w:sz w:val="22"/>
          <w:szCs w:val="22"/>
          <w:lang w:val="en-US" w:eastAsia="en-US"/>
        </w:rPr>
        <w:tab/>
        <w:t>Овлашћено лице Наручиоца</w:t>
      </w:r>
    </w:p>
    <w:p w14:paraId="0D39AB20" w14:textId="77777777" w:rsidR="00D525C8" w:rsidRPr="00D525C8" w:rsidRDefault="00D525C8" w:rsidP="00D525C8">
      <w:pPr>
        <w:tabs>
          <w:tab w:val="left" w:pos="4999"/>
        </w:tabs>
        <w:suppressAutoHyphens w:val="0"/>
        <w:jc w:val="both"/>
        <w:rPr>
          <w:rFonts w:ascii="Arial" w:eastAsia="TimesNewRomanPS-BoldMT" w:hAnsi="Arial" w:cs="Arial"/>
          <w:b/>
          <w:bCs/>
          <w:i/>
          <w:iCs/>
          <w:sz w:val="22"/>
          <w:szCs w:val="22"/>
          <w:lang w:val="en-US" w:eastAsia="en-US"/>
        </w:rPr>
      </w:pPr>
    </w:p>
    <w:p w14:paraId="28302B15" w14:textId="50BDCBDC" w:rsidR="00640C77" w:rsidRPr="00640C77" w:rsidRDefault="00A2660F" w:rsidP="00D525C8">
      <w:pPr>
        <w:tabs>
          <w:tab w:val="left" w:pos="4999"/>
        </w:tabs>
        <w:suppressAutoHyphens w:val="0"/>
        <w:jc w:val="both"/>
        <w:rPr>
          <w:rFonts w:ascii="Arial" w:eastAsia="TimesNewRomanPS-BoldMT" w:hAnsi="Arial" w:cs="Arial"/>
          <w:b/>
          <w:bCs/>
          <w:i/>
          <w:iCs/>
          <w:sz w:val="22"/>
          <w:szCs w:val="22"/>
          <w:lang w:val="en-US" w:eastAsia="en-US"/>
        </w:rPr>
      </w:pPr>
      <w:r>
        <w:rPr>
          <w:rFonts w:ascii="Arial" w:eastAsia="TimesNewRomanPS-BoldMT" w:hAnsi="Arial" w:cs="Arial"/>
          <w:b/>
          <w:bCs/>
          <w:i/>
          <w:iCs/>
          <w:sz w:val="22"/>
          <w:szCs w:val="22"/>
          <w:lang w:val="sr-Cyrl-RS" w:eastAsia="en-US"/>
        </w:rPr>
        <w:t xml:space="preserve">                                                                                                        </w:t>
      </w:r>
      <w:r w:rsidR="00D525C8" w:rsidRPr="00D525C8">
        <w:rPr>
          <w:rFonts w:ascii="Arial" w:eastAsia="TimesNewRomanPS-BoldMT" w:hAnsi="Arial" w:cs="Arial"/>
          <w:b/>
          <w:bCs/>
          <w:i/>
          <w:iCs/>
          <w:sz w:val="22"/>
          <w:szCs w:val="22"/>
          <w:lang w:val="en-US" w:eastAsia="en-US"/>
        </w:rPr>
        <w:t>МП</w:t>
      </w:r>
      <w:r w:rsidR="00D525C8" w:rsidRPr="00D525C8">
        <w:rPr>
          <w:rFonts w:ascii="Arial" w:eastAsia="TimesNewRomanPS-BoldMT" w:hAnsi="Arial" w:cs="Arial"/>
          <w:b/>
          <w:bCs/>
          <w:i/>
          <w:iCs/>
          <w:sz w:val="22"/>
          <w:szCs w:val="22"/>
          <w:lang w:val="en-US" w:eastAsia="en-US"/>
        </w:rPr>
        <w:tab/>
      </w:r>
    </w:p>
    <w:p w14:paraId="5AF192ED" w14:textId="77777777" w:rsidR="00640C77" w:rsidRPr="00640C77" w:rsidRDefault="00640C77" w:rsidP="00640C77">
      <w:pPr>
        <w:suppressAutoHyphens w:val="0"/>
        <w:spacing w:before="120"/>
        <w:jc w:val="both"/>
        <w:rPr>
          <w:rFonts w:ascii="Arial" w:hAnsi="Arial" w:cs="Arial"/>
          <w:b/>
          <w:i/>
          <w:sz w:val="22"/>
          <w:szCs w:val="22"/>
          <w:lang w:val="en-US" w:eastAsia="en-US"/>
        </w:rPr>
      </w:pPr>
      <w:r w:rsidRPr="00640C77">
        <w:rPr>
          <w:rFonts w:ascii="Arial" w:hAnsi="Arial" w:cs="Arial"/>
          <w:b/>
          <w:i/>
          <w:sz w:val="22"/>
          <w:szCs w:val="22"/>
          <w:lang w:val="en-US" w:eastAsia="en-US"/>
        </w:rPr>
        <w:t>НАПОМЕНА:</w:t>
      </w:r>
    </w:p>
    <w:p w14:paraId="009E8730" w14:textId="77777777" w:rsidR="00640C77" w:rsidRPr="00640C77" w:rsidRDefault="00640C77" w:rsidP="00640C77">
      <w:pPr>
        <w:suppressAutoHyphens w:val="0"/>
        <w:spacing w:before="120"/>
        <w:jc w:val="both"/>
        <w:rPr>
          <w:rFonts w:ascii="Arial" w:hAnsi="Arial" w:cs="Arial"/>
          <w:i/>
          <w:sz w:val="22"/>
          <w:szCs w:val="22"/>
          <w:lang w:val="en-US" w:eastAsia="en-US"/>
        </w:rPr>
      </w:pPr>
      <w:r w:rsidRPr="00640C77">
        <w:rPr>
          <w:rFonts w:ascii="Arial" w:hAnsi="Arial" w:cs="Arial"/>
          <w:i/>
          <w:sz w:val="22"/>
          <w:szCs w:val="22"/>
          <w:lang w:val="en-US" w:eastAsia="en-US"/>
        </w:rPr>
        <w:t>Приликом подношења понуде овај образац копирати у потребном броју примерака.</w:t>
      </w:r>
    </w:p>
    <w:p w14:paraId="23B06BCE" w14:textId="77777777" w:rsidR="00640C77" w:rsidRDefault="00640C77" w:rsidP="00640C77">
      <w:pPr>
        <w:rPr>
          <w:rFonts w:ascii="Arial" w:hAnsi="Arial" w:cs="Arial"/>
          <w:i/>
          <w:sz w:val="22"/>
          <w:szCs w:val="22"/>
          <w:lang w:val="en-US" w:eastAsia="en-US"/>
        </w:rPr>
      </w:pPr>
      <w:r w:rsidRPr="00640C77">
        <w:rPr>
          <w:rFonts w:ascii="Arial" w:hAnsi="Arial" w:cs="Arial"/>
          <w:i/>
          <w:sz w:val="22"/>
          <w:szCs w:val="22"/>
          <w:lang w:val="en-US" w:eastAsia="en-US"/>
        </w:rPr>
        <w:t xml:space="preserve">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w:t>
      </w:r>
    </w:p>
    <w:p w14:paraId="74575F4D" w14:textId="347C680C" w:rsidR="00640C77" w:rsidRPr="00640C77" w:rsidRDefault="00640C77" w:rsidP="00640C77">
      <w:pPr>
        <w:rPr>
          <w:rFonts w:ascii="Arial" w:hAnsi="Arial" w:cs="Arial"/>
          <w:bCs/>
          <w:i/>
          <w:iCs/>
          <w:sz w:val="22"/>
          <w:szCs w:val="22"/>
        </w:rPr>
      </w:pPr>
      <w:r w:rsidRPr="00640C77">
        <w:rPr>
          <w:rFonts w:ascii="Arial" w:hAnsi="Arial" w:cs="Arial"/>
          <w:bCs/>
          <w:i/>
          <w:iCs/>
          <w:sz w:val="22"/>
          <w:szCs w:val="22"/>
        </w:rPr>
        <w:t>Ако вредност уговора није у динарима, за прерачунавање у динаре се користи средњи курс Народне Банке Србије на дан закључења уговора</w:t>
      </w:r>
    </w:p>
    <w:p w14:paraId="12D16C11" w14:textId="77777777" w:rsidR="00640C77" w:rsidRPr="00640C77" w:rsidRDefault="00640C77" w:rsidP="00640C77">
      <w:pPr>
        <w:suppressAutoHyphens w:val="0"/>
        <w:spacing w:after="200" w:line="276" w:lineRule="auto"/>
        <w:rPr>
          <w:rFonts w:ascii="Arial" w:hAnsi="Arial" w:cs="Arial"/>
          <w:i/>
          <w:sz w:val="22"/>
          <w:szCs w:val="22"/>
          <w:lang w:val="en-US" w:eastAsia="en-US"/>
        </w:rPr>
      </w:pPr>
      <w:r w:rsidRPr="00640C77">
        <w:rPr>
          <w:rFonts w:ascii="Arial" w:hAnsi="Arial" w:cs="Arial"/>
          <w:i/>
          <w:sz w:val="22"/>
          <w:szCs w:val="22"/>
          <w:lang w:val="en-US" w:eastAsia="en-US"/>
        </w:rPr>
        <w:t xml:space="preserve">тачка </w:t>
      </w:r>
    </w:p>
    <w:p w14:paraId="385AD317" w14:textId="180F4C77" w:rsidR="00D03646" w:rsidRPr="00A2660F" w:rsidRDefault="00D03646" w:rsidP="00A2660F">
      <w:pPr>
        <w:suppressAutoHyphens w:val="0"/>
        <w:spacing w:after="200" w:line="276" w:lineRule="auto"/>
        <w:jc w:val="right"/>
        <w:rPr>
          <w:rFonts w:ascii="Arial" w:hAnsi="Arial" w:cs="Arial"/>
          <w:b/>
          <w:sz w:val="22"/>
          <w:szCs w:val="22"/>
          <w:lang w:val="sr-Cyrl-RS"/>
        </w:rPr>
      </w:pPr>
      <w:r w:rsidRPr="00DE1779">
        <w:rPr>
          <w:rFonts w:ascii="Arial" w:hAnsi="Arial" w:cs="Arial"/>
          <w:b/>
          <w:i/>
          <w:sz w:val="22"/>
          <w:szCs w:val="22"/>
          <w:lang w:val="sr-Cyrl-RS"/>
        </w:rPr>
        <w:br w:type="page"/>
      </w:r>
      <w:r w:rsidRPr="00A2660F">
        <w:rPr>
          <w:rFonts w:ascii="Arial" w:hAnsi="Arial" w:cs="Arial"/>
          <w:b/>
          <w:sz w:val="22"/>
          <w:szCs w:val="22"/>
          <w:lang w:val="sr-Cyrl-RS"/>
        </w:rPr>
        <w:lastRenderedPageBreak/>
        <w:t xml:space="preserve">ОБРАЗАЦ </w:t>
      </w:r>
      <w:r w:rsidR="00640C77" w:rsidRPr="00A2660F">
        <w:rPr>
          <w:rFonts w:ascii="Arial" w:hAnsi="Arial" w:cs="Arial"/>
          <w:b/>
          <w:sz w:val="22"/>
          <w:szCs w:val="22"/>
          <w:lang w:val="sr-Cyrl-RS"/>
        </w:rPr>
        <w:t>7</w:t>
      </w:r>
      <w:r w:rsidRPr="00A2660F">
        <w:rPr>
          <w:rFonts w:ascii="Arial" w:hAnsi="Arial" w:cs="Arial"/>
          <w:b/>
          <w:sz w:val="22"/>
          <w:szCs w:val="22"/>
          <w:lang w:val="sr-Cyrl-RS"/>
        </w:rPr>
        <w:t>.</w:t>
      </w:r>
      <w:bookmarkEnd w:id="236"/>
      <w:bookmarkEnd w:id="237"/>
    </w:p>
    <w:p w14:paraId="0F60DC7F" w14:textId="77777777" w:rsidR="00D03646" w:rsidRPr="00DE1779" w:rsidRDefault="00D03646" w:rsidP="00D03646">
      <w:pPr>
        <w:rPr>
          <w:rFonts w:ascii="Arial" w:hAnsi="Arial" w:cs="Arial"/>
          <w:sz w:val="22"/>
          <w:szCs w:val="22"/>
          <w:lang w:val="sr-Cyrl-RS"/>
        </w:rPr>
      </w:pPr>
    </w:p>
    <w:p w14:paraId="11F79E06" w14:textId="77777777" w:rsidR="00D03646" w:rsidRPr="00DE1779" w:rsidRDefault="00D03646" w:rsidP="00D03646">
      <w:pPr>
        <w:rPr>
          <w:rFonts w:ascii="Arial" w:hAnsi="Arial" w:cs="Arial"/>
          <w:sz w:val="22"/>
          <w:szCs w:val="22"/>
          <w:lang w:val="sr-Cyrl-RS"/>
        </w:rPr>
      </w:pPr>
    </w:p>
    <w:p w14:paraId="63761442" w14:textId="0B52EFDB"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 xml:space="preserve">На основу члана 88. став 1. Закона о јавним набавкама („Службени гласник РС“, бр.124/12, 14/15 и 68/15), члана </w:t>
      </w:r>
      <w:r w:rsidR="00834CB5">
        <w:rPr>
          <w:rFonts w:ascii="Arial" w:hAnsi="Arial" w:cs="Arial"/>
          <w:sz w:val="22"/>
          <w:szCs w:val="22"/>
          <w:lang w:val="sr-Cyrl-RS"/>
        </w:rPr>
        <w:t>2</w:t>
      </w:r>
      <w:r w:rsidRPr="00DE1779">
        <w:rPr>
          <w:rFonts w:ascii="Arial" w:hAnsi="Arial" w:cs="Arial"/>
          <w:sz w:val="22"/>
          <w:szCs w:val="22"/>
          <w:lang w:val="sr-Cyrl-RS"/>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3F41E23" w14:textId="77777777" w:rsidR="00D03646" w:rsidRPr="00DE1779" w:rsidRDefault="00D03646" w:rsidP="00D03646">
      <w:pPr>
        <w:jc w:val="both"/>
        <w:rPr>
          <w:rFonts w:ascii="Arial" w:hAnsi="Arial" w:cs="Arial"/>
          <w:sz w:val="22"/>
          <w:szCs w:val="22"/>
          <w:lang w:val="sr-Cyrl-RS"/>
        </w:rPr>
      </w:pPr>
    </w:p>
    <w:p w14:paraId="07350FB7" w14:textId="77777777" w:rsidR="00D03646" w:rsidRPr="00DE1779" w:rsidRDefault="00D03646" w:rsidP="00D03646">
      <w:pPr>
        <w:jc w:val="both"/>
        <w:rPr>
          <w:rFonts w:ascii="Arial" w:hAnsi="Arial" w:cs="Arial"/>
          <w:sz w:val="22"/>
          <w:szCs w:val="22"/>
          <w:lang w:val="sr-Cyrl-RS"/>
        </w:rPr>
      </w:pPr>
    </w:p>
    <w:p w14:paraId="19A8A1A5" w14:textId="77777777" w:rsidR="00D03646" w:rsidRPr="00DE1779" w:rsidRDefault="00D03646" w:rsidP="00D03646">
      <w:pPr>
        <w:jc w:val="center"/>
        <w:rPr>
          <w:rFonts w:ascii="Arial" w:hAnsi="Arial" w:cs="Arial"/>
          <w:b/>
          <w:sz w:val="22"/>
          <w:szCs w:val="22"/>
        </w:rPr>
      </w:pPr>
      <w:bookmarkStart w:id="239" w:name="_Toc361395937"/>
      <w:bookmarkStart w:id="240" w:name="_Toc361396002"/>
      <w:bookmarkStart w:id="241" w:name="_Toc362821727"/>
      <w:bookmarkStart w:id="242" w:name="_Toc390639324"/>
      <w:bookmarkStart w:id="243" w:name="_Toc417400800"/>
      <w:bookmarkStart w:id="244" w:name="_Toc418507005"/>
      <w:bookmarkStart w:id="245" w:name="_Toc417402021"/>
      <w:r w:rsidRPr="00DE1779">
        <w:rPr>
          <w:rFonts w:ascii="Arial" w:hAnsi="Arial" w:cs="Arial"/>
          <w:b/>
          <w:sz w:val="22"/>
          <w:szCs w:val="22"/>
        </w:rPr>
        <w:t>ОБРАЗАЦ ТРОШКОВА ПРИПРЕМЕ ПОНУДЕ</w:t>
      </w:r>
      <w:bookmarkEnd w:id="239"/>
      <w:bookmarkEnd w:id="240"/>
      <w:bookmarkEnd w:id="241"/>
      <w:bookmarkEnd w:id="242"/>
      <w:bookmarkEnd w:id="243"/>
      <w:bookmarkEnd w:id="244"/>
      <w:bookmarkEnd w:id="245"/>
    </w:p>
    <w:p w14:paraId="754DF953" w14:textId="77777777" w:rsidR="00D03646" w:rsidRPr="00DE1779" w:rsidRDefault="00D03646" w:rsidP="00D03646">
      <w:pPr>
        <w:pStyle w:val="BodyText"/>
        <w:jc w:val="center"/>
        <w:rPr>
          <w:rFonts w:ascii="Arial" w:hAnsi="Arial" w:cs="Arial"/>
          <w:sz w:val="22"/>
          <w:szCs w:val="22"/>
          <w:lang w:val="sr-Cyrl-RS"/>
        </w:rPr>
      </w:pPr>
      <w:r w:rsidRPr="00DE1779">
        <w:rPr>
          <w:rFonts w:ascii="Arial" w:hAnsi="Arial" w:cs="Arial"/>
          <w:sz w:val="22"/>
          <w:szCs w:val="22"/>
          <w:lang w:val="sr-Cyrl-RS"/>
        </w:rPr>
        <w:t>.</w:t>
      </w:r>
    </w:p>
    <w:p w14:paraId="4B62E2CF" w14:textId="77777777" w:rsidR="00D03646" w:rsidRPr="00DE1779" w:rsidRDefault="00D03646" w:rsidP="00D03646">
      <w:pPr>
        <w:pStyle w:val="BodyText"/>
        <w:rPr>
          <w:rFonts w:ascii="Arial" w:hAnsi="Arial" w:cs="Arial"/>
          <w:sz w:val="22"/>
          <w:szCs w:val="22"/>
          <w:lang w:val="sr-Cyrl-RS"/>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27"/>
        <w:gridCol w:w="4522"/>
      </w:tblGrid>
      <w:tr w:rsidR="00D03646" w:rsidRPr="00DE1779" w14:paraId="5E6F915F" w14:textId="77777777" w:rsidTr="008A14E5">
        <w:trPr>
          <w:jc w:val="center"/>
        </w:trPr>
        <w:tc>
          <w:tcPr>
            <w:tcW w:w="4612" w:type="dxa"/>
          </w:tcPr>
          <w:p w14:paraId="2BA3EA34"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Назив и опис трошка</w:t>
            </w:r>
          </w:p>
        </w:tc>
        <w:tc>
          <w:tcPr>
            <w:tcW w:w="4612" w:type="dxa"/>
          </w:tcPr>
          <w:p w14:paraId="4A5C9FE9" w14:textId="77777777" w:rsidR="00D03646" w:rsidRPr="00DE1779" w:rsidRDefault="00D03646" w:rsidP="00757B28">
            <w:pPr>
              <w:pStyle w:val="BodyText"/>
              <w:jc w:val="center"/>
              <w:rPr>
                <w:rFonts w:ascii="Arial" w:hAnsi="Arial" w:cs="Arial"/>
                <w:b/>
                <w:sz w:val="22"/>
                <w:szCs w:val="22"/>
                <w:lang w:val="sr-Cyrl-RS"/>
              </w:rPr>
            </w:pPr>
            <w:r w:rsidRPr="00DE1779">
              <w:rPr>
                <w:rFonts w:ascii="Arial" w:hAnsi="Arial" w:cs="Arial"/>
                <w:b/>
                <w:sz w:val="22"/>
                <w:szCs w:val="22"/>
                <w:lang w:val="sr-Cyrl-RS"/>
              </w:rPr>
              <w:t>Износ</w:t>
            </w:r>
          </w:p>
        </w:tc>
      </w:tr>
      <w:tr w:rsidR="00D03646" w:rsidRPr="00DE1779" w14:paraId="7EC11BDC" w14:textId="77777777" w:rsidTr="008A14E5">
        <w:trPr>
          <w:jc w:val="center"/>
        </w:trPr>
        <w:tc>
          <w:tcPr>
            <w:tcW w:w="4612" w:type="dxa"/>
          </w:tcPr>
          <w:p w14:paraId="7928E0A5"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303F12CD"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03767F3" w14:textId="77777777" w:rsidTr="008A14E5">
        <w:trPr>
          <w:jc w:val="center"/>
        </w:trPr>
        <w:tc>
          <w:tcPr>
            <w:tcW w:w="4612" w:type="dxa"/>
          </w:tcPr>
          <w:p w14:paraId="5156BB82"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7645C59"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06C34B23" w14:textId="77777777" w:rsidTr="008A14E5">
        <w:trPr>
          <w:jc w:val="center"/>
        </w:trPr>
        <w:tc>
          <w:tcPr>
            <w:tcW w:w="4612" w:type="dxa"/>
          </w:tcPr>
          <w:p w14:paraId="589B8FCC"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62E859A0"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781DCE3" w14:textId="77777777" w:rsidTr="008A14E5">
        <w:trPr>
          <w:jc w:val="center"/>
        </w:trPr>
        <w:tc>
          <w:tcPr>
            <w:tcW w:w="4612" w:type="dxa"/>
          </w:tcPr>
          <w:p w14:paraId="0D26226F"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0B03AFF4"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3F73FECD" w14:textId="77777777" w:rsidTr="008A14E5">
        <w:trPr>
          <w:jc w:val="center"/>
        </w:trPr>
        <w:tc>
          <w:tcPr>
            <w:tcW w:w="4612" w:type="dxa"/>
          </w:tcPr>
          <w:p w14:paraId="3C03C19D" w14:textId="77777777" w:rsidR="00D03646" w:rsidRPr="00DE1779" w:rsidRDefault="00D03646" w:rsidP="00757B28">
            <w:pPr>
              <w:pStyle w:val="BodyText"/>
              <w:jc w:val="center"/>
              <w:rPr>
                <w:rFonts w:ascii="Arial" w:hAnsi="Arial" w:cs="Arial"/>
                <w:sz w:val="22"/>
                <w:szCs w:val="22"/>
                <w:lang w:val="sr-Cyrl-RS"/>
              </w:rPr>
            </w:pPr>
          </w:p>
        </w:tc>
        <w:tc>
          <w:tcPr>
            <w:tcW w:w="4612" w:type="dxa"/>
          </w:tcPr>
          <w:p w14:paraId="77277302" w14:textId="77777777" w:rsidR="00D03646" w:rsidRPr="00DE1779" w:rsidRDefault="00D03646" w:rsidP="00757B28">
            <w:pPr>
              <w:pStyle w:val="BodyText"/>
              <w:jc w:val="center"/>
              <w:rPr>
                <w:rFonts w:ascii="Arial" w:hAnsi="Arial" w:cs="Arial"/>
                <w:sz w:val="22"/>
                <w:szCs w:val="22"/>
                <w:lang w:val="sr-Cyrl-RS"/>
              </w:rPr>
            </w:pPr>
          </w:p>
        </w:tc>
      </w:tr>
      <w:tr w:rsidR="00D03646" w:rsidRPr="00DE1779" w14:paraId="24639FF6" w14:textId="77777777" w:rsidTr="008A14E5">
        <w:trPr>
          <w:jc w:val="center"/>
        </w:trPr>
        <w:tc>
          <w:tcPr>
            <w:tcW w:w="4612" w:type="dxa"/>
          </w:tcPr>
          <w:p w14:paraId="6002C7AD" w14:textId="77777777" w:rsidR="00D03646" w:rsidRPr="00DE1779" w:rsidRDefault="00D03646" w:rsidP="00757B28">
            <w:pPr>
              <w:pStyle w:val="BodyText"/>
              <w:jc w:val="right"/>
              <w:rPr>
                <w:rFonts w:ascii="Arial" w:hAnsi="Arial" w:cs="Arial"/>
                <w:b/>
                <w:sz w:val="22"/>
                <w:szCs w:val="22"/>
                <w:lang w:val="sr-Cyrl-RS"/>
              </w:rPr>
            </w:pPr>
            <w:r w:rsidRPr="00DE1779">
              <w:rPr>
                <w:rFonts w:ascii="Arial" w:hAnsi="Arial" w:cs="Arial"/>
                <w:b/>
                <w:sz w:val="22"/>
                <w:szCs w:val="22"/>
                <w:lang w:val="sr-Cyrl-RS"/>
              </w:rPr>
              <w:t>УКУПНО</w:t>
            </w:r>
          </w:p>
        </w:tc>
        <w:tc>
          <w:tcPr>
            <w:tcW w:w="4612" w:type="dxa"/>
          </w:tcPr>
          <w:p w14:paraId="65B32371" w14:textId="77777777" w:rsidR="00D03646" w:rsidRPr="00DE1779" w:rsidRDefault="00D03646" w:rsidP="00757B28">
            <w:pPr>
              <w:pStyle w:val="BodyText"/>
              <w:rPr>
                <w:rFonts w:ascii="Arial" w:hAnsi="Arial" w:cs="Arial"/>
                <w:sz w:val="22"/>
                <w:szCs w:val="22"/>
                <w:lang w:val="sr-Cyrl-RS"/>
              </w:rPr>
            </w:pPr>
          </w:p>
        </w:tc>
      </w:tr>
    </w:tbl>
    <w:p w14:paraId="1CFC6827" w14:textId="77777777" w:rsidR="00D03646" w:rsidRPr="00DE1779" w:rsidRDefault="00D03646" w:rsidP="00D03646">
      <w:pPr>
        <w:pStyle w:val="BodyText"/>
        <w:rPr>
          <w:rFonts w:ascii="Arial" w:hAnsi="Arial" w:cs="Arial"/>
          <w:sz w:val="22"/>
          <w:szCs w:val="22"/>
          <w:lang w:val="sr-Cyrl-RS"/>
        </w:rPr>
      </w:pPr>
    </w:p>
    <w:p w14:paraId="1A345419" w14:textId="77777777" w:rsidR="00D03646" w:rsidRPr="00DE1779" w:rsidRDefault="00D03646" w:rsidP="00D03646">
      <w:pPr>
        <w:pStyle w:val="BodyText"/>
        <w:rPr>
          <w:rFonts w:ascii="Arial" w:hAnsi="Arial" w:cs="Arial"/>
          <w:sz w:val="22"/>
          <w:szCs w:val="22"/>
          <w:lang w:val="sr-Cyrl-RS"/>
        </w:rPr>
      </w:pPr>
    </w:p>
    <w:p w14:paraId="648AF1D6" w14:textId="77777777" w:rsidR="00D03646" w:rsidRPr="00DE1779" w:rsidRDefault="00D03646" w:rsidP="00D03646">
      <w:pPr>
        <w:jc w:val="both"/>
        <w:rPr>
          <w:rFonts w:ascii="Arial" w:hAnsi="Arial" w:cs="Arial"/>
          <w:sz w:val="22"/>
          <w:szCs w:val="22"/>
          <w:lang w:val="sr-Cyrl-RS"/>
        </w:rPr>
      </w:pPr>
    </w:p>
    <w:p w14:paraId="416C85C5" w14:textId="77777777" w:rsidR="00D03646" w:rsidRPr="00DE1779" w:rsidRDefault="00D03646" w:rsidP="00D03646">
      <w:pPr>
        <w:tabs>
          <w:tab w:val="left" w:pos="0"/>
        </w:tabs>
        <w:jc w:val="both"/>
        <w:rPr>
          <w:rFonts w:ascii="Arial" w:hAnsi="Arial" w:cs="Arial"/>
          <w:sz w:val="22"/>
          <w:szCs w:val="22"/>
          <w:lang w:val="sr-Cyrl-RS"/>
        </w:rPr>
      </w:pPr>
      <w:r w:rsidRPr="00DE1779">
        <w:rPr>
          <w:rFonts w:ascii="Arial" w:hAnsi="Arial" w:cs="Arial"/>
          <w:sz w:val="22"/>
          <w:szCs w:val="22"/>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4A709" w14:textId="77777777" w:rsidR="00D03646" w:rsidRPr="00DE1779" w:rsidRDefault="00D03646" w:rsidP="00D03646">
      <w:pPr>
        <w:tabs>
          <w:tab w:val="left" w:pos="0"/>
        </w:tabs>
        <w:jc w:val="both"/>
        <w:rPr>
          <w:rFonts w:ascii="Arial" w:hAnsi="Arial" w:cs="Arial"/>
          <w:sz w:val="22"/>
          <w:szCs w:val="22"/>
          <w:lang w:val="sr-Cyrl-RS"/>
        </w:rPr>
      </w:pPr>
    </w:p>
    <w:tbl>
      <w:tblPr>
        <w:tblW w:w="10031" w:type="dxa"/>
        <w:jc w:val="center"/>
        <w:tblLayout w:type="fixed"/>
        <w:tblLook w:val="0000" w:firstRow="0" w:lastRow="0" w:firstColumn="0" w:lastColumn="0" w:noHBand="0" w:noVBand="0"/>
      </w:tblPr>
      <w:tblGrid>
        <w:gridCol w:w="3882"/>
        <w:gridCol w:w="2127"/>
        <w:gridCol w:w="4022"/>
      </w:tblGrid>
      <w:tr w:rsidR="00D03646" w:rsidRPr="00DE1779" w14:paraId="16324C52" w14:textId="77777777" w:rsidTr="00757B28">
        <w:trPr>
          <w:jc w:val="center"/>
        </w:trPr>
        <w:tc>
          <w:tcPr>
            <w:tcW w:w="3882" w:type="dxa"/>
          </w:tcPr>
          <w:p w14:paraId="7999079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Датум:</w:t>
            </w:r>
          </w:p>
        </w:tc>
        <w:tc>
          <w:tcPr>
            <w:tcW w:w="2127" w:type="dxa"/>
          </w:tcPr>
          <w:p w14:paraId="7EC62245" w14:textId="77777777" w:rsidR="00D03646" w:rsidRPr="00DE1779" w:rsidRDefault="00D03646" w:rsidP="00757B28">
            <w:pPr>
              <w:jc w:val="both"/>
              <w:rPr>
                <w:rFonts w:ascii="Arial" w:hAnsi="Arial" w:cs="Arial"/>
                <w:sz w:val="22"/>
                <w:szCs w:val="22"/>
                <w:lang w:val="sr-Cyrl-RS"/>
              </w:rPr>
            </w:pPr>
          </w:p>
        </w:tc>
        <w:tc>
          <w:tcPr>
            <w:tcW w:w="4022" w:type="dxa"/>
          </w:tcPr>
          <w:p w14:paraId="121DA43C"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 xml:space="preserve">                        Понуђач</w:t>
            </w:r>
          </w:p>
        </w:tc>
      </w:tr>
      <w:tr w:rsidR="00D03646" w:rsidRPr="00DE1779" w14:paraId="440D1BAF" w14:textId="77777777" w:rsidTr="00757B28">
        <w:trPr>
          <w:jc w:val="center"/>
        </w:trPr>
        <w:tc>
          <w:tcPr>
            <w:tcW w:w="3882" w:type="dxa"/>
          </w:tcPr>
          <w:p w14:paraId="22A693F2" w14:textId="77777777" w:rsidR="00D03646" w:rsidRPr="00DE1779" w:rsidRDefault="00D03646" w:rsidP="00757B28">
            <w:pPr>
              <w:jc w:val="both"/>
              <w:rPr>
                <w:rFonts w:ascii="Arial" w:hAnsi="Arial" w:cs="Arial"/>
                <w:sz w:val="22"/>
                <w:szCs w:val="22"/>
                <w:lang w:val="sr-Cyrl-RS"/>
              </w:rPr>
            </w:pPr>
          </w:p>
        </w:tc>
        <w:tc>
          <w:tcPr>
            <w:tcW w:w="2127" w:type="dxa"/>
          </w:tcPr>
          <w:p w14:paraId="6B86808E" w14:textId="77777777" w:rsidR="00D03646" w:rsidRPr="00DE1779" w:rsidRDefault="00D03646" w:rsidP="00757B28">
            <w:pPr>
              <w:jc w:val="both"/>
              <w:rPr>
                <w:rFonts w:ascii="Arial" w:hAnsi="Arial" w:cs="Arial"/>
                <w:sz w:val="22"/>
                <w:szCs w:val="22"/>
                <w:lang w:val="sr-Cyrl-RS"/>
              </w:rPr>
            </w:pPr>
            <w:r w:rsidRPr="00DE1779">
              <w:rPr>
                <w:rFonts w:ascii="Arial" w:hAnsi="Arial" w:cs="Arial"/>
                <w:sz w:val="22"/>
                <w:szCs w:val="22"/>
                <w:lang w:val="sr-Cyrl-RS"/>
              </w:rPr>
              <w:t>М.П.</w:t>
            </w:r>
          </w:p>
        </w:tc>
        <w:tc>
          <w:tcPr>
            <w:tcW w:w="4022" w:type="dxa"/>
          </w:tcPr>
          <w:p w14:paraId="21FEB908" w14:textId="77777777" w:rsidR="00D03646" w:rsidRPr="00DE1779" w:rsidRDefault="00D03646" w:rsidP="00757B28">
            <w:pPr>
              <w:jc w:val="both"/>
              <w:rPr>
                <w:rFonts w:ascii="Arial" w:hAnsi="Arial" w:cs="Arial"/>
                <w:sz w:val="22"/>
                <w:szCs w:val="22"/>
                <w:lang w:val="sr-Cyrl-RS"/>
              </w:rPr>
            </w:pPr>
          </w:p>
        </w:tc>
      </w:tr>
      <w:tr w:rsidR="00D03646" w:rsidRPr="00DE1779" w14:paraId="5CCF752F" w14:textId="77777777" w:rsidTr="00757B28">
        <w:trPr>
          <w:jc w:val="center"/>
        </w:trPr>
        <w:tc>
          <w:tcPr>
            <w:tcW w:w="3882" w:type="dxa"/>
            <w:tcBorders>
              <w:bottom w:val="single" w:sz="4" w:space="0" w:color="auto"/>
            </w:tcBorders>
          </w:tcPr>
          <w:p w14:paraId="45EBCFC2" w14:textId="77777777" w:rsidR="00D03646" w:rsidRPr="00DE1779" w:rsidRDefault="00D03646" w:rsidP="00757B28">
            <w:pPr>
              <w:jc w:val="both"/>
              <w:rPr>
                <w:rFonts w:ascii="Arial" w:hAnsi="Arial" w:cs="Arial"/>
                <w:sz w:val="22"/>
                <w:szCs w:val="22"/>
                <w:lang w:val="sr-Cyrl-RS"/>
              </w:rPr>
            </w:pPr>
          </w:p>
        </w:tc>
        <w:tc>
          <w:tcPr>
            <w:tcW w:w="2127" w:type="dxa"/>
          </w:tcPr>
          <w:p w14:paraId="028E0E63" w14:textId="77777777" w:rsidR="00D03646" w:rsidRPr="00DE1779" w:rsidRDefault="00D03646" w:rsidP="00757B28">
            <w:pPr>
              <w:jc w:val="both"/>
              <w:rPr>
                <w:rFonts w:ascii="Arial" w:hAnsi="Arial" w:cs="Arial"/>
                <w:sz w:val="22"/>
                <w:szCs w:val="22"/>
                <w:lang w:val="sr-Cyrl-RS"/>
              </w:rPr>
            </w:pPr>
          </w:p>
        </w:tc>
        <w:tc>
          <w:tcPr>
            <w:tcW w:w="4022" w:type="dxa"/>
            <w:tcBorders>
              <w:bottom w:val="single" w:sz="4" w:space="0" w:color="auto"/>
            </w:tcBorders>
          </w:tcPr>
          <w:p w14:paraId="1ECA9554" w14:textId="77777777" w:rsidR="00D03646" w:rsidRPr="00DE1779" w:rsidRDefault="00D03646" w:rsidP="00757B28">
            <w:pPr>
              <w:jc w:val="both"/>
              <w:rPr>
                <w:rFonts w:ascii="Arial" w:hAnsi="Arial" w:cs="Arial"/>
                <w:sz w:val="22"/>
                <w:szCs w:val="22"/>
                <w:lang w:val="sr-Cyrl-RS"/>
              </w:rPr>
            </w:pPr>
          </w:p>
        </w:tc>
      </w:tr>
      <w:tr w:rsidR="00D03646" w:rsidRPr="00DE1779" w14:paraId="026D7280" w14:textId="77777777" w:rsidTr="00757B28">
        <w:trPr>
          <w:trHeight w:val="389"/>
          <w:jc w:val="center"/>
        </w:trPr>
        <w:tc>
          <w:tcPr>
            <w:tcW w:w="3882" w:type="dxa"/>
            <w:tcBorders>
              <w:top w:val="single" w:sz="4" w:space="0" w:color="auto"/>
            </w:tcBorders>
          </w:tcPr>
          <w:p w14:paraId="1DCF695D" w14:textId="77777777" w:rsidR="00D03646" w:rsidRPr="00DE1779" w:rsidRDefault="00D03646" w:rsidP="00757B28">
            <w:pPr>
              <w:jc w:val="both"/>
              <w:rPr>
                <w:rFonts w:ascii="Arial" w:hAnsi="Arial" w:cs="Arial"/>
                <w:sz w:val="22"/>
                <w:szCs w:val="22"/>
                <w:lang w:val="sr-Cyrl-RS"/>
              </w:rPr>
            </w:pPr>
          </w:p>
        </w:tc>
        <w:tc>
          <w:tcPr>
            <w:tcW w:w="2127" w:type="dxa"/>
          </w:tcPr>
          <w:p w14:paraId="3909CDBB" w14:textId="77777777" w:rsidR="00D03646" w:rsidRPr="00DE1779" w:rsidRDefault="00D03646" w:rsidP="00757B28">
            <w:pPr>
              <w:jc w:val="both"/>
              <w:rPr>
                <w:rFonts w:ascii="Arial" w:hAnsi="Arial" w:cs="Arial"/>
                <w:sz w:val="22"/>
                <w:szCs w:val="22"/>
                <w:lang w:val="sr-Cyrl-RS"/>
              </w:rPr>
            </w:pPr>
          </w:p>
        </w:tc>
        <w:tc>
          <w:tcPr>
            <w:tcW w:w="4022" w:type="dxa"/>
            <w:tcBorders>
              <w:top w:val="single" w:sz="4" w:space="0" w:color="auto"/>
            </w:tcBorders>
          </w:tcPr>
          <w:p w14:paraId="48265A92" w14:textId="77777777" w:rsidR="00D03646" w:rsidRPr="00DE1779" w:rsidRDefault="00D03646" w:rsidP="00757B28">
            <w:pPr>
              <w:jc w:val="both"/>
              <w:rPr>
                <w:rFonts w:ascii="Arial" w:hAnsi="Arial" w:cs="Arial"/>
                <w:sz w:val="22"/>
                <w:szCs w:val="22"/>
                <w:lang w:val="sr-Cyrl-RS"/>
              </w:rPr>
            </w:pPr>
          </w:p>
        </w:tc>
      </w:tr>
    </w:tbl>
    <w:p w14:paraId="3BCE5BB6" w14:textId="77777777" w:rsidR="00D03646" w:rsidRPr="00DE1779" w:rsidRDefault="00D03646" w:rsidP="00D03646">
      <w:pPr>
        <w:tabs>
          <w:tab w:val="left" w:pos="0"/>
        </w:tabs>
        <w:jc w:val="both"/>
        <w:rPr>
          <w:rFonts w:ascii="Arial" w:hAnsi="Arial" w:cs="Arial"/>
          <w:b/>
          <w:i/>
          <w:sz w:val="22"/>
          <w:szCs w:val="22"/>
          <w:lang w:val="sr-Cyrl-RS"/>
        </w:rPr>
      </w:pPr>
      <w:r w:rsidRPr="00DE1779">
        <w:rPr>
          <w:rFonts w:ascii="Arial" w:hAnsi="Arial" w:cs="Arial"/>
          <w:b/>
          <w:i/>
          <w:sz w:val="22"/>
          <w:szCs w:val="22"/>
          <w:lang w:val="sr-Cyrl-RS"/>
        </w:rPr>
        <w:t>Напомена:</w:t>
      </w:r>
    </w:p>
    <w:p w14:paraId="76A12C55" w14:textId="77777777" w:rsidR="00D03646" w:rsidRPr="00DE1779" w:rsidRDefault="00D03646" w:rsidP="003A2BD7">
      <w:pPr>
        <w:pStyle w:val="ListParagraph"/>
        <w:numPr>
          <w:ilvl w:val="0"/>
          <w:numId w:val="26"/>
        </w:numPr>
        <w:jc w:val="both"/>
        <w:rPr>
          <w:rFonts w:ascii="Arial" w:hAnsi="Arial" w:cs="Arial"/>
          <w:i/>
          <w:lang w:val="sr-Cyrl-RS"/>
        </w:rPr>
      </w:pPr>
      <w:r w:rsidRPr="00DE1779">
        <w:rPr>
          <w:rFonts w:ascii="Arial" w:hAnsi="Arial" w:cs="Arial"/>
          <w:i/>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02EBA35" w14:textId="77777777" w:rsidR="00D03646" w:rsidRPr="00DE1779" w:rsidRDefault="00D03646" w:rsidP="003A2BD7">
      <w:pPr>
        <w:pStyle w:val="ListParagraph"/>
        <w:numPr>
          <w:ilvl w:val="0"/>
          <w:numId w:val="26"/>
        </w:numPr>
        <w:tabs>
          <w:tab w:val="left" w:pos="0"/>
        </w:tabs>
        <w:jc w:val="both"/>
        <w:rPr>
          <w:rFonts w:ascii="Arial" w:hAnsi="Arial" w:cs="Arial"/>
          <w:i/>
          <w:lang w:val="sr-Cyrl-RS"/>
        </w:rPr>
      </w:pPr>
      <w:r w:rsidRPr="00DE1779">
        <w:rPr>
          <w:rFonts w:ascii="Arial" w:hAnsi="Arial" w:cs="Arial"/>
          <w:i/>
          <w:lang w:val="sr-Cyrl-RS"/>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3BAA4A83" w14:textId="2B5328CE" w:rsidR="00D03646" w:rsidRPr="00DE1779" w:rsidRDefault="00D03646" w:rsidP="003A2BD7">
      <w:pPr>
        <w:pStyle w:val="ListParagraph"/>
        <w:numPr>
          <w:ilvl w:val="0"/>
          <w:numId w:val="26"/>
        </w:numPr>
        <w:jc w:val="both"/>
        <w:rPr>
          <w:rFonts w:ascii="Arial" w:hAnsi="Arial" w:cs="Arial"/>
          <w:lang w:val="sr-Cyrl-RS"/>
        </w:rPr>
      </w:pPr>
      <w:r w:rsidRPr="00DE1779">
        <w:rPr>
          <w:rFonts w:ascii="Arial" w:hAnsi="Arial" w:cs="Arial"/>
          <w:i/>
          <w:lang w:val="sr-Cyrl-RS"/>
        </w:rPr>
        <w:t>уколико понуђач не попуни образац трошкова припреме понуде,</w:t>
      </w:r>
      <w:r w:rsidR="00BE574E" w:rsidRPr="00DE1779">
        <w:rPr>
          <w:rFonts w:ascii="Arial" w:hAnsi="Arial" w:cs="Arial"/>
          <w:i/>
          <w:lang w:val="sr-Cyrl-RS"/>
        </w:rPr>
        <w:t xml:space="preserve"> </w:t>
      </w:r>
      <w:r w:rsidRPr="00DE1779">
        <w:rPr>
          <w:rFonts w:ascii="Arial" w:hAnsi="Arial" w:cs="Arial"/>
          <w:i/>
          <w:lang w:val="sr-Cyrl-RS"/>
        </w:rPr>
        <w:t>Наручилац није дужан да му надокнади трошкове и у Законом прописаном случају;</w:t>
      </w:r>
    </w:p>
    <w:p w14:paraId="0EF95377" w14:textId="77777777" w:rsidR="00D03646" w:rsidRPr="00DE1779" w:rsidRDefault="00D03646" w:rsidP="003A2BD7">
      <w:pPr>
        <w:pStyle w:val="ListParagraph"/>
        <w:numPr>
          <w:ilvl w:val="0"/>
          <w:numId w:val="26"/>
        </w:numPr>
        <w:jc w:val="both"/>
        <w:rPr>
          <w:rFonts w:ascii="Arial" w:hAnsi="Arial" w:cs="Arial"/>
          <w:lang w:val="sr-Cyrl-RS"/>
        </w:rPr>
      </w:pPr>
      <w:r w:rsidRPr="00DE1779">
        <w:rPr>
          <w:rFonts w:ascii="Arial" w:eastAsia="TimesNewRomanPS-BoldMT" w:hAnsi="Arial" w:cs="Arial"/>
          <w:i/>
          <w:lang w:val="sr-Cyrl-RS"/>
        </w:rPr>
        <w:t>Уколико група понуђача подноси заједничку понуду овај образац потписује и оверава Носилац посла;</w:t>
      </w:r>
    </w:p>
    <w:p w14:paraId="0E03C7D6" w14:textId="77777777" w:rsidR="00D03646" w:rsidRPr="00DE1779" w:rsidRDefault="00D03646" w:rsidP="003A2BD7">
      <w:pPr>
        <w:pStyle w:val="ListParagraph"/>
        <w:numPr>
          <w:ilvl w:val="0"/>
          <w:numId w:val="26"/>
        </w:numPr>
        <w:jc w:val="both"/>
        <w:rPr>
          <w:rFonts w:ascii="Arial" w:hAnsi="Arial" w:cs="Arial"/>
          <w:lang w:val="sr-Cyrl-RS"/>
        </w:rPr>
      </w:pPr>
      <w:r w:rsidRPr="00DE1779">
        <w:rPr>
          <w:rFonts w:ascii="Arial" w:eastAsia="TimesNewRomanPS-BoldMT" w:hAnsi="Arial" w:cs="Arial"/>
          <w:i/>
          <w:lang w:val="sr-Cyrl-RS"/>
        </w:rPr>
        <w:t xml:space="preserve">Уколико понуђач подноси понуду са подизвођачем овај образац потписује и оверава печатом понуђач. </w:t>
      </w:r>
    </w:p>
    <w:p w14:paraId="42161AC8" w14:textId="77777777" w:rsidR="00D03646" w:rsidRPr="00DE1779" w:rsidRDefault="00D03646" w:rsidP="003A2BD7">
      <w:pPr>
        <w:pStyle w:val="Standard"/>
        <w:numPr>
          <w:ilvl w:val="0"/>
          <w:numId w:val="26"/>
        </w:numPr>
        <w:jc w:val="both"/>
        <w:rPr>
          <w:rFonts w:ascii="Arial" w:hAnsi="Arial" w:cs="Arial"/>
          <w:sz w:val="22"/>
          <w:szCs w:val="22"/>
          <w:lang w:val="sr-Cyrl-RS"/>
        </w:rPr>
      </w:pPr>
      <w:r w:rsidRPr="00DE1779">
        <w:rPr>
          <w:rFonts w:ascii="Arial" w:hAnsi="Arial" w:cs="Arial"/>
          <w:sz w:val="22"/>
          <w:szCs w:val="22"/>
          <w:lang w:val="sr-Cyrl-RS"/>
        </w:rPr>
        <w:br w:type="page"/>
      </w:r>
    </w:p>
    <w:p w14:paraId="650E53C7" w14:textId="77777777" w:rsidR="00D03646" w:rsidRPr="00DE1779" w:rsidRDefault="00D03646" w:rsidP="00D03646">
      <w:pPr>
        <w:pStyle w:val="Standard"/>
        <w:jc w:val="both"/>
        <w:rPr>
          <w:rFonts w:ascii="Arial" w:hAnsi="Arial" w:cs="Arial"/>
          <w:sz w:val="22"/>
          <w:szCs w:val="22"/>
          <w:lang w:val="sr-Cyrl-RS"/>
        </w:rPr>
      </w:pPr>
    </w:p>
    <w:p w14:paraId="71B0F36C" w14:textId="77777777" w:rsidR="00D03646" w:rsidRPr="00DE1779" w:rsidRDefault="00D03646" w:rsidP="00D03646">
      <w:pPr>
        <w:pStyle w:val="BodyText"/>
        <w:jc w:val="right"/>
        <w:rPr>
          <w:rFonts w:ascii="Arial" w:hAnsi="Arial" w:cs="Arial"/>
          <w:b/>
          <w:i/>
          <w:sz w:val="22"/>
          <w:szCs w:val="22"/>
          <w:lang w:val="sr-Cyrl-RS"/>
        </w:rPr>
      </w:pPr>
      <w:bookmarkStart w:id="246" w:name="_Toc374917464"/>
      <w:bookmarkStart w:id="247" w:name="_Toc379141385"/>
    </w:p>
    <w:bookmarkEnd w:id="246"/>
    <w:bookmarkEnd w:id="247"/>
    <w:p w14:paraId="5290BFE2" w14:textId="13A426CC" w:rsidR="00D03646" w:rsidRPr="00DE1779" w:rsidRDefault="00D03646" w:rsidP="00834CB5">
      <w:pPr>
        <w:pStyle w:val="KDPodnaslov1"/>
        <w:spacing w:before="0"/>
        <w:rPr>
          <w:rFonts w:cs="Arial"/>
          <w:lang w:val="sr-Cyrl-RS"/>
        </w:rPr>
      </w:pPr>
    </w:p>
    <w:p w14:paraId="1C9A7A1D" w14:textId="66F50E0F" w:rsidR="00D03646" w:rsidRPr="00DE1779" w:rsidRDefault="00A6791D" w:rsidP="00BE574E">
      <w:pPr>
        <w:pStyle w:val="KDObrazac"/>
        <w:spacing w:before="0"/>
        <w:rPr>
          <w:lang w:val="sr-Cyrl-RS"/>
        </w:rPr>
      </w:pPr>
      <w:r>
        <w:rPr>
          <w:lang w:val="sr-Cyrl-RS"/>
        </w:rPr>
        <w:t>ПРИЛОГ 1</w:t>
      </w:r>
      <w:r w:rsidR="00D03646" w:rsidRPr="00DE1779">
        <w:rPr>
          <w:lang w:val="sr-Cyrl-RS"/>
        </w:rPr>
        <w:t>.</w:t>
      </w:r>
    </w:p>
    <w:p w14:paraId="6D4B6115" w14:textId="77777777" w:rsidR="00D03646" w:rsidRPr="00DE1779" w:rsidRDefault="00D03646" w:rsidP="00D03646">
      <w:pPr>
        <w:rPr>
          <w:rFonts w:ascii="Arial" w:hAnsi="Arial" w:cs="Arial"/>
          <w:sz w:val="22"/>
          <w:szCs w:val="22"/>
          <w:lang w:val="sr-Cyrl-RS"/>
        </w:rPr>
      </w:pPr>
    </w:p>
    <w:p w14:paraId="7FD84575" w14:textId="77777777" w:rsidR="00D03646" w:rsidRPr="00DE1779" w:rsidRDefault="00D03646" w:rsidP="00D03646">
      <w:pPr>
        <w:pStyle w:val="NoSpacing"/>
        <w:suppressAutoHyphens w:val="0"/>
        <w:spacing w:before="0"/>
        <w:jc w:val="center"/>
        <w:rPr>
          <w:rFonts w:cs="Arial"/>
          <w:b/>
          <w:sz w:val="22"/>
          <w:szCs w:val="22"/>
          <w:lang w:val="sr-Cyrl-RS"/>
        </w:rPr>
      </w:pPr>
      <w:r w:rsidRPr="00DE1779">
        <w:rPr>
          <w:rFonts w:cs="Arial"/>
          <w:b/>
          <w:sz w:val="22"/>
          <w:szCs w:val="22"/>
          <w:lang w:val="sr-Cyrl-RS"/>
        </w:rPr>
        <w:t>СПОРАЗУМ  УЧЕСНИКА ЗАЈЕДНИЧКЕ ПОНУДЕ</w:t>
      </w:r>
    </w:p>
    <w:p w14:paraId="26ED89D3" w14:textId="77777777" w:rsidR="00D03646" w:rsidRPr="00DE1779" w:rsidRDefault="00D03646" w:rsidP="00D03646">
      <w:pPr>
        <w:pStyle w:val="NoSpacing"/>
        <w:suppressAutoHyphens w:val="0"/>
        <w:spacing w:before="0"/>
        <w:jc w:val="center"/>
        <w:rPr>
          <w:rFonts w:cs="Arial"/>
          <w:b/>
          <w:sz w:val="22"/>
          <w:szCs w:val="22"/>
          <w:lang w:val="sr-Cyrl-RS"/>
        </w:rPr>
      </w:pPr>
    </w:p>
    <w:p w14:paraId="01CD21EC" w14:textId="77777777" w:rsidR="00D03646" w:rsidRPr="00DE1779" w:rsidRDefault="00D03646" w:rsidP="00D03646">
      <w:pPr>
        <w:pStyle w:val="NoSpacing"/>
        <w:rPr>
          <w:rFonts w:cs="Arial"/>
          <w:i/>
          <w:sz w:val="22"/>
          <w:szCs w:val="22"/>
          <w:lang w:val="sr-Cyrl-RS"/>
        </w:rPr>
      </w:pPr>
      <w:r w:rsidRPr="00DE1779">
        <w:rPr>
          <w:rFonts w:cs="Arial"/>
          <w:i/>
          <w:sz w:val="22"/>
          <w:szCs w:val="22"/>
          <w:lang w:val="sr-Cyrl-RS"/>
        </w:rPr>
        <w:t xml:space="preserve">На основу члана 81. Закона о јавним набавкама </w:t>
      </w:r>
      <w:r w:rsidRPr="00DE1779">
        <w:rPr>
          <w:rFonts w:eastAsia="TimesNewRomanPSMT" w:cs="Arial"/>
          <w:i/>
          <w:sz w:val="22"/>
          <w:szCs w:val="22"/>
          <w:lang w:val="sr-Cyrl-RS" w:eastAsia="en-US"/>
        </w:rPr>
        <w:t>(„Сл. гласник РС” бр. 124/2012, 14/15, 68/15</w:t>
      </w:r>
      <w:r w:rsidRPr="00DE1779">
        <w:rPr>
          <w:rFonts w:cs="Arial"/>
          <w:i/>
          <w:sz w:val="22"/>
          <w:szCs w:val="22"/>
          <w:lang w:val="sr-Cyrl-R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03646" w:rsidRPr="00DE1779" w14:paraId="1060AB73" w14:textId="77777777" w:rsidTr="00757B2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59B0C0A"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829A30B" w14:textId="77777777" w:rsidR="00D03646" w:rsidRPr="00DE1779" w:rsidRDefault="00D03646" w:rsidP="00757B28">
            <w:pPr>
              <w:pStyle w:val="NoSpacing"/>
              <w:rPr>
                <w:rFonts w:cs="Arial"/>
                <w:sz w:val="22"/>
                <w:szCs w:val="22"/>
                <w:lang w:val="sr-Cyrl-RS"/>
              </w:rPr>
            </w:pPr>
            <w:r w:rsidRPr="00DE1779">
              <w:rPr>
                <w:rFonts w:cs="Arial"/>
                <w:sz w:val="22"/>
                <w:szCs w:val="22"/>
                <w:lang w:val="sr-Cyrl-RS"/>
              </w:rPr>
              <w:t>НАЗИВ И СЕДИШТЕ ЧЛАНА ГРУПЕ ПОНУЂАЧА</w:t>
            </w:r>
          </w:p>
        </w:tc>
      </w:tr>
      <w:tr w:rsidR="00D03646" w:rsidRPr="00DE1779" w14:paraId="7BFA5EF5" w14:textId="77777777" w:rsidTr="00757B28">
        <w:trPr>
          <w:trHeight w:val="1244"/>
        </w:trPr>
        <w:tc>
          <w:tcPr>
            <w:tcW w:w="3651" w:type="dxa"/>
            <w:tcBorders>
              <w:top w:val="single" w:sz="4" w:space="0" w:color="auto"/>
              <w:left w:val="single" w:sz="4" w:space="0" w:color="auto"/>
              <w:bottom w:val="single" w:sz="4" w:space="0" w:color="auto"/>
              <w:right w:val="single" w:sz="4" w:space="0" w:color="auto"/>
            </w:tcBorders>
          </w:tcPr>
          <w:p w14:paraId="679E1512"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69B3984" w14:textId="77777777" w:rsidR="00D03646" w:rsidRPr="00DE1779" w:rsidRDefault="00D03646" w:rsidP="00757B28">
            <w:pPr>
              <w:pStyle w:val="NoSpacing"/>
              <w:rPr>
                <w:rFonts w:cs="Arial"/>
                <w:sz w:val="22"/>
                <w:szCs w:val="22"/>
                <w:lang w:val="sr-Cyrl-RS"/>
              </w:rPr>
            </w:pPr>
          </w:p>
        </w:tc>
      </w:tr>
      <w:tr w:rsidR="00D03646" w:rsidRPr="00DE1779" w14:paraId="77B81A46" w14:textId="77777777" w:rsidTr="00757B28">
        <w:trPr>
          <w:trHeight w:val="1280"/>
        </w:trPr>
        <w:tc>
          <w:tcPr>
            <w:tcW w:w="3651" w:type="dxa"/>
            <w:tcBorders>
              <w:top w:val="single" w:sz="4" w:space="0" w:color="auto"/>
              <w:left w:val="single" w:sz="4" w:space="0" w:color="auto"/>
              <w:bottom w:val="single" w:sz="4" w:space="0" w:color="auto"/>
              <w:right w:val="single" w:sz="4" w:space="0" w:color="auto"/>
            </w:tcBorders>
          </w:tcPr>
          <w:p w14:paraId="4F19CD52" w14:textId="40459456" w:rsidR="00D03646" w:rsidRPr="00DE1779" w:rsidRDefault="00D03646" w:rsidP="00757B28">
            <w:pPr>
              <w:pStyle w:val="NoSpacing"/>
              <w:rPr>
                <w:rFonts w:cs="Arial"/>
                <w:i/>
                <w:sz w:val="22"/>
                <w:szCs w:val="22"/>
                <w:lang w:val="sr-Cyrl-RS"/>
              </w:rPr>
            </w:pPr>
            <w:r w:rsidRPr="00DE1779">
              <w:rPr>
                <w:rFonts w:cs="Arial"/>
                <w:i/>
                <w:sz w:val="22"/>
                <w:szCs w:val="22"/>
                <w:lang w:val="sr-Cyrl-RS"/>
              </w:rPr>
              <w:t xml:space="preserve">2. </w:t>
            </w:r>
            <w:r w:rsidR="00BE574E" w:rsidRPr="00DE1779">
              <w:rPr>
                <w:rFonts w:cs="Arial"/>
                <w:i/>
                <w:sz w:val="22"/>
                <w:szCs w:val="22"/>
                <w:lang w:val="sr-Cyrl-RS"/>
              </w:rPr>
              <w:t>Опис</w:t>
            </w:r>
            <w:r w:rsidRPr="00DE1779">
              <w:rPr>
                <w:rFonts w:cs="Arial"/>
                <w:i/>
                <w:sz w:val="22"/>
                <w:szCs w:val="22"/>
                <w:lang w:val="sr-Cyrl-RS"/>
              </w:rPr>
              <w:t xml:space="preserve"> послова сваког од понуђача из групе понуђача у извршењу уговора:</w:t>
            </w:r>
          </w:p>
          <w:p w14:paraId="2BE6A76B" w14:textId="77777777" w:rsidR="00D03646" w:rsidRPr="00DE1779" w:rsidRDefault="00D03646" w:rsidP="00757B28">
            <w:pPr>
              <w:pStyle w:val="NoSpacing"/>
              <w:rPr>
                <w:rFonts w:cs="Arial"/>
                <w:i/>
                <w:sz w:val="22"/>
                <w:szCs w:val="22"/>
                <w:lang w:val="sr-Cyrl-RS"/>
              </w:rPr>
            </w:pPr>
          </w:p>
          <w:p w14:paraId="4AB18B89" w14:textId="77777777" w:rsidR="00D03646" w:rsidRPr="00DE1779" w:rsidRDefault="00D03646" w:rsidP="00757B28">
            <w:pPr>
              <w:pStyle w:val="NoSpacing"/>
              <w:rPr>
                <w:rFonts w:cs="Arial"/>
                <w:i/>
                <w:sz w:val="22"/>
                <w:szCs w:val="22"/>
                <w:lang w:val="sr-Cyrl-RS"/>
              </w:rPr>
            </w:pPr>
          </w:p>
          <w:p w14:paraId="1842F48B"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BAC2FF1" w14:textId="77777777" w:rsidR="00D03646" w:rsidRPr="00DE1779" w:rsidRDefault="00D03646" w:rsidP="00757B28">
            <w:pPr>
              <w:pStyle w:val="NoSpacing"/>
              <w:rPr>
                <w:rFonts w:cs="Arial"/>
                <w:sz w:val="22"/>
                <w:szCs w:val="22"/>
                <w:lang w:val="sr-Cyrl-RS"/>
              </w:rPr>
            </w:pPr>
          </w:p>
        </w:tc>
      </w:tr>
      <w:tr w:rsidR="00D03646" w:rsidRPr="00DE1779" w14:paraId="2C685E27" w14:textId="77777777" w:rsidTr="00757B28">
        <w:trPr>
          <w:trHeight w:val="1433"/>
        </w:trPr>
        <w:tc>
          <w:tcPr>
            <w:tcW w:w="3651" w:type="dxa"/>
            <w:tcBorders>
              <w:top w:val="single" w:sz="4" w:space="0" w:color="auto"/>
              <w:left w:val="single" w:sz="4" w:space="0" w:color="auto"/>
              <w:bottom w:val="single" w:sz="4" w:space="0" w:color="auto"/>
              <w:right w:val="single" w:sz="4" w:space="0" w:color="auto"/>
            </w:tcBorders>
          </w:tcPr>
          <w:p w14:paraId="6CD4D495" w14:textId="77777777" w:rsidR="00D03646" w:rsidRPr="00DE1779" w:rsidRDefault="00D03646" w:rsidP="00757B28">
            <w:pPr>
              <w:pStyle w:val="NoSpacing"/>
              <w:rPr>
                <w:rFonts w:cs="Arial"/>
                <w:i/>
                <w:sz w:val="22"/>
                <w:szCs w:val="22"/>
                <w:lang w:val="sr-Cyrl-RS"/>
              </w:rPr>
            </w:pPr>
            <w:r w:rsidRPr="00DE1779">
              <w:rPr>
                <w:rFonts w:cs="Arial"/>
                <w:i/>
                <w:sz w:val="22"/>
                <w:szCs w:val="22"/>
                <w:lang w:val="sr-Cyrl-RS"/>
              </w:rPr>
              <w:t>3.Друго:</w:t>
            </w:r>
          </w:p>
          <w:p w14:paraId="3BEC3A5C" w14:textId="77777777" w:rsidR="00D03646" w:rsidRPr="00DE1779" w:rsidRDefault="00D03646" w:rsidP="00757B28">
            <w:pPr>
              <w:pStyle w:val="NoSpacing"/>
              <w:rPr>
                <w:rFonts w:cs="Arial"/>
                <w:i/>
                <w:sz w:val="22"/>
                <w:szCs w:val="22"/>
                <w:lang w:val="sr-Cyrl-RS"/>
              </w:rPr>
            </w:pPr>
          </w:p>
          <w:p w14:paraId="7087BA5A" w14:textId="77777777" w:rsidR="00D03646" w:rsidRPr="00DE1779" w:rsidRDefault="00D03646" w:rsidP="00757B28">
            <w:pPr>
              <w:pStyle w:val="NoSpacing"/>
              <w:rPr>
                <w:rFonts w:cs="Arial"/>
                <w:i/>
                <w:sz w:val="22"/>
                <w:szCs w:val="22"/>
                <w:lang w:val="sr-Cyrl-RS"/>
              </w:rPr>
            </w:pPr>
          </w:p>
          <w:p w14:paraId="22051438" w14:textId="77777777" w:rsidR="00D03646" w:rsidRPr="00DE1779" w:rsidRDefault="00D03646" w:rsidP="00757B28">
            <w:pPr>
              <w:pStyle w:val="NoSpacing"/>
              <w:rPr>
                <w:rFonts w:cs="Arial"/>
                <w:i/>
                <w:sz w:val="22"/>
                <w:szCs w:val="22"/>
                <w:lang w:val="sr-Cyrl-RS"/>
              </w:rPr>
            </w:pPr>
          </w:p>
          <w:p w14:paraId="37E57632" w14:textId="77777777" w:rsidR="00D03646" w:rsidRPr="00DE1779" w:rsidRDefault="00D03646" w:rsidP="00757B28">
            <w:pPr>
              <w:pStyle w:val="NoSpacing"/>
              <w:rPr>
                <w:rFonts w:cs="Arial"/>
                <w:i/>
                <w:sz w:val="22"/>
                <w:szCs w:val="22"/>
                <w:lang w:val="sr-Cyrl-RS"/>
              </w:rPr>
            </w:pPr>
          </w:p>
          <w:p w14:paraId="78F42B6F" w14:textId="77777777" w:rsidR="00D03646" w:rsidRPr="00DE1779" w:rsidRDefault="00D03646" w:rsidP="00757B28">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A334845" w14:textId="77777777" w:rsidR="00D03646" w:rsidRPr="00DE1779" w:rsidRDefault="00D03646" w:rsidP="00757B28">
            <w:pPr>
              <w:pStyle w:val="NoSpacing"/>
              <w:rPr>
                <w:rFonts w:cs="Arial"/>
                <w:sz w:val="22"/>
                <w:szCs w:val="22"/>
                <w:lang w:val="sr-Cyrl-RS"/>
              </w:rPr>
            </w:pPr>
          </w:p>
        </w:tc>
      </w:tr>
    </w:tbl>
    <w:p w14:paraId="3AF0C4E7" w14:textId="77777777" w:rsidR="00D03646" w:rsidRPr="00DE1779" w:rsidRDefault="00D03646" w:rsidP="00D03646">
      <w:pPr>
        <w:tabs>
          <w:tab w:val="num" w:pos="360"/>
        </w:tabs>
        <w:rPr>
          <w:rFonts w:ascii="Arial" w:hAnsi="Arial" w:cs="Arial"/>
          <w:i/>
          <w:spacing w:val="2"/>
          <w:sz w:val="22"/>
          <w:szCs w:val="22"/>
          <w:lang w:val="sr-Cyrl-RS"/>
        </w:rPr>
      </w:pPr>
    </w:p>
    <w:p w14:paraId="41BE9760"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47C22653"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7E451FE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3CE6EF3D"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Потпис одговорног лица члана групе понуђача:</w:t>
      </w:r>
    </w:p>
    <w:p w14:paraId="0274C1B8" w14:textId="77777777" w:rsidR="00D03646" w:rsidRPr="00DE1779" w:rsidRDefault="00D03646" w:rsidP="00D03646">
      <w:pPr>
        <w:pStyle w:val="NoSpacing"/>
        <w:framePr w:hSpace="180" w:wrap="around" w:vAnchor="text" w:hAnchor="margin" w:y="194"/>
        <w:rPr>
          <w:rFonts w:cs="Arial"/>
          <w:i/>
          <w:sz w:val="22"/>
          <w:szCs w:val="22"/>
          <w:lang w:val="sr-Cyrl-RS"/>
        </w:rPr>
      </w:pPr>
      <w:r w:rsidRPr="00DE1779">
        <w:rPr>
          <w:rFonts w:cs="Arial"/>
          <w:i/>
          <w:sz w:val="22"/>
          <w:szCs w:val="22"/>
          <w:lang w:val="sr-Cyrl-RS"/>
        </w:rPr>
        <w:t>______________________</w:t>
      </w:r>
    </w:p>
    <w:p w14:paraId="5438590E" w14:textId="77777777" w:rsidR="00D03646" w:rsidRPr="00DE1779" w:rsidRDefault="00D03646" w:rsidP="00D03646">
      <w:pPr>
        <w:tabs>
          <w:tab w:val="num" w:pos="360"/>
        </w:tabs>
        <w:rPr>
          <w:rFonts w:ascii="Arial" w:hAnsi="Arial" w:cs="Arial"/>
          <w:i/>
          <w:sz w:val="22"/>
          <w:szCs w:val="22"/>
          <w:lang w:val="sr-Cyrl-RS"/>
        </w:rPr>
      </w:pPr>
      <w:r w:rsidRPr="00DE1779">
        <w:rPr>
          <w:rFonts w:ascii="Arial" w:hAnsi="Arial" w:cs="Arial"/>
          <w:i/>
          <w:sz w:val="22"/>
          <w:szCs w:val="22"/>
          <w:lang w:val="sr-Cyrl-RS"/>
        </w:rPr>
        <w:t xml:space="preserve">                                       м.п.</w:t>
      </w:r>
    </w:p>
    <w:p w14:paraId="10BD442F" w14:textId="77777777" w:rsidR="00D03646" w:rsidRPr="00DE1779" w:rsidRDefault="00D03646" w:rsidP="00D03646">
      <w:pPr>
        <w:spacing w:after="120"/>
        <w:rPr>
          <w:rFonts w:ascii="Arial" w:hAnsi="Arial" w:cs="Arial"/>
          <w:spacing w:val="4"/>
          <w:sz w:val="22"/>
          <w:szCs w:val="22"/>
          <w:lang w:val="sr-Cyrl-RS"/>
        </w:rPr>
      </w:pPr>
      <w:r w:rsidRPr="00DE1779">
        <w:rPr>
          <w:rFonts w:ascii="Arial" w:hAnsi="Arial" w:cs="Arial"/>
          <w:sz w:val="22"/>
          <w:szCs w:val="22"/>
          <w:lang w:val="sr-Cyrl-RS"/>
        </w:rPr>
        <w:t xml:space="preserve">        </w:t>
      </w:r>
      <w:r w:rsidRPr="00DE1779">
        <w:rPr>
          <w:rFonts w:ascii="Arial" w:hAnsi="Arial" w:cs="Arial"/>
          <w:spacing w:val="4"/>
          <w:sz w:val="22"/>
          <w:szCs w:val="22"/>
          <w:lang w:val="sr-Cyrl-RS"/>
        </w:rPr>
        <w:t xml:space="preserve">Датум:                                                                                                  </w:t>
      </w:r>
      <w:r w:rsidRPr="00DE1779">
        <w:rPr>
          <w:rFonts w:ascii="Arial" w:hAnsi="Arial" w:cs="Arial"/>
          <w:spacing w:val="2"/>
          <w:sz w:val="22"/>
          <w:szCs w:val="22"/>
          <w:lang w:val="sr-Cyrl-RS"/>
        </w:rPr>
        <w:t xml:space="preserve">    </w:t>
      </w:r>
    </w:p>
    <w:p w14:paraId="47ED7E3D" w14:textId="77777777" w:rsidR="00D03646" w:rsidRPr="00DE1779" w:rsidRDefault="00D03646" w:rsidP="00D03646">
      <w:pPr>
        <w:rPr>
          <w:rFonts w:ascii="Arial" w:hAnsi="Arial" w:cs="Arial"/>
          <w:sz w:val="22"/>
          <w:szCs w:val="22"/>
          <w:lang w:val="sr-Cyrl-RS"/>
        </w:rPr>
      </w:pPr>
      <w:r w:rsidRPr="00DE1779">
        <w:rPr>
          <w:rFonts w:ascii="Arial" w:hAnsi="Arial" w:cs="Arial"/>
          <w:spacing w:val="2"/>
          <w:sz w:val="22"/>
          <w:szCs w:val="22"/>
          <w:lang w:val="sr-Cyrl-RS"/>
        </w:rPr>
        <w:t xml:space="preserve">_____________________                       </w:t>
      </w:r>
    </w:p>
    <w:p w14:paraId="7D10C8B7"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br w:type="page"/>
      </w:r>
    </w:p>
    <w:p w14:paraId="09BBBCD7" w14:textId="7272256B" w:rsidR="00D03646" w:rsidRDefault="00A6791D" w:rsidP="00A01E52">
      <w:pPr>
        <w:pStyle w:val="Heading1"/>
      </w:pPr>
      <w:r>
        <w:lastRenderedPageBreak/>
        <w:t xml:space="preserve">МОДЕЛИ </w:t>
      </w:r>
      <w:r w:rsidR="00D03646" w:rsidRPr="00DE1779">
        <w:t>УГОВОРА</w:t>
      </w:r>
    </w:p>
    <w:p w14:paraId="20126B04" w14:textId="5661EBE1" w:rsidR="00A6791D" w:rsidRPr="00A6791D" w:rsidRDefault="00A6791D" w:rsidP="00A6791D">
      <w:pPr>
        <w:pStyle w:val="Heading2"/>
      </w:pPr>
      <w:r>
        <w:t>МОДЕЛ УГОВОРА</w:t>
      </w:r>
      <w:r w:rsidR="009650E1">
        <w:t xml:space="preserve"> за ПАРТИЈУ 1</w:t>
      </w:r>
    </w:p>
    <w:p w14:paraId="02483051" w14:textId="77777777" w:rsidR="00D03646" w:rsidRPr="00DE1779" w:rsidRDefault="00D03646" w:rsidP="00D03646">
      <w:pPr>
        <w:rPr>
          <w:rFonts w:ascii="Arial" w:eastAsia="Arial Unicode MS" w:hAnsi="Arial" w:cs="Arial"/>
          <w:sz w:val="22"/>
          <w:szCs w:val="22"/>
          <w:lang w:val="sr-Cyrl-RS"/>
        </w:rPr>
      </w:pPr>
    </w:p>
    <w:p w14:paraId="26724D59" w14:textId="77777777" w:rsidR="00D03646" w:rsidRPr="00DE1779" w:rsidRDefault="00D03646" w:rsidP="00D03646">
      <w:pPr>
        <w:pStyle w:val="KDParagraf"/>
        <w:spacing w:before="0"/>
        <w:rPr>
          <w:rFonts w:cs="Arial"/>
          <w:lang w:val="sr-Cyrl-RS"/>
        </w:rPr>
      </w:pPr>
    </w:p>
    <w:p w14:paraId="0A0E1279" w14:textId="77777777" w:rsidR="00D03646" w:rsidRPr="00DE1779" w:rsidRDefault="00D03646" w:rsidP="00D03646">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8E76CD8" w14:textId="77777777" w:rsidR="00D03646" w:rsidRPr="00DE1779" w:rsidRDefault="00D03646" w:rsidP="00D03646">
      <w:pPr>
        <w:pStyle w:val="KDParagraf"/>
        <w:spacing w:before="0"/>
        <w:rPr>
          <w:rFonts w:cs="Arial"/>
          <w:i/>
          <w:lang w:val="sr-Cyrl-RS"/>
        </w:rPr>
      </w:pPr>
    </w:p>
    <w:p w14:paraId="41477FD9" w14:textId="77777777" w:rsidR="00D03646" w:rsidRPr="00DE1779" w:rsidRDefault="00D03646" w:rsidP="00D03646">
      <w:pPr>
        <w:rPr>
          <w:rFonts w:ascii="Arial" w:hAnsi="Arial" w:cs="Arial"/>
          <w:sz w:val="22"/>
          <w:szCs w:val="22"/>
          <w:lang w:val="sr-Cyrl-RS"/>
        </w:rPr>
      </w:pPr>
    </w:p>
    <w:p w14:paraId="6F007874" w14:textId="77777777" w:rsidR="00D03646" w:rsidRPr="00DE1779" w:rsidRDefault="00D03646" w:rsidP="00D03646">
      <w:pPr>
        <w:pStyle w:val="KDParagraf"/>
        <w:spacing w:before="0"/>
        <w:rPr>
          <w:rFonts w:cs="Arial"/>
          <w:b/>
          <w:lang w:val="sr-Cyrl-RS"/>
        </w:rPr>
      </w:pPr>
      <w:r w:rsidRPr="00DE1779">
        <w:rPr>
          <w:rFonts w:cs="Arial"/>
          <w:b/>
          <w:lang w:val="sr-Cyrl-RS"/>
        </w:rPr>
        <w:t>УГОВОРНЕ СТРАНЕ:</w:t>
      </w:r>
    </w:p>
    <w:p w14:paraId="0019E511" w14:textId="77777777" w:rsidR="00D03646" w:rsidRPr="00DE1779" w:rsidRDefault="00D03646" w:rsidP="00D03646">
      <w:pPr>
        <w:pStyle w:val="KDParagraf"/>
        <w:spacing w:before="0"/>
        <w:rPr>
          <w:rFonts w:cs="Arial"/>
          <w:b/>
          <w:lang w:val="sr-Cyrl-RS"/>
        </w:rPr>
      </w:pPr>
    </w:p>
    <w:p w14:paraId="7C757871" w14:textId="6AACFD9E" w:rsidR="00D03646" w:rsidRPr="00DE1779" w:rsidRDefault="00D03646" w:rsidP="003A2BD7">
      <w:pPr>
        <w:pStyle w:val="ListParagraph"/>
        <w:numPr>
          <w:ilvl w:val="0"/>
          <w:numId w:val="28"/>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w:t>
      </w:r>
      <w:r w:rsidR="00007670">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sidR="00834CB5">
        <w:rPr>
          <w:rFonts w:ascii="Arial" w:hAnsi="Arial" w:cs="Arial"/>
          <w:lang w:val="sr-Cyrl-RS"/>
        </w:rPr>
        <w:t>Корисник услуге</w:t>
      </w:r>
      <w:r w:rsidRPr="00DE1779">
        <w:rPr>
          <w:rFonts w:ascii="Arial" w:hAnsi="Arial" w:cs="Arial"/>
          <w:lang w:val="sr-Cyrl-RS"/>
        </w:rPr>
        <w:t xml:space="preserve"> )</w:t>
      </w:r>
    </w:p>
    <w:p w14:paraId="419A7AE4"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и</w:t>
      </w:r>
    </w:p>
    <w:p w14:paraId="5E695D69" w14:textId="6DB5BC77" w:rsidR="00D03646" w:rsidRPr="00DE1779" w:rsidRDefault="00D03646" w:rsidP="003A2BD7">
      <w:pPr>
        <w:pStyle w:val="ListParagraph"/>
        <w:numPr>
          <w:ilvl w:val="0"/>
          <w:numId w:val="28"/>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00834CB5">
        <w:rPr>
          <w:rFonts w:ascii="Arial" w:hAnsi="Arial" w:cs="Arial"/>
          <w:lang w:val="sr-Cyrl-RS"/>
        </w:rPr>
        <w:t>Пружалац услуге</w:t>
      </w:r>
      <w:r w:rsidRPr="00DE1779">
        <w:rPr>
          <w:rFonts w:ascii="Arial" w:hAnsi="Arial" w:cs="Arial"/>
          <w:lang w:val="sr-Cyrl-RS"/>
        </w:rPr>
        <w:t xml:space="preserve">) </w:t>
      </w:r>
    </w:p>
    <w:p w14:paraId="0B316428" w14:textId="77777777" w:rsidR="00D03646" w:rsidRPr="00DE1779" w:rsidRDefault="00D03646" w:rsidP="00D03646">
      <w:pPr>
        <w:ind w:left="360"/>
        <w:rPr>
          <w:rFonts w:ascii="Arial" w:hAnsi="Arial" w:cs="Arial"/>
          <w:sz w:val="22"/>
          <w:szCs w:val="22"/>
          <w:lang w:val="sr-Cyrl-RS"/>
        </w:rPr>
      </w:pPr>
    </w:p>
    <w:p w14:paraId="00DC124D"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15B6B731" w14:textId="77777777" w:rsidR="00D03646" w:rsidRPr="00DE1779" w:rsidRDefault="00D03646" w:rsidP="00D03646">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1D9E9484"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67B45664"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0C6338FF" w14:textId="77777777" w:rsidR="00D03646" w:rsidRPr="00DE1779" w:rsidRDefault="00D03646" w:rsidP="00D03646">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558E57C4" w14:textId="77777777" w:rsidR="00D03646" w:rsidRPr="00DE1779" w:rsidRDefault="00D03646" w:rsidP="00D03646">
      <w:pPr>
        <w:pStyle w:val="KDParagraf"/>
        <w:spacing w:before="0"/>
        <w:rPr>
          <w:rFonts w:cs="Arial"/>
          <w:lang w:val="sr-Cyrl-RS"/>
        </w:rPr>
      </w:pPr>
    </w:p>
    <w:p w14:paraId="50C9DED5" w14:textId="77777777" w:rsidR="00D03646" w:rsidRPr="00DE1779" w:rsidRDefault="00D03646" w:rsidP="00D03646">
      <w:pPr>
        <w:pStyle w:val="KDParagraf"/>
        <w:spacing w:before="0"/>
        <w:rPr>
          <w:rFonts w:cs="Arial"/>
          <w:lang w:val="sr-Cyrl-RS"/>
        </w:rPr>
      </w:pPr>
      <w:r w:rsidRPr="00DE1779">
        <w:rPr>
          <w:rFonts w:cs="Arial"/>
          <w:lang w:val="sr-Cyrl-RS"/>
        </w:rPr>
        <w:t>(у даљем тексту заједно: Уговорне стране)</w:t>
      </w:r>
    </w:p>
    <w:p w14:paraId="6B76690B" w14:textId="77777777" w:rsidR="00D03646" w:rsidRPr="00DE1779" w:rsidRDefault="00D03646" w:rsidP="00D03646">
      <w:pPr>
        <w:pStyle w:val="KDParagraf"/>
        <w:spacing w:before="0"/>
        <w:rPr>
          <w:rFonts w:cs="Arial"/>
          <w:lang w:val="sr-Cyrl-RS"/>
        </w:rPr>
      </w:pPr>
    </w:p>
    <w:p w14:paraId="38A8B8C4" w14:textId="77777777" w:rsidR="00D03646" w:rsidRPr="00DE1779" w:rsidRDefault="00D03646" w:rsidP="00D03646">
      <w:pPr>
        <w:pStyle w:val="KDParagraf"/>
        <w:spacing w:before="0"/>
        <w:rPr>
          <w:rFonts w:cs="Arial"/>
          <w:lang w:val="sr-Cyrl-RS"/>
        </w:rPr>
      </w:pPr>
    </w:p>
    <w:p w14:paraId="3BC51517" w14:textId="77777777" w:rsidR="00D03646" w:rsidRPr="00DE1779" w:rsidRDefault="00D03646" w:rsidP="00D03646">
      <w:pPr>
        <w:pStyle w:val="KDParagraf"/>
        <w:spacing w:before="0"/>
        <w:rPr>
          <w:rFonts w:cs="Arial"/>
          <w:lang w:val="sr-Cyrl-RS"/>
        </w:rPr>
      </w:pPr>
      <w:r w:rsidRPr="00DE1779">
        <w:rPr>
          <w:rFonts w:cs="Arial"/>
          <w:lang w:val="sr-Cyrl-RS"/>
        </w:rPr>
        <w:t>закључиле су у Београду, дана __________.године следећи:</w:t>
      </w:r>
    </w:p>
    <w:p w14:paraId="12C6DDB0" w14:textId="77777777" w:rsidR="00D03646" w:rsidRPr="00DE1779" w:rsidRDefault="00D03646" w:rsidP="00D03646">
      <w:pPr>
        <w:pStyle w:val="KDParagraf"/>
        <w:spacing w:before="0"/>
        <w:rPr>
          <w:rFonts w:cs="Arial"/>
          <w:lang w:val="sr-Cyrl-RS"/>
        </w:rPr>
      </w:pPr>
    </w:p>
    <w:p w14:paraId="7233639B" w14:textId="77777777" w:rsidR="00D03646" w:rsidRPr="00DE1779" w:rsidRDefault="00D03646" w:rsidP="00D03646">
      <w:pPr>
        <w:pStyle w:val="KDParagraf"/>
        <w:tabs>
          <w:tab w:val="clear" w:pos="567"/>
          <w:tab w:val="left" w:pos="6405"/>
        </w:tabs>
        <w:spacing w:before="0"/>
        <w:rPr>
          <w:rFonts w:cs="Arial"/>
          <w:lang w:val="sr-Cyrl-RS"/>
        </w:rPr>
      </w:pPr>
      <w:r w:rsidRPr="00DE1779">
        <w:rPr>
          <w:rFonts w:cs="Arial"/>
          <w:lang w:val="sr-Cyrl-RS"/>
        </w:rPr>
        <w:tab/>
      </w:r>
    </w:p>
    <w:p w14:paraId="388113C4" w14:textId="67F55A64"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 xml:space="preserve">УГОВОР О НАБАВЦИ </w:t>
      </w:r>
      <w:r w:rsidR="00275A3B" w:rsidRPr="00DE1779">
        <w:rPr>
          <w:rFonts w:ascii="Arial" w:hAnsi="Arial" w:cs="Arial"/>
          <w:b/>
          <w:sz w:val="22"/>
          <w:szCs w:val="22"/>
          <w:lang w:val="sr-Cyrl-RS"/>
        </w:rPr>
        <w:t>УСЛУГА</w:t>
      </w:r>
      <w:r w:rsidR="00764430">
        <w:rPr>
          <w:rFonts w:ascii="Arial" w:hAnsi="Arial" w:cs="Arial"/>
          <w:b/>
          <w:sz w:val="22"/>
          <w:szCs w:val="22"/>
          <w:lang w:val="sr-Latn-RS"/>
        </w:rPr>
        <w:t xml:space="preserve"> </w:t>
      </w:r>
      <w:r w:rsidR="00764430">
        <w:rPr>
          <w:rFonts w:ascii="Arial" w:hAnsi="Arial" w:cs="Arial"/>
          <w:b/>
          <w:sz w:val="22"/>
          <w:szCs w:val="22"/>
          <w:lang w:val="sr-Cyrl-RS"/>
        </w:rPr>
        <w:t xml:space="preserve">и </w:t>
      </w:r>
      <w:r w:rsidR="00764430">
        <w:rPr>
          <w:rFonts w:ascii="Arial" w:hAnsi="Arial" w:cs="Arial"/>
          <w:b/>
          <w:sz w:val="22"/>
          <w:szCs w:val="22"/>
          <w:lang w:val="sr-Cyrl-RS"/>
        </w:rPr>
        <w:tab/>
        <w:t>ПРАТЕЋИХ ДОБАРА</w:t>
      </w:r>
      <w:r w:rsidRPr="00DE1779">
        <w:rPr>
          <w:rFonts w:ascii="Arial" w:hAnsi="Arial" w:cs="Arial"/>
          <w:b/>
          <w:sz w:val="22"/>
          <w:szCs w:val="22"/>
          <w:lang w:val="sr-Cyrl-RS"/>
        </w:rPr>
        <w:t xml:space="preserve"> </w:t>
      </w:r>
    </w:p>
    <w:p w14:paraId="1162ACE1" w14:textId="3BE4E3D2" w:rsidR="00D03646" w:rsidRDefault="00834CB5" w:rsidP="001E5540">
      <w:pPr>
        <w:pStyle w:val="KDParagraf"/>
        <w:jc w:val="center"/>
        <w:rPr>
          <w:rFonts w:eastAsia="Arial" w:cs="Arial"/>
          <w:b/>
          <w:color w:val="000000"/>
        </w:rPr>
      </w:pPr>
      <w:r w:rsidRPr="005C5636">
        <w:rPr>
          <w:rFonts w:eastAsia="Arial" w:cs="Arial"/>
          <w:b/>
          <w:color w:val="000000"/>
        </w:rPr>
        <w:t>ОРАЦЛЕ лиценце, подршка, одржавање, консалтинг</w:t>
      </w:r>
    </w:p>
    <w:p w14:paraId="38DA062F" w14:textId="5704C275" w:rsidR="00D07B12" w:rsidRPr="00D07B12" w:rsidRDefault="00D07B12" w:rsidP="001E5540">
      <w:pPr>
        <w:pStyle w:val="KDParagraf"/>
        <w:jc w:val="center"/>
        <w:rPr>
          <w:rFonts w:cs="Arial"/>
          <w:lang w:val="sr-Cyrl-RS"/>
        </w:rPr>
      </w:pPr>
      <w:r>
        <w:rPr>
          <w:rFonts w:eastAsia="Arial" w:cs="Arial"/>
          <w:b/>
          <w:color w:val="000000"/>
          <w:lang w:val="sr-Cyrl-RS"/>
        </w:rPr>
        <w:t xml:space="preserve">Партија бр. </w:t>
      </w:r>
      <w:r w:rsidR="009650E1">
        <w:rPr>
          <w:rFonts w:eastAsia="Arial" w:cs="Arial"/>
          <w:b/>
          <w:color w:val="000000"/>
          <w:lang w:val="sr-Cyrl-RS"/>
        </w:rPr>
        <w:t xml:space="preserve">1 - </w:t>
      </w:r>
      <w:r w:rsidR="009650E1" w:rsidRPr="009650E1">
        <w:rPr>
          <w:rFonts w:cs="Arial"/>
          <w:b/>
          <w:lang w:val="sr-Latn-RS"/>
        </w:rPr>
        <w:t>ORACLE лиценце са пратећим услугама</w:t>
      </w:r>
    </w:p>
    <w:p w14:paraId="06490BCF" w14:textId="77777777" w:rsidR="00D07B12" w:rsidRDefault="00D07B12" w:rsidP="00D03646">
      <w:pPr>
        <w:rPr>
          <w:rFonts w:ascii="Arial" w:hAnsi="Arial" w:cs="Arial"/>
          <w:b/>
          <w:sz w:val="22"/>
          <w:szCs w:val="22"/>
          <w:lang w:val="sr-Cyrl-RS"/>
        </w:rPr>
      </w:pPr>
    </w:p>
    <w:p w14:paraId="118EFE72" w14:textId="32DA9313" w:rsidR="00D03646" w:rsidRPr="00D07B12" w:rsidRDefault="00D03646" w:rsidP="00D03646">
      <w:pPr>
        <w:rPr>
          <w:rFonts w:ascii="Arial" w:hAnsi="Arial" w:cs="Arial"/>
          <w:b/>
          <w:sz w:val="22"/>
          <w:szCs w:val="22"/>
          <w:lang w:val="sr-Cyrl-RS"/>
        </w:rPr>
      </w:pPr>
      <w:r w:rsidRPr="00D07B12">
        <w:rPr>
          <w:rFonts w:ascii="Arial" w:hAnsi="Arial" w:cs="Arial"/>
          <w:b/>
          <w:sz w:val="22"/>
          <w:szCs w:val="22"/>
          <w:lang w:val="sr-Cyrl-RS"/>
        </w:rPr>
        <w:t>Уводне одредбе</w:t>
      </w:r>
    </w:p>
    <w:p w14:paraId="35C41290" w14:textId="77777777" w:rsidR="00D03646" w:rsidRPr="00D07B12" w:rsidRDefault="00D03646" w:rsidP="00D03646">
      <w:pPr>
        <w:rPr>
          <w:rFonts w:ascii="Arial" w:hAnsi="Arial" w:cs="Arial"/>
          <w:b/>
          <w:sz w:val="22"/>
          <w:szCs w:val="22"/>
          <w:lang w:val="sr-Cyrl-RS"/>
        </w:rPr>
      </w:pPr>
    </w:p>
    <w:p w14:paraId="3E08EC2A" w14:textId="77777777" w:rsidR="00D03646" w:rsidRPr="00DE1779" w:rsidRDefault="00D03646" w:rsidP="00D03646">
      <w:pPr>
        <w:rPr>
          <w:rFonts w:ascii="Arial" w:hAnsi="Arial" w:cs="Arial"/>
          <w:sz w:val="22"/>
          <w:szCs w:val="22"/>
          <w:lang w:val="sr-Cyrl-RS"/>
        </w:rPr>
      </w:pPr>
      <w:r w:rsidRPr="00DE1779">
        <w:rPr>
          <w:rFonts w:ascii="Arial" w:hAnsi="Arial" w:cs="Arial"/>
          <w:sz w:val="22"/>
          <w:szCs w:val="22"/>
          <w:lang w:val="sr-Cyrl-RS"/>
        </w:rPr>
        <w:t>Имајући у виду:</w:t>
      </w:r>
    </w:p>
    <w:p w14:paraId="7758D687" w14:textId="35503638" w:rsidR="00D03646" w:rsidRPr="00007670" w:rsidRDefault="00D03646" w:rsidP="003A2BD7">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w:t>
      </w:r>
      <w:r w:rsidR="00834CB5">
        <w:rPr>
          <w:rFonts w:cs="Arial"/>
          <w:lang w:val="sr-Cyrl-RS"/>
        </w:rPr>
        <w:t>Корисник услуге</w:t>
      </w:r>
      <w:r w:rsidRPr="00DE1779">
        <w:rPr>
          <w:rFonts w:cs="Arial"/>
          <w:lang w:val="sr-Cyrl-RS"/>
        </w:rPr>
        <w:t xml:space="preserve">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услуга </w:t>
      </w:r>
      <w:r w:rsidR="00764430">
        <w:rPr>
          <w:rFonts w:cs="Arial"/>
          <w:lang w:val="sr-Cyrl-RS"/>
        </w:rPr>
        <w:t xml:space="preserve">и пратећих добара </w:t>
      </w:r>
      <w:r w:rsidRPr="00DE1779">
        <w:rPr>
          <w:rFonts w:cs="Arial"/>
          <w:lang w:val="sr-Cyrl-RS"/>
        </w:rPr>
        <w:t>„</w:t>
      </w:r>
      <w:r w:rsidR="00764430" w:rsidRPr="00764430">
        <w:rPr>
          <w:rFonts w:eastAsia="Arial" w:cs="Arial"/>
          <w:color w:val="000000"/>
        </w:rPr>
        <w:t>ОРАЦЛЕ лиценце, подршка, одржавање, консалтинг</w:t>
      </w:r>
      <w:r w:rsidR="00764430" w:rsidRPr="00DE1779">
        <w:rPr>
          <w:rFonts w:cs="Arial"/>
          <w:lang w:val="sr-Cyrl-RS"/>
        </w:rPr>
        <w:t xml:space="preserve"> </w:t>
      </w:r>
      <w:r w:rsidRPr="00DE1779">
        <w:rPr>
          <w:rFonts w:cs="Arial"/>
          <w:lang w:val="sr-Cyrl-RS"/>
        </w:rPr>
        <w:t>”, Ј</w:t>
      </w:r>
      <w:r w:rsidRPr="00DE1779">
        <w:rPr>
          <w:rFonts w:cs="Arial"/>
          <w:bCs/>
          <w:lang w:val="sr-Cyrl-RS"/>
        </w:rPr>
        <w:t xml:space="preserve">авна </w:t>
      </w:r>
      <w:r w:rsidRPr="00007670">
        <w:rPr>
          <w:rFonts w:cs="Arial"/>
          <w:bCs/>
          <w:lang w:val="sr-Cyrl-RS"/>
        </w:rPr>
        <w:t>набавка бр. ЈН</w:t>
      </w:r>
      <w:r w:rsidR="00CF1E8C">
        <w:rPr>
          <w:rFonts w:cs="Arial"/>
          <w:bCs/>
          <w:lang w:val="sr-Cyrl-RS"/>
        </w:rPr>
        <w:t>О</w:t>
      </w:r>
      <w:r w:rsidRPr="00007670">
        <w:rPr>
          <w:rFonts w:cs="Arial"/>
          <w:bCs/>
          <w:lang w:val="sr-Cyrl-RS"/>
        </w:rPr>
        <w:t xml:space="preserve"> </w:t>
      </w:r>
      <w:r w:rsidR="00007670" w:rsidRPr="00007670">
        <w:rPr>
          <w:rFonts w:cs="Arial"/>
          <w:bCs/>
          <w:lang w:val="sr-Cyrl-RS"/>
        </w:rPr>
        <w:t>1000</w:t>
      </w:r>
      <w:r w:rsidRPr="00007670">
        <w:rPr>
          <w:rFonts w:cs="Arial"/>
          <w:bCs/>
          <w:lang w:val="sr-Cyrl-RS"/>
        </w:rPr>
        <w:t>/</w:t>
      </w:r>
      <w:r w:rsidRPr="00007670">
        <w:rPr>
          <w:rFonts w:eastAsia="Arial Unicode MS" w:cs="Arial"/>
          <w:kern w:val="2"/>
          <w:lang w:val="sr-Cyrl-RS"/>
        </w:rPr>
        <w:t>0</w:t>
      </w:r>
      <w:r w:rsidR="00764430">
        <w:rPr>
          <w:rFonts w:eastAsia="Arial Unicode MS" w:cs="Arial"/>
          <w:kern w:val="2"/>
          <w:lang w:val="sr-Latn-RS"/>
        </w:rPr>
        <w:t>075</w:t>
      </w:r>
      <w:r w:rsidRPr="00007670">
        <w:rPr>
          <w:rFonts w:cs="Arial"/>
          <w:bCs/>
          <w:lang w:val="sr-Cyrl-RS"/>
        </w:rPr>
        <w:t>/201</w:t>
      </w:r>
      <w:r w:rsidRPr="00007670">
        <w:rPr>
          <w:rFonts w:cs="Arial"/>
          <w:bCs/>
          <w:lang w:val="sr-Latn-RS"/>
        </w:rPr>
        <w:t>8</w:t>
      </w:r>
      <w:r w:rsidRPr="00007670">
        <w:rPr>
          <w:rFonts w:cs="Arial"/>
          <w:bCs/>
          <w:lang w:val="sr-Cyrl-RS"/>
        </w:rPr>
        <w:t>;</w:t>
      </w:r>
    </w:p>
    <w:p w14:paraId="262AFFFE" w14:textId="340A7F49" w:rsidR="00D03646" w:rsidRPr="00DE1779" w:rsidRDefault="00D03646" w:rsidP="003A2BD7">
      <w:pPr>
        <w:pStyle w:val="KDNabrajanje"/>
        <w:numPr>
          <w:ilvl w:val="0"/>
          <w:numId w:val="27"/>
        </w:numPr>
        <w:tabs>
          <w:tab w:val="num" w:pos="567"/>
        </w:tabs>
        <w:spacing w:before="0"/>
        <w:ind w:left="568" w:hanging="284"/>
        <w:rPr>
          <w:rFonts w:cs="Arial"/>
          <w:lang w:val="sr-Cyrl-RS"/>
        </w:rPr>
      </w:pPr>
      <w:r w:rsidRPr="00DE1779">
        <w:rPr>
          <w:rFonts w:cs="Arial"/>
          <w:lang w:val="sr-Cyrl-RS"/>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6D6DA8">
        <w:rPr>
          <w:rFonts w:cs="Arial"/>
          <w:lang w:val="sr-Cyrl-RS"/>
        </w:rPr>
        <w:t>Корисника услуге</w:t>
      </w:r>
      <w:r w:rsidRPr="00DE1779">
        <w:rPr>
          <w:rFonts w:cs="Arial"/>
          <w:lang w:val="sr-Cyrl-RS"/>
        </w:rPr>
        <w:t xml:space="preserve"> и на Порталу Службених гласила и база прописа.</w:t>
      </w:r>
    </w:p>
    <w:p w14:paraId="5AAB6BFE" w14:textId="3E7E5B07" w:rsidR="00D03646" w:rsidRPr="00DE1779" w:rsidRDefault="00D03646" w:rsidP="003A2BD7">
      <w:pPr>
        <w:pStyle w:val="KDNabrajanje"/>
        <w:numPr>
          <w:ilvl w:val="0"/>
          <w:numId w:val="27"/>
        </w:numPr>
        <w:tabs>
          <w:tab w:val="num" w:pos="567"/>
        </w:tabs>
        <w:spacing w:before="0"/>
        <w:ind w:left="568" w:hanging="284"/>
        <w:rPr>
          <w:rFonts w:cs="Arial"/>
          <w:i/>
          <w:lang w:val="sr-Cyrl-RS"/>
        </w:rPr>
      </w:pPr>
      <w:r w:rsidRPr="00DE1779">
        <w:rPr>
          <w:rFonts w:cs="Arial"/>
          <w:lang w:val="sr-Cyrl-RS"/>
        </w:rPr>
        <w:t xml:space="preserve">да Понуда </w:t>
      </w:r>
      <w:r w:rsidR="006D6DA8">
        <w:rPr>
          <w:rFonts w:cs="Arial"/>
          <w:lang w:val="sr-Cyrl-RS"/>
        </w:rPr>
        <w:t>Пружаоца услуге</w:t>
      </w:r>
      <w:r w:rsidRPr="00DE1779">
        <w:rPr>
          <w:rFonts w:cs="Arial"/>
          <w:lang w:val="sr-Cyrl-RS"/>
        </w:rPr>
        <w:t xml:space="preserve">, која је заведена код </w:t>
      </w:r>
      <w:r w:rsidR="00BA0D73">
        <w:rPr>
          <w:rFonts w:cs="Arial"/>
          <w:lang w:val="sr-Cyrl-RS"/>
        </w:rPr>
        <w:t>Корисника услуге</w:t>
      </w:r>
      <w:r w:rsidRPr="00DE1779">
        <w:rPr>
          <w:rFonts w:cs="Arial"/>
          <w:lang w:val="sr-Cyrl-RS"/>
        </w:rPr>
        <w:t xml:space="preserve"> под бројем ________ од ________201</w:t>
      </w:r>
      <w:r w:rsidRPr="00DE1779">
        <w:rPr>
          <w:rFonts w:cs="Arial"/>
          <w:lang w:val="sr-Latn-RS"/>
        </w:rPr>
        <w:t>8</w:t>
      </w:r>
      <w:r w:rsidRPr="00DE1779">
        <w:rPr>
          <w:rFonts w:cs="Arial"/>
          <w:lang w:val="sr-Cyrl-RS"/>
        </w:rPr>
        <w:t xml:space="preserve">.године, у потпуности одговара захтевима </w:t>
      </w:r>
      <w:r w:rsidR="006D6DA8">
        <w:rPr>
          <w:rFonts w:cs="Arial"/>
          <w:lang w:val="sr-Cyrl-RS"/>
        </w:rPr>
        <w:t>Корисника услуге</w:t>
      </w:r>
      <w:r w:rsidRPr="00DE1779">
        <w:rPr>
          <w:rFonts w:cs="Arial"/>
          <w:lang w:val="sr-Cyrl-RS"/>
        </w:rPr>
        <w:t xml:space="preserve"> из Позива за подношење понуда и Конкурсне документације</w:t>
      </w:r>
    </w:p>
    <w:p w14:paraId="7D5ADC5E" w14:textId="16EBC8A1" w:rsidR="00D03646" w:rsidRPr="00DE1779" w:rsidRDefault="00D03646" w:rsidP="003A2BD7">
      <w:pPr>
        <w:pStyle w:val="KDNabrajanje"/>
        <w:numPr>
          <w:ilvl w:val="0"/>
          <w:numId w:val="27"/>
        </w:numPr>
        <w:tabs>
          <w:tab w:val="num" w:pos="567"/>
        </w:tabs>
        <w:spacing w:before="0"/>
        <w:ind w:left="568" w:hanging="284"/>
        <w:rPr>
          <w:rFonts w:cs="Arial"/>
          <w:b/>
          <w:lang w:val="sr-Cyrl-RS"/>
        </w:rPr>
      </w:pPr>
      <w:r w:rsidRPr="00DE1779">
        <w:rPr>
          <w:rFonts w:cs="Arial"/>
          <w:lang w:val="sr-Cyrl-RS"/>
        </w:rPr>
        <w:t xml:space="preserve">да је </w:t>
      </w:r>
      <w:r w:rsidR="00834CB5">
        <w:rPr>
          <w:rFonts w:cs="Arial"/>
          <w:lang w:val="sr-Cyrl-RS"/>
        </w:rPr>
        <w:t>Корисник услуге</w:t>
      </w:r>
      <w:r w:rsidRPr="00DE1779">
        <w:rPr>
          <w:rFonts w:cs="Arial"/>
          <w:lang w:val="sr-Cyrl-RS"/>
        </w:rPr>
        <w:t xml:space="preserve"> својом Одлуком о додели уговора бр. ____________ од __.__.___. године изабрао понуду </w:t>
      </w:r>
      <w:r w:rsidR="006D6DA8">
        <w:rPr>
          <w:rFonts w:cs="Arial"/>
          <w:lang w:val="sr-Cyrl-RS"/>
        </w:rPr>
        <w:t>Пружаоца услуге</w:t>
      </w:r>
      <w:r w:rsidRPr="00DE1779">
        <w:rPr>
          <w:rFonts w:cs="Arial"/>
          <w:lang w:val="sr-Cyrl-RS"/>
        </w:rPr>
        <w:t>.</w:t>
      </w:r>
    </w:p>
    <w:p w14:paraId="21C4EDF9" w14:textId="77777777" w:rsidR="00D03646" w:rsidRPr="00DE1779" w:rsidRDefault="00D03646" w:rsidP="003F7D72">
      <w:pPr>
        <w:rPr>
          <w:rFonts w:ascii="Arial" w:hAnsi="Arial" w:cs="Arial"/>
          <w:sz w:val="22"/>
          <w:szCs w:val="22"/>
          <w:lang w:val="sr-Cyrl-RS"/>
        </w:rPr>
      </w:pPr>
    </w:p>
    <w:p w14:paraId="1AEA2B9F" w14:textId="77777777" w:rsidR="00D03646" w:rsidRPr="00DE1779" w:rsidRDefault="00D03646" w:rsidP="00D03646">
      <w:pPr>
        <w:jc w:val="both"/>
        <w:rPr>
          <w:rFonts w:ascii="Arial" w:hAnsi="Arial" w:cs="Arial"/>
          <w:b/>
          <w:sz w:val="22"/>
          <w:szCs w:val="22"/>
          <w:lang w:val="sr-Cyrl-RS"/>
        </w:rPr>
      </w:pPr>
    </w:p>
    <w:p w14:paraId="24983526" w14:textId="77777777" w:rsidR="00D03646" w:rsidRPr="00DE1779" w:rsidRDefault="00D03646" w:rsidP="00D03646">
      <w:pPr>
        <w:jc w:val="both"/>
        <w:rPr>
          <w:rFonts w:ascii="Arial" w:hAnsi="Arial" w:cs="Arial"/>
          <w:b/>
          <w:bCs/>
          <w:sz w:val="22"/>
          <w:szCs w:val="22"/>
          <w:lang w:val="sr-Cyrl-RS"/>
        </w:rPr>
      </w:pPr>
      <w:r w:rsidRPr="00DE1779">
        <w:rPr>
          <w:rFonts w:ascii="Arial" w:hAnsi="Arial" w:cs="Arial"/>
          <w:b/>
          <w:bCs/>
          <w:sz w:val="22"/>
          <w:szCs w:val="22"/>
          <w:lang w:val="sr-Cyrl-RS"/>
        </w:rPr>
        <w:t>Предмет Уговора</w:t>
      </w:r>
    </w:p>
    <w:p w14:paraId="7E3BCA18"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p>
    <w:p w14:paraId="56C4EC02" w14:textId="5C01C94C" w:rsidR="00D03646" w:rsidRPr="00DE1779" w:rsidRDefault="00D03646" w:rsidP="00D03646">
      <w:pPr>
        <w:jc w:val="both"/>
        <w:rPr>
          <w:rFonts w:ascii="Arial" w:hAnsi="Arial" w:cs="Arial"/>
          <w:sz w:val="22"/>
          <w:szCs w:val="22"/>
          <w:lang w:val="sr-Cyrl-RS" w:eastAsia="en-US"/>
        </w:rPr>
      </w:pPr>
      <w:r w:rsidRPr="00DE1779">
        <w:rPr>
          <w:rFonts w:ascii="Arial" w:hAnsi="Arial" w:cs="Arial"/>
          <w:sz w:val="22"/>
          <w:szCs w:val="22"/>
          <w:lang w:val="sr-Cyrl-RS" w:eastAsia="en-US"/>
        </w:rPr>
        <w:t xml:space="preserve">Предмет овог Уговора о </w:t>
      </w:r>
      <w:r w:rsidR="00406D07">
        <w:rPr>
          <w:rFonts w:ascii="Arial" w:hAnsi="Arial" w:cs="Arial"/>
          <w:sz w:val="22"/>
          <w:szCs w:val="22"/>
          <w:lang w:val="sr-Cyrl-RS" w:eastAsia="en-US"/>
        </w:rPr>
        <w:t xml:space="preserve">набавци услуга </w:t>
      </w:r>
      <w:r w:rsidRPr="00DE1779">
        <w:rPr>
          <w:rFonts w:ascii="Arial" w:hAnsi="Arial" w:cs="Arial"/>
          <w:sz w:val="22"/>
          <w:szCs w:val="22"/>
          <w:lang w:val="sr-Cyrl-RS" w:eastAsia="en-US"/>
        </w:rPr>
        <w:t>(у даљем тексту: Уговор) је извршење услуга</w:t>
      </w:r>
      <w:r w:rsidR="00764430">
        <w:rPr>
          <w:rFonts w:ascii="Arial" w:hAnsi="Arial" w:cs="Arial"/>
          <w:sz w:val="22"/>
          <w:szCs w:val="22"/>
          <w:lang w:val="sr-Cyrl-RS" w:eastAsia="en-US"/>
        </w:rPr>
        <w:t xml:space="preserve"> и испоруке пратећих добара</w:t>
      </w:r>
      <w:r w:rsidRPr="00DE1779">
        <w:rPr>
          <w:rFonts w:ascii="Arial" w:hAnsi="Arial" w:cs="Arial"/>
          <w:sz w:val="22"/>
          <w:szCs w:val="22"/>
          <w:lang w:val="sr-Cyrl-RS" w:eastAsia="en-US"/>
        </w:rPr>
        <w:t>:</w:t>
      </w:r>
      <w:r w:rsidRPr="00DE1779">
        <w:rPr>
          <w:rFonts w:ascii="Arial" w:hAnsi="Arial" w:cs="Arial"/>
          <w:sz w:val="22"/>
          <w:szCs w:val="22"/>
          <w:lang w:val="sr-Cyrl-RS"/>
        </w:rPr>
        <w:t xml:space="preserve"> </w:t>
      </w:r>
      <w:r w:rsidR="00764430" w:rsidRPr="00764430">
        <w:rPr>
          <w:rFonts w:ascii="Arial" w:eastAsia="Arial" w:hAnsi="Arial" w:cs="Arial"/>
          <w:color w:val="000000"/>
          <w:sz w:val="22"/>
          <w:szCs w:val="22"/>
        </w:rPr>
        <w:t>ОРАЦЛЕ лиценце, подршка, одржавање, консалтинг</w:t>
      </w:r>
      <w:r w:rsidRPr="00DE1779">
        <w:rPr>
          <w:rFonts w:ascii="Arial" w:eastAsia="Calibri" w:hAnsi="Arial" w:cs="Arial"/>
          <w:sz w:val="22"/>
          <w:szCs w:val="22"/>
          <w:lang w:val="sr-Cyrl-RS" w:eastAsia="en-US"/>
        </w:rPr>
        <w:t xml:space="preserve">, </w:t>
      </w:r>
      <w:r w:rsidR="001E5540">
        <w:rPr>
          <w:rFonts w:ascii="Arial" w:eastAsia="Calibri" w:hAnsi="Arial" w:cs="Arial"/>
          <w:sz w:val="22"/>
          <w:szCs w:val="22"/>
          <w:lang w:val="sr-Cyrl-RS" w:eastAsia="en-US"/>
        </w:rPr>
        <w:t xml:space="preserve">партија бр. 1 - </w:t>
      </w:r>
      <w:r w:rsidR="001E5540" w:rsidRPr="001E5540">
        <w:rPr>
          <w:rFonts w:ascii="Arial" w:hAnsi="Arial" w:cs="Arial"/>
          <w:sz w:val="22"/>
          <w:szCs w:val="22"/>
          <w:lang w:val="sr-Latn-RS"/>
        </w:rPr>
        <w:t>ORACLE лиценце са пратећим услугама</w:t>
      </w:r>
      <w:r w:rsidR="001E5540">
        <w:rPr>
          <w:rFonts w:ascii="Arial" w:hAnsi="Arial" w:cs="Arial"/>
          <w:sz w:val="22"/>
          <w:szCs w:val="22"/>
          <w:lang w:val="sr-Cyrl-RS"/>
        </w:rPr>
        <w:t xml:space="preserve"> </w:t>
      </w:r>
      <w:r w:rsidR="001E5540" w:rsidRPr="00DE1779">
        <w:rPr>
          <w:rFonts w:ascii="Arial" w:hAnsi="Arial" w:cs="Arial"/>
          <w:sz w:val="22"/>
          <w:szCs w:val="22"/>
          <w:lang w:val="sr-Cyrl-RS" w:eastAsia="en-US"/>
        </w:rPr>
        <w:t xml:space="preserve">(даље: </w:t>
      </w:r>
      <w:r w:rsidR="00CF1E8C">
        <w:rPr>
          <w:rFonts w:ascii="Arial" w:hAnsi="Arial" w:cs="Arial"/>
          <w:sz w:val="22"/>
          <w:szCs w:val="22"/>
          <w:lang w:val="sr-Cyrl-RS" w:eastAsia="en-US"/>
        </w:rPr>
        <w:t>У</w:t>
      </w:r>
      <w:r w:rsidR="001E5540" w:rsidRPr="00DE1779">
        <w:rPr>
          <w:rFonts w:ascii="Arial" w:hAnsi="Arial" w:cs="Arial"/>
          <w:sz w:val="22"/>
          <w:szCs w:val="22"/>
          <w:lang w:val="sr-Cyrl-RS" w:eastAsia="en-US"/>
        </w:rPr>
        <w:t>слуг</w:t>
      </w:r>
      <w:r w:rsidR="001E5540">
        <w:rPr>
          <w:rFonts w:ascii="Arial" w:hAnsi="Arial" w:cs="Arial"/>
          <w:sz w:val="22"/>
          <w:szCs w:val="22"/>
          <w:lang w:val="sr-Cyrl-RS" w:eastAsia="en-US"/>
        </w:rPr>
        <w:t>а</w:t>
      </w:r>
      <w:r w:rsidR="001E5540" w:rsidRPr="00DE1779">
        <w:rPr>
          <w:rFonts w:ascii="Arial" w:hAnsi="Arial" w:cs="Arial"/>
          <w:sz w:val="22"/>
          <w:szCs w:val="22"/>
          <w:lang w:val="sr-Cyrl-RS" w:eastAsia="en-US"/>
        </w:rPr>
        <w:t>)</w:t>
      </w:r>
      <w:r w:rsidR="001E5540" w:rsidRPr="00DE1779">
        <w:rPr>
          <w:rFonts w:ascii="Arial" w:eastAsia="Calibri" w:hAnsi="Arial" w:cs="Arial"/>
          <w:sz w:val="22"/>
          <w:szCs w:val="22"/>
          <w:lang w:val="sr-Cyrl-RS" w:eastAsia="en-US"/>
        </w:rPr>
        <w:t>,</w:t>
      </w:r>
      <w:r w:rsidR="001E5540">
        <w:rPr>
          <w:rFonts w:ascii="Arial" w:eastAsia="Calibri" w:hAnsi="Arial" w:cs="Arial"/>
          <w:sz w:val="22"/>
          <w:szCs w:val="22"/>
          <w:lang w:val="sr-Cyrl-RS" w:eastAsia="en-US"/>
        </w:rPr>
        <w:t xml:space="preserve"> </w:t>
      </w:r>
      <w:r w:rsidRPr="00DE1779">
        <w:rPr>
          <w:rFonts w:ascii="Arial" w:eastAsia="Calibri" w:hAnsi="Arial" w:cs="Arial"/>
          <w:sz w:val="22"/>
          <w:szCs w:val="22"/>
          <w:lang w:val="sr-Cyrl-RS" w:eastAsia="en-US"/>
        </w:rPr>
        <w:t xml:space="preserve">у свему према Конкурсној документацији, Понуди </w:t>
      </w:r>
      <w:r w:rsidR="006D6DA8">
        <w:rPr>
          <w:rFonts w:ascii="Arial" w:eastAsia="Calibri" w:hAnsi="Arial" w:cs="Arial"/>
          <w:sz w:val="22"/>
          <w:szCs w:val="22"/>
          <w:lang w:val="sr-Cyrl-RS" w:eastAsia="en-US"/>
        </w:rPr>
        <w:t>Пружаоца услуге</w:t>
      </w:r>
      <w:r w:rsidRPr="00DE1779">
        <w:rPr>
          <w:rFonts w:ascii="Arial" w:eastAsia="Calibri" w:hAnsi="Arial" w:cs="Arial"/>
          <w:sz w:val="22"/>
          <w:szCs w:val="22"/>
          <w:lang w:val="sr-Cyrl-RS" w:eastAsia="en-US"/>
        </w:rPr>
        <w:t xml:space="preserve">, </w:t>
      </w:r>
      <w:r w:rsidR="00764430">
        <w:rPr>
          <w:rFonts w:ascii="Arial" w:eastAsia="Calibri" w:hAnsi="Arial" w:cs="Arial"/>
          <w:sz w:val="22"/>
          <w:szCs w:val="22"/>
          <w:lang w:val="sr-Cyrl-RS" w:eastAsia="en-US"/>
        </w:rPr>
        <w:t xml:space="preserve">Обрасцу структуре цене и </w:t>
      </w:r>
      <w:r w:rsidRPr="00DE1779">
        <w:rPr>
          <w:rFonts w:ascii="Arial" w:eastAsia="Calibri" w:hAnsi="Arial" w:cs="Arial"/>
          <w:sz w:val="22"/>
          <w:szCs w:val="22"/>
          <w:lang w:val="sr-Cyrl-RS" w:eastAsia="en-US"/>
        </w:rPr>
        <w:t>Техничкој спецификацији који као Прилог 1, Прилог 2, Прилог 3 и Прилог 4 чине саставни део овог Уговора.</w:t>
      </w:r>
    </w:p>
    <w:p w14:paraId="5B9EFB24" w14:textId="77777777" w:rsidR="00D03646" w:rsidRPr="00DE1779" w:rsidRDefault="00D03646" w:rsidP="00D03646">
      <w:pPr>
        <w:jc w:val="both"/>
        <w:rPr>
          <w:rFonts w:ascii="Arial" w:hAnsi="Arial" w:cs="Arial"/>
          <w:sz w:val="22"/>
          <w:szCs w:val="22"/>
          <w:lang w:val="sr-Cyrl-RS"/>
        </w:rPr>
      </w:pPr>
    </w:p>
    <w:p w14:paraId="7D157BED"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Цена</w:t>
      </w:r>
    </w:p>
    <w:p w14:paraId="3C4029DC"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2.</w:t>
      </w:r>
    </w:p>
    <w:p w14:paraId="0492B305" w14:textId="39E5082C"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утврђују да је укупна цена извршених услуга</w:t>
      </w:r>
      <w:r w:rsidR="00764430">
        <w:rPr>
          <w:rFonts w:ascii="Arial" w:hAnsi="Arial" w:cs="Arial"/>
          <w:sz w:val="22"/>
          <w:szCs w:val="22"/>
          <w:lang w:val="sr-Cyrl-RS"/>
        </w:rPr>
        <w:t xml:space="preserve"> и испоручених добра</w:t>
      </w:r>
      <w:r w:rsidRPr="00DE1779">
        <w:rPr>
          <w:rFonts w:ascii="Arial" w:hAnsi="Arial" w:cs="Arial"/>
          <w:sz w:val="22"/>
          <w:szCs w:val="22"/>
          <w:lang w:val="sr-Cyrl-RS"/>
        </w:rPr>
        <w:t>, из члана 1. овог Угов</w:t>
      </w:r>
      <w:r w:rsidR="00CF1E8C">
        <w:rPr>
          <w:rFonts w:ascii="Arial" w:hAnsi="Arial" w:cs="Arial"/>
          <w:sz w:val="22"/>
          <w:szCs w:val="22"/>
          <w:lang w:val="sr-Cyrl-RS"/>
        </w:rPr>
        <w:t>ора износи: ________ динара</w:t>
      </w:r>
      <w:r w:rsidRPr="00DE1779">
        <w:rPr>
          <w:rFonts w:ascii="Arial" w:hAnsi="Arial" w:cs="Arial"/>
          <w:sz w:val="22"/>
          <w:szCs w:val="22"/>
          <w:lang w:val="sr-Cyrl-RS"/>
        </w:rPr>
        <w:t xml:space="preserve">, (словима: </w:t>
      </w:r>
      <w:r w:rsidR="00CF1E8C">
        <w:rPr>
          <w:rFonts w:ascii="Arial" w:hAnsi="Arial" w:cs="Arial"/>
          <w:sz w:val="22"/>
          <w:szCs w:val="22"/>
          <w:lang w:val="sr-Cyrl-RS"/>
        </w:rPr>
        <w:t>________________/100 динара</w:t>
      </w:r>
      <w:r w:rsidRPr="00DE1779">
        <w:rPr>
          <w:rFonts w:ascii="Arial" w:hAnsi="Arial" w:cs="Arial"/>
          <w:sz w:val="22"/>
          <w:szCs w:val="22"/>
          <w:lang w:val="sr-Cyrl-RS"/>
        </w:rPr>
        <w:t xml:space="preserve">). </w:t>
      </w:r>
    </w:p>
    <w:p w14:paraId="0AEA6EFB"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5EB05472" w14:textId="7895B2F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 укупну цену су урачунати сви трошкови везани за реализацију уговорен</w:t>
      </w:r>
      <w:r w:rsidR="006D6DA8">
        <w:rPr>
          <w:rFonts w:ascii="Arial" w:hAnsi="Arial" w:cs="Arial"/>
          <w:sz w:val="22"/>
          <w:szCs w:val="22"/>
          <w:lang w:val="sr-Cyrl-RS"/>
        </w:rPr>
        <w:t>ог</w:t>
      </w:r>
      <w:r w:rsidRPr="00DE1779">
        <w:rPr>
          <w:rFonts w:ascii="Arial" w:hAnsi="Arial" w:cs="Arial"/>
          <w:sz w:val="22"/>
          <w:szCs w:val="22"/>
          <w:lang w:val="sr-Cyrl-RS"/>
        </w:rPr>
        <w:t xml:space="preserve"> извршењ</w:t>
      </w:r>
      <w:r w:rsidR="006D6DA8">
        <w:rPr>
          <w:rFonts w:ascii="Arial" w:hAnsi="Arial" w:cs="Arial"/>
          <w:sz w:val="22"/>
          <w:szCs w:val="22"/>
          <w:lang w:val="sr-Cyrl-RS"/>
        </w:rPr>
        <w:t>а</w:t>
      </w:r>
      <w:r w:rsidRPr="00DE1779">
        <w:rPr>
          <w:rFonts w:ascii="Arial" w:hAnsi="Arial" w:cs="Arial"/>
          <w:sz w:val="22"/>
          <w:szCs w:val="22"/>
          <w:lang w:val="sr-Cyrl-RS"/>
        </w:rPr>
        <w:t xml:space="preserve"> услуга</w:t>
      </w:r>
      <w:r w:rsidR="006D6DA8" w:rsidRPr="006D6DA8">
        <w:rPr>
          <w:rFonts w:ascii="Arial" w:hAnsi="Arial" w:cs="Arial"/>
          <w:sz w:val="22"/>
          <w:szCs w:val="22"/>
          <w:lang w:val="sr-Cyrl-RS"/>
        </w:rPr>
        <w:t xml:space="preserve"> </w:t>
      </w:r>
      <w:r w:rsidR="006D6DA8">
        <w:rPr>
          <w:rFonts w:ascii="Arial" w:hAnsi="Arial" w:cs="Arial"/>
          <w:sz w:val="22"/>
          <w:szCs w:val="22"/>
          <w:lang w:val="sr-Cyrl-RS"/>
        </w:rPr>
        <w:t xml:space="preserve">и </w:t>
      </w:r>
      <w:r w:rsidR="006D6DA8" w:rsidRPr="00DE1779">
        <w:rPr>
          <w:rFonts w:ascii="Arial" w:hAnsi="Arial" w:cs="Arial"/>
          <w:sz w:val="22"/>
          <w:szCs w:val="22"/>
          <w:lang w:val="sr-Cyrl-RS"/>
        </w:rPr>
        <w:t>испоруке опреме</w:t>
      </w:r>
      <w:r w:rsidR="006D6DA8">
        <w:rPr>
          <w:rFonts w:ascii="Arial" w:hAnsi="Arial" w:cs="Arial"/>
          <w:sz w:val="22"/>
          <w:szCs w:val="22"/>
          <w:lang w:val="sr-Cyrl-RS"/>
        </w:rPr>
        <w:t xml:space="preserve"> </w:t>
      </w:r>
      <w:r w:rsidRPr="00DE1779">
        <w:rPr>
          <w:rFonts w:ascii="Arial" w:hAnsi="Arial" w:cs="Arial"/>
          <w:sz w:val="22"/>
          <w:szCs w:val="22"/>
          <w:lang w:val="sr-Cyrl-RS"/>
        </w:rPr>
        <w:t>.</w:t>
      </w:r>
    </w:p>
    <w:p w14:paraId="2DA47B46" w14:textId="77777777" w:rsidR="00D03646" w:rsidRPr="00DE1779" w:rsidRDefault="00D03646" w:rsidP="00D03646">
      <w:pPr>
        <w:jc w:val="both"/>
        <w:rPr>
          <w:rFonts w:ascii="Arial" w:eastAsia="Calibri" w:hAnsi="Arial" w:cs="Arial"/>
          <w:sz w:val="22"/>
          <w:szCs w:val="22"/>
          <w:lang w:val="sr-Cyrl-RS"/>
        </w:rPr>
      </w:pPr>
      <w:r w:rsidRPr="00DE1779">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14:paraId="1A19E873" w14:textId="0644DFFA" w:rsidR="00D03646" w:rsidRPr="00DE1779" w:rsidRDefault="00D03646" w:rsidP="00D03646">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779">
        <w:rPr>
          <w:rFonts w:ascii="Arial" w:hAnsi="Arial" w:cs="Arial"/>
          <w:sz w:val="22"/>
          <w:szCs w:val="22"/>
          <w:lang w:val="sr-Cyrl-RS"/>
        </w:rPr>
        <w:t>Укупна цена без пореза на додату вредност је фиксна и не може се мењати, након закључења</w:t>
      </w:r>
      <w:r w:rsidR="00CF1E8C">
        <w:rPr>
          <w:rFonts w:ascii="Arial" w:hAnsi="Arial" w:cs="Arial"/>
          <w:sz w:val="22"/>
          <w:szCs w:val="22"/>
          <w:lang w:val="sr-Cyrl-RS"/>
        </w:rPr>
        <w:t xml:space="preserve"> и у току извршења овог уговора.</w:t>
      </w:r>
    </w:p>
    <w:p w14:paraId="6EF74A3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 </w:t>
      </w:r>
    </w:p>
    <w:p w14:paraId="1FE6C991" w14:textId="3FB00E22"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Начин  и услови плаћања </w:t>
      </w:r>
      <w:r w:rsidR="00385646">
        <w:rPr>
          <w:rFonts w:ascii="Arial" w:hAnsi="Arial" w:cs="Arial"/>
          <w:b/>
          <w:sz w:val="22"/>
          <w:szCs w:val="22"/>
          <w:lang w:val="sr-Cyrl-RS"/>
        </w:rPr>
        <w:t>и фактурисање</w:t>
      </w:r>
    </w:p>
    <w:p w14:paraId="73CF9252"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3.</w:t>
      </w:r>
    </w:p>
    <w:p w14:paraId="7D2D3B09" w14:textId="68E71997" w:rsidR="00D03646" w:rsidRPr="002F1E0E" w:rsidRDefault="00834CB5" w:rsidP="00D03646">
      <w:pPr>
        <w:pStyle w:val="BodyText"/>
        <w:rPr>
          <w:rFonts w:ascii="Arial" w:hAnsi="Arial" w:cs="Arial"/>
          <w:sz w:val="22"/>
          <w:szCs w:val="22"/>
          <w:lang w:val="sr-Cyrl-RS"/>
        </w:rPr>
      </w:pPr>
      <w:r>
        <w:rPr>
          <w:rFonts w:ascii="Arial" w:hAnsi="Arial" w:cs="Arial"/>
          <w:sz w:val="22"/>
          <w:szCs w:val="22"/>
          <w:lang w:val="sr-Cyrl-RS"/>
        </w:rPr>
        <w:t>Корисник услуге</w:t>
      </w:r>
      <w:r w:rsidR="00D03646" w:rsidRPr="002F1E0E">
        <w:rPr>
          <w:rFonts w:ascii="Arial" w:hAnsi="Arial" w:cs="Arial"/>
          <w:sz w:val="22"/>
          <w:szCs w:val="22"/>
          <w:lang w:val="sr-Cyrl-RS"/>
        </w:rPr>
        <w:t xml:space="preserve"> се обавезује да вредност из члана 2. овог Уговора плати </w:t>
      </w:r>
      <w:r w:rsidR="006D6DA8">
        <w:rPr>
          <w:rFonts w:ascii="Arial" w:hAnsi="Arial" w:cs="Arial"/>
          <w:sz w:val="22"/>
          <w:szCs w:val="22"/>
          <w:lang w:val="sr-Cyrl-RS"/>
        </w:rPr>
        <w:t>Пружаоцу услуге</w:t>
      </w:r>
      <w:r w:rsidR="00D03646" w:rsidRPr="002F1E0E">
        <w:rPr>
          <w:rFonts w:ascii="Arial" w:hAnsi="Arial" w:cs="Arial"/>
          <w:sz w:val="22"/>
          <w:szCs w:val="22"/>
          <w:lang w:val="sr-Cyrl-RS"/>
        </w:rPr>
        <w:t xml:space="preserve"> на следећи начин:</w:t>
      </w:r>
    </w:p>
    <w:p w14:paraId="4B3ED429" w14:textId="32D10A8E" w:rsidR="00D03646" w:rsidRPr="002F1E0E" w:rsidRDefault="00D03646" w:rsidP="00D03646">
      <w:pPr>
        <w:jc w:val="both"/>
        <w:rPr>
          <w:rFonts w:ascii="Arial" w:hAnsi="Arial" w:cs="Arial"/>
          <w:sz w:val="22"/>
          <w:szCs w:val="22"/>
          <w:lang w:val="sr-Cyrl-RS"/>
        </w:rPr>
      </w:pPr>
    </w:p>
    <w:p w14:paraId="3D405F98" w14:textId="77777777" w:rsidR="00466D7B" w:rsidRPr="0094606A" w:rsidRDefault="00466D7B" w:rsidP="00466D7B">
      <w:pPr>
        <w:jc w:val="both"/>
        <w:rPr>
          <w:rFonts w:ascii="Arial" w:eastAsia="Calibri" w:hAnsi="Arial" w:cs="Arial"/>
          <w:sz w:val="22"/>
          <w:szCs w:val="22"/>
          <w:lang w:val="sr-Cyrl-RS"/>
        </w:rPr>
      </w:pPr>
      <w:r>
        <w:rPr>
          <w:rFonts w:ascii="Arial" w:eastAsia="Calibri" w:hAnsi="Arial" w:cs="Arial"/>
          <w:sz w:val="22"/>
          <w:szCs w:val="22"/>
          <w:lang w:val="sr-Cyrl-RS"/>
        </w:rPr>
        <w:t>100</w:t>
      </w:r>
      <w:r w:rsidRPr="00EC2EA1">
        <w:rPr>
          <w:rFonts w:ascii="Arial" w:eastAsia="Calibri" w:hAnsi="Arial" w:cs="Arial"/>
          <w:sz w:val="22"/>
          <w:szCs w:val="22"/>
        </w:rPr>
        <w:t xml:space="preserve">% </w:t>
      </w:r>
      <w:r>
        <w:rPr>
          <w:rFonts w:ascii="Arial" w:eastAsia="Calibri" w:hAnsi="Arial" w:cs="Arial"/>
          <w:sz w:val="22"/>
          <w:szCs w:val="22"/>
          <w:lang w:val="sr-Cyrl-RS"/>
        </w:rPr>
        <w:t xml:space="preserve">од </w:t>
      </w:r>
      <w:r w:rsidRPr="00EC2EA1">
        <w:rPr>
          <w:rFonts w:ascii="Arial" w:eastAsia="Calibri" w:hAnsi="Arial" w:cs="Arial"/>
          <w:sz w:val="22"/>
          <w:szCs w:val="22"/>
        </w:rPr>
        <w:t xml:space="preserve">укупне вредности </w:t>
      </w:r>
      <w:r>
        <w:rPr>
          <w:rFonts w:ascii="Arial" w:eastAsia="Calibri" w:hAnsi="Arial" w:cs="Arial"/>
          <w:sz w:val="22"/>
          <w:szCs w:val="22"/>
          <w:lang w:val="sr-Cyrl-RS"/>
        </w:rPr>
        <w:t xml:space="preserve">испостављених рачуна </w:t>
      </w:r>
      <w:r w:rsidRPr="00EC2EA1">
        <w:rPr>
          <w:rFonts w:ascii="Arial" w:eastAsia="Calibri" w:hAnsi="Arial" w:cs="Arial"/>
          <w:sz w:val="22"/>
          <w:szCs w:val="22"/>
        </w:rPr>
        <w:t xml:space="preserve">са припадајућим порезом на додату </w:t>
      </w:r>
      <w:r w:rsidRPr="00DD6769">
        <w:rPr>
          <w:rFonts w:ascii="Arial" w:eastAsia="Calibri" w:hAnsi="Arial" w:cs="Arial"/>
          <w:sz w:val="22"/>
          <w:szCs w:val="22"/>
        </w:rPr>
        <w:t>вредност биће плаћено, након извршења пратећих услуга из табеле 1. Обрасца структуре цене, у року до 45 (словима: четрдесетпет) дана од дана пријема исправних рачуна након обострано потписаног примопредајног Записника о извршењу услуга, потписаног од стране овлашћених представника Уговорних страна.</w:t>
      </w:r>
      <w:r>
        <w:rPr>
          <w:rFonts w:ascii="Arial" w:eastAsia="Calibri" w:hAnsi="Arial" w:cs="Arial"/>
          <w:sz w:val="22"/>
          <w:szCs w:val="22"/>
          <w:lang w:val="sr-Cyrl-RS"/>
        </w:rPr>
        <w:t xml:space="preserve"> Рачуни за извршене услуге ће се испостављати квартално.</w:t>
      </w:r>
    </w:p>
    <w:p w14:paraId="69A016CB" w14:textId="77777777" w:rsidR="00466D7B" w:rsidRDefault="00466D7B" w:rsidP="00466D7B">
      <w:pPr>
        <w:jc w:val="both"/>
        <w:rPr>
          <w:rFonts w:ascii="Arial" w:eastAsia="Calibri" w:hAnsi="Arial" w:cs="Arial"/>
          <w:sz w:val="22"/>
          <w:szCs w:val="22"/>
        </w:rPr>
      </w:pPr>
    </w:p>
    <w:p w14:paraId="48A3E2FA" w14:textId="3D976A66" w:rsidR="00D03646" w:rsidRPr="00DE1779" w:rsidRDefault="00466D7B" w:rsidP="00466D7B">
      <w:pPr>
        <w:jc w:val="both"/>
        <w:rPr>
          <w:rFonts w:ascii="Arial" w:hAnsi="Arial" w:cs="Arial"/>
          <w:sz w:val="22"/>
          <w:szCs w:val="22"/>
          <w:lang w:val="sr-Cyrl-RS"/>
        </w:rPr>
      </w:pPr>
      <w:r w:rsidRPr="00164C3A">
        <w:rPr>
          <w:rFonts w:ascii="Arial" w:eastAsia="Calibri" w:hAnsi="Arial" w:cs="Arial"/>
          <w:sz w:val="22"/>
          <w:szCs w:val="22"/>
        </w:rPr>
        <w:t xml:space="preserve">100% укупне вредности </w:t>
      </w:r>
      <w:r>
        <w:rPr>
          <w:rFonts w:ascii="Arial" w:eastAsia="Calibri" w:hAnsi="Arial" w:cs="Arial"/>
          <w:sz w:val="22"/>
          <w:szCs w:val="22"/>
          <w:lang w:val="sr-Cyrl-RS"/>
        </w:rPr>
        <w:t xml:space="preserve">испостављених </w:t>
      </w:r>
      <w:r>
        <w:rPr>
          <w:rFonts w:ascii="Arial" w:eastAsia="Calibri" w:hAnsi="Arial" w:cs="Arial"/>
          <w:sz w:val="22"/>
          <w:szCs w:val="22"/>
          <w:lang w:val="sr-Latn-RS"/>
        </w:rPr>
        <w:t xml:space="preserve">рачуна </w:t>
      </w:r>
      <w:r w:rsidRPr="00164C3A">
        <w:rPr>
          <w:rFonts w:ascii="Arial" w:eastAsia="Calibri" w:hAnsi="Arial" w:cs="Arial"/>
          <w:sz w:val="22"/>
          <w:szCs w:val="22"/>
        </w:rPr>
        <w:t>са припадајућим порезом на додату вредност биће плаћено након пријема нових Oracle лиценци из табеле 2. из Обрасца структуре цене у року до 45 (словима: четрдесетпет) дана од дана пријема исправног рачуна након обострано потписаног примопр</w:t>
      </w:r>
      <w:r>
        <w:rPr>
          <w:rFonts w:ascii="Arial" w:eastAsia="Calibri" w:hAnsi="Arial" w:cs="Arial"/>
          <w:sz w:val="22"/>
          <w:szCs w:val="22"/>
        </w:rPr>
        <w:t xml:space="preserve">едајног Записника </w:t>
      </w:r>
      <w:r w:rsidRPr="00164C3A">
        <w:rPr>
          <w:rFonts w:ascii="Arial" w:eastAsia="Calibri" w:hAnsi="Arial" w:cs="Arial"/>
          <w:sz w:val="22"/>
          <w:szCs w:val="22"/>
        </w:rPr>
        <w:t>о извршеној испоруци добара,</w:t>
      </w:r>
      <w:r w:rsidRPr="00164C3A">
        <w:rPr>
          <w:rFonts w:ascii="Arial" w:eastAsia="Calibri" w:hAnsi="Arial" w:cs="Arial"/>
          <w:b/>
          <w:sz w:val="22"/>
          <w:szCs w:val="22"/>
        </w:rPr>
        <w:t xml:space="preserve"> </w:t>
      </w:r>
      <w:r w:rsidRPr="00164C3A">
        <w:rPr>
          <w:rFonts w:ascii="Arial" w:eastAsia="Calibri" w:hAnsi="Arial" w:cs="Arial"/>
          <w:sz w:val="22"/>
          <w:szCs w:val="22"/>
        </w:rPr>
        <w:t>потписаног од стране овлашћених представника Уговорних страна</w:t>
      </w:r>
    </w:p>
    <w:p w14:paraId="2B9AB4AC" w14:textId="77777777" w:rsidR="00466D7B" w:rsidRDefault="00466D7B" w:rsidP="002C1638">
      <w:pPr>
        <w:pStyle w:val="KDParagraf"/>
        <w:spacing w:before="0"/>
        <w:rPr>
          <w:rFonts w:cs="Arial"/>
          <w:lang w:val="sr-Cyrl-RS"/>
        </w:rPr>
      </w:pPr>
    </w:p>
    <w:p w14:paraId="23D1989C" w14:textId="7708E734" w:rsidR="002C1638" w:rsidRDefault="002C1638" w:rsidP="002C1638">
      <w:pPr>
        <w:pStyle w:val="KDParagraf"/>
        <w:spacing w:before="0"/>
        <w:rPr>
          <w:rFonts w:cs="Arial"/>
          <w:lang w:val="sr-Cyrl-RS"/>
        </w:rPr>
      </w:pPr>
      <w:r w:rsidRPr="00DE1779">
        <w:rPr>
          <w:rFonts w:cs="Arial"/>
          <w:lang w:val="sr-Cyrl-RS"/>
        </w:rPr>
        <w:t xml:space="preserve">Рачун мора бити достављен на адресу </w:t>
      </w:r>
      <w:r>
        <w:rPr>
          <w:rFonts w:cs="Arial"/>
          <w:lang w:val="sr-Cyrl-RS"/>
        </w:rPr>
        <w:t>Корисника услуге</w:t>
      </w:r>
      <w:r w:rsidRPr="00DE1779">
        <w:rPr>
          <w:rFonts w:cs="Arial"/>
          <w:lang w:val="sr-Cyrl-RS"/>
        </w:rPr>
        <w:t>: Јавно предузеће „Електропривреда Србије“ Београд,</w:t>
      </w:r>
      <w:r>
        <w:rPr>
          <w:rFonts w:cs="Arial"/>
          <w:lang w:val="sr-Cyrl-RS"/>
        </w:rPr>
        <w:t xml:space="preserve"> Балканска 13</w:t>
      </w:r>
      <w:r w:rsidRPr="00DE1779">
        <w:rPr>
          <w:rFonts w:cs="Arial"/>
          <w:lang w:val="sr-Cyrl-RS"/>
        </w:rPr>
        <w:t xml:space="preserve">), са обавезним прилозима и то: </w:t>
      </w:r>
      <w:r w:rsidR="00CF1E8C">
        <w:rPr>
          <w:rFonts w:eastAsia="Calibri" w:cs="Arial"/>
        </w:rPr>
        <w:t>Записник</w:t>
      </w:r>
      <w:r w:rsidR="00CF1E8C" w:rsidRPr="004C1993">
        <w:rPr>
          <w:rFonts w:eastAsia="Calibri" w:cs="Arial"/>
        </w:rPr>
        <w:t xml:space="preserve"> о извршењу услуга</w:t>
      </w:r>
      <w:r w:rsidR="00CF1E8C">
        <w:rPr>
          <w:rFonts w:eastAsia="Calibri" w:cs="Arial"/>
          <w:lang w:val="sr-Cyrl-RS"/>
        </w:rPr>
        <w:t>/ Записник о промопредаји добара</w:t>
      </w:r>
      <w:r>
        <w:rPr>
          <w:rFonts w:eastAsia="Calibri" w:cs="Arial"/>
          <w:lang w:val="sr-Cyrl-CS"/>
        </w:rPr>
        <w:t xml:space="preserve">, </w:t>
      </w:r>
      <w:r>
        <w:rPr>
          <w:rFonts w:eastAsia="Calibri" w:cs="Arial"/>
        </w:rPr>
        <w:t>потписан</w:t>
      </w:r>
      <w:r w:rsidRPr="00164C3A">
        <w:rPr>
          <w:rFonts w:eastAsia="Calibri" w:cs="Arial"/>
        </w:rPr>
        <w:t xml:space="preserve"> од стране </w:t>
      </w:r>
      <w:r w:rsidRPr="00164C3A">
        <w:rPr>
          <w:rFonts w:eastAsia="Calibri" w:cs="Arial"/>
        </w:rPr>
        <w:lastRenderedPageBreak/>
        <w:t>овлашћених представника Уговорних страна</w:t>
      </w:r>
      <w:r w:rsidRPr="00DE1779">
        <w:rPr>
          <w:rFonts w:cs="Arial"/>
          <w:lang w:val="sr-Cyrl-RS"/>
        </w:rPr>
        <w:t xml:space="preserve">, као и количина </w:t>
      </w:r>
      <w:r>
        <w:rPr>
          <w:rFonts w:cs="Arial"/>
          <w:lang w:val="sr-Cyrl-RS"/>
        </w:rPr>
        <w:t>извршених услуга/</w:t>
      </w:r>
      <w:r w:rsidRPr="00A963C1">
        <w:rPr>
          <w:rFonts w:cs="Arial"/>
          <w:lang w:val="sr-Cyrl-RS"/>
        </w:rPr>
        <w:t xml:space="preserve"> </w:t>
      </w:r>
      <w:r w:rsidRPr="00DE1779">
        <w:rPr>
          <w:rFonts w:cs="Arial"/>
          <w:lang w:val="sr-Cyrl-RS"/>
        </w:rPr>
        <w:t xml:space="preserve">испоручених добара, са читко написаним именом и презименом и потписом овлашћеног лица </w:t>
      </w:r>
      <w:r>
        <w:rPr>
          <w:rFonts w:cs="Arial"/>
          <w:lang w:val="sr-Cyrl-RS"/>
        </w:rPr>
        <w:t>Корисника услуге</w:t>
      </w:r>
      <w:r w:rsidRPr="00DE1779">
        <w:rPr>
          <w:rFonts w:cs="Arial"/>
          <w:lang w:val="sr-Cyrl-RS"/>
        </w:rPr>
        <w:t>, које је примило предметн</w:t>
      </w:r>
      <w:r>
        <w:rPr>
          <w:rFonts w:cs="Arial"/>
          <w:lang w:val="sr-Cyrl-RS"/>
        </w:rPr>
        <w:t>у</w:t>
      </w:r>
      <w:r w:rsidRPr="00DE1779">
        <w:rPr>
          <w:rFonts w:cs="Arial"/>
          <w:lang w:val="sr-Cyrl-RS"/>
        </w:rPr>
        <w:t xml:space="preserve"> </w:t>
      </w:r>
      <w:r>
        <w:rPr>
          <w:rFonts w:cs="Arial"/>
          <w:lang w:val="sr-Cyrl-RS"/>
        </w:rPr>
        <w:t>услугу/</w:t>
      </w:r>
      <w:r w:rsidRPr="00DE1779">
        <w:rPr>
          <w:rFonts w:cs="Arial"/>
          <w:lang w:val="sr-Cyrl-RS"/>
        </w:rPr>
        <w:t>добра.</w:t>
      </w:r>
    </w:p>
    <w:p w14:paraId="3AD86254" w14:textId="77777777" w:rsidR="002C1638" w:rsidRDefault="002C1638" w:rsidP="002C1638">
      <w:pPr>
        <w:pStyle w:val="KDParagraf"/>
        <w:spacing w:before="0"/>
        <w:rPr>
          <w:rFonts w:cs="Arial"/>
        </w:rPr>
      </w:pPr>
    </w:p>
    <w:p w14:paraId="1A40F933" w14:textId="03F32A2A" w:rsidR="002C1638" w:rsidRPr="002836A5" w:rsidRDefault="002C1638" w:rsidP="002C1638">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w:t>
      </w:r>
      <w:r>
        <w:rPr>
          <w:rFonts w:cs="Arial"/>
          <w:lang w:val="sr-Cyrl-RS"/>
        </w:rPr>
        <w:t>Пружалац услуге</w:t>
      </w:r>
      <w:r w:rsidRPr="002836A5">
        <w:rPr>
          <w:rFonts w:cs="Arial"/>
        </w:rPr>
        <w:t xml:space="preserve"> је дужан да се придржава тачно дефинисаних назива из конкурсне документације и прихваћене понуде (Обрасца структуре цене).</w:t>
      </w:r>
    </w:p>
    <w:p w14:paraId="49A4D459" w14:textId="77777777" w:rsidR="002C1638" w:rsidRPr="006A4EED" w:rsidRDefault="002C1638" w:rsidP="002C1638">
      <w:pPr>
        <w:pStyle w:val="KDParagraf"/>
        <w:spacing w:before="0"/>
        <w:rPr>
          <w:rFonts w:cs="Arial"/>
        </w:rPr>
      </w:pPr>
    </w:p>
    <w:p w14:paraId="5373245C" w14:textId="5A15AF4C" w:rsidR="002C1638" w:rsidRPr="006A4EED" w:rsidRDefault="002C1638" w:rsidP="002C1638">
      <w:pPr>
        <w:pStyle w:val="KDParagraf"/>
        <w:spacing w:before="0"/>
        <w:rPr>
          <w:rFonts w:cs="Arial"/>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lang w:val="sr-Cyrl-RS"/>
        </w:rPr>
        <w:t>Пружалац услуге</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p>
    <w:p w14:paraId="237A5A7D" w14:textId="77777777" w:rsidR="00D03646" w:rsidRPr="00DE1779" w:rsidRDefault="00D03646" w:rsidP="00D03646">
      <w:pPr>
        <w:jc w:val="both"/>
        <w:rPr>
          <w:rFonts w:ascii="Arial" w:hAnsi="Arial" w:cs="Arial"/>
          <w:sz w:val="22"/>
          <w:szCs w:val="22"/>
          <w:lang w:val="sr-Cyrl-RS"/>
        </w:rPr>
      </w:pPr>
    </w:p>
    <w:p w14:paraId="27EE3079" w14:textId="77777777" w:rsidR="00D03646" w:rsidRPr="00DE1779" w:rsidRDefault="00D03646" w:rsidP="00D03646">
      <w:pPr>
        <w:pStyle w:val="BodyText"/>
        <w:rPr>
          <w:rFonts w:ascii="Arial" w:hAnsi="Arial" w:cs="Arial"/>
          <w:sz w:val="22"/>
          <w:szCs w:val="22"/>
          <w:lang w:val="sr-Cyrl-RS"/>
        </w:rPr>
      </w:pPr>
    </w:p>
    <w:p w14:paraId="77C65B3C" w14:textId="3591DF84" w:rsidR="00D03646"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Рок извршења услуга и испоруке добара</w:t>
      </w:r>
    </w:p>
    <w:p w14:paraId="383891FC" w14:textId="77777777" w:rsidR="002F1E0E" w:rsidRPr="00DE1779" w:rsidRDefault="002F1E0E" w:rsidP="00D03646">
      <w:pPr>
        <w:pStyle w:val="BodyText"/>
        <w:rPr>
          <w:rFonts w:ascii="Arial" w:hAnsi="Arial" w:cs="Arial"/>
          <w:b/>
          <w:sz w:val="22"/>
          <w:szCs w:val="22"/>
          <w:lang w:val="sr-Cyrl-RS"/>
        </w:rPr>
      </w:pPr>
    </w:p>
    <w:p w14:paraId="149F6249" w14:textId="7777777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4.</w:t>
      </w:r>
    </w:p>
    <w:p w14:paraId="21747998" w14:textId="512552C1" w:rsidR="002C1638" w:rsidRPr="005C5636" w:rsidRDefault="002C1638" w:rsidP="002C1638">
      <w:pPr>
        <w:jc w:val="both"/>
        <w:rPr>
          <w:rFonts w:ascii="Arial" w:hAnsi="Arial" w:cs="Arial"/>
          <w:sz w:val="22"/>
          <w:szCs w:val="22"/>
        </w:rPr>
      </w:pPr>
      <w:r w:rsidRPr="005C5636">
        <w:rPr>
          <w:rFonts w:ascii="Arial" w:hAnsi="Arial" w:cs="Arial"/>
          <w:sz w:val="22"/>
          <w:szCs w:val="22"/>
        </w:rPr>
        <w:t>Рок за почетак пружања подршке за постојеће лиценце и испоруку нових лиценци је минимално 1</w:t>
      </w:r>
      <w:r>
        <w:rPr>
          <w:rFonts w:ascii="Arial" w:hAnsi="Arial" w:cs="Arial"/>
          <w:sz w:val="22"/>
          <w:szCs w:val="22"/>
          <w:lang w:val="sr-Latn-RS"/>
        </w:rPr>
        <w:t xml:space="preserve"> (словима: један)</w:t>
      </w:r>
      <w:r w:rsidRPr="005C5636">
        <w:rPr>
          <w:rFonts w:ascii="Arial" w:hAnsi="Arial" w:cs="Arial"/>
          <w:sz w:val="22"/>
          <w:szCs w:val="22"/>
        </w:rPr>
        <w:t xml:space="preserve">, а максимално 7 </w:t>
      </w:r>
      <w:r>
        <w:rPr>
          <w:rFonts w:ascii="Arial" w:hAnsi="Arial" w:cs="Arial"/>
          <w:sz w:val="22"/>
          <w:szCs w:val="22"/>
          <w:lang w:val="sr-Cyrl-RS"/>
        </w:rPr>
        <w:t xml:space="preserve">(словима: седам) </w:t>
      </w:r>
      <w:r w:rsidRPr="005C5636">
        <w:rPr>
          <w:rFonts w:ascii="Arial" w:hAnsi="Arial" w:cs="Arial"/>
          <w:sz w:val="22"/>
          <w:szCs w:val="22"/>
        </w:rPr>
        <w:t xml:space="preserve">календарских дана од дана ступања </w:t>
      </w:r>
      <w:r>
        <w:rPr>
          <w:rFonts w:ascii="Arial" w:hAnsi="Arial" w:cs="Arial"/>
          <w:sz w:val="22"/>
          <w:szCs w:val="22"/>
          <w:lang w:val="sr-Cyrl-RS"/>
        </w:rPr>
        <w:t>У</w:t>
      </w:r>
      <w:r w:rsidRPr="005C5636">
        <w:rPr>
          <w:rFonts w:ascii="Arial" w:hAnsi="Arial" w:cs="Arial"/>
          <w:sz w:val="22"/>
          <w:szCs w:val="22"/>
        </w:rPr>
        <w:t>говора на снагу</w:t>
      </w:r>
      <w:r w:rsidRPr="005C5636">
        <w:rPr>
          <w:rFonts w:ascii="Arial" w:eastAsia="Calibri" w:hAnsi="Arial" w:cs="Arial"/>
          <w:sz w:val="22"/>
          <w:szCs w:val="22"/>
          <w:lang w:val="ru-RU" w:eastAsia="en-US"/>
        </w:rPr>
        <w:t xml:space="preserve">. </w:t>
      </w:r>
      <w:r w:rsidRPr="005C5636">
        <w:rPr>
          <w:rFonts w:ascii="Arial" w:hAnsi="Arial" w:cs="Arial"/>
          <w:sz w:val="22"/>
          <w:szCs w:val="22"/>
        </w:rPr>
        <w:t xml:space="preserve">За испоручене нове лиценце морају бити такође обезбеђене услуге одржавања (технолошка гаранција) у трајању </w:t>
      </w:r>
      <w:r w:rsidRPr="005C5636">
        <w:rPr>
          <w:rFonts w:ascii="Arial" w:hAnsi="Arial" w:cs="Arial"/>
          <w:sz w:val="22"/>
          <w:szCs w:val="22"/>
          <w:lang w:val="sr-Cyrl-RS"/>
        </w:rPr>
        <w:t xml:space="preserve">од </w:t>
      </w:r>
      <w:r w:rsidR="00CF1E8C">
        <w:rPr>
          <w:rFonts w:ascii="Arial" w:hAnsi="Arial" w:cs="Arial"/>
          <w:sz w:val="22"/>
          <w:szCs w:val="22"/>
          <w:lang w:val="sr-Cyrl-RS"/>
        </w:rPr>
        <w:t>___</w:t>
      </w:r>
      <w:r>
        <w:rPr>
          <w:rFonts w:ascii="Arial" w:hAnsi="Arial" w:cs="Arial"/>
          <w:sz w:val="22"/>
          <w:szCs w:val="22"/>
          <w:lang w:val="sr-Cyrl-RS"/>
        </w:rPr>
        <w:t xml:space="preserve"> (словима: </w:t>
      </w:r>
      <w:r w:rsidR="00CF1E8C">
        <w:rPr>
          <w:rFonts w:ascii="Arial" w:hAnsi="Arial" w:cs="Arial"/>
          <w:sz w:val="22"/>
          <w:szCs w:val="22"/>
          <w:lang w:val="sr-Cyrl-RS"/>
        </w:rPr>
        <w:t>___________</w:t>
      </w:r>
      <w:r>
        <w:rPr>
          <w:rFonts w:ascii="Arial" w:hAnsi="Arial" w:cs="Arial"/>
          <w:sz w:val="22"/>
          <w:szCs w:val="22"/>
          <w:lang w:val="sr-Cyrl-RS"/>
        </w:rPr>
        <w:t>)</w:t>
      </w:r>
      <w:r w:rsidRPr="005C5636">
        <w:rPr>
          <w:rFonts w:ascii="Arial" w:hAnsi="Arial" w:cs="Arial"/>
          <w:sz w:val="22"/>
          <w:szCs w:val="22"/>
          <w:lang w:val="sr-Cyrl-RS"/>
        </w:rPr>
        <w:t xml:space="preserve"> месеци од дана испоруке лиценци при чему се испорука лиценци </w:t>
      </w:r>
      <w:r w:rsidRPr="005C5636">
        <w:rPr>
          <w:rFonts w:ascii="Arial" w:hAnsi="Arial" w:cs="Arial"/>
          <w:sz w:val="22"/>
          <w:szCs w:val="22"/>
        </w:rPr>
        <w:t xml:space="preserve">врши електронским путем преко </w:t>
      </w:r>
      <w:r w:rsidRPr="005C5636">
        <w:rPr>
          <w:rFonts w:ascii="Arial" w:hAnsi="Arial" w:cs="Arial"/>
          <w:sz w:val="22"/>
          <w:szCs w:val="22"/>
          <w:lang w:val="sr-Cyrl-RS" w:eastAsia="en-US"/>
        </w:rPr>
        <w:t xml:space="preserve">одговарајућег </w:t>
      </w:r>
      <w:r w:rsidRPr="005C5636">
        <w:rPr>
          <w:rFonts w:ascii="Arial" w:hAnsi="Arial" w:cs="Arial"/>
          <w:sz w:val="22"/>
          <w:szCs w:val="22"/>
          <w:lang w:val="en-US" w:eastAsia="en-US"/>
        </w:rPr>
        <w:t>ORACLE</w:t>
      </w:r>
      <w:r w:rsidRPr="005C5636">
        <w:rPr>
          <w:rFonts w:ascii="Arial" w:hAnsi="Arial" w:cs="Arial"/>
          <w:sz w:val="22"/>
          <w:szCs w:val="22"/>
          <w:lang w:val="ru-RU" w:eastAsia="en-US"/>
        </w:rPr>
        <w:t xml:space="preserve"> портала</w:t>
      </w:r>
      <w:r w:rsidRPr="005C5636">
        <w:rPr>
          <w:rFonts w:ascii="Arial" w:hAnsi="Arial" w:cs="Arial"/>
          <w:sz w:val="22"/>
          <w:szCs w:val="22"/>
        </w:rPr>
        <w:t>.</w:t>
      </w:r>
    </w:p>
    <w:p w14:paraId="0C698162" w14:textId="77777777" w:rsidR="002C1638" w:rsidRPr="005C5636" w:rsidRDefault="002C1638" w:rsidP="002C1638">
      <w:pPr>
        <w:jc w:val="both"/>
        <w:rPr>
          <w:rFonts w:ascii="Arial" w:hAnsi="Arial" w:cs="Arial"/>
          <w:sz w:val="22"/>
          <w:szCs w:val="22"/>
        </w:rPr>
      </w:pPr>
    </w:p>
    <w:p w14:paraId="469532D1" w14:textId="77777777" w:rsidR="002C1638" w:rsidRPr="005C5636" w:rsidRDefault="002C1638" w:rsidP="002C1638">
      <w:pPr>
        <w:jc w:val="both"/>
        <w:rPr>
          <w:rFonts w:ascii="Arial" w:hAnsi="Arial" w:cs="Arial"/>
          <w:sz w:val="22"/>
          <w:szCs w:val="22"/>
        </w:rPr>
      </w:pPr>
      <w:r w:rsidRPr="005C5636">
        <w:rPr>
          <w:rFonts w:ascii="Arial" w:hAnsi="Arial" w:cs="Arial"/>
          <w:sz w:val="22"/>
          <w:szCs w:val="22"/>
        </w:rPr>
        <w:t xml:space="preserve">Испорука свих нових верзија </w:t>
      </w:r>
      <w:r w:rsidRPr="005C5636">
        <w:rPr>
          <w:rFonts w:ascii="Arial" w:hAnsi="Arial" w:cs="Arial"/>
          <w:sz w:val="22"/>
          <w:szCs w:val="22"/>
          <w:lang w:val="en-US"/>
        </w:rPr>
        <w:t>ORACLE</w:t>
      </w:r>
      <w:r w:rsidRPr="005C5636">
        <w:rPr>
          <w:rFonts w:ascii="Arial" w:hAnsi="Arial" w:cs="Arial"/>
          <w:sz w:val="22"/>
          <w:szCs w:val="22"/>
        </w:rPr>
        <w:t xml:space="preserve"> софтверских производа које се појаве на тржишту у току трајања уговора се врши електронски путем </w:t>
      </w:r>
      <w:r w:rsidRPr="005C5636">
        <w:rPr>
          <w:rFonts w:ascii="Arial" w:hAnsi="Arial" w:cs="Arial"/>
          <w:sz w:val="22"/>
          <w:szCs w:val="22"/>
          <w:lang w:val="sr-Cyrl-RS"/>
        </w:rPr>
        <w:t xml:space="preserve">одговарајућег </w:t>
      </w:r>
      <w:r w:rsidRPr="005C5636">
        <w:rPr>
          <w:rFonts w:ascii="Arial" w:hAnsi="Arial" w:cs="Arial"/>
          <w:sz w:val="22"/>
          <w:szCs w:val="22"/>
          <w:lang w:val="en-US"/>
        </w:rPr>
        <w:t>ORACLE</w:t>
      </w:r>
      <w:r w:rsidRPr="005C5636">
        <w:rPr>
          <w:rFonts w:ascii="Arial" w:hAnsi="Arial" w:cs="Arial"/>
          <w:sz w:val="22"/>
          <w:szCs w:val="22"/>
        </w:rPr>
        <w:t xml:space="preserve"> портала.</w:t>
      </w:r>
    </w:p>
    <w:p w14:paraId="64CB47D4" w14:textId="77777777" w:rsidR="002C1638" w:rsidRPr="005C5636" w:rsidRDefault="002C1638" w:rsidP="002C1638">
      <w:pPr>
        <w:jc w:val="both"/>
        <w:rPr>
          <w:rFonts w:ascii="Arial" w:hAnsi="Arial" w:cs="Arial"/>
          <w:sz w:val="22"/>
          <w:szCs w:val="22"/>
        </w:rPr>
      </w:pPr>
    </w:p>
    <w:p w14:paraId="658F69ED" w14:textId="77777777" w:rsidR="002C1638" w:rsidRPr="005C5636" w:rsidRDefault="002C1638" w:rsidP="002C1638">
      <w:pPr>
        <w:jc w:val="both"/>
        <w:rPr>
          <w:rFonts w:ascii="Arial" w:hAnsi="Arial" w:cs="Arial"/>
          <w:sz w:val="22"/>
          <w:szCs w:val="22"/>
          <w:lang w:val="ru-RU" w:eastAsia="en-US"/>
        </w:rPr>
      </w:pPr>
      <w:r w:rsidRPr="005C5636">
        <w:rPr>
          <w:rFonts w:ascii="Arial" w:hAnsi="Arial" w:cs="Arial"/>
          <w:sz w:val="22"/>
          <w:szCs w:val="22"/>
          <w:lang w:val="ru-RU" w:eastAsia="en-US"/>
        </w:rPr>
        <w:t xml:space="preserve">У случају да </w:t>
      </w:r>
      <w:r>
        <w:rPr>
          <w:rFonts w:ascii="Arial" w:hAnsi="Arial" w:cs="Arial"/>
          <w:sz w:val="22"/>
          <w:szCs w:val="22"/>
          <w:lang w:val="ru-RU" w:eastAsia="en-US"/>
        </w:rPr>
        <w:t>Пружалац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 xml:space="preserve">не изврши </w:t>
      </w:r>
      <w:r w:rsidRPr="005C5636">
        <w:rPr>
          <w:rFonts w:ascii="Arial" w:hAnsi="Arial" w:cs="Arial"/>
          <w:sz w:val="22"/>
          <w:szCs w:val="22"/>
          <w:lang w:val="sr-Cyrl-RS" w:eastAsia="en-US"/>
        </w:rPr>
        <w:t>услугу</w:t>
      </w:r>
      <w:r w:rsidRPr="005C5636">
        <w:rPr>
          <w:rFonts w:ascii="Arial" w:hAnsi="Arial" w:cs="Arial"/>
          <w:sz w:val="22"/>
          <w:szCs w:val="22"/>
          <w:lang w:val="ru-RU" w:eastAsia="en-US"/>
        </w:rPr>
        <w:t xml:space="preserve"> у уговореном року, </w:t>
      </w:r>
      <w:r>
        <w:rPr>
          <w:rFonts w:ascii="Arial" w:hAnsi="Arial" w:cs="Arial"/>
          <w:sz w:val="22"/>
          <w:szCs w:val="22"/>
          <w:lang w:val="ru-RU" w:eastAsia="en-US"/>
        </w:rPr>
        <w:t>Корисник услуге</w:t>
      </w:r>
      <w:r w:rsidRPr="005C5636">
        <w:rPr>
          <w:rFonts w:ascii="Arial" w:hAnsi="Arial" w:cs="Arial"/>
          <w:sz w:val="22"/>
          <w:szCs w:val="22"/>
          <w:lang w:val="sr-Cyrl-RS" w:eastAsia="en-US"/>
        </w:rPr>
        <w:t xml:space="preserve"> </w:t>
      </w:r>
      <w:r w:rsidRPr="005C5636">
        <w:rPr>
          <w:rFonts w:ascii="Arial" w:hAnsi="Arial" w:cs="Arial"/>
          <w:sz w:val="22"/>
          <w:szCs w:val="22"/>
          <w:lang w:val="ru-RU" w:eastAsia="en-US"/>
        </w:rPr>
        <w:t>има право на наплату уговорне казне</w:t>
      </w:r>
      <w:r w:rsidRPr="005C5636">
        <w:rPr>
          <w:rFonts w:ascii="Arial" w:hAnsi="Arial" w:cs="Arial"/>
          <w:sz w:val="22"/>
          <w:szCs w:val="22"/>
          <w:lang w:val="sr-Cyrl-RS" w:eastAsia="en-US"/>
        </w:rPr>
        <w:t>,</w:t>
      </w:r>
      <w:r w:rsidRPr="005C5636">
        <w:rPr>
          <w:rFonts w:ascii="Arial" w:hAnsi="Arial" w:cs="Arial"/>
          <w:sz w:val="22"/>
          <w:szCs w:val="22"/>
          <w:lang w:val="ru-RU" w:eastAsia="en-US"/>
        </w:rPr>
        <w:t xml:space="preserve"> </w:t>
      </w:r>
      <w:r w:rsidRPr="005C5636">
        <w:rPr>
          <w:rFonts w:ascii="Arial" w:hAnsi="Arial" w:cs="Arial"/>
          <w:sz w:val="22"/>
          <w:szCs w:val="22"/>
          <w:lang w:val="sr-Cyrl-BA" w:eastAsia="en-US"/>
        </w:rPr>
        <w:t xml:space="preserve">банкарску гаранцију </w:t>
      </w:r>
      <w:r w:rsidRPr="005C5636">
        <w:rPr>
          <w:rFonts w:ascii="Arial" w:hAnsi="Arial" w:cs="Arial"/>
          <w:sz w:val="22"/>
          <w:szCs w:val="22"/>
          <w:lang w:val="ru-RU" w:eastAsia="en-US"/>
        </w:rPr>
        <w:t xml:space="preserve">за добро извршење посла у целости, као и право на раскид </w:t>
      </w:r>
      <w:r w:rsidRPr="005C5636">
        <w:rPr>
          <w:rFonts w:ascii="Arial" w:hAnsi="Arial" w:cs="Arial"/>
          <w:sz w:val="22"/>
          <w:szCs w:val="22"/>
          <w:lang w:val="sr-Cyrl-RS" w:eastAsia="en-US"/>
        </w:rPr>
        <w:t>Уговора</w:t>
      </w:r>
      <w:r w:rsidRPr="005C5636">
        <w:rPr>
          <w:rFonts w:ascii="Arial" w:hAnsi="Arial" w:cs="Arial"/>
          <w:sz w:val="22"/>
          <w:szCs w:val="22"/>
          <w:lang w:val="ru-RU" w:eastAsia="en-US"/>
        </w:rPr>
        <w:t>.</w:t>
      </w:r>
    </w:p>
    <w:p w14:paraId="49DFA81A" w14:textId="77777777" w:rsidR="002C1638" w:rsidRPr="005C5636" w:rsidRDefault="002C1638" w:rsidP="002C1638">
      <w:pPr>
        <w:jc w:val="both"/>
        <w:rPr>
          <w:rFonts w:ascii="Arial" w:hAnsi="Arial" w:cs="Arial"/>
          <w:sz w:val="22"/>
          <w:szCs w:val="22"/>
        </w:rPr>
      </w:pPr>
    </w:p>
    <w:p w14:paraId="3B575547" w14:textId="4ACF149D" w:rsidR="004C1993" w:rsidRPr="004C1993" w:rsidRDefault="004C1993" w:rsidP="00A30D36">
      <w:pPr>
        <w:jc w:val="both"/>
        <w:rPr>
          <w:rFonts w:ascii="Arial" w:hAnsi="Arial" w:cs="Arial"/>
          <w:color w:val="000000"/>
          <w:sz w:val="22"/>
          <w:szCs w:val="22"/>
          <w:lang w:val="sr-Cyrl-RS"/>
        </w:rPr>
      </w:pPr>
      <w:r>
        <w:rPr>
          <w:rFonts w:ascii="Arial" w:hAnsi="Arial" w:cs="Arial"/>
          <w:color w:val="000000"/>
          <w:sz w:val="22"/>
          <w:szCs w:val="22"/>
          <w:lang w:val="sr-Cyrl-RS"/>
        </w:rPr>
        <w:t xml:space="preserve">Потписивањем </w:t>
      </w:r>
      <w:r w:rsidRPr="004C1993">
        <w:rPr>
          <w:rFonts w:ascii="Arial" w:eastAsia="Calibri" w:hAnsi="Arial" w:cs="Arial"/>
          <w:sz w:val="22"/>
          <w:szCs w:val="22"/>
        </w:rPr>
        <w:t>Записника о извршењу услуга</w:t>
      </w:r>
      <w:r>
        <w:rPr>
          <w:rFonts w:ascii="Arial" w:eastAsia="Calibri" w:hAnsi="Arial" w:cs="Arial"/>
          <w:sz w:val="22"/>
          <w:szCs w:val="22"/>
          <w:lang w:val="sr-Cyrl-RS"/>
        </w:rPr>
        <w:t xml:space="preserve"> (предмет набавке из Табеле 1</w:t>
      </w:r>
      <w:r w:rsidR="00A30D36">
        <w:rPr>
          <w:rFonts w:ascii="Arial" w:eastAsia="Calibri" w:hAnsi="Arial" w:cs="Arial"/>
          <w:sz w:val="22"/>
          <w:szCs w:val="22"/>
          <w:lang w:val="sr-Cyrl-RS"/>
        </w:rPr>
        <w:t xml:space="preserve"> – Образац структуре цене</w:t>
      </w:r>
      <w:r>
        <w:rPr>
          <w:rFonts w:ascii="Arial" w:eastAsia="Calibri" w:hAnsi="Arial" w:cs="Arial"/>
          <w:sz w:val="22"/>
          <w:szCs w:val="22"/>
          <w:lang w:val="sr-Cyrl-RS"/>
        </w:rPr>
        <w:t>) и Записника о промопредаји добара (предмет набавке из Табеле 2</w:t>
      </w:r>
      <w:r w:rsidR="00A30D36" w:rsidRPr="00A30D36">
        <w:rPr>
          <w:rFonts w:ascii="Arial" w:eastAsia="Calibri" w:hAnsi="Arial" w:cs="Arial"/>
          <w:sz w:val="22"/>
          <w:szCs w:val="22"/>
          <w:lang w:val="sr-Cyrl-RS"/>
        </w:rPr>
        <w:t xml:space="preserve"> </w:t>
      </w:r>
      <w:r w:rsidR="00A30D36">
        <w:rPr>
          <w:rFonts w:ascii="Arial" w:eastAsia="Calibri" w:hAnsi="Arial" w:cs="Arial"/>
          <w:sz w:val="22"/>
          <w:szCs w:val="22"/>
          <w:lang w:val="sr-Cyrl-RS"/>
        </w:rPr>
        <w:t>- Образац структуре цене</w:t>
      </w:r>
      <w:r>
        <w:rPr>
          <w:rFonts w:ascii="Arial" w:eastAsia="Calibri" w:hAnsi="Arial" w:cs="Arial"/>
          <w:sz w:val="22"/>
          <w:szCs w:val="22"/>
          <w:lang w:val="sr-Cyrl-RS"/>
        </w:rPr>
        <w:t>) од стране овлашћених представника уговорних страна сматраће се да је извршење услуга и испорука добара извршена.</w:t>
      </w:r>
    </w:p>
    <w:p w14:paraId="5B88AC37" w14:textId="2092F85D" w:rsidR="004C1993" w:rsidRPr="005C5636" w:rsidRDefault="004C1993" w:rsidP="00A30D36">
      <w:pPr>
        <w:jc w:val="both"/>
        <w:rPr>
          <w:rFonts w:ascii="Arial" w:hAnsi="Arial" w:cs="Arial"/>
          <w:sz w:val="22"/>
          <w:szCs w:val="22"/>
          <w:lang w:val="ru-RU" w:eastAsia="en-US"/>
        </w:rPr>
      </w:pPr>
    </w:p>
    <w:p w14:paraId="653AB38A" w14:textId="77777777" w:rsidR="00466D7B" w:rsidRDefault="002C1638" w:rsidP="00466D7B">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w:t>
      </w:r>
      <w:r w:rsidR="00A30D36">
        <w:rPr>
          <w:rFonts w:ascii="Arial" w:hAnsi="Arial" w:cs="Arial"/>
          <w:color w:val="000000"/>
          <w:sz w:val="22"/>
          <w:szCs w:val="22"/>
          <w:lang w:val="sr-Cyrl-RS"/>
        </w:rPr>
        <w:t xml:space="preserve">извршења услуге и </w:t>
      </w:r>
      <w:r w:rsidRPr="00D07B12">
        <w:rPr>
          <w:rFonts w:ascii="Arial" w:hAnsi="Arial" w:cs="Arial"/>
          <w:color w:val="000000"/>
          <w:sz w:val="22"/>
          <w:szCs w:val="22"/>
          <w:lang w:val="sr-Cyrl-RS"/>
        </w:rPr>
        <w:t>испоруке</w:t>
      </w:r>
      <w:r w:rsidR="00A30D36">
        <w:rPr>
          <w:rFonts w:ascii="Arial" w:hAnsi="Arial" w:cs="Arial"/>
          <w:color w:val="000000"/>
          <w:sz w:val="22"/>
          <w:szCs w:val="22"/>
          <w:lang w:val="sr-Cyrl-RS"/>
        </w:rPr>
        <w:t xml:space="preserve"> добара</w:t>
      </w:r>
      <w:r w:rsidRPr="00D07B12">
        <w:rPr>
          <w:rFonts w:ascii="Arial" w:hAnsi="Arial" w:cs="Arial"/>
          <w:color w:val="000000"/>
          <w:sz w:val="22"/>
          <w:szCs w:val="22"/>
          <w:lang w:val="sr-Cyrl-RS"/>
        </w:rPr>
        <w:t xml:space="preserve">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765EB3C7" w14:textId="1662BEB4" w:rsidR="00D03646" w:rsidRPr="00DE1779" w:rsidRDefault="00D03646" w:rsidP="00466D7B">
      <w:pPr>
        <w:jc w:val="both"/>
        <w:rPr>
          <w:rFonts w:ascii="Arial" w:hAnsi="Arial" w:cs="Arial"/>
          <w:lang w:val="sr-Cyrl-RS"/>
        </w:rPr>
      </w:pPr>
      <w:r w:rsidRPr="00DE1779">
        <w:rPr>
          <w:rFonts w:ascii="Arial" w:hAnsi="Arial" w:cs="Arial"/>
          <w:lang w:val="sr-Cyrl-RS"/>
        </w:rPr>
        <w:t xml:space="preserve"> </w:t>
      </w:r>
    </w:p>
    <w:p w14:paraId="2A23E27D" w14:textId="14D3D8F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Гарантни рок</w:t>
      </w:r>
      <w:r w:rsidR="00277624">
        <w:rPr>
          <w:rFonts w:ascii="Arial" w:hAnsi="Arial" w:cs="Arial"/>
          <w:b/>
          <w:sz w:val="22"/>
          <w:szCs w:val="22"/>
          <w:lang w:val="sr-Cyrl-RS"/>
        </w:rPr>
        <w:t xml:space="preserve"> </w:t>
      </w:r>
    </w:p>
    <w:p w14:paraId="3DB49F5D" w14:textId="3EF9FA29"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A6852">
        <w:rPr>
          <w:rFonts w:ascii="Arial" w:hAnsi="Arial" w:cs="Arial"/>
          <w:b/>
          <w:sz w:val="22"/>
          <w:szCs w:val="22"/>
          <w:lang w:val="sr-Cyrl-RS"/>
        </w:rPr>
        <w:t>5</w:t>
      </w:r>
      <w:r w:rsidRPr="00DE1779">
        <w:rPr>
          <w:rFonts w:ascii="Arial" w:hAnsi="Arial" w:cs="Arial"/>
          <w:b/>
          <w:sz w:val="22"/>
          <w:szCs w:val="22"/>
          <w:lang w:val="sr-Cyrl-RS"/>
        </w:rPr>
        <w:t>.</w:t>
      </w:r>
    </w:p>
    <w:p w14:paraId="3BAE33EA" w14:textId="77777777" w:rsidR="00A30D36" w:rsidRPr="005C5636" w:rsidRDefault="00A30D36" w:rsidP="00A30D36">
      <w:pPr>
        <w:rPr>
          <w:rFonts w:ascii="Arial" w:hAnsi="Arial" w:cs="Arial"/>
          <w:sz w:val="22"/>
          <w:szCs w:val="22"/>
        </w:rPr>
      </w:pPr>
      <w:r w:rsidRPr="005C5636">
        <w:rPr>
          <w:rFonts w:ascii="Arial" w:hAnsi="Arial" w:cs="Arial"/>
          <w:sz w:val="22"/>
          <w:szCs w:val="22"/>
        </w:rPr>
        <w:t>Гарантни рок (технолошка гаранција) за све пружене услуге и обнову техничке подршке за лиценце је до 30.11.2019. године.</w:t>
      </w:r>
    </w:p>
    <w:p w14:paraId="250A77D8" w14:textId="02A699CC" w:rsidR="00A30D36" w:rsidRPr="005C5636" w:rsidRDefault="00A30D36" w:rsidP="00A30D36">
      <w:pPr>
        <w:rPr>
          <w:rFonts w:ascii="Arial" w:hAnsi="Arial" w:cs="Arial"/>
          <w:sz w:val="22"/>
          <w:szCs w:val="22"/>
          <w:lang w:val="sr-Cyrl-RS"/>
        </w:rPr>
      </w:pPr>
      <w:r w:rsidRPr="005C5636">
        <w:rPr>
          <w:rFonts w:ascii="Arial" w:hAnsi="Arial" w:cs="Arial"/>
          <w:sz w:val="22"/>
          <w:szCs w:val="22"/>
          <w:lang w:val="sr-Cyrl-RS" w:eastAsia="en-US"/>
        </w:rPr>
        <w:t xml:space="preserve">Гарантни рок за нове лиценце је </w:t>
      </w:r>
      <w:r w:rsidR="001A6852">
        <w:rPr>
          <w:rFonts w:ascii="Arial" w:hAnsi="Arial" w:cs="Arial"/>
          <w:sz w:val="22"/>
          <w:szCs w:val="22"/>
          <w:lang w:val="sr-Cyrl-RS" w:eastAsia="en-US"/>
        </w:rPr>
        <w:t>___</w:t>
      </w:r>
      <w:r w:rsidRPr="005C5636">
        <w:rPr>
          <w:rFonts w:ascii="Arial" w:hAnsi="Arial" w:cs="Arial"/>
          <w:sz w:val="22"/>
          <w:szCs w:val="22"/>
          <w:lang w:val="sr-Cyrl-RS" w:eastAsia="en-US"/>
        </w:rPr>
        <w:t xml:space="preserve"> </w:t>
      </w:r>
      <w:r>
        <w:rPr>
          <w:rFonts w:ascii="Arial" w:hAnsi="Arial" w:cs="Arial"/>
          <w:sz w:val="22"/>
          <w:szCs w:val="22"/>
          <w:lang w:val="sr-Cyrl-RS"/>
        </w:rPr>
        <w:t xml:space="preserve">(словима: </w:t>
      </w:r>
      <w:r w:rsidR="001A6852">
        <w:rPr>
          <w:rFonts w:ascii="Arial" w:hAnsi="Arial" w:cs="Arial"/>
          <w:sz w:val="22"/>
          <w:szCs w:val="22"/>
          <w:lang w:val="sr-Cyrl-RS"/>
        </w:rPr>
        <w:t>_____________</w:t>
      </w:r>
      <w:r>
        <w:rPr>
          <w:rFonts w:ascii="Arial" w:hAnsi="Arial" w:cs="Arial"/>
          <w:sz w:val="22"/>
          <w:szCs w:val="22"/>
          <w:lang w:val="sr-Cyrl-RS"/>
        </w:rPr>
        <w:t>)</w:t>
      </w:r>
      <w:r w:rsidRPr="005C5636">
        <w:rPr>
          <w:rFonts w:ascii="Arial" w:hAnsi="Arial" w:cs="Arial"/>
          <w:sz w:val="22"/>
          <w:szCs w:val="22"/>
          <w:lang w:val="sr-Cyrl-RS"/>
        </w:rPr>
        <w:t xml:space="preserve"> </w:t>
      </w:r>
      <w:r w:rsidRPr="005C5636">
        <w:rPr>
          <w:rFonts w:ascii="Arial" w:hAnsi="Arial" w:cs="Arial"/>
          <w:sz w:val="22"/>
          <w:szCs w:val="22"/>
          <w:lang w:val="sr-Cyrl-RS" w:eastAsia="en-US"/>
        </w:rPr>
        <w:t>месеци.</w:t>
      </w:r>
    </w:p>
    <w:p w14:paraId="62DC19F5" w14:textId="77777777" w:rsidR="00D03646" w:rsidRPr="00DE1779" w:rsidRDefault="00D03646" w:rsidP="00D03646">
      <w:pPr>
        <w:jc w:val="both"/>
        <w:rPr>
          <w:rFonts w:ascii="Arial" w:hAnsi="Arial" w:cs="Arial"/>
          <w:sz w:val="22"/>
          <w:szCs w:val="22"/>
          <w:lang w:val="sr-Cyrl-RS"/>
        </w:rPr>
      </w:pPr>
    </w:p>
    <w:p w14:paraId="1D209224" w14:textId="77777777" w:rsidR="00D03646" w:rsidRPr="00DE1779" w:rsidRDefault="00D03646" w:rsidP="00D03646">
      <w:pPr>
        <w:jc w:val="both"/>
        <w:rPr>
          <w:rFonts w:ascii="Arial" w:hAnsi="Arial" w:cs="Arial"/>
          <w:sz w:val="22"/>
          <w:szCs w:val="22"/>
          <w:lang w:val="sr-Cyrl-RS"/>
        </w:rPr>
      </w:pPr>
    </w:p>
    <w:p w14:paraId="704785F5" w14:textId="5E9F6DD1"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Права и обавезе уговорних страна</w:t>
      </w:r>
    </w:p>
    <w:p w14:paraId="02EAEC7D" w14:textId="15364A5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1A6852">
        <w:rPr>
          <w:rFonts w:ascii="Arial" w:hAnsi="Arial" w:cs="Arial"/>
          <w:b/>
          <w:sz w:val="22"/>
          <w:szCs w:val="22"/>
          <w:lang w:val="sr-Cyrl-RS"/>
        </w:rPr>
        <w:t>6</w:t>
      </w:r>
      <w:r w:rsidRPr="00DE1779">
        <w:rPr>
          <w:rFonts w:ascii="Arial" w:hAnsi="Arial" w:cs="Arial"/>
          <w:b/>
          <w:sz w:val="22"/>
          <w:szCs w:val="22"/>
          <w:lang w:val="sr-Cyrl-RS"/>
        </w:rPr>
        <w:t>.</w:t>
      </w:r>
    </w:p>
    <w:p w14:paraId="097F1ADB"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C35F3D0" w14:textId="77777777" w:rsidR="00D03646" w:rsidRPr="00DE1779" w:rsidRDefault="00D03646" w:rsidP="00D03646">
      <w:pPr>
        <w:pStyle w:val="KDParagraf"/>
        <w:spacing w:before="0"/>
        <w:rPr>
          <w:rFonts w:cs="Arial"/>
          <w:lang w:val="sr-Cyrl-RS"/>
        </w:rPr>
      </w:pPr>
      <w:r w:rsidRPr="00DE1779">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DEA7B14" w14:textId="77777777" w:rsidR="00D03646" w:rsidRPr="00DE1779" w:rsidRDefault="00D03646" w:rsidP="00D03646">
      <w:pPr>
        <w:pStyle w:val="KDParagraf"/>
        <w:spacing w:before="0"/>
        <w:rPr>
          <w:rFonts w:cs="Arial"/>
          <w:lang w:val="sr-Cyrl-RS"/>
        </w:rPr>
      </w:pPr>
    </w:p>
    <w:p w14:paraId="0B8A39C3" w14:textId="485EB762" w:rsidR="00D03646" w:rsidRPr="00DE1779" w:rsidRDefault="00D03646" w:rsidP="00A86A8E">
      <w:pPr>
        <w:pStyle w:val="KDParagraf"/>
        <w:spacing w:before="0"/>
        <w:rPr>
          <w:rFonts w:cs="Arial"/>
          <w:lang w:val="sr-Cyrl-RS"/>
        </w:rPr>
      </w:pPr>
      <w:r w:rsidRPr="00DE1779">
        <w:rPr>
          <w:rFonts w:cs="Arial"/>
          <w:lang w:val="sr-Cyrl-RS"/>
        </w:rPr>
        <w:tab/>
      </w:r>
    </w:p>
    <w:p w14:paraId="50D6A73C"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Квантитативни и квалитативни пријем добара и услуга</w:t>
      </w:r>
    </w:p>
    <w:p w14:paraId="3B9BAFD6" w14:textId="2BEF9C14" w:rsidR="00D03646" w:rsidRPr="00DE1779" w:rsidRDefault="00D03646" w:rsidP="00D03646">
      <w:pPr>
        <w:jc w:val="both"/>
        <w:rPr>
          <w:rFonts w:ascii="Arial" w:hAnsi="Arial" w:cs="Arial"/>
          <w:b/>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b/>
          <w:sz w:val="22"/>
          <w:szCs w:val="22"/>
          <w:lang w:val="sr-Cyrl-RS"/>
        </w:rPr>
        <w:t xml:space="preserve">Члан </w:t>
      </w:r>
      <w:r w:rsidR="001A6852">
        <w:rPr>
          <w:rFonts w:ascii="Arial" w:hAnsi="Arial" w:cs="Arial"/>
          <w:b/>
          <w:sz w:val="22"/>
          <w:szCs w:val="22"/>
          <w:lang w:val="sr-Cyrl-RS"/>
        </w:rPr>
        <w:t>7</w:t>
      </w:r>
      <w:r w:rsidRPr="00DE1779">
        <w:rPr>
          <w:rFonts w:ascii="Arial" w:hAnsi="Arial" w:cs="Arial"/>
          <w:b/>
          <w:sz w:val="22"/>
          <w:szCs w:val="22"/>
          <w:lang w:val="sr-Cyrl-RS"/>
        </w:rPr>
        <w:t>.</w:t>
      </w:r>
    </w:p>
    <w:p w14:paraId="13CBF66F" w14:textId="19C81A44" w:rsidR="001A6852" w:rsidRPr="0064764E" w:rsidRDefault="001A6852" w:rsidP="001A6852">
      <w:pPr>
        <w:jc w:val="both"/>
        <w:rPr>
          <w:rFonts w:ascii="Arial" w:hAnsi="Arial" w:cs="Arial"/>
          <w:sz w:val="22"/>
          <w:szCs w:val="22"/>
          <w:lang w:val="sr-Cyrl-RS"/>
        </w:rPr>
      </w:pPr>
      <w:r w:rsidRPr="0064764E">
        <w:rPr>
          <w:rFonts w:ascii="Arial" w:hAnsi="Arial" w:cs="Arial"/>
          <w:sz w:val="22"/>
          <w:szCs w:val="22"/>
          <w:lang w:val="sr-Cyrl-RS"/>
        </w:rPr>
        <w:t>Сматра се да је извршен уговорени посао када овлашћена лица Уговорних страна потпишу</w:t>
      </w:r>
      <w:r>
        <w:rPr>
          <w:rFonts w:ascii="Arial" w:hAnsi="Arial" w:cs="Arial"/>
          <w:sz w:val="22"/>
          <w:szCs w:val="22"/>
          <w:lang w:val="sr-Cyrl-RS"/>
        </w:rPr>
        <w:t xml:space="preserve">: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xml:space="preserve"> (предмет набавке из Табеле 1. Обрасца структуре цене) и Записника о промопредаји добара (предмет набавке из Табеле 2. Обрасца структуре цене)</w:t>
      </w:r>
      <w:r>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12B9ACC3" w14:textId="77777777" w:rsidR="001A6852" w:rsidRPr="009650E1" w:rsidRDefault="001A6852" w:rsidP="001A6852">
      <w:pPr>
        <w:pStyle w:val="BodyText"/>
        <w:rPr>
          <w:rFonts w:ascii="Arial" w:hAnsi="Arial" w:cs="Arial"/>
          <w:sz w:val="22"/>
          <w:szCs w:val="22"/>
          <w:highlight w:val="yellow"/>
          <w:lang w:val="sr-Cyrl-RS"/>
        </w:rPr>
      </w:pPr>
    </w:p>
    <w:p w14:paraId="78255D4C" w14:textId="77777777" w:rsidR="001A6852" w:rsidRPr="006C0416" w:rsidRDefault="001A6852" w:rsidP="001A6852">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Pr>
          <w:rFonts w:ascii="Arial" w:hAnsi="Arial" w:cs="Arial"/>
          <w:sz w:val="22"/>
          <w:szCs w:val="22"/>
          <w:lang w:val="sr-Cyrl-RS"/>
        </w:rPr>
        <w:t>услуга</w:t>
      </w:r>
      <w:r w:rsidRPr="006C0416">
        <w:rPr>
          <w:rFonts w:ascii="Arial" w:hAnsi="Arial" w:cs="Arial"/>
          <w:sz w:val="22"/>
          <w:szCs w:val="22"/>
          <w:lang w:val="sr-Cyrl-RS"/>
        </w:rPr>
        <w:t xml:space="preserve"> и </w:t>
      </w:r>
      <w:r>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4C79301C" w14:textId="77777777" w:rsidR="001A6852" w:rsidRPr="009650E1" w:rsidRDefault="001A6852" w:rsidP="001A6852">
      <w:pPr>
        <w:pStyle w:val="BodyText"/>
        <w:rPr>
          <w:rFonts w:ascii="Arial" w:hAnsi="Arial" w:cs="Arial"/>
          <w:sz w:val="22"/>
          <w:szCs w:val="22"/>
          <w:highlight w:val="yellow"/>
          <w:lang w:val="sr-Cyrl-RS"/>
        </w:rPr>
      </w:pPr>
    </w:p>
    <w:p w14:paraId="6037739E" w14:textId="77777777" w:rsidR="001A6852" w:rsidRPr="0064764E" w:rsidRDefault="001A6852" w:rsidP="001A6852">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Pr="006C0416">
        <w:rPr>
          <w:rFonts w:ascii="Arial" w:hAnsi="Arial" w:cs="Arial"/>
          <w:sz w:val="22"/>
          <w:szCs w:val="22"/>
          <w:lang w:val="sr-Cyrl-RS"/>
        </w:rPr>
        <w:t>Пружа</w:t>
      </w:r>
      <w:r>
        <w:rPr>
          <w:rFonts w:ascii="Arial" w:hAnsi="Arial" w:cs="Arial"/>
          <w:sz w:val="22"/>
          <w:szCs w:val="22"/>
          <w:lang w:val="sr-Cyrl-RS"/>
        </w:rPr>
        <w:t>лац</w:t>
      </w:r>
      <w:r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овлашћени представник </w:t>
      </w:r>
      <w:r>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4A5B5F3F" w14:textId="77777777" w:rsidR="001A6852" w:rsidRPr="009650E1" w:rsidRDefault="001A6852" w:rsidP="001A6852">
      <w:pPr>
        <w:pStyle w:val="BodyText"/>
        <w:rPr>
          <w:rFonts w:ascii="Arial" w:hAnsi="Arial" w:cs="Arial"/>
          <w:sz w:val="22"/>
          <w:szCs w:val="22"/>
          <w:highlight w:val="yellow"/>
          <w:lang w:val="sr-Cyrl-RS"/>
        </w:rPr>
      </w:pPr>
    </w:p>
    <w:p w14:paraId="2E61CE7A" w14:textId="238D7248" w:rsidR="001A6852" w:rsidRPr="006C0416" w:rsidRDefault="001A6852" w:rsidP="001A6852">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 састављају и потписују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 о промопредаји добара</w:t>
      </w:r>
      <w:r w:rsidRPr="006C0416">
        <w:rPr>
          <w:rFonts w:ascii="Arial" w:hAnsi="Arial" w:cs="Arial"/>
          <w:sz w:val="22"/>
          <w:szCs w:val="22"/>
          <w:lang w:val="sr-Cyrl-RS"/>
        </w:rPr>
        <w:t>.</w:t>
      </w:r>
    </w:p>
    <w:p w14:paraId="40B8EE74" w14:textId="77777777" w:rsidR="00D03646" w:rsidRPr="00DE1779" w:rsidRDefault="00D03646" w:rsidP="00D03646">
      <w:pPr>
        <w:pStyle w:val="BodyText"/>
        <w:rPr>
          <w:rFonts w:ascii="Arial" w:hAnsi="Arial" w:cs="Arial"/>
          <w:b/>
          <w:sz w:val="22"/>
          <w:szCs w:val="22"/>
          <w:lang w:val="sr-Cyrl-RS"/>
        </w:rPr>
      </w:pPr>
    </w:p>
    <w:p w14:paraId="11A0A3AC" w14:textId="6C6AC3E6" w:rsidR="00D03646" w:rsidRPr="00DE1779" w:rsidRDefault="00D03646" w:rsidP="00D03646">
      <w:pPr>
        <w:pStyle w:val="KDParagraf"/>
        <w:spacing w:before="0"/>
        <w:jc w:val="center"/>
        <w:rPr>
          <w:rFonts w:cs="Arial"/>
          <w:lang w:val="sr-Cyrl-RS"/>
        </w:rPr>
      </w:pPr>
      <w:r w:rsidRPr="00DE1779">
        <w:rPr>
          <w:rFonts w:cs="Arial"/>
          <w:b/>
          <w:lang w:val="sr-Cyrl-RS"/>
        </w:rPr>
        <w:t xml:space="preserve">Члан </w:t>
      </w:r>
      <w:r w:rsidR="00C06F71">
        <w:rPr>
          <w:rFonts w:cs="Arial"/>
          <w:b/>
          <w:lang w:val="sr-Cyrl-RS"/>
        </w:rPr>
        <w:t>8</w:t>
      </w:r>
      <w:r w:rsidRPr="00DE1779">
        <w:rPr>
          <w:rFonts w:cs="Arial"/>
          <w:lang w:val="sr-Cyrl-RS"/>
        </w:rPr>
        <w:t>.</w:t>
      </w:r>
    </w:p>
    <w:p w14:paraId="3B2298D5" w14:textId="77777777" w:rsidR="00D03646" w:rsidRPr="00DE1779" w:rsidRDefault="00D03646" w:rsidP="00D03646">
      <w:pPr>
        <w:pStyle w:val="KDParagraf"/>
        <w:spacing w:before="0"/>
        <w:rPr>
          <w:rFonts w:cs="Arial"/>
          <w:lang w:val="sr-Cyrl-RS"/>
        </w:rPr>
      </w:pPr>
      <w:r w:rsidRPr="00DE1779">
        <w:rPr>
          <w:rFonts w:cs="Arial"/>
          <w:lang w:val="sr-Cyrl-RS"/>
        </w:rPr>
        <w:t>Адресе Уговорних страна за пријем писмена и поште, су следеће:</w:t>
      </w:r>
    </w:p>
    <w:p w14:paraId="394DF6C6" w14:textId="77777777" w:rsidR="00D03646" w:rsidRPr="00DE1779" w:rsidRDefault="00D03646" w:rsidP="00D03646">
      <w:pPr>
        <w:pStyle w:val="KDParagraf"/>
        <w:spacing w:before="0"/>
        <w:rPr>
          <w:rFonts w:cs="Arial"/>
          <w:lang w:val="sr-Cyrl-RS"/>
        </w:rPr>
      </w:pPr>
    </w:p>
    <w:p w14:paraId="7F00EA22" w14:textId="28CC9D09" w:rsidR="00D03646" w:rsidRPr="00DE1779" w:rsidRDefault="00834CB5" w:rsidP="00D03646">
      <w:pPr>
        <w:pStyle w:val="KDParagraf"/>
        <w:spacing w:before="0"/>
        <w:rPr>
          <w:rFonts w:cs="Arial"/>
          <w:lang w:val="sr-Cyrl-RS"/>
        </w:rPr>
      </w:pPr>
      <w:r>
        <w:rPr>
          <w:rFonts w:cs="Arial"/>
          <w:lang w:val="sr-Cyrl-RS"/>
        </w:rPr>
        <w:t>Корисник услуге</w:t>
      </w:r>
      <w:r w:rsidR="00D03646" w:rsidRPr="00DE1779">
        <w:rPr>
          <w:rFonts w:cs="Arial"/>
          <w:lang w:val="sr-Cyrl-RS"/>
        </w:rPr>
        <w:t>:</w:t>
      </w:r>
      <w:r w:rsidR="00D03646" w:rsidRPr="00DE1779">
        <w:rPr>
          <w:rFonts w:cs="Arial"/>
          <w:lang w:val="sr-Cyrl-RS"/>
        </w:rPr>
        <w:tab/>
        <w:t xml:space="preserve"> Јавно предузеће „Електропривреда Србије“ Београд, </w:t>
      </w:r>
    </w:p>
    <w:p w14:paraId="6123233E" w14:textId="6CA891EF"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00106CB7">
        <w:rPr>
          <w:rFonts w:cs="Arial"/>
          <w:lang w:val="sr-Cyrl-RS"/>
        </w:rPr>
        <w:t>Балканска 13</w:t>
      </w:r>
      <w:r w:rsidRPr="00DE1779">
        <w:rPr>
          <w:rFonts w:cs="Arial"/>
          <w:lang w:val="sr-Cyrl-RS"/>
        </w:rPr>
        <w:t>, 11000 Београд</w:t>
      </w:r>
    </w:p>
    <w:p w14:paraId="1C0BFC55"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p>
    <w:p w14:paraId="12DC178F" w14:textId="08CC60DE" w:rsidR="00D03646" w:rsidRPr="00DE1779" w:rsidRDefault="00834CB5" w:rsidP="00D03646">
      <w:pPr>
        <w:pStyle w:val="KDParagraf"/>
        <w:spacing w:before="0"/>
        <w:rPr>
          <w:rFonts w:cs="Arial"/>
          <w:lang w:val="sr-Cyrl-RS"/>
        </w:rPr>
      </w:pPr>
      <w:r>
        <w:rPr>
          <w:rFonts w:cs="Arial"/>
          <w:lang w:val="sr-Cyrl-RS"/>
        </w:rPr>
        <w:t>Пружалац услуге</w:t>
      </w:r>
      <w:r w:rsidR="00D03646" w:rsidRPr="00DE1779">
        <w:rPr>
          <w:rFonts w:cs="Arial"/>
          <w:lang w:val="sr-Cyrl-RS"/>
        </w:rPr>
        <w:t>:</w:t>
      </w:r>
      <w:r w:rsidR="00D03646" w:rsidRPr="00DE1779">
        <w:rPr>
          <w:rFonts w:cs="Arial"/>
          <w:lang w:val="sr-Cyrl-RS"/>
        </w:rPr>
        <w:tab/>
        <w:t>__________________________________________</w:t>
      </w:r>
    </w:p>
    <w:p w14:paraId="208071CA"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7A9A05A1"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01D6FAFC" w14:textId="77777777"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__________________________________________  </w:t>
      </w:r>
    </w:p>
    <w:p w14:paraId="2F675503" w14:textId="77777777" w:rsidR="00D03646" w:rsidRPr="00DE1779" w:rsidRDefault="00D03646" w:rsidP="00D03646">
      <w:pPr>
        <w:pStyle w:val="KDParagraf"/>
        <w:spacing w:before="0"/>
        <w:rPr>
          <w:rFonts w:cs="Arial"/>
          <w:lang w:val="sr-Cyrl-RS"/>
        </w:rPr>
      </w:pPr>
    </w:p>
    <w:p w14:paraId="2A35282A" w14:textId="77777777" w:rsidR="00D03646" w:rsidRPr="00DE1779" w:rsidRDefault="00D03646" w:rsidP="00D03646">
      <w:pPr>
        <w:pStyle w:val="KDParagraf"/>
        <w:spacing w:before="0"/>
        <w:rPr>
          <w:rFonts w:cs="Arial"/>
          <w:lang w:val="sr-Cyrl-RS"/>
        </w:rPr>
      </w:pPr>
      <w:r w:rsidRPr="00DE1779">
        <w:rPr>
          <w:rFonts w:cs="Arial"/>
          <w:lang w:val="sr-Cyrl-RS"/>
        </w:rPr>
        <w:t>Носилац посла/Подизвођач: ___________________________________</w:t>
      </w:r>
    </w:p>
    <w:p w14:paraId="54529618" w14:textId="77777777" w:rsidR="00D03646" w:rsidRPr="00DE1779" w:rsidRDefault="00D03646" w:rsidP="00D03646">
      <w:pPr>
        <w:pStyle w:val="BodyText"/>
        <w:rPr>
          <w:rFonts w:ascii="Arial" w:hAnsi="Arial" w:cs="Arial"/>
          <w:b/>
          <w:sz w:val="22"/>
          <w:szCs w:val="22"/>
          <w:lang w:val="sr-Cyrl-RS"/>
        </w:rPr>
      </w:pPr>
    </w:p>
    <w:p w14:paraId="7F54F174" w14:textId="77777777" w:rsidR="00D03646" w:rsidRPr="00DE1779" w:rsidRDefault="00D03646" w:rsidP="00D03646">
      <w:pPr>
        <w:pStyle w:val="BodyText"/>
        <w:rPr>
          <w:rFonts w:ascii="Arial" w:hAnsi="Arial" w:cs="Arial"/>
          <w:b/>
          <w:sz w:val="22"/>
          <w:szCs w:val="22"/>
          <w:lang w:val="sr-Cyrl-RS"/>
        </w:rPr>
      </w:pPr>
    </w:p>
    <w:p w14:paraId="78BFEE11"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Средства финансијског обезбеђења</w:t>
      </w:r>
    </w:p>
    <w:p w14:paraId="503C28A4" w14:textId="632A6636"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9</w:t>
      </w:r>
      <w:r w:rsidRPr="00DE1779">
        <w:rPr>
          <w:rFonts w:ascii="Arial" w:hAnsi="Arial" w:cs="Arial"/>
          <w:b/>
          <w:sz w:val="22"/>
          <w:szCs w:val="22"/>
          <w:lang w:val="sr-Cyrl-RS"/>
        </w:rPr>
        <w:t>.</w:t>
      </w:r>
    </w:p>
    <w:p w14:paraId="2EF0089A" w14:textId="17291FEA" w:rsidR="00D03646" w:rsidRPr="00DE1779" w:rsidRDefault="00834CB5" w:rsidP="00D03646">
      <w:pPr>
        <w:jc w:val="both"/>
        <w:rPr>
          <w:rFonts w:ascii="Arial" w:hAnsi="Arial" w:cs="Arial"/>
          <w:b/>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2B5027" w:rsidRPr="00DE1779">
        <w:rPr>
          <w:rFonts w:ascii="Arial" w:hAnsi="Arial" w:cs="Arial"/>
          <w:sz w:val="22"/>
          <w:szCs w:val="22"/>
          <w:lang w:val="sr-Cyrl-RS"/>
        </w:rPr>
        <w:t xml:space="preserve"> </w:t>
      </w:r>
      <w:r w:rsidR="00D03646" w:rsidRPr="00DE1779">
        <w:rPr>
          <w:rFonts w:ascii="Arial" w:hAnsi="Arial" w:cs="Arial"/>
          <w:sz w:val="22"/>
          <w:szCs w:val="22"/>
          <w:lang w:val="sr-Cyrl-RS"/>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w:t>
      </w:r>
      <w:r w:rsidR="00D03646" w:rsidRPr="00DE1779">
        <w:rPr>
          <w:rFonts w:ascii="Arial" w:hAnsi="Arial" w:cs="Arial"/>
          <w:b/>
          <w:sz w:val="22"/>
          <w:szCs w:val="22"/>
          <w:lang w:val="sr-Cyrl-RS"/>
        </w:rPr>
        <w:t>банкарску гаранцију за добро извршење посла.</w:t>
      </w:r>
    </w:p>
    <w:p w14:paraId="4986BA6F" w14:textId="6BC5BBF7"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50AB20E5" w14:textId="7BEA3EE3"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мора трајати најмање 30 (словима:тридесет) календарских дана дуже од рока одређ</w:t>
      </w:r>
      <w:r w:rsidR="001A6852">
        <w:rPr>
          <w:rFonts w:ascii="Arial" w:hAnsi="Arial" w:cs="Arial"/>
          <w:sz w:val="22"/>
          <w:szCs w:val="22"/>
          <w:lang w:val="sr-Cyrl-RS"/>
        </w:rPr>
        <w:t>еног за коначно извршење посла.</w:t>
      </w:r>
    </w:p>
    <w:p w14:paraId="2C9F12B6" w14:textId="77777777" w:rsidR="002B5027" w:rsidRPr="00DE1779" w:rsidRDefault="002B5027" w:rsidP="00D03646">
      <w:pPr>
        <w:jc w:val="both"/>
        <w:rPr>
          <w:rFonts w:ascii="Arial" w:hAnsi="Arial" w:cs="Arial"/>
          <w:sz w:val="22"/>
          <w:szCs w:val="22"/>
          <w:lang w:val="sr-Cyrl-RS"/>
        </w:rPr>
      </w:pPr>
    </w:p>
    <w:p w14:paraId="5019D299" w14:textId="116A0DC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4740ED7" w14:textId="77777777" w:rsidR="002B5027" w:rsidRPr="00DE1779" w:rsidRDefault="002B5027" w:rsidP="00D03646">
      <w:pPr>
        <w:jc w:val="both"/>
        <w:rPr>
          <w:rFonts w:ascii="Arial" w:hAnsi="Arial" w:cs="Arial"/>
          <w:sz w:val="22"/>
          <w:szCs w:val="22"/>
          <w:lang w:val="sr-Cyrl-RS"/>
        </w:rPr>
      </w:pPr>
    </w:p>
    <w:p w14:paraId="09B11685" w14:textId="4F4698E5"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64783C" w14:textId="2E760184"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21B5F96F" w14:textId="1C1BFACD" w:rsidR="00986A99"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w:t>
      </w:r>
    </w:p>
    <w:p w14:paraId="1A4C036F" w14:textId="5EDD71D7" w:rsidR="002B5027" w:rsidRPr="00DE1779" w:rsidRDefault="00986A99"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69B9A51C" w14:textId="021F40F8"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w:t>
      </w:r>
      <w:r w:rsidR="00056B1C">
        <w:rPr>
          <w:rFonts w:ascii="Arial" w:hAnsi="Arial" w:cs="Arial"/>
          <w:sz w:val="22"/>
          <w:szCs w:val="22"/>
          <w:lang w:val="sr-Cyrl-RS"/>
        </w:rPr>
        <w:t xml:space="preserve">и услуга </w:t>
      </w:r>
      <w:r w:rsidR="00D03646" w:rsidRPr="00DE1779">
        <w:rPr>
          <w:rFonts w:ascii="Arial" w:hAnsi="Arial" w:cs="Arial"/>
          <w:sz w:val="22"/>
          <w:szCs w:val="22"/>
          <w:lang w:val="sr-Cyrl-RS"/>
        </w:rPr>
        <w:t>без примедби.</w:t>
      </w:r>
    </w:p>
    <w:p w14:paraId="1200173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E1F30F7" w14:textId="33A690AA"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 xml:space="preserve">Уколико </w:t>
      </w:r>
      <w:r w:rsidR="00834CB5">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w:t>
      </w:r>
      <w:r w:rsidR="00986A99" w:rsidRPr="00DE1779">
        <w:rPr>
          <w:rFonts w:ascii="Arial" w:hAnsi="Arial" w:cs="Arial"/>
          <w:bCs/>
          <w:sz w:val="22"/>
          <w:szCs w:val="22"/>
          <w:lang w:val="sr-Cyrl-RS"/>
        </w:rPr>
        <w:t xml:space="preserve"> и корисник може да реализује средство финансијског обезбеђења за озбиљност понуде</w:t>
      </w:r>
      <w:r w:rsidRPr="00DE1779">
        <w:rPr>
          <w:rFonts w:ascii="Arial" w:hAnsi="Arial" w:cs="Arial"/>
          <w:bCs/>
          <w:sz w:val="22"/>
          <w:szCs w:val="22"/>
          <w:lang w:val="sr-Cyrl-RS"/>
        </w:rPr>
        <w:t>.</w:t>
      </w:r>
    </w:p>
    <w:p w14:paraId="5DA62BA0" w14:textId="77777777" w:rsidR="00D03646" w:rsidRPr="00DE1779" w:rsidRDefault="00D03646" w:rsidP="00D03646">
      <w:pPr>
        <w:tabs>
          <w:tab w:val="left" w:pos="1786"/>
        </w:tabs>
        <w:ind w:right="-6"/>
        <w:jc w:val="both"/>
        <w:rPr>
          <w:rFonts w:ascii="Arial" w:hAnsi="Arial" w:cs="Arial"/>
          <w:sz w:val="22"/>
          <w:szCs w:val="22"/>
          <w:lang w:val="sr-Cyrl-RS"/>
        </w:rPr>
      </w:pPr>
    </w:p>
    <w:p w14:paraId="4AE4864C" w14:textId="1C16D3B1"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10</w:t>
      </w:r>
      <w:r w:rsidRPr="00DE1779">
        <w:rPr>
          <w:rFonts w:ascii="Arial" w:hAnsi="Arial" w:cs="Arial"/>
          <w:b/>
          <w:sz w:val="22"/>
          <w:szCs w:val="22"/>
          <w:lang w:val="sr-Cyrl-RS"/>
        </w:rPr>
        <w:t>.</w:t>
      </w:r>
    </w:p>
    <w:p w14:paraId="3C00DE09" w14:textId="0269D144"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је дужан да </w:t>
      </w:r>
      <w:r w:rsidR="00CD4874">
        <w:rPr>
          <w:rFonts w:ascii="Arial" w:hAnsi="Arial" w:cs="Arial"/>
          <w:sz w:val="22"/>
          <w:szCs w:val="22"/>
          <w:lang w:val="sr-Cyrl-RS"/>
        </w:rPr>
        <w:t>Кориснику услуге</w:t>
      </w:r>
      <w:r w:rsidR="00D03646" w:rsidRPr="00DE1779">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00D03646" w:rsidRPr="00DE1779">
        <w:rPr>
          <w:rFonts w:ascii="Arial" w:hAnsi="Arial" w:cs="Arial"/>
          <w:b/>
          <w:sz w:val="22"/>
          <w:szCs w:val="22"/>
          <w:lang w:val="sr-Cyrl-RS"/>
        </w:rPr>
        <w:t>банкарску гаранцију за отклањање грешака у гарантном року</w:t>
      </w:r>
      <w:r w:rsidR="00D03646" w:rsidRPr="00DE1779">
        <w:rPr>
          <w:rFonts w:ascii="Arial" w:hAnsi="Arial" w:cs="Arial"/>
          <w:sz w:val="22"/>
          <w:szCs w:val="22"/>
          <w:lang w:val="sr-Cyrl-RS"/>
        </w:rPr>
        <w:t xml:space="preserve"> у износу од 5% укупне вредности уговора, без ПДВ.</w:t>
      </w:r>
    </w:p>
    <w:p w14:paraId="0852E39A" w14:textId="27FB2B40"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w:t>
      </w:r>
      <w:r w:rsidRPr="00DE1779">
        <w:rPr>
          <w:rFonts w:ascii="Arial" w:hAnsi="Arial" w:cs="Arial"/>
          <w:bCs/>
          <w:sz w:val="22"/>
          <w:szCs w:val="22"/>
          <w:lang w:val="sr-Cyrl-RS"/>
        </w:rPr>
        <w:t xml:space="preserve"> </w:t>
      </w:r>
      <w:r w:rsidR="00834CB5">
        <w:rPr>
          <w:rFonts w:ascii="Arial" w:hAnsi="Arial" w:cs="Arial"/>
          <w:bCs/>
          <w:sz w:val="22"/>
          <w:szCs w:val="22"/>
          <w:lang w:val="sr-Cyrl-RS"/>
        </w:rPr>
        <w:t>Пружалац услуге</w:t>
      </w:r>
      <w:r w:rsidRPr="00DE1779">
        <w:rPr>
          <w:rFonts w:ascii="Arial" w:hAnsi="Arial" w:cs="Arial"/>
          <w:sz w:val="22"/>
          <w:szCs w:val="22"/>
          <w:lang w:val="sr-Cyrl-RS"/>
        </w:rPr>
        <w:t xml:space="preserve"> предаје у року од 3 дана</w:t>
      </w:r>
      <w:r w:rsidR="00986A99" w:rsidRPr="00DE1779">
        <w:rPr>
          <w:rFonts w:ascii="Arial" w:hAnsi="Arial" w:cs="Arial"/>
          <w:sz w:val="22"/>
          <w:szCs w:val="22"/>
          <w:lang w:val="sr-Cyrl-RS"/>
        </w:rPr>
        <w:t xml:space="preserve"> (словима:три)</w:t>
      </w:r>
      <w:r w:rsidRPr="00DE1779">
        <w:rPr>
          <w:rFonts w:ascii="Arial" w:hAnsi="Arial" w:cs="Arial"/>
          <w:sz w:val="22"/>
          <w:szCs w:val="22"/>
          <w:lang w:val="sr-Cyrl-RS"/>
        </w:rPr>
        <w:t xml:space="preserve"> од дана сачињавања и обострано потписаног </w:t>
      </w:r>
      <w:r w:rsidR="001A6852">
        <w:rPr>
          <w:rFonts w:ascii="Arial" w:eastAsia="Calibri" w:hAnsi="Arial" w:cs="Arial"/>
          <w:sz w:val="22"/>
          <w:szCs w:val="22"/>
        </w:rPr>
        <w:t>Записник</w:t>
      </w:r>
      <w:r w:rsidR="001A6852">
        <w:rPr>
          <w:rFonts w:ascii="Arial" w:eastAsia="Calibri" w:hAnsi="Arial" w:cs="Arial"/>
          <w:sz w:val="22"/>
          <w:szCs w:val="22"/>
          <w:lang w:val="sr-Cyrl-RS"/>
        </w:rPr>
        <w:t>а</w:t>
      </w:r>
      <w:r w:rsidR="001A6852" w:rsidRPr="004C1993">
        <w:rPr>
          <w:rFonts w:ascii="Arial" w:eastAsia="Calibri" w:hAnsi="Arial" w:cs="Arial"/>
          <w:sz w:val="22"/>
          <w:szCs w:val="22"/>
        </w:rPr>
        <w:t xml:space="preserve"> о извршењу услуга</w:t>
      </w:r>
      <w:r w:rsidR="001A6852">
        <w:rPr>
          <w:rFonts w:ascii="Arial" w:eastAsia="Calibri" w:hAnsi="Arial" w:cs="Arial"/>
          <w:sz w:val="22"/>
          <w:szCs w:val="22"/>
          <w:lang w:val="sr-Cyrl-RS"/>
        </w:rPr>
        <w:t>/ Записника о промопредаји добара</w:t>
      </w:r>
      <w:r w:rsidRPr="00DE1779">
        <w:rPr>
          <w:rFonts w:ascii="Arial" w:hAnsi="Arial" w:cs="Arial"/>
          <w:sz w:val="22"/>
          <w:szCs w:val="22"/>
          <w:lang w:val="sr-Cyrl-RS"/>
        </w:rPr>
        <w:t>.</w:t>
      </w:r>
    </w:p>
    <w:p w14:paraId="6EF246B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Банкарска гаранција за отклањање грешака у гарантном року мора трајати 30 (тридесет) дана дуже од истека гарантног рока.</w:t>
      </w:r>
    </w:p>
    <w:p w14:paraId="5F90988D"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368C4279" w14:textId="77777777"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7DF6FA6B" w14:textId="0DF335B5" w:rsidR="00986A99" w:rsidRPr="00DE1779" w:rsidRDefault="00986A99" w:rsidP="00986A99">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14:paraId="4939359C" w14:textId="27CCFC47" w:rsidR="00D03646" w:rsidRPr="00DE1779" w:rsidRDefault="00D03646" w:rsidP="00D03646">
      <w:pPr>
        <w:pStyle w:val="Bulit02"/>
        <w:numPr>
          <w:ilvl w:val="0"/>
          <w:numId w:val="0"/>
        </w:numPr>
        <w:spacing w:after="0"/>
        <w:rPr>
          <w:rFonts w:cs="Arial"/>
          <w:sz w:val="22"/>
          <w:szCs w:val="22"/>
          <w:lang w:val="sr-Cyrl-RS"/>
        </w:rPr>
      </w:pPr>
      <w:r w:rsidRPr="00DE1779">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2CA7A17" w14:textId="76848910"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Корисник услуге</w:t>
      </w:r>
      <w:r w:rsidR="00D03646" w:rsidRPr="00DE1779">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не буде извршавао своје уговорне обавезе у гарантном року.</w:t>
      </w:r>
    </w:p>
    <w:p w14:paraId="1CBA84B9"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EF094F" w14:textId="79A548AF" w:rsidR="00D03646" w:rsidRPr="00DE1779" w:rsidRDefault="00986A99" w:rsidP="00D03646">
      <w:pPr>
        <w:jc w:val="both"/>
        <w:rPr>
          <w:rFonts w:ascii="Arial" w:hAnsi="Arial" w:cs="Arial"/>
          <w:bCs/>
          <w:sz w:val="22"/>
          <w:szCs w:val="22"/>
          <w:lang w:val="sr-Cyrl-RS"/>
        </w:rPr>
      </w:pPr>
      <w:r w:rsidRPr="00DE1779">
        <w:rPr>
          <w:rFonts w:ascii="Arial" w:hAnsi="Arial" w:cs="Arial"/>
          <w:sz w:val="22"/>
          <w:szCs w:val="22"/>
          <w:lang w:val="sr-Cyrl-RS"/>
        </w:rPr>
        <w:t xml:space="preserve">У случају да </w:t>
      </w:r>
      <w:r w:rsidR="00834CB5">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не </w:t>
      </w:r>
      <w:r w:rsidRPr="00DE1779">
        <w:rPr>
          <w:rFonts w:ascii="Arial" w:hAnsi="Arial" w:cs="Arial"/>
          <w:bCs/>
          <w:sz w:val="22"/>
          <w:szCs w:val="22"/>
          <w:lang w:val="sr-Cyrl-RS"/>
        </w:rPr>
        <w:t xml:space="preserve">достави банкарску гаранцију за отклањање недостатака у гарантном року </w:t>
      </w:r>
      <w:r w:rsidR="00834CB5">
        <w:rPr>
          <w:rFonts w:ascii="Arial" w:hAnsi="Arial" w:cs="Arial"/>
          <w:bCs/>
          <w:sz w:val="22"/>
          <w:szCs w:val="22"/>
          <w:lang w:val="sr-Cyrl-RS"/>
        </w:rPr>
        <w:t>Корисник услуге</w:t>
      </w:r>
      <w:r w:rsidRPr="00DE1779">
        <w:rPr>
          <w:rFonts w:ascii="Arial" w:hAnsi="Arial" w:cs="Arial"/>
          <w:bCs/>
          <w:sz w:val="22"/>
          <w:szCs w:val="22"/>
          <w:lang w:val="sr-Cyrl-RS"/>
        </w:rPr>
        <w:t xml:space="preserve"> може реализовати банкарску гаранцију за добро извршење посла</w:t>
      </w:r>
      <w:r w:rsidR="00D03646" w:rsidRPr="00DE1779">
        <w:rPr>
          <w:rFonts w:ascii="Arial" w:hAnsi="Arial" w:cs="Arial"/>
          <w:bCs/>
          <w:sz w:val="22"/>
          <w:szCs w:val="22"/>
          <w:lang w:val="sr-Cyrl-RS"/>
        </w:rPr>
        <w:t>.</w:t>
      </w:r>
    </w:p>
    <w:p w14:paraId="0B44DDA4" w14:textId="77777777" w:rsidR="00D03646" w:rsidRPr="00DE1779" w:rsidRDefault="00D03646" w:rsidP="00D03646">
      <w:pPr>
        <w:pStyle w:val="KDParagraf"/>
        <w:spacing w:before="0"/>
        <w:rPr>
          <w:rFonts w:cs="Arial"/>
          <w:lang w:val="sr-Cyrl-RS"/>
        </w:rPr>
      </w:pPr>
    </w:p>
    <w:p w14:paraId="6BF78A0F" w14:textId="77777777" w:rsidR="00D03646" w:rsidRPr="00DE1779" w:rsidRDefault="00D03646" w:rsidP="00D03646">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Виша сила </w:t>
      </w:r>
    </w:p>
    <w:p w14:paraId="1278451B" w14:textId="24A4EA0F" w:rsidR="00D03646" w:rsidRPr="00DE1779" w:rsidRDefault="00D03646" w:rsidP="00D03646">
      <w:pPr>
        <w:autoSpaceDE w:val="0"/>
        <w:autoSpaceDN w:val="0"/>
        <w:adjustRightInd w:val="0"/>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1</w:t>
      </w:r>
      <w:r w:rsidRPr="00DE1779">
        <w:rPr>
          <w:rFonts w:ascii="Arial" w:hAnsi="Arial" w:cs="Arial"/>
          <w:b/>
          <w:sz w:val="22"/>
          <w:szCs w:val="22"/>
          <w:lang w:val="sr-Cyrl-RS"/>
        </w:rPr>
        <w:t>.</w:t>
      </w:r>
    </w:p>
    <w:p w14:paraId="2AFFE6C4"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w:t>
      </w:r>
      <w:r w:rsidRPr="00DE1779">
        <w:rPr>
          <w:rFonts w:ascii="Arial" w:hAnsi="Arial" w:cs="Arial"/>
          <w:sz w:val="22"/>
          <w:szCs w:val="22"/>
          <w:lang w:val="sr-Cyrl-RS"/>
        </w:rPr>
        <w:lastRenderedPageBreak/>
        <w:t>више силе, а извршење обавеза које је онемогућено због дејства више силе, одлаже се за време њеног трајања.</w:t>
      </w:r>
    </w:p>
    <w:p w14:paraId="3644AB65"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3701265" w14:textId="77777777" w:rsidR="00D03646" w:rsidRPr="00DE1779" w:rsidRDefault="00D03646" w:rsidP="00D03646">
      <w:pPr>
        <w:tabs>
          <w:tab w:val="left" w:pos="1512"/>
          <w:tab w:val="left" w:pos="9090"/>
        </w:tabs>
        <w:jc w:val="both"/>
        <w:rPr>
          <w:rFonts w:ascii="Arial" w:hAnsi="Arial" w:cs="Arial"/>
          <w:sz w:val="22"/>
          <w:szCs w:val="22"/>
          <w:lang w:val="sr-Cyrl-RS"/>
        </w:rPr>
      </w:pPr>
    </w:p>
    <w:p w14:paraId="7D7E51DA"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2171BFE" w14:textId="77777777" w:rsidR="00D03646" w:rsidRPr="00DE1779" w:rsidRDefault="00D03646" w:rsidP="00D03646">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7B99CC97" w14:textId="77777777"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564ABDA8" w14:textId="77777777" w:rsidR="00D03646" w:rsidRPr="00DE1779" w:rsidRDefault="00D03646" w:rsidP="00D03646">
      <w:pPr>
        <w:tabs>
          <w:tab w:val="left" w:pos="1512"/>
          <w:tab w:val="left" w:pos="9090"/>
        </w:tabs>
        <w:jc w:val="both"/>
        <w:rPr>
          <w:rFonts w:ascii="Arial" w:hAnsi="Arial" w:cs="Arial"/>
          <w:sz w:val="22"/>
          <w:szCs w:val="22"/>
          <w:lang w:val="sr-Cyrl-RS"/>
        </w:rPr>
      </w:pPr>
    </w:p>
    <w:p w14:paraId="0C5AB92A"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Поверљивост</w:t>
      </w:r>
    </w:p>
    <w:p w14:paraId="0F7E3FA7" w14:textId="26DB65CD" w:rsidR="00D03646" w:rsidRPr="00DE1779" w:rsidRDefault="00D03646" w:rsidP="00D03646">
      <w:pPr>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2</w:t>
      </w:r>
      <w:r w:rsidRPr="00DE1779">
        <w:rPr>
          <w:rFonts w:ascii="Arial" w:hAnsi="Arial" w:cs="Arial"/>
          <w:b/>
          <w:sz w:val="22"/>
          <w:szCs w:val="22"/>
          <w:lang w:val="sr-Cyrl-RS"/>
        </w:rPr>
        <w:t>.</w:t>
      </w:r>
    </w:p>
    <w:p w14:paraId="795C9067" w14:textId="59578F53" w:rsidR="00D03646" w:rsidRPr="00DE1779" w:rsidRDefault="00834CB5" w:rsidP="00D03646">
      <w:pPr>
        <w:jc w:val="both"/>
        <w:rPr>
          <w:rFonts w:ascii="Arial" w:hAnsi="Arial" w:cs="Arial"/>
          <w:sz w:val="22"/>
          <w:szCs w:val="22"/>
          <w:lang w:val="sr-Cyrl-RS"/>
        </w:rPr>
      </w:pPr>
      <w:r>
        <w:rPr>
          <w:rFonts w:ascii="Arial" w:hAnsi="Arial" w:cs="Arial"/>
          <w:sz w:val="22"/>
          <w:szCs w:val="22"/>
          <w:lang w:val="sr-Cyrl-RS"/>
        </w:rPr>
        <w:t>Пружалац услуге</w:t>
      </w:r>
      <w:r w:rsidR="00D03646" w:rsidRPr="00DE1779">
        <w:rPr>
          <w:rFonts w:ascii="Arial" w:hAnsi="Arial" w:cs="Arial"/>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w:t>
      </w:r>
      <w:r w:rsidR="00D03646" w:rsidRPr="005E6D84">
        <w:rPr>
          <w:rFonts w:ascii="Arial" w:hAnsi="Arial" w:cs="Arial"/>
          <w:sz w:val="22"/>
          <w:szCs w:val="22"/>
          <w:lang w:val="sr-Cyrl-RS"/>
        </w:rPr>
        <w:t xml:space="preserve">са Уговором о чувању пословне тајне и поверљивих информација, који као Прилог </w:t>
      </w:r>
      <w:r w:rsidR="00C06F71">
        <w:rPr>
          <w:rFonts w:ascii="Arial" w:hAnsi="Arial" w:cs="Arial"/>
          <w:sz w:val="22"/>
          <w:szCs w:val="22"/>
          <w:lang w:val="sr-Cyrl-RS"/>
        </w:rPr>
        <w:t>6</w:t>
      </w:r>
      <w:r w:rsidR="00D03646" w:rsidRPr="005E6D84">
        <w:rPr>
          <w:rFonts w:ascii="Arial" w:hAnsi="Arial" w:cs="Arial"/>
          <w:sz w:val="22"/>
          <w:szCs w:val="22"/>
          <w:lang w:val="sr-Cyrl-RS"/>
        </w:rPr>
        <w:t xml:space="preserve"> чини</w:t>
      </w:r>
      <w:r w:rsidR="00D03646" w:rsidRPr="00DE1779">
        <w:rPr>
          <w:rFonts w:ascii="Arial" w:hAnsi="Arial" w:cs="Arial"/>
          <w:sz w:val="22"/>
          <w:szCs w:val="22"/>
          <w:lang w:val="sr-Cyrl-RS"/>
        </w:rPr>
        <w:t xml:space="preserve"> саставни део овог Уговора. </w:t>
      </w:r>
    </w:p>
    <w:p w14:paraId="6F1CBC19" w14:textId="0ADC5B46"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 xml:space="preserve">Информације, подаци и документација које је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доставио </w:t>
      </w:r>
      <w:r w:rsidR="00CD4874">
        <w:rPr>
          <w:rFonts w:ascii="Arial" w:hAnsi="Arial" w:cs="Arial"/>
          <w:sz w:val="22"/>
          <w:szCs w:val="22"/>
          <w:lang w:val="sr-Cyrl-RS"/>
        </w:rPr>
        <w:t>Пружаоцу услуге</w:t>
      </w:r>
      <w:r w:rsidRPr="00DE1779">
        <w:rPr>
          <w:rFonts w:ascii="Arial" w:hAnsi="Arial" w:cs="Arial"/>
          <w:sz w:val="22"/>
          <w:szCs w:val="22"/>
          <w:lang w:val="sr-Cyrl-RS"/>
        </w:rPr>
        <w:t xml:space="preserve"> у извршавању предмета овог уговора,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не може стављати на располагање трећим лицима, без претходне писане сагласности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w:t>
      </w:r>
    </w:p>
    <w:p w14:paraId="3C68EE83" w14:textId="77777777" w:rsidR="00D03646" w:rsidRPr="00DE1779" w:rsidRDefault="00D03646" w:rsidP="00D03646">
      <w:pPr>
        <w:jc w:val="both"/>
        <w:rPr>
          <w:rFonts w:ascii="Arial" w:hAnsi="Arial" w:cs="Arial"/>
          <w:sz w:val="22"/>
          <w:szCs w:val="22"/>
          <w:lang w:val="sr-Cyrl-RS"/>
        </w:rPr>
      </w:pPr>
    </w:p>
    <w:p w14:paraId="2092F2EE"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Интелектуална својина</w:t>
      </w:r>
    </w:p>
    <w:p w14:paraId="407E580C" w14:textId="03DE18C0"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3</w:t>
      </w:r>
      <w:r w:rsidRPr="00DE1779">
        <w:rPr>
          <w:rFonts w:ascii="Arial" w:hAnsi="Arial" w:cs="Arial"/>
          <w:b/>
          <w:sz w:val="22"/>
          <w:szCs w:val="22"/>
          <w:lang w:val="sr-Cyrl-RS"/>
        </w:rPr>
        <w:t>.</w:t>
      </w:r>
    </w:p>
    <w:p w14:paraId="2D4A26CE" w14:textId="3F12D3FE" w:rsidR="00D03646" w:rsidRPr="00DE1779" w:rsidRDefault="00834CB5" w:rsidP="00D03646">
      <w:pPr>
        <w:jc w:val="both"/>
        <w:rPr>
          <w:rFonts w:ascii="Arial" w:hAnsi="Arial" w:cs="Arial"/>
          <w:bCs/>
          <w:sz w:val="22"/>
          <w:szCs w:val="22"/>
          <w:lang w:val="sr-Cyrl-RS"/>
        </w:rPr>
      </w:pPr>
      <w:r>
        <w:rPr>
          <w:rFonts w:ascii="Arial" w:hAnsi="Arial" w:cs="Arial"/>
          <w:bCs/>
          <w:sz w:val="22"/>
          <w:szCs w:val="22"/>
          <w:lang w:val="sr-Cyrl-RS"/>
        </w:rPr>
        <w:t>Пружалац услуге</w:t>
      </w:r>
      <w:r w:rsidR="00D03646" w:rsidRPr="00DE1779">
        <w:rPr>
          <w:rFonts w:ascii="Arial" w:hAnsi="Arial" w:cs="Arial"/>
          <w:bCs/>
          <w:sz w:val="22"/>
          <w:szCs w:val="22"/>
          <w:lang w:val="sr-Cyrl-RS"/>
        </w:rPr>
        <w:t xml:space="preserve"> на </w:t>
      </w:r>
      <w:r w:rsidR="00CD4874">
        <w:rPr>
          <w:rFonts w:ascii="Arial" w:hAnsi="Arial" w:cs="Arial"/>
          <w:sz w:val="22"/>
          <w:szCs w:val="22"/>
          <w:lang w:val="sr-Cyrl-RS"/>
        </w:rPr>
        <w:t>Корисника услуге</w:t>
      </w:r>
      <w:r w:rsidR="00D03646" w:rsidRPr="00DE1779">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10BF7EE3" w14:textId="77777777" w:rsidR="00D03646" w:rsidRPr="00DE1779" w:rsidRDefault="00D03646" w:rsidP="00D03646">
      <w:pPr>
        <w:jc w:val="both"/>
        <w:rPr>
          <w:rFonts w:ascii="Arial" w:hAnsi="Arial" w:cs="Arial"/>
          <w:bCs/>
          <w:sz w:val="22"/>
          <w:szCs w:val="22"/>
          <w:lang w:val="sr-Cyrl-RS"/>
        </w:rPr>
      </w:pPr>
      <w:r w:rsidRPr="00DE1779">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1D7379F9" w14:textId="0C0F9171" w:rsidR="00D03646" w:rsidRPr="00DE1779" w:rsidRDefault="00D03646" w:rsidP="00D03646">
      <w:pPr>
        <w:jc w:val="both"/>
        <w:rPr>
          <w:rFonts w:ascii="Arial" w:hAnsi="Arial" w:cs="Arial"/>
          <w:sz w:val="22"/>
          <w:szCs w:val="22"/>
          <w:lang w:val="sr-Cyrl-RS" w:eastAsia="sr-Latn-CS"/>
        </w:rPr>
      </w:pPr>
      <w:r w:rsidRPr="00DE1779">
        <w:rPr>
          <w:rFonts w:ascii="Arial" w:hAnsi="Arial" w:cs="Arial"/>
          <w:sz w:val="22"/>
          <w:szCs w:val="22"/>
          <w:lang w:val="sr-Cyrl-RS"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00834CB5">
        <w:rPr>
          <w:rFonts w:ascii="Arial" w:hAnsi="Arial" w:cs="Arial"/>
          <w:sz w:val="22"/>
          <w:szCs w:val="22"/>
          <w:lang w:val="sr-Cyrl-RS" w:eastAsia="sr-Latn-CS"/>
        </w:rPr>
        <w:t>Пружалац услуге</w:t>
      </w:r>
      <w:r w:rsidRPr="00DE1779">
        <w:rPr>
          <w:rFonts w:ascii="Arial" w:hAnsi="Arial" w:cs="Arial"/>
          <w:sz w:val="22"/>
          <w:szCs w:val="22"/>
          <w:lang w:val="sr-Cyrl-RS" w:eastAsia="sr-Latn-CS"/>
        </w:rPr>
        <w:t>.</w:t>
      </w:r>
    </w:p>
    <w:p w14:paraId="721AFF13" w14:textId="77777777" w:rsidR="00D03646" w:rsidRPr="00DE1779" w:rsidRDefault="00D03646" w:rsidP="00D03646">
      <w:pPr>
        <w:pStyle w:val="KDParagraf"/>
        <w:spacing w:before="0"/>
        <w:rPr>
          <w:rFonts w:cs="Arial"/>
          <w:lang w:val="sr-Cyrl-RS"/>
        </w:rPr>
      </w:pPr>
      <w:r w:rsidRPr="00DE1779">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10B86FE5" w14:textId="77777777" w:rsidR="00D03646" w:rsidRPr="00DE1779" w:rsidRDefault="00D03646" w:rsidP="00D03646">
      <w:pPr>
        <w:jc w:val="both"/>
        <w:rPr>
          <w:rFonts w:ascii="Arial" w:hAnsi="Arial" w:cs="Arial"/>
          <w:sz w:val="22"/>
          <w:szCs w:val="22"/>
          <w:lang w:val="sr-Cyrl-RS"/>
        </w:rPr>
      </w:pPr>
    </w:p>
    <w:p w14:paraId="0EA95E90"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Раскид Уговора</w:t>
      </w:r>
    </w:p>
    <w:p w14:paraId="129D80E6" w14:textId="33E66727"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sidR="00C06F71">
        <w:rPr>
          <w:rFonts w:ascii="Arial" w:hAnsi="Arial" w:cs="Arial"/>
          <w:b/>
          <w:sz w:val="22"/>
          <w:szCs w:val="22"/>
          <w:lang w:val="sr-Cyrl-RS"/>
        </w:rPr>
        <w:t>4</w:t>
      </w:r>
      <w:r w:rsidRPr="00DE1779">
        <w:rPr>
          <w:rFonts w:ascii="Arial" w:hAnsi="Arial" w:cs="Arial"/>
          <w:b/>
          <w:sz w:val="22"/>
          <w:szCs w:val="22"/>
          <w:lang w:val="sr-Cyrl-RS"/>
        </w:rPr>
        <w:t>.</w:t>
      </w:r>
    </w:p>
    <w:p w14:paraId="61575C98"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F881440" w14:textId="69F27484" w:rsidR="00D03646" w:rsidRPr="00DE1779" w:rsidRDefault="00834CB5" w:rsidP="00D03646">
      <w:pPr>
        <w:pStyle w:val="BodyText"/>
        <w:rPr>
          <w:rFonts w:ascii="Arial" w:hAnsi="Arial" w:cs="Arial"/>
          <w:sz w:val="22"/>
          <w:szCs w:val="22"/>
          <w:lang w:val="sr-Cyrl-RS"/>
        </w:rPr>
      </w:pPr>
      <w:r>
        <w:rPr>
          <w:rFonts w:ascii="Arial" w:hAnsi="Arial" w:cs="Arial"/>
          <w:sz w:val="22"/>
          <w:szCs w:val="22"/>
          <w:lang w:val="sr-Cyrl-RS"/>
        </w:rPr>
        <w:lastRenderedPageBreak/>
        <w:t>Корисник услуге</w:t>
      </w:r>
      <w:r w:rsidR="00D03646" w:rsidRPr="00DE1779">
        <w:rPr>
          <w:rFonts w:ascii="Arial" w:hAnsi="Arial" w:cs="Arial"/>
          <w:sz w:val="22"/>
          <w:szCs w:val="22"/>
          <w:lang w:val="sr-Cyrl-RS"/>
        </w:rPr>
        <w:t xml:space="preserve"> може једнострано раскинути овај Уговор пре истека рока услед престанка потребе за ангажовањем </w:t>
      </w:r>
      <w:r w:rsidR="006D6DA8">
        <w:rPr>
          <w:rFonts w:ascii="Arial" w:hAnsi="Arial" w:cs="Arial"/>
          <w:sz w:val="22"/>
          <w:szCs w:val="22"/>
          <w:lang w:val="sr-Cyrl-RS"/>
        </w:rPr>
        <w:t>Пружаоца услуге</w:t>
      </w:r>
      <w:r w:rsidR="00D03646" w:rsidRPr="00DE1779">
        <w:rPr>
          <w:rFonts w:ascii="Arial" w:hAnsi="Arial" w:cs="Arial"/>
          <w:sz w:val="22"/>
          <w:szCs w:val="22"/>
          <w:lang w:val="sr-Cyrl-RS"/>
        </w:rPr>
        <w:t xml:space="preserve">, достављањем писане изјаве о једностраном раскиду Уговора </w:t>
      </w:r>
      <w:r w:rsidR="00CD4874">
        <w:rPr>
          <w:rFonts w:ascii="Arial" w:hAnsi="Arial" w:cs="Arial"/>
          <w:sz w:val="22"/>
          <w:szCs w:val="22"/>
          <w:lang w:val="sr-Cyrl-RS"/>
        </w:rPr>
        <w:t>Пружаоцу услуге</w:t>
      </w:r>
      <w:r w:rsidR="00D03646" w:rsidRPr="00DE1779">
        <w:rPr>
          <w:rFonts w:ascii="Arial" w:hAnsi="Arial" w:cs="Arial"/>
          <w:sz w:val="22"/>
          <w:szCs w:val="22"/>
          <w:lang w:val="sr-Cyrl-RS"/>
        </w:rPr>
        <w:t xml:space="preserve"> и уз поштовање отказног рока од 15 (словима: петнаест) дана од дана достављања писане изјаве.</w:t>
      </w:r>
    </w:p>
    <w:p w14:paraId="527DBDB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CE3964E" w14:textId="77777777" w:rsidR="00D03646" w:rsidRPr="00DE1779" w:rsidRDefault="00D03646" w:rsidP="00D03646">
      <w:pPr>
        <w:jc w:val="both"/>
        <w:rPr>
          <w:rFonts w:ascii="Arial" w:hAnsi="Arial" w:cs="Arial"/>
          <w:sz w:val="22"/>
          <w:szCs w:val="22"/>
          <w:lang w:val="sr-Cyrl-RS"/>
        </w:rPr>
      </w:pPr>
    </w:p>
    <w:p w14:paraId="020A081B" w14:textId="77777777" w:rsidR="00D03646" w:rsidRPr="00DE1779" w:rsidRDefault="00D03646" w:rsidP="00D03646">
      <w:pPr>
        <w:jc w:val="both"/>
        <w:rPr>
          <w:rFonts w:ascii="Arial" w:hAnsi="Arial" w:cs="Arial"/>
          <w:sz w:val="22"/>
          <w:szCs w:val="22"/>
          <w:lang w:val="sr-Cyrl-RS"/>
        </w:rPr>
      </w:pPr>
    </w:p>
    <w:p w14:paraId="55E59826" w14:textId="77777777"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Накнада штете</w:t>
      </w:r>
    </w:p>
    <w:p w14:paraId="640AC751" w14:textId="3FA8F3EC" w:rsidR="00D03646" w:rsidRPr="00DE1779" w:rsidRDefault="00D03646" w:rsidP="00D03646">
      <w:pPr>
        <w:jc w:val="center"/>
        <w:rPr>
          <w:rFonts w:ascii="Arial" w:hAnsi="Arial" w:cs="Arial"/>
          <w:b/>
          <w:bCs/>
          <w:sz w:val="22"/>
          <w:szCs w:val="22"/>
          <w:lang w:val="sr-Cyrl-RS"/>
        </w:rPr>
      </w:pPr>
      <w:r w:rsidRPr="00DE1779">
        <w:rPr>
          <w:rFonts w:ascii="Arial" w:hAnsi="Arial" w:cs="Arial"/>
          <w:b/>
          <w:bCs/>
          <w:sz w:val="22"/>
          <w:szCs w:val="22"/>
          <w:lang w:val="sr-Cyrl-RS"/>
        </w:rPr>
        <w:t>Члан 1</w:t>
      </w:r>
      <w:r w:rsidR="00C06F71">
        <w:rPr>
          <w:rFonts w:ascii="Arial" w:hAnsi="Arial" w:cs="Arial"/>
          <w:b/>
          <w:bCs/>
          <w:sz w:val="22"/>
          <w:szCs w:val="22"/>
          <w:lang w:val="sr-Cyrl-RS"/>
        </w:rPr>
        <w:t>5</w:t>
      </w:r>
      <w:r w:rsidRPr="00DE1779">
        <w:rPr>
          <w:rFonts w:ascii="Arial" w:hAnsi="Arial" w:cs="Arial"/>
          <w:b/>
          <w:bCs/>
          <w:sz w:val="22"/>
          <w:szCs w:val="22"/>
          <w:lang w:val="sr-Cyrl-RS"/>
        </w:rPr>
        <w:t>.</w:t>
      </w:r>
    </w:p>
    <w:p w14:paraId="0C8D5348" w14:textId="7EC57EE9" w:rsidR="00D03646" w:rsidRPr="00DE1779" w:rsidRDefault="00834CB5"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D03646" w:rsidRPr="00DE1779">
        <w:rPr>
          <w:rStyle w:val="FontStyle111"/>
          <w:sz w:val="22"/>
          <w:szCs w:val="22"/>
          <w:lang w:val="sr-Cyrl-RS" w:eastAsia="sr-Cyrl-CS"/>
        </w:rPr>
        <w:t xml:space="preserve"> је одговоран </w:t>
      </w:r>
      <w:r w:rsidR="00CD4874">
        <w:rPr>
          <w:rStyle w:val="FontStyle111"/>
          <w:sz w:val="22"/>
          <w:szCs w:val="22"/>
          <w:lang w:val="sr-Cyrl-RS" w:eastAsia="sr-Cyrl-CS"/>
        </w:rPr>
        <w:t>Кориснику услуге</w:t>
      </w:r>
      <w:r w:rsidR="00D03646" w:rsidRPr="00DE1779">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14:paraId="24C0B75E" w14:textId="40511241" w:rsidR="00D03646" w:rsidRPr="00DE1779" w:rsidRDefault="00834CB5" w:rsidP="00D03646">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00056B1C" w:rsidRPr="00DE1779">
        <w:rPr>
          <w:rStyle w:val="FontStyle111"/>
          <w:sz w:val="22"/>
          <w:szCs w:val="22"/>
          <w:lang w:val="sr-Cyrl-RS" w:eastAsia="sr-Cyrl-CS"/>
        </w:rPr>
        <w:t xml:space="preserve"> </w:t>
      </w:r>
      <w:r w:rsidR="00D03646" w:rsidRPr="00DE1779">
        <w:rPr>
          <w:rStyle w:val="FontStyle111"/>
          <w:sz w:val="22"/>
          <w:szCs w:val="22"/>
          <w:lang w:val="sr-Cyrl-RS" w:eastAsia="sr-Cyrl-CS"/>
        </w:rPr>
        <w:t xml:space="preserve">је у складу са законом одговоран за штету коју је претрпео </w:t>
      </w:r>
      <w:r>
        <w:rPr>
          <w:rStyle w:val="FontStyle111"/>
          <w:sz w:val="22"/>
          <w:szCs w:val="22"/>
          <w:lang w:val="sr-Cyrl-RS" w:eastAsia="sr-Cyrl-CS"/>
        </w:rPr>
        <w:t>Корисник услуге</w:t>
      </w:r>
      <w:r w:rsidR="00D03646" w:rsidRPr="00DE1779">
        <w:rPr>
          <w:rStyle w:val="FontStyle111"/>
          <w:sz w:val="22"/>
          <w:szCs w:val="22"/>
          <w:lang w:val="sr-Cyrl-RS" w:eastAsia="sr-Cyrl-CS"/>
        </w:rPr>
        <w:t xml:space="preserve"> неиспуњењем, делимичним испуњењем или задоцњењем у испуњењу обавеза преузетих овим Уговором.</w:t>
      </w:r>
    </w:p>
    <w:p w14:paraId="10474C32" w14:textId="3E8D1EC5" w:rsidR="00D03646" w:rsidRPr="00DE1779" w:rsidRDefault="00D03646" w:rsidP="00D03646">
      <w:pPr>
        <w:pStyle w:val="Style16"/>
        <w:widowControl/>
        <w:spacing w:line="240" w:lineRule="auto"/>
        <w:ind w:firstLine="0"/>
        <w:rPr>
          <w:rFonts w:ascii="Arial" w:hAnsi="Arial" w:cs="Arial"/>
          <w:sz w:val="22"/>
          <w:szCs w:val="22"/>
          <w:lang w:val="sr-Cyrl-RS" w:eastAsia="sr-Cyrl-CS"/>
        </w:rPr>
      </w:pPr>
      <w:r w:rsidRPr="00DE1779">
        <w:rPr>
          <w:rStyle w:val="FontStyle111"/>
          <w:sz w:val="22"/>
          <w:szCs w:val="22"/>
          <w:lang w:val="sr-Cyrl-RS" w:eastAsia="sr-Cyrl-CS"/>
        </w:rPr>
        <w:t xml:space="preserve">Уколико </w:t>
      </w:r>
      <w:r w:rsidR="00834CB5">
        <w:rPr>
          <w:rStyle w:val="FontStyle111"/>
          <w:sz w:val="22"/>
          <w:szCs w:val="22"/>
          <w:lang w:val="sr-Cyrl-RS" w:eastAsia="sr-Cyrl-CS"/>
        </w:rPr>
        <w:t>Корисник услуге</w:t>
      </w:r>
      <w:r w:rsidRPr="00DE1779">
        <w:rPr>
          <w:rStyle w:val="FontStyle111"/>
          <w:sz w:val="22"/>
          <w:szCs w:val="22"/>
          <w:lang w:val="sr-Cyrl-RS" w:eastAsia="sr-Cyrl-CS"/>
        </w:rPr>
        <w:t xml:space="preserve"> претрпи штету због чињења или нечињења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и уколико се уговорне стране сагласе око основа и висине претрпљене штете, </w:t>
      </w:r>
      <w:r w:rsidR="006D6DA8">
        <w:rPr>
          <w:rFonts w:ascii="Arial" w:hAnsi="Arial" w:cs="Arial"/>
          <w:sz w:val="22"/>
          <w:szCs w:val="22"/>
          <w:lang w:val="sr-Cyrl-RS"/>
        </w:rPr>
        <w:t>Пружаоца услуге</w:t>
      </w:r>
      <w:r w:rsidRPr="00DE1779">
        <w:rPr>
          <w:rStyle w:val="FontStyle111"/>
          <w:sz w:val="22"/>
          <w:szCs w:val="22"/>
          <w:lang w:val="sr-Cyrl-RS" w:eastAsia="sr-Cyrl-CS"/>
        </w:rPr>
        <w:t xml:space="preserve"> је сагласан да </w:t>
      </w:r>
      <w:r w:rsidR="00CD4874">
        <w:rPr>
          <w:rStyle w:val="FontStyle111"/>
          <w:sz w:val="22"/>
          <w:szCs w:val="22"/>
          <w:lang w:val="sr-Cyrl-RS" w:eastAsia="sr-Cyrl-CS"/>
        </w:rPr>
        <w:t>Кориснику услуге</w:t>
      </w:r>
      <w:r w:rsidRPr="00DE1779">
        <w:rPr>
          <w:rStyle w:val="FontStyle111"/>
          <w:sz w:val="22"/>
          <w:szCs w:val="22"/>
          <w:lang w:val="sr-Cyrl-RS" w:eastAsia="sr-Cyrl-CS"/>
        </w:rPr>
        <w:t xml:space="preserve"> исту накнади, тако што </w:t>
      </w:r>
      <w:r w:rsidR="00834CB5">
        <w:rPr>
          <w:rStyle w:val="FontStyle111"/>
          <w:sz w:val="22"/>
          <w:szCs w:val="22"/>
          <w:lang w:val="sr-Cyrl-RS" w:eastAsia="sr-Cyrl-CS"/>
        </w:rPr>
        <w:t>Корисник услуге</w:t>
      </w:r>
      <w:r w:rsidRPr="00DE1779">
        <w:rPr>
          <w:rStyle w:val="FontStyle111"/>
          <w:sz w:val="22"/>
          <w:szCs w:val="22"/>
          <w:lang w:val="sr-Cyrl-RS" w:eastAsia="sr-Cyrl-CS"/>
        </w:rPr>
        <w:t xml:space="preserve"> има право на наплату накнаде штете без посебног обавештења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уз издавање одговарајућег обрачуна са роком плаћања од 15 (словима:петнаест) дана од датума издавања истог.</w:t>
      </w:r>
      <w:r w:rsidRPr="00DE1779">
        <w:rPr>
          <w:rFonts w:ascii="Arial" w:hAnsi="Arial" w:cs="Arial"/>
          <w:sz w:val="22"/>
          <w:szCs w:val="22"/>
          <w:lang w:val="sr-Cyrl-RS" w:eastAsia="sr-Cyrl-CS"/>
        </w:rPr>
        <w:t xml:space="preserve"> </w:t>
      </w:r>
    </w:p>
    <w:p w14:paraId="1A42D2BD" w14:textId="1F2588B9"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sidR="006D6DA8">
        <w:rPr>
          <w:rStyle w:val="FontStyle111"/>
          <w:sz w:val="22"/>
          <w:szCs w:val="22"/>
          <w:lang w:val="sr-Cyrl-RS" w:eastAsia="sr-Cyrl-CS"/>
        </w:rPr>
        <w:t>Пружаоца услуге</w:t>
      </w:r>
      <w:r w:rsidRPr="00DE1779">
        <w:rPr>
          <w:rStyle w:val="FontStyle111"/>
          <w:sz w:val="22"/>
          <w:szCs w:val="22"/>
          <w:lang w:val="sr-Cyrl-RS" w:eastAsia="sr-Cyrl-CS"/>
        </w:rPr>
        <w:t xml:space="preserve">. </w:t>
      </w:r>
    </w:p>
    <w:p w14:paraId="109B5576" w14:textId="77777777" w:rsidR="00D03646" w:rsidRPr="00DE1779" w:rsidRDefault="00D03646" w:rsidP="00D03646">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322A373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p>
    <w:p w14:paraId="1894AD98"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 xml:space="preserve">Уговорна казна   </w:t>
      </w:r>
    </w:p>
    <w:p w14:paraId="60DA8B78" w14:textId="7FFC8C23"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16</w:t>
      </w:r>
      <w:r w:rsidRPr="00DE1779">
        <w:rPr>
          <w:rFonts w:ascii="Arial" w:hAnsi="Arial" w:cs="Arial"/>
          <w:b/>
          <w:sz w:val="22"/>
          <w:szCs w:val="22"/>
          <w:lang w:val="sr-Cyrl-RS"/>
        </w:rPr>
        <w:t>.</w:t>
      </w:r>
    </w:p>
    <w:p w14:paraId="305AAD4D" w14:textId="46648DFA" w:rsidR="00CF52CB" w:rsidRPr="00DE1779" w:rsidRDefault="00F42274"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да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својом кривицом, не изврши/ не пружи у року уговорене Услуге, </w:t>
      </w:r>
      <w:r w:rsidR="008500E6">
        <w:rPr>
          <w:rFonts w:ascii="Arial" w:hAnsi="Arial" w:cs="Arial"/>
          <w:sz w:val="22"/>
          <w:szCs w:val="22"/>
          <w:lang w:val="sr-Cyrl-RS"/>
        </w:rPr>
        <w:t>Продавац</w:t>
      </w:r>
      <w:r w:rsidRPr="00DE1779">
        <w:rPr>
          <w:rFonts w:ascii="Arial" w:hAnsi="Arial" w:cs="Arial"/>
          <w:sz w:val="22"/>
          <w:szCs w:val="22"/>
          <w:lang w:val="sr-Cyrl-RS"/>
        </w:rPr>
        <w:t xml:space="preserve"> је дужан да плати </w:t>
      </w:r>
      <w:r w:rsidR="00CD4874">
        <w:rPr>
          <w:rFonts w:ascii="Arial" w:hAnsi="Arial" w:cs="Arial"/>
          <w:sz w:val="22"/>
          <w:szCs w:val="22"/>
          <w:lang w:val="sr-Cyrl-RS"/>
        </w:rPr>
        <w:t>Кориснику услуге</w:t>
      </w:r>
      <w:r w:rsidRPr="00DE1779">
        <w:rPr>
          <w:rFonts w:ascii="Arial" w:hAnsi="Arial" w:cs="Arial"/>
          <w:sz w:val="22"/>
          <w:szCs w:val="22"/>
          <w:lang w:val="sr-Cyrl-RS"/>
        </w:rPr>
        <w:t xml:space="preserve"> уговорене пенале, у износу од </w:t>
      </w:r>
      <w:r w:rsidR="00D03646" w:rsidRPr="00DE1779">
        <w:rPr>
          <w:rFonts w:ascii="Arial" w:hAnsi="Arial" w:cs="Arial"/>
          <w:sz w:val="22"/>
          <w:szCs w:val="22"/>
          <w:lang w:val="sr-Cyrl-RS"/>
        </w:rPr>
        <w:t xml:space="preserve">0,5% од </w:t>
      </w:r>
      <w:r w:rsidR="00CF52CB" w:rsidRPr="00DE1779">
        <w:rPr>
          <w:rFonts w:ascii="Arial" w:hAnsi="Arial" w:cs="Arial"/>
          <w:sz w:val="22"/>
          <w:szCs w:val="22"/>
          <w:lang w:val="sr-Cyrl-RS"/>
        </w:rPr>
        <w:t>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126E11A2" w14:textId="1B31BB28" w:rsidR="00D03646" w:rsidRPr="00DE1779" w:rsidRDefault="00D03646" w:rsidP="00D03646">
      <w:pPr>
        <w:pStyle w:val="BodyText"/>
        <w:rPr>
          <w:rFonts w:ascii="Arial" w:hAnsi="Arial" w:cs="Arial"/>
          <w:sz w:val="22"/>
          <w:szCs w:val="22"/>
          <w:lang w:val="sr-Cyrl-RS"/>
        </w:rPr>
      </w:pPr>
    </w:p>
    <w:p w14:paraId="5DE5B623" w14:textId="137F5C3C"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Плаћање пенала у складу са претходним ставом доспева у року од 10 (словима:десет) дана од дана издавања рачуна од стране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за уговорене пенале.</w:t>
      </w:r>
    </w:p>
    <w:p w14:paraId="38CC3646" w14:textId="77777777" w:rsidR="00CF52CB" w:rsidRPr="00DE1779" w:rsidRDefault="00CF52CB" w:rsidP="00D03646">
      <w:pPr>
        <w:pStyle w:val="BodyText"/>
        <w:rPr>
          <w:rFonts w:ascii="Arial" w:hAnsi="Arial" w:cs="Arial"/>
          <w:sz w:val="22"/>
          <w:szCs w:val="22"/>
          <w:lang w:val="sr-Cyrl-RS"/>
        </w:rPr>
      </w:pPr>
    </w:p>
    <w:p w14:paraId="06151F87" w14:textId="1505D125"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Уколико </w:t>
      </w:r>
      <w:r w:rsidR="00834CB5">
        <w:rPr>
          <w:rFonts w:ascii="Arial" w:hAnsi="Arial" w:cs="Arial"/>
          <w:sz w:val="22"/>
          <w:szCs w:val="22"/>
          <w:lang w:val="sr-Cyrl-RS"/>
        </w:rPr>
        <w:t>Корисник услуге</w:t>
      </w:r>
      <w:r w:rsidR="008500E6">
        <w:rPr>
          <w:rFonts w:ascii="Arial" w:hAnsi="Arial" w:cs="Arial"/>
          <w:sz w:val="22"/>
          <w:szCs w:val="22"/>
          <w:lang w:val="sr-Cyrl-RS"/>
        </w:rPr>
        <w:t xml:space="preserve"> </w:t>
      </w:r>
      <w:r w:rsidRPr="00DE1779">
        <w:rPr>
          <w:rFonts w:ascii="Arial" w:hAnsi="Arial" w:cs="Arial"/>
          <w:sz w:val="22"/>
          <w:szCs w:val="22"/>
          <w:lang w:val="sr-Cyrl-RS"/>
        </w:rPr>
        <w:t>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9009BBC" w14:textId="39CBBF80" w:rsidR="00CF52CB" w:rsidRPr="00DE1779" w:rsidRDefault="00CF52CB" w:rsidP="00D03646">
      <w:pPr>
        <w:pStyle w:val="BodyText"/>
        <w:rPr>
          <w:rFonts w:ascii="Arial" w:hAnsi="Arial" w:cs="Arial"/>
          <w:sz w:val="22"/>
          <w:szCs w:val="22"/>
          <w:lang w:val="sr-Cyrl-RS"/>
        </w:rPr>
      </w:pPr>
      <w:r w:rsidRPr="00DE1779">
        <w:rPr>
          <w:rFonts w:ascii="Arial" w:hAnsi="Arial" w:cs="Arial"/>
          <w:sz w:val="22"/>
          <w:szCs w:val="22"/>
          <w:lang w:val="sr-Cyrl-RS"/>
        </w:rPr>
        <w:t xml:space="preserve">У случају закашњења са извршењем услуга дуже од 20 (словима:двадесет) дана,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има право да једнострано раскине овај Уговор и од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захтева накнаду штете и измакле добити.</w:t>
      </w:r>
    </w:p>
    <w:p w14:paraId="0ABFFCF4" w14:textId="77777777" w:rsidR="00D03646" w:rsidRPr="00DE1779" w:rsidRDefault="00D03646" w:rsidP="00D03646">
      <w:pPr>
        <w:pStyle w:val="BodyText"/>
        <w:jc w:val="left"/>
        <w:rPr>
          <w:rFonts w:ascii="Arial" w:hAnsi="Arial" w:cs="Arial"/>
          <w:b/>
          <w:sz w:val="22"/>
          <w:szCs w:val="22"/>
          <w:lang w:val="sr-Cyrl-RS"/>
        </w:rPr>
      </w:pPr>
    </w:p>
    <w:p w14:paraId="0257C841" w14:textId="77777777" w:rsidR="00D03646" w:rsidRPr="00DE1779" w:rsidRDefault="00D03646" w:rsidP="00D03646">
      <w:pPr>
        <w:pStyle w:val="BodyText"/>
        <w:jc w:val="left"/>
        <w:rPr>
          <w:rFonts w:ascii="Arial" w:hAnsi="Arial" w:cs="Arial"/>
          <w:b/>
          <w:sz w:val="22"/>
          <w:szCs w:val="22"/>
          <w:lang w:val="sr-Cyrl-RS"/>
        </w:rPr>
      </w:pPr>
      <w:r w:rsidRPr="00DE1779">
        <w:rPr>
          <w:rFonts w:ascii="Arial" w:hAnsi="Arial" w:cs="Arial"/>
          <w:b/>
          <w:sz w:val="22"/>
          <w:szCs w:val="22"/>
          <w:lang w:val="sr-Cyrl-RS"/>
        </w:rPr>
        <w:t>Лица овлашћена за праћење реализације Уговора</w:t>
      </w:r>
    </w:p>
    <w:p w14:paraId="7CAA0E25" w14:textId="6F1ABE8A"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C06F71">
        <w:rPr>
          <w:rFonts w:ascii="Arial" w:hAnsi="Arial" w:cs="Arial"/>
          <w:b/>
          <w:sz w:val="22"/>
          <w:szCs w:val="22"/>
          <w:lang w:val="sr-Cyrl-RS"/>
        </w:rPr>
        <w:t>17</w:t>
      </w:r>
      <w:r w:rsidRPr="00DE1779">
        <w:rPr>
          <w:rFonts w:ascii="Arial" w:hAnsi="Arial" w:cs="Arial"/>
          <w:b/>
          <w:sz w:val="22"/>
          <w:szCs w:val="22"/>
          <w:lang w:val="sr-Cyrl-RS"/>
        </w:rPr>
        <w:t>.</w:t>
      </w:r>
    </w:p>
    <w:p w14:paraId="22EDABEA" w14:textId="77777777" w:rsidR="00D03646" w:rsidRPr="00DE1779" w:rsidRDefault="00D03646" w:rsidP="00D03646">
      <w:pPr>
        <w:pStyle w:val="BodyText"/>
        <w:rPr>
          <w:rFonts w:ascii="Arial" w:hAnsi="Arial" w:cs="Arial"/>
          <w:b/>
          <w:sz w:val="22"/>
          <w:szCs w:val="22"/>
          <w:lang w:val="sr-Cyrl-RS"/>
        </w:rPr>
      </w:pPr>
    </w:p>
    <w:p w14:paraId="12E8EDFA"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14:paraId="0CFE4B9E" w14:textId="2547265B"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sidR="00CD4874">
        <w:rPr>
          <w:rFonts w:ascii="Arial" w:hAnsi="Arial" w:cs="Arial"/>
          <w:sz w:val="22"/>
          <w:szCs w:val="22"/>
          <w:lang w:val="sr-Cyrl-RS"/>
        </w:rPr>
        <w:t>Корисника услуге</w:t>
      </w:r>
      <w:r w:rsidRPr="00DE1779">
        <w:rPr>
          <w:rFonts w:ascii="Arial" w:hAnsi="Arial" w:cs="Arial"/>
          <w:sz w:val="22"/>
          <w:szCs w:val="22"/>
          <w:lang w:val="sr-Cyrl-RS"/>
        </w:rPr>
        <w:t xml:space="preserve"> :_______________________</w:t>
      </w:r>
    </w:p>
    <w:p w14:paraId="12A79DEE" w14:textId="5A54E500" w:rsidR="00D03646" w:rsidRDefault="00D03646" w:rsidP="00D03646">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sidR="006D6DA8">
        <w:rPr>
          <w:rFonts w:ascii="Arial" w:hAnsi="Arial" w:cs="Arial"/>
          <w:sz w:val="22"/>
          <w:szCs w:val="22"/>
          <w:lang w:val="sr-Cyrl-RS"/>
        </w:rPr>
        <w:t>Пружаоца услуге</w:t>
      </w:r>
      <w:r w:rsidRPr="00DE1779">
        <w:rPr>
          <w:rFonts w:ascii="Arial" w:hAnsi="Arial" w:cs="Arial"/>
          <w:sz w:val="22"/>
          <w:szCs w:val="22"/>
          <w:lang w:val="sr-Cyrl-RS"/>
        </w:rPr>
        <w:t xml:space="preserve"> : ______________________</w:t>
      </w:r>
    </w:p>
    <w:p w14:paraId="7CBB639E" w14:textId="77777777" w:rsidR="005D0EFF" w:rsidRDefault="005D0EFF" w:rsidP="005D0EFF">
      <w:pPr>
        <w:tabs>
          <w:tab w:val="left" w:pos="567"/>
        </w:tabs>
        <w:rPr>
          <w:rFonts w:ascii="Arial" w:hAnsi="Arial" w:cs="Arial"/>
          <w:sz w:val="22"/>
          <w:szCs w:val="22"/>
        </w:rPr>
      </w:pPr>
    </w:p>
    <w:p w14:paraId="0527522D" w14:textId="77777777" w:rsidR="005D0EFF" w:rsidRDefault="005D0EFF" w:rsidP="005D0EFF">
      <w:pPr>
        <w:tabs>
          <w:tab w:val="left" w:pos="567"/>
        </w:tabs>
        <w:rPr>
          <w:rFonts w:ascii="Arial" w:hAnsi="Arial" w:cs="Arial"/>
          <w:sz w:val="22"/>
          <w:szCs w:val="22"/>
        </w:rPr>
      </w:pPr>
      <w:r w:rsidRPr="005D0EFF">
        <w:rPr>
          <w:rFonts w:ascii="Arial" w:hAnsi="Arial" w:cs="Arial"/>
          <w:sz w:val="22"/>
          <w:szCs w:val="22"/>
        </w:rPr>
        <w:t>Овлашћења и дужности овлашћених представника  за праћење реализације овог Уговора су да:</w:t>
      </w:r>
    </w:p>
    <w:p w14:paraId="633681DA" w14:textId="708AEDA4" w:rsidR="005D0EFF" w:rsidRPr="005D0EFF" w:rsidRDefault="005D0EFF" w:rsidP="005D0EFF">
      <w:pPr>
        <w:tabs>
          <w:tab w:val="left" w:pos="567"/>
        </w:tabs>
        <w:rPr>
          <w:rFonts w:ascii="Arial" w:hAnsi="Arial" w:cs="Arial"/>
          <w:sz w:val="22"/>
          <w:szCs w:val="22"/>
          <w:lang w:val="sr-Cyrl-RS"/>
        </w:rPr>
      </w:pPr>
      <w:r>
        <w:rPr>
          <w:rFonts w:ascii="Arial" w:hAnsi="Arial" w:cs="Arial"/>
          <w:sz w:val="22"/>
          <w:szCs w:val="22"/>
          <w:lang w:val="sr-Cyrl-RS"/>
        </w:rPr>
        <w:t xml:space="preserve">- прате и проверавају </w:t>
      </w:r>
      <w:r w:rsidR="00CD4874">
        <w:rPr>
          <w:rFonts w:ascii="Arial" w:hAnsi="Arial" w:cs="Arial"/>
          <w:sz w:val="22"/>
          <w:szCs w:val="22"/>
          <w:lang w:val="sr-Cyrl-RS"/>
        </w:rPr>
        <w:t xml:space="preserve">извршење услуге и испоруку опреме </w:t>
      </w:r>
      <w:r>
        <w:rPr>
          <w:rFonts w:ascii="Arial" w:hAnsi="Arial" w:cs="Arial"/>
          <w:sz w:val="22"/>
          <w:szCs w:val="22"/>
          <w:lang w:val="sr-Cyrl-RS"/>
        </w:rPr>
        <w:t>у складу са техничком спецификацијом,</w:t>
      </w:r>
    </w:p>
    <w:p w14:paraId="09983E8D" w14:textId="5C28F535" w:rsidR="005D0EFF" w:rsidRPr="005D0EFF" w:rsidRDefault="005D0EFF" w:rsidP="005D0EFF">
      <w:pPr>
        <w:ind w:right="-329"/>
        <w:contextualSpacing/>
        <w:rPr>
          <w:rFonts w:ascii="Arial" w:hAnsi="Arial" w:cs="Arial"/>
          <w:sz w:val="22"/>
          <w:szCs w:val="22"/>
          <w:lang w:val="sr-Cyrl-RS"/>
        </w:rPr>
      </w:pPr>
      <w:r w:rsidRPr="005D0EFF">
        <w:rPr>
          <w:rFonts w:ascii="Arial" w:hAnsi="Arial" w:cs="Arial"/>
          <w:sz w:val="22"/>
          <w:szCs w:val="22"/>
          <w:lang w:val="sr-Cyrl-RS"/>
        </w:rPr>
        <w:t xml:space="preserve">-  проверавају и оверавају </w:t>
      </w:r>
      <w:r w:rsidR="00CD4874">
        <w:rPr>
          <w:rFonts w:ascii="Arial" w:eastAsia="Calibri" w:hAnsi="Arial" w:cs="Arial"/>
          <w:sz w:val="22"/>
          <w:szCs w:val="22"/>
        </w:rPr>
        <w:t>Записник</w:t>
      </w:r>
      <w:r w:rsidR="00CD4874" w:rsidRPr="004C1993">
        <w:rPr>
          <w:rFonts w:ascii="Arial" w:eastAsia="Calibri" w:hAnsi="Arial" w:cs="Arial"/>
          <w:sz w:val="22"/>
          <w:szCs w:val="22"/>
        </w:rPr>
        <w:t xml:space="preserve"> о извршењу услуга</w:t>
      </w:r>
      <w:r w:rsidR="00CD4874">
        <w:rPr>
          <w:rFonts w:ascii="Arial" w:eastAsia="Calibri" w:hAnsi="Arial" w:cs="Arial"/>
          <w:sz w:val="22"/>
          <w:szCs w:val="22"/>
          <w:lang w:val="sr-Cyrl-RS"/>
        </w:rPr>
        <w:t>/ Записник о промопредаји добара</w:t>
      </w:r>
      <w:r w:rsidRPr="005D0EFF">
        <w:rPr>
          <w:rFonts w:ascii="Arial" w:hAnsi="Arial" w:cs="Arial"/>
          <w:sz w:val="22"/>
          <w:szCs w:val="22"/>
          <w:lang w:val="sr-Cyrl-RS"/>
        </w:rPr>
        <w:t xml:space="preserve">, </w:t>
      </w:r>
    </w:p>
    <w:p w14:paraId="30A458AD" w14:textId="77777777" w:rsidR="005D0EFF" w:rsidRPr="005D0EFF" w:rsidRDefault="005D0EFF" w:rsidP="005D0EFF">
      <w:pPr>
        <w:ind w:right="-329"/>
        <w:contextualSpacing/>
        <w:rPr>
          <w:rFonts w:ascii="Arial" w:eastAsia="Calibri" w:hAnsi="Arial" w:cs="Arial"/>
          <w:i/>
          <w:color w:val="00B0F0"/>
          <w:sz w:val="22"/>
          <w:szCs w:val="22"/>
        </w:rPr>
      </w:pPr>
      <w:r w:rsidRPr="005D0EFF">
        <w:rPr>
          <w:rFonts w:ascii="Arial" w:hAnsi="Arial" w:cs="Arial"/>
          <w:sz w:val="22"/>
          <w:szCs w:val="22"/>
          <w:lang w:val="sr-Cyrl-RS"/>
        </w:rPr>
        <w:t xml:space="preserve">- </w:t>
      </w:r>
      <w:r w:rsidRPr="005D0EFF">
        <w:rPr>
          <w:rFonts w:ascii="Arial" w:hAnsi="Arial" w:cs="Arial"/>
          <w:sz w:val="22"/>
          <w:szCs w:val="22"/>
        </w:rPr>
        <w:t xml:space="preserve">извршавају </w:t>
      </w:r>
      <w:r w:rsidRPr="005D0EFF">
        <w:rPr>
          <w:rFonts w:ascii="Arial" w:hAnsi="Arial" w:cs="Arial"/>
          <w:sz w:val="22"/>
          <w:szCs w:val="22"/>
          <w:lang w:val="sr-Cyrl-RS"/>
        </w:rPr>
        <w:t>све остале</w:t>
      </w:r>
      <w:r w:rsidRPr="005D0EFF">
        <w:rPr>
          <w:rFonts w:ascii="Arial" w:hAnsi="Arial" w:cs="Arial"/>
          <w:sz w:val="22"/>
          <w:szCs w:val="22"/>
        </w:rPr>
        <w:t xml:space="preserve"> дужности везане за </w:t>
      </w:r>
      <w:r w:rsidRPr="005D0EFF">
        <w:rPr>
          <w:rFonts w:ascii="Arial" w:hAnsi="Arial" w:cs="Arial"/>
          <w:sz w:val="22"/>
          <w:szCs w:val="22"/>
          <w:lang w:val="sr-Cyrl-RS"/>
        </w:rPr>
        <w:t xml:space="preserve">праћење реализације </w:t>
      </w:r>
      <w:r w:rsidRPr="005D0EFF">
        <w:rPr>
          <w:rFonts w:ascii="Arial" w:hAnsi="Arial" w:cs="Arial"/>
          <w:sz w:val="22"/>
          <w:szCs w:val="22"/>
        </w:rPr>
        <w:t>предмета овог Уговора</w:t>
      </w:r>
      <w:r w:rsidRPr="005D0EFF">
        <w:rPr>
          <w:rFonts w:ascii="Arial" w:hAnsi="Arial" w:cs="Arial"/>
          <w:sz w:val="22"/>
          <w:szCs w:val="22"/>
          <w:lang w:val="sr-Cyrl-RS"/>
        </w:rPr>
        <w:t xml:space="preserve"> у обиму, врсти и квалитету.</w:t>
      </w:r>
    </w:p>
    <w:p w14:paraId="3172B298" w14:textId="77777777" w:rsidR="00D03646" w:rsidRPr="00DE1779" w:rsidRDefault="00D03646" w:rsidP="00D03646">
      <w:pPr>
        <w:pStyle w:val="BodyText"/>
        <w:rPr>
          <w:rFonts w:ascii="Arial" w:hAnsi="Arial" w:cs="Arial"/>
          <w:sz w:val="22"/>
          <w:szCs w:val="22"/>
          <w:lang w:val="sr-Cyrl-RS"/>
        </w:rPr>
      </w:pPr>
    </w:p>
    <w:p w14:paraId="2944ED2C" w14:textId="77777777" w:rsidR="00D03646" w:rsidRPr="00DE1779" w:rsidRDefault="00D03646" w:rsidP="00D03646">
      <w:pPr>
        <w:pStyle w:val="BodyText"/>
        <w:rPr>
          <w:rFonts w:ascii="Arial" w:hAnsi="Arial" w:cs="Arial"/>
          <w:b/>
          <w:sz w:val="22"/>
          <w:szCs w:val="22"/>
          <w:lang w:val="sr-Cyrl-RS"/>
        </w:rPr>
      </w:pPr>
    </w:p>
    <w:p w14:paraId="544B856D"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Важност Уговора</w:t>
      </w:r>
    </w:p>
    <w:p w14:paraId="704A9BA2" w14:textId="49D64A08" w:rsidR="00D03646" w:rsidRPr="00DE1779" w:rsidRDefault="00D03646" w:rsidP="00D03646">
      <w:pPr>
        <w:pStyle w:val="BodyText"/>
        <w:tabs>
          <w:tab w:val="left" w:pos="1035"/>
        </w:tabs>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1</w:t>
      </w:r>
      <w:r w:rsidRPr="00DE1779">
        <w:rPr>
          <w:rFonts w:ascii="Arial" w:hAnsi="Arial" w:cs="Arial"/>
          <w:b/>
          <w:sz w:val="22"/>
          <w:szCs w:val="22"/>
          <w:lang w:val="sr-Cyrl-RS"/>
        </w:rPr>
        <w:t>8.</w:t>
      </w:r>
    </w:p>
    <w:p w14:paraId="79418B69" w14:textId="77777777"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14:paraId="628E3B32" w14:textId="466E58C5" w:rsidR="00D03646" w:rsidRPr="00DE1779" w:rsidRDefault="00D03646" w:rsidP="00D03646">
      <w:pPr>
        <w:pStyle w:val="BodyText"/>
        <w:tabs>
          <w:tab w:val="left" w:pos="1035"/>
        </w:tabs>
        <w:rPr>
          <w:rFonts w:ascii="Arial" w:hAnsi="Arial" w:cs="Arial"/>
          <w:sz w:val="22"/>
          <w:szCs w:val="22"/>
          <w:lang w:val="sr-Cyrl-RS"/>
        </w:rPr>
      </w:pPr>
      <w:r w:rsidRPr="00DE1779">
        <w:rPr>
          <w:rFonts w:ascii="Arial" w:hAnsi="Arial" w:cs="Arial"/>
          <w:sz w:val="22"/>
          <w:szCs w:val="22"/>
          <w:lang w:val="sr-Cyrl-RS"/>
        </w:rPr>
        <w:t>Овај уговор важи до обостраног испуњена уговорних обавеза</w:t>
      </w:r>
      <w:r w:rsidR="00622773">
        <w:rPr>
          <w:rFonts w:ascii="Arial" w:hAnsi="Arial" w:cs="Arial"/>
          <w:sz w:val="22"/>
          <w:szCs w:val="22"/>
          <w:lang w:val="sr-Cyrl-RS"/>
        </w:rPr>
        <w:t>.</w:t>
      </w:r>
    </w:p>
    <w:p w14:paraId="0581D757" w14:textId="77777777" w:rsidR="00D03646" w:rsidRPr="00DE1779" w:rsidRDefault="00D03646" w:rsidP="00D03646">
      <w:pPr>
        <w:pStyle w:val="BodyText"/>
        <w:rPr>
          <w:rFonts w:ascii="Arial" w:hAnsi="Arial" w:cs="Arial"/>
          <w:b/>
          <w:sz w:val="22"/>
          <w:szCs w:val="22"/>
          <w:lang w:val="sr-Cyrl-RS"/>
        </w:rPr>
      </w:pPr>
    </w:p>
    <w:p w14:paraId="612EE6D7"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Решавање спорова</w:t>
      </w:r>
    </w:p>
    <w:p w14:paraId="35FE32D3" w14:textId="6393AD7F"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1</w:t>
      </w:r>
      <w:r w:rsidRPr="00DE1779">
        <w:rPr>
          <w:rFonts w:ascii="Arial" w:hAnsi="Arial" w:cs="Arial"/>
          <w:b/>
          <w:sz w:val="22"/>
          <w:szCs w:val="22"/>
          <w:lang w:val="sr-Cyrl-RS"/>
        </w:rPr>
        <w:t>9.</w:t>
      </w:r>
    </w:p>
    <w:p w14:paraId="73F093F4" w14:textId="3337459E"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w:t>
      </w:r>
      <w:r w:rsidR="00CF52CB" w:rsidRPr="00DE1779">
        <w:rPr>
          <w:rFonts w:ascii="Arial" w:hAnsi="Arial" w:cs="Arial"/>
          <w:sz w:val="22"/>
          <w:szCs w:val="22"/>
          <w:lang w:val="sr-Cyrl-RS"/>
        </w:rPr>
        <w:t xml:space="preserve"> уговарају надлежност стварно надлежног суда у Београду.</w:t>
      </w:r>
    </w:p>
    <w:p w14:paraId="6F68E688" w14:textId="77777777" w:rsidR="00D03646" w:rsidRPr="00DE1779" w:rsidRDefault="00D03646" w:rsidP="00D03646">
      <w:pPr>
        <w:pStyle w:val="BodyText"/>
        <w:rPr>
          <w:rFonts w:ascii="Arial" w:hAnsi="Arial" w:cs="Arial"/>
          <w:b/>
          <w:sz w:val="22"/>
          <w:szCs w:val="22"/>
          <w:lang w:val="sr-Cyrl-RS"/>
        </w:rPr>
      </w:pPr>
    </w:p>
    <w:p w14:paraId="2660E904"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Измене Уговора</w:t>
      </w:r>
    </w:p>
    <w:p w14:paraId="6ED810CC" w14:textId="05090B83"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622773">
        <w:rPr>
          <w:rFonts w:ascii="Arial" w:hAnsi="Arial" w:cs="Arial"/>
          <w:b/>
          <w:sz w:val="22"/>
          <w:szCs w:val="22"/>
          <w:lang w:val="sr-Cyrl-RS"/>
        </w:rPr>
        <w:t>2</w:t>
      </w:r>
      <w:r w:rsidR="00F44F5F">
        <w:rPr>
          <w:rFonts w:ascii="Arial" w:hAnsi="Arial" w:cs="Arial"/>
          <w:b/>
          <w:sz w:val="22"/>
          <w:szCs w:val="22"/>
          <w:lang w:val="sr-Latn-RS"/>
        </w:rPr>
        <w:t>0</w:t>
      </w:r>
      <w:r w:rsidRPr="00DE1779">
        <w:rPr>
          <w:rFonts w:ascii="Arial" w:hAnsi="Arial" w:cs="Arial"/>
          <w:b/>
          <w:sz w:val="22"/>
          <w:szCs w:val="22"/>
          <w:lang w:val="sr-Cyrl-RS"/>
        </w:rPr>
        <w:t>.</w:t>
      </w:r>
    </w:p>
    <w:p w14:paraId="720953D9"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6AE2A1D8" w14:textId="77777777" w:rsidR="00D03646" w:rsidRPr="00DE1779" w:rsidRDefault="00D03646" w:rsidP="00D03646">
      <w:pPr>
        <w:jc w:val="both"/>
        <w:rPr>
          <w:rFonts w:ascii="Arial" w:hAnsi="Arial" w:cs="Arial"/>
          <w:noProof/>
          <w:sz w:val="22"/>
          <w:szCs w:val="22"/>
          <w:lang w:val="sr-Cyrl-RS"/>
        </w:rPr>
      </w:pPr>
      <w:r w:rsidRPr="00DE1779">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1367B89C" w14:textId="6E3E768C" w:rsidR="00D03646" w:rsidRDefault="00D03646" w:rsidP="00D03646">
      <w:pPr>
        <w:pStyle w:val="BodyText"/>
        <w:rPr>
          <w:rFonts w:ascii="Arial" w:hAnsi="Arial" w:cs="Arial"/>
          <w:b/>
          <w:bCs/>
          <w:sz w:val="22"/>
          <w:szCs w:val="22"/>
          <w:lang w:val="sr-Cyrl-RS"/>
        </w:rPr>
      </w:pPr>
      <w:r w:rsidRPr="00DE1779">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DE1779">
        <w:rPr>
          <w:rFonts w:ascii="Arial" w:hAnsi="Arial" w:cs="Arial"/>
          <w:b/>
          <w:bCs/>
          <w:sz w:val="22"/>
          <w:szCs w:val="22"/>
          <w:lang w:val="sr-Cyrl-RS"/>
        </w:rPr>
        <w:t>.</w:t>
      </w:r>
    </w:p>
    <w:p w14:paraId="6D56D11E" w14:textId="77777777" w:rsidR="001A1A37" w:rsidRPr="00DE1779" w:rsidRDefault="001A1A37" w:rsidP="00D03646">
      <w:pPr>
        <w:pStyle w:val="BodyText"/>
        <w:rPr>
          <w:rFonts w:ascii="Arial" w:hAnsi="Arial" w:cs="Arial"/>
          <w:b/>
          <w:bCs/>
          <w:sz w:val="22"/>
          <w:szCs w:val="22"/>
          <w:lang w:val="sr-Cyrl-RS"/>
        </w:rPr>
      </w:pPr>
    </w:p>
    <w:p w14:paraId="0D21E3C2" w14:textId="77777777" w:rsidR="00D03646" w:rsidRPr="00DE1779" w:rsidRDefault="00D03646" w:rsidP="00D03646">
      <w:pPr>
        <w:pStyle w:val="BodyText"/>
        <w:rPr>
          <w:rFonts w:ascii="Arial" w:hAnsi="Arial" w:cs="Arial"/>
          <w:b/>
          <w:sz w:val="22"/>
          <w:szCs w:val="22"/>
          <w:lang w:val="sr-Cyrl-RS"/>
        </w:rPr>
      </w:pPr>
    </w:p>
    <w:p w14:paraId="682B4DF5" w14:textId="77777777" w:rsidR="00D03646" w:rsidRPr="00DE1779" w:rsidRDefault="00D03646" w:rsidP="00D03646">
      <w:pPr>
        <w:pStyle w:val="BodyText"/>
        <w:rPr>
          <w:rFonts w:ascii="Arial" w:hAnsi="Arial" w:cs="Arial"/>
          <w:b/>
          <w:sz w:val="22"/>
          <w:szCs w:val="22"/>
          <w:lang w:val="sr-Cyrl-RS"/>
        </w:rPr>
      </w:pPr>
      <w:r w:rsidRPr="00DE1779">
        <w:rPr>
          <w:rFonts w:ascii="Arial" w:hAnsi="Arial" w:cs="Arial"/>
          <w:b/>
          <w:sz w:val="22"/>
          <w:szCs w:val="22"/>
          <w:lang w:val="sr-Cyrl-RS"/>
        </w:rPr>
        <w:t>Завршне одредбе</w:t>
      </w:r>
    </w:p>
    <w:p w14:paraId="605AB0F4" w14:textId="1A265136" w:rsidR="00D03646" w:rsidRPr="00DE1779" w:rsidRDefault="00D03646" w:rsidP="00D03646">
      <w:pPr>
        <w:pStyle w:val="BodyText"/>
        <w:jc w:val="center"/>
        <w:rPr>
          <w:rFonts w:ascii="Arial" w:hAnsi="Arial" w:cs="Arial"/>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1.</w:t>
      </w:r>
    </w:p>
    <w:p w14:paraId="124371A3" w14:textId="77777777" w:rsidR="00D03646" w:rsidRPr="00DE1779" w:rsidRDefault="00D03646" w:rsidP="00D03646">
      <w:pPr>
        <w:pStyle w:val="BodyText"/>
        <w:rPr>
          <w:rFonts w:ascii="Arial" w:hAnsi="Arial" w:cs="Arial"/>
          <w:noProof/>
          <w:sz w:val="22"/>
          <w:szCs w:val="22"/>
          <w:lang w:val="sr-Cyrl-RS"/>
        </w:rPr>
      </w:pPr>
      <w:r w:rsidRPr="00DE1779">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406B2A65" w14:textId="77777777" w:rsidR="00D03646" w:rsidRPr="00DE1779" w:rsidRDefault="00D03646" w:rsidP="00D03646">
      <w:pPr>
        <w:pStyle w:val="KDParagraf"/>
        <w:spacing w:before="0"/>
        <w:rPr>
          <w:rFonts w:cs="Arial"/>
          <w:lang w:val="sr-Cyrl-RS"/>
        </w:rPr>
      </w:pPr>
    </w:p>
    <w:p w14:paraId="6A4636A9" w14:textId="0F1122AD" w:rsidR="00D03646" w:rsidRPr="00DE1779" w:rsidRDefault="00D03646" w:rsidP="00D03646">
      <w:pPr>
        <w:pStyle w:val="KDParagraf"/>
        <w:spacing w:before="0"/>
        <w:rPr>
          <w:rFonts w:cs="Arial"/>
          <w:b/>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        </w:t>
      </w:r>
      <w:r w:rsidRPr="00DE1779">
        <w:rPr>
          <w:rFonts w:cs="Arial"/>
          <w:b/>
          <w:lang w:val="sr-Cyrl-RS"/>
        </w:rPr>
        <w:t xml:space="preserve">Члан </w:t>
      </w:r>
      <w:r w:rsidR="00F44F5F">
        <w:rPr>
          <w:rFonts w:cs="Arial"/>
          <w:b/>
          <w:lang w:val="sr-Latn-RS"/>
        </w:rPr>
        <w:t>2</w:t>
      </w:r>
      <w:r w:rsidRPr="00DE1779">
        <w:rPr>
          <w:rFonts w:cs="Arial"/>
          <w:b/>
          <w:lang w:val="sr-Cyrl-RS"/>
        </w:rPr>
        <w:t>2.</w:t>
      </w:r>
    </w:p>
    <w:p w14:paraId="22ABE6A9" w14:textId="77777777" w:rsidR="00D03646" w:rsidRPr="00DE1779" w:rsidRDefault="00D03646" w:rsidP="00D03646">
      <w:pPr>
        <w:pStyle w:val="KDParagraf"/>
        <w:spacing w:before="0"/>
        <w:rPr>
          <w:rFonts w:cs="Arial"/>
          <w:lang w:val="sr-Cyrl-RS"/>
        </w:rPr>
      </w:pPr>
      <w:r w:rsidRPr="00DE1779">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37BC9F23" w14:textId="1DB87B3C" w:rsidR="00D03646" w:rsidRPr="00DE1779" w:rsidRDefault="00D03646" w:rsidP="00D03646">
      <w:pPr>
        <w:jc w:val="both"/>
        <w:rPr>
          <w:rFonts w:ascii="Arial" w:hAnsi="Arial" w:cs="Arial"/>
          <w:b/>
          <w:sz w:val="22"/>
          <w:szCs w:val="22"/>
          <w:lang w:val="sr-Cyrl-RS"/>
        </w:rPr>
      </w:pPr>
      <w:r w:rsidRPr="00DE1779">
        <w:rPr>
          <w:rFonts w:ascii="Arial" w:hAnsi="Arial" w:cs="Arial"/>
          <w:b/>
          <w:sz w:val="22"/>
          <w:szCs w:val="22"/>
          <w:lang w:val="sr-Cyrl-RS"/>
        </w:rPr>
        <w:t xml:space="preserve">                                                                    Члан </w:t>
      </w:r>
      <w:r w:rsidR="00F44F5F">
        <w:rPr>
          <w:rFonts w:ascii="Arial" w:hAnsi="Arial" w:cs="Arial"/>
          <w:b/>
          <w:sz w:val="22"/>
          <w:szCs w:val="22"/>
          <w:lang w:val="sr-Latn-RS"/>
        </w:rPr>
        <w:t>2</w:t>
      </w:r>
      <w:r w:rsidRPr="00DE1779">
        <w:rPr>
          <w:rFonts w:ascii="Arial" w:hAnsi="Arial" w:cs="Arial"/>
          <w:b/>
          <w:sz w:val="22"/>
          <w:szCs w:val="22"/>
          <w:lang w:val="sr-Cyrl-RS"/>
        </w:rPr>
        <w:t xml:space="preserve">3. </w:t>
      </w:r>
    </w:p>
    <w:p w14:paraId="5A31CEF7" w14:textId="77777777"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3E6E530" w14:textId="77777777" w:rsidR="005D0EFF" w:rsidRDefault="005D0EFF" w:rsidP="00D03646">
      <w:pPr>
        <w:tabs>
          <w:tab w:val="left" w:pos="9090"/>
        </w:tabs>
        <w:jc w:val="both"/>
        <w:rPr>
          <w:rFonts w:ascii="Arial" w:hAnsi="Arial" w:cs="Arial"/>
          <w:sz w:val="22"/>
          <w:szCs w:val="22"/>
          <w:lang w:val="sr-Cyrl-RS"/>
        </w:rPr>
      </w:pPr>
    </w:p>
    <w:p w14:paraId="43DDBDFC" w14:textId="4CDA19EC" w:rsidR="00D03646" w:rsidRPr="00DE1779" w:rsidRDefault="00D03646" w:rsidP="00D03646">
      <w:pPr>
        <w:tabs>
          <w:tab w:val="left" w:pos="9090"/>
        </w:tabs>
        <w:jc w:val="both"/>
        <w:rPr>
          <w:rFonts w:ascii="Arial" w:hAnsi="Arial" w:cs="Arial"/>
          <w:sz w:val="22"/>
          <w:szCs w:val="22"/>
          <w:lang w:val="sr-Cyrl-RS"/>
        </w:rPr>
      </w:pPr>
      <w:r w:rsidRPr="00DE1779">
        <w:rPr>
          <w:rFonts w:ascii="Arial" w:hAnsi="Arial" w:cs="Arial"/>
          <w:sz w:val="22"/>
          <w:szCs w:val="22"/>
          <w:lang w:val="sr-Cyrl-RS"/>
        </w:rPr>
        <w:lastRenderedPageBreak/>
        <w:t xml:space="preserve">Након закључења и ступања на правну снагу овог Уговора, </w:t>
      </w:r>
      <w:r w:rsidR="00834CB5">
        <w:rPr>
          <w:rFonts w:ascii="Arial" w:hAnsi="Arial" w:cs="Arial"/>
          <w:sz w:val="22"/>
          <w:szCs w:val="22"/>
          <w:lang w:val="sr-Cyrl-RS"/>
        </w:rPr>
        <w:t>Корисник услуге</w:t>
      </w:r>
      <w:r w:rsidRPr="00DE1779">
        <w:rPr>
          <w:rFonts w:ascii="Arial" w:hAnsi="Arial" w:cs="Arial"/>
          <w:sz w:val="22"/>
          <w:szCs w:val="22"/>
          <w:lang w:val="sr-Cyrl-RS"/>
        </w:rPr>
        <w:t xml:space="preserve"> може да дозволи, а </w:t>
      </w:r>
      <w:r w:rsidR="00834CB5">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прихвати промену Уговорних страна због статусних промена код </w:t>
      </w:r>
      <w:r w:rsidR="005D0EFF">
        <w:rPr>
          <w:rFonts w:ascii="Arial" w:hAnsi="Arial" w:cs="Arial"/>
          <w:sz w:val="22"/>
          <w:szCs w:val="22"/>
          <w:lang w:val="sr-Cyrl-RS"/>
        </w:rPr>
        <w:t>Купца</w:t>
      </w:r>
      <w:r w:rsidRPr="00DE1779">
        <w:rPr>
          <w:rFonts w:ascii="Arial" w:hAnsi="Arial" w:cs="Arial"/>
          <w:sz w:val="22"/>
          <w:szCs w:val="22"/>
          <w:lang w:val="sr-Cyrl-RS"/>
        </w:rPr>
        <w:t>, у складу са Уговором о статусној промени.</w:t>
      </w:r>
    </w:p>
    <w:p w14:paraId="2CCE47BC" w14:textId="77777777" w:rsidR="00D03646" w:rsidRPr="00DE1779" w:rsidRDefault="00D03646" w:rsidP="00D03646">
      <w:pPr>
        <w:pStyle w:val="BodyText"/>
        <w:rPr>
          <w:rFonts w:ascii="Arial" w:hAnsi="Arial" w:cs="Arial"/>
          <w:strike/>
          <w:sz w:val="22"/>
          <w:szCs w:val="22"/>
          <w:lang w:val="sr-Cyrl-RS"/>
        </w:rPr>
      </w:pPr>
    </w:p>
    <w:p w14:paraId="00A2D350" w14:textId="3DBEB089" w:rsidR="00D03646" w:rsidRPr="00DE1779" w:rsidRDefault="00D03646" w:rsidP="00D03646">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4.</w:t>
      </w:r>
    </w:p>
    <w:p w14:paraId="019159A4"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28972F" w14:textId="77777777" w:rsidR="00D03646" w:rsidRPr="00DE1779" w:rsidRDefault="00D03646" w:rsidP="00D03646">
      <w:pPr>
        <w:pStyle w:val="BodyText"/>
        <w:rPr>
          <w:rFonts w:ascii="Arial" w:hAnsi="Arial" w:cs="Arial"/>
          <w:bCs/>
          <w:sz w:val="22"/>
          <w:szCs w:val="22"/>
          <w:lang w:val="sr-Cyrl-RS"/>
        </w:rPr>
      </w:pPr>
    </w:p>
    <w:p w14:paraId="703CCAA9" w14:textId="764F7678" w:rsidR="00D03646" w:rsidRPr="00DE1779" w:rsidRDefault="00D03646" w:rsidP="00D03646">
      <w:pPr>
        <w:pStyle w:val="BodyText"/>
        <w:jc w:val="center"/>
        <w:rPr>
          <w:rFonts w:ascii="Arial" w:hAnsi="Arial" w:cs="Arial"/>
          <w:b/>
          <w:noProof/>
          <w:sz w:val="22"/>
          <w:szCs w:val="22"/>
          <w:lang w:val="sr-Cyrl-RS"/>
        </w:rPr>
      </w:pPr>
      <w:r w:rsidRPr="00DE1779">
        <w:rPr>
          <w:rFonts w:ascii="Arial" w:hAnsi="Arial" w:cs="Arial"/>
          <w:b/>
          <w:noProof/>
          <w:sz w:val="22"/>
          <w:szCs w:val="22"/>
          <w:lang w:val="sr-Cyrl-RS"/>
        </w:rPr>
        <w:t xml:space="preserve">Члан </w:t>
      </w:r>
      <w:r w:rsidR="00F44F5F">
        <w:rPr>
          <w:rFonts w:ascii="Arial" w:hAnsi="Arial" w:cs="Arial"/>
          <w:b/>
          <w:noProof/>
          <w:sz w:val="22"/>
          <w:szCs w:val="22"/>
          <w:lang w:val="sr-Latn-RS"/>
        </w:rPr>
        <w:t>2</w:t>
      </w:r>
      <w:r w:rsidRPr="00DE1779">
        <w:rPr>
          <w:rFonts w:ascii="Arial" w:hAnsi="Arial" w:cs="Arial"/>
          <w:b/>
          <w:noProof/>
          <w:sz w:val="22"/>
          <w:szCs w:val="22"/>
          <w:lang w:val="sr-Cyrl-RS"/>
        </w:rPr>
        <w:t>5.</w:t>
      </w:r>
    </w:p>
    <w:p w14:paraId="6737AC27" w14:textId="77777777" w:rsidR="00D03646" w:rsidRPr="00DE1779" w:rsidRDefault="00D03646" w:rsidP="00D03646">
      <w:pPr>
        <w:pStyle w:val="BodyText"/>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DD4509F" w14:textId="77777777" w:rsidR="00D03646" w:rsidRPr="00DE1779" w:rsidRDefault="00D03646" w:rsidP="00D03646">
      <w:pPr>
        <w:pStyle w:val="BodyText"/>
        <w:rPr>
          <w:rFonts w:ascii="Arial" w:hAnsi="Arial" w:cs="Arial"/>
          <w:sz w:val="22"/>
          <w:szCs w:val="22"/>
          <w:lang w:val="sr-Cyrl-RS"/>
        </w:rPr>
      </w:pPr>
    </w:p>
    <w:p w14:paraId="3525D8A7" w14:textId="7388B7AF" w:rsidR="00D03646" w:rsidRPr="00DE1779" w:rsidRDefault="00D03646" w:rsidP="00D03646">
      <w:pPr>
        <w:suppressAutoHyphens w:val="0"/>
        <w:spacing w:after="200" w:line="276" w:lineRule="auto"/>
        <w:jc w:val="center"/>
        <w:rPr>
          <w:rFonts w:ascii="Arial" w:hAnsi="Arial" w:cs="Arial"/>
          <w:sz w:val="22"/>
          <w:szCs w:val="22"/>
          <w:lang w:val="sr-Cyrl-RS"/>
        </w:rPr>
      </w:pPr>
      <w:r w:rsidRPr="00DE1779">
        <w:rPr>
          <w:rFonts w:ascii="Arial" w:hAnsi="Arial" w:cs="Arial"/>
          <w:b/>
          <w:sz w:val="22"/>
          <w:szCs w:val="22"/>
          <w:lang w:val="sr-Cyrl-RS"/>
        </w:rPr>
        <w:t xml:space="preserve">Члан </w:t>
      </w:r>
      <w:r w:rsidR="00F44F5F">
        <w:rPr>
          <w:rFonts w:ascii="Arial" w:hAnsi="Arial" w:cs="Arial"/>
          <w:b/>
          <w:sz w:val="22"/>
          <w:szCs w:val="22"/>
          <w:lang w:val="sr-Latn-RS"/>
        </w:rPr>
        <w:t>2</w:t>
      </w:r>
      <w:r w:rsidRPr="00DE1779">
        <w:rPr>
          <w:rFonts w:ascii="Arial" w:hAnsi="Arial" w:cs="Arial"/>
          <w:b/>
          <w:sz w:val="22"/>
          <w:szCs w:val="22"/>
          <w:lang w:val="sr-Cyrl-RS"/>
        </w:rPr>
        <w:t>6.</w:t>
      </w:r>
    </w:p>
    <w:p w14:paraId="07F53FEF" w14:textId="77777777" w:rsidR="00D03646" w:rsidRPr="004709E6" w:rsidRDefault="00D03646" w:rsidP="00D03646">
      <w:pPr>
        <w:pStyle w:val="BodyText2"/>
        <w:spacing w:after="0" w:line="240" w:lineRule="auto"/>
        <w:jc w:val="both"/>
        <w:rPr>
          <w:rFonts w:ascii="Arial" w:hAnsi="Arial" w:cs="Arial"/>
          <w:sz w:val="22"/>
          <w:szCs w:val="22"/>
          <w:lang w:val="sr-Cyrl-RS"/>
        </w:rPr>
      </w:pPr>
      <w:r w:rsidRPr="004709E6">
        <w:rPr>
          <w:rFonts w:ascii="Arial" w:hAnsi="Arial" w:cs="Arial"/>
          <w:sz w:val="22"/>
          <w:szCs w:val="22"/>
          <w:lang w:val="sr-Cyrl-RS"/>
        </w:rPr>
        <w:t>Саставни део овог уговора су:</w:t>
      </w:r>
    </w:p>
    <w:p w14:paraId="66A26F51" w14:textId="5BA7D6E8"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1</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Конкурсна документација, шифра____ ; </w:t>
      </w:r>
    </w:p>
    <w:p w14:paraId="009558D0" w14:textId="5BE7F591"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2</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Понуда Пружаоца услуге број</w:t>
      </w:r>
      <w:r w:rsidR="00DE1779" w:rsidRPr="004709E6">
        <w:rPr>
          <w:rFonts w:ascii="Arial" w:hAnsi="Arial" w:cs="Arial"/>
          <w:sz w:val="22"/>
          <w:szCs w:val="22"/>
          <w:lang w:val="sr-Cyrl-RS" w:eastAsia="en-US"/>
        </w:rPr>
        <w:t xml:space="preserve"> </w:t>
      </w:r>
      <w:r w:rsidRPr="004709E6">
        <w:rPr>
          <w:rFonts w:ascii="Arial" w:hAnsi="Arial" w:cs="Arial"/>
          <w:sz w:val="22"/>
          <w:szCs w:val="22"/>
          <w:lang w:val="sr-Cyrl-RS" w:eastAsia="en-US"/>
        </w:rPr>
        <w:t>__________од ________ .;</w:t>
      </w:r>
    </w:p>
    <w:p w14:paraId="7C7CC3A1" w14:textId="2B1E2CDE" w:rsidR="00D03646" w:rsidRPr="004709E6" w:rsidRDefault="00D03646" w:rsidP="00D03646">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3</w:t>
      </w:r>
      <w:r w:rsidR="00957068" w:rsidRPr="004709E6">
        <w:rPr>
          <w:rFonts w:ascii="Arial" w:hAnsi="Arial" w:cs="Arial"/>
          <w:sz w:val="22"/>
          <w:szCs w:val="22"/>
          <w:lang w:val="sr-Cyrl-RS" w:eastAsia="en-US"/>
        </w:rPr>
        <w:tab/>
      </w:r>
      <w:r w:rsidR="005D0EFF">
        <w:rPr>
          <w:rFonts w:ascii="Arial" w:hAnsi="Arial" w:cs="Arial"/>
          <w:noProof/>
          <w:sz w:val="22"/>
          <w:szCs w:val="22"/>
          <w:lang w:val="sr-Cyrl-RS"/>
        </w:rPr>
        <w:t>Образац структуре цене</w:t>
      </w:r>
    </w:p>
    <w:p w14:paraId="285A7EFA" w14:textId="77777777" w:rsidR="005D0EFF" w:rsidRDefault="00D03646" w:rsidP="003F7D72">
      <w:pPr>
        <w:rPr>
          <w:rFonts w:ascii="Arial" w:hAnsi="Arial" w:cs="Arial"/>
          <w:sz w:val="22"/>
          <w:szCs w:val="22"/>
          <w:lang w:val="sr-Cyrl-RS" w:eastAsia="en-US"/>
        </w:rPr>
      </w:pPr>
      <w:r w:rsidRPr="004709E6">
        <w:rPr>
          <w:rFonts w:ascii="Arial" w:hAnsi="Arial" w:cs="Arial"/>
          <w:sz w:val="22"/>
          <w:szCs w:val="22"/>
          <w:lang w:val="sr-Cyrl-RS" w:eastAsia="en-US"/>
        </w:rPr>
        <w:t>Прилог 4</w:t>
      </w:r>
      <w:r w:rsidR="00957068" w:rsidRPr="004709E6">
        <w:rPr>
          <w:rFonts w:ascii="Arial" w:hAnsi="Arial" w:cs="Arial"/>
          <w:sz w:val="22"/>
          <w:szCs w:val="22"/>
          <w:lang w:val="sr-Cyrl-RS" w:eastAsia="en-US"/>
        </w:rPr>
        <w:tab/>
      </w:r>
      <w:r w:rsidRPr="004709E6">
        <w:rPr>
          <w:rFonts w:ascii="Arial" w:hAnsi="Arial" w:cs="Arial"/>
          <w:sz w:val="22"/>
          <w:szCs w:val="22"/>
          <w:lang w:val="sr-Cyrl-RS" w:eastAsia="en-US"/>
        </w:rPr>
        <w:t xml:space="preserve">           </w:t>
      </w:r>
      <w:r w:rsidR="005D0EFF" w:rsidRPr="004709E6">
        <w:rPr>
          <w:rFonts w:ascii="Arial" w:hAnsi="Arial" w:cs="Arial"/>
          <w:noProof/>
          <w:sz w:val="22"/>
          <w:szCs w:val="22"/>
          <w:lang w:val="sr-Cyrl-RS"/>
        </w:rPr>
        <w:t>Техничка спецификација</w:t>
      </w:r>
      <w:r w:rsidR="005D0EFF" w:rsidRPr="004709E6">
        <w:rPr>
          <w:rFonts w:ascii="Arial" w:hAnsi="Arial" w:cs="Arial"/>
          <w:sz w:val="22"/>
          <w:szCs w:val="22"/>
          <w:lang w:val="sr-Cyrl-RS" w:eastAsia="en-US"/>
        </w:rPr>
        <w:t xml:space="preserve"> </w:t>
      </w:r>
    </w:p>
    <w:p w14:paraId="62ED1C58" w14:textId="0AEC51F9" w:rsidR="00D03646" w:rsidRPr="004709E6" w:rsidRDefault="00D03646" w:rsidP="009D1584">
      <w:pPr>
        <w:pStyle w:val="BodyText2"/>
        <w:spacing w:after="0" w:line="240" w:lineRule="auto"/>
        <w:ind w:left="2127" w:hanging="2127"/>
        <w:jc w:val="both"/>
        <w:rPr>
          <w:rFonts w:ascii="Arial" w:hAnsi="Arial" w:cs="Arial"/>
          <w:sz w:val="22"/>
          <w:szCs w:val="22"/>
          <w:lang w:val="sr-Cyrl-RS"/>
        </w:rPr>
      </w:pPr>
      <w:r w:rsidRPr="004709E6">
        <w:rPr>
          <w:rFonts w:ascii="Arial" w:hAnsi="Arial" w:cs="Arial"/>
          <w:sz w:val="22"/>
          <w:szCs w:val="22"/>
          <w:lang w:val="sr-Cyrl-RS"/>
        </w:rPr>
        <w:t xml:space="preserve">Прилог </w:t>
      </w:r>
      <w:r w:rsidR="00C06F71">
        <w:rPr>
          <w:rFonts w:ascii="Arial" w:hAnsi="Arial" w:cs="Arial"/>
          <w:sz w:val="22"/>
          <w:szCs w:val="22"/>
          <w:lang w:val="sr-Cyrl-RS"/>
        </w:rPr>
        <w:t>5</w:t>
      </w:r>
      <w:r w:rsidR="00957068" w:rsidRPr="004709E6">
        <w:rPr>
          <w:rFonts w:ascii="Arial" w:hAnsi="Arial" w:cs="Arial"/>
          <w:sz w:val="22"/>
          <w:szCs w:val="22"/>
          <w:lang w:val="sr-Cyrl-RS"/>
        </w:rPr>
        <w:tab/>
      </w:r>
      <w:r w:rsidR="00957068" w:rsidRPr="004709E6">
        <w:rPr>
          <w:rFonts w:ascii="Arial" w:hAnsi="Arial" w:cs="Arial"/>
          <w:sz w:val="22"/>
          <w:szCs w:val="22"/>
          <w:lang w:val="sr-Cyrl-RS" w:eastAsia="en-US"/>
        </w:rPr>
        <w:t>Средства финансијског обезбеђења</w:t>
      </w:r>
    </w:p>
    <w:p w14:paraId="2C8266A3" w14:textId="13DD0219" w:rsidR="00957068" w:rsidRPr="004709E6" w:rsidRDefault="00D03646" w:rsidP="00957068">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 xml:space="preserve">Прилог  </w:t>
      </w:r>
      <w:r w:rsidR="00C06F71">
        <w:rPr>
          <w:rFonts w:ascii="Arial" w:hAnsi="Arial" w:cs="Arial"/>
          <w:sz w:val="22"/>
          <w:szCs w:val="22"/>
          <w:lang w:val="sr-Cyrl-RS" w:eastAsia="en-US"/>
        </w:rPr>
        <w:t>6</w:t>
      </w:r>
      <w:r w:rsidR="00957068" w:rsidRPr="004709E6">
        <w:rPr>
          <w:rFonts w:ascii="Arial" w:hAnsi="Arial" w:cs="Arial"/>
          <w:sz w:val="22"/>
          <w:szCs w:val="22"/>
          <w:lang w:val="sr-Cyrl-RS" w:eastAsia="en-US"/>
        </w:rPr>
        <w:tab/>
        <w:t>У</w:t>
      </w:r>
      <w:r w:rsidR="00957068" w:rsidRPr="004709E6">
        <w:rPr>
          <w:rFonts w:ascii="Arial" w:hAnsi="Arial" w:cs="Arial"/>
          <w:sz w:val="22"/>
          <w:szCs w:val="22"/>
          <w:lang w:val="sr-Cyrl-RS"/>
        </w:rPr>
        <w:t xml:space="preserve">говор о </w:t>
      </w:r>
      <w:r w:rsidR="00957068" w:rsidRPr="004709E6">
        <w:rPr>
          <w:rFonts w:ascii="Arial" w:hAnsi="Arial" w:cs="Arial"/>
          <w:sz w:val="22"/>
          <w:szCs w:val="22"/>
          <w:lang w:val="sr-Cyrl-RS" w:eastAsia="en-US"/>
        </w:rPr>
        <w:t>чувању пословне тајне и поверљивих информација;</w:t>
      </w:r>
    </w:p>
    <w:p w14:paraId="1A9876A5" w14:textId="02914495" w:rsidR="00D03646" w:rsidRPr="004709E6" w:rsidRDefault="00D03646" w:rsidP="00D03646">
      <w:pPr>
        <w:suppressAutoHyphens w:val="0"/>
        <w:autoSpaceDE w:val="0"/>
        <w:autoSpaceDN w:val="0"/>
        <w:ind w:left="2127" w:hanging="2127"/>
        <w:jc w:val="both"/>
        <w:rPr>
          <w:rFonts w:ascii="Arial" w:eastAsia="Lucida Sans Unicode" w:hAnsi="Arial" w:cs="Arial"/>
          <w:noProof/>
          <w:sz w:val="22"/>
          <w:szCs w:val="22"/>
          <w:lang w:val="sr-Cyrl-RS" w:eastAsia="en-US"/>
        </w:rPr>
      </w:pPr>
      <w:r w:rsidRPr="004709E6">
        <w:rPr>
          <w:rFonts w:ascii="Arial" w:hAnsi="Arial" w:cs="Arial"/>
          <w:noProof/>
          <w:sz w:val="22"/>
          <w:szCs w:val="22"/>
          <w:lang w:val="sr-Cyrl-RS"/>
        </w:rPr>
        <w:t xml:space="preserve">Прилог </w:t>
      </w:r>
      <w:r w:rsidR="00C06F71">
        <w:rPr>
          <w:rFonts w:ascii="Arial" w:hAnsi="Arial" w:cs="Arial"/>
          <w:noProof/>
          <w:sz w:val="22"/>
          <w:szCs w:val="22"/>
          <w:lang w:val="sr-Cyrl-RS"/>
        </w:rPr>
        <w:t>7</w:t>
      </w:r>
      <w:r w:rsidRPr="004709E6">
        <w:rPr>
          <w:rFonts w:ascii="Arial" w:hAnsi="Arial" w:cs="Arial"/>
          <w:noProof/>
          <w:sz w:val="22"/>
          <w:szCs w:val="22"/>
          <w:lang w:val="sr-Cyrl-RS"/>
        </w:rPr>
        <w:tab/>
      </w:r>
      <w:r w:rsidR="00957068" w:rsidRPr="004709E6">
        <w:rPr>
          <w:rFonts w:ascii="Arial" w:hAnsi="Arial" w:cs="Arial"/>
          <w:sz w:val="22"/>
          <w:szCs w:val="22"/>
          <w:lang w:val="sr-Cyrl-RS"/>
        </w:rPr>
        <w:t>Споразум (</w:t>
      </w:r>
      <w:r w:rsidR="00957068" w:rsidRPr="004709E6">
        <w:rPr>
          <w:rFonts w:ascii="Arial" w:hAnsi="Arial" w:cs="Arial"/>
          <w:i/>
          <w:sz w:val="22"/>
          <w:szCs w:val="22"/>
          <w:lang w:val="sr-Cyrl-RS"/>
        </w:rPr>
        <w:t>у случају подношења заједничке понуде) број и дату</w:t>
      </w:r>
      <w:r w:rsidR="00D34752" w:rsidRPr="004709E6">
        <w:rPr>
          <w:rFonts w:ascii="Arial" w:hAnsi="Arial" w:cs="Arial"/>
          <w:i/>
          <w:sz w:val="22"/>
          <w:szCs w:val="22"/>
          <w:lang w:val="sr-Cyrl-RS"/>
        </w:rPr>
        <w:t>м</w:t>
      </w:r>
      <w:r w:rsidRPr="004709E6">
        <w:rPr>
          <w:rFonts w:ascii="Arial" w:hAnsi="Arial" w:cs="Arial"/>
          <w:noProof/>
          <w:sz w:val="22"/>
          <w:szCs w:val="22"/>
          <w:lang w:val="sr-Cyrl-RS"/>
        </w:rPr>
        <w:t xml:space="preserve"> </w:t>
      </w:r>
    </w:p>
    <w:p w14:paraId="429CB478" w14:textId="7774FDFA" w:rsidR="00D03646" w:rsidRPr="00DE1779" w:rsidRDefault="00D03646" w:rsidP="00D03646">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p>
    <w:p w14:paraId="10C43E88" w14:textId="2D235B82" w:rsidR="00D03646" w:rsidRPr="00DE1779" w:rsidRDefault="00D03646" w:rsidP="00D03646">
      <w:pPr>
        <w:pStyle w:val="KDParagraf"/>
        <w:jc w:val="center"/>
        <w:rPr>
          <w:rFonts w:cs="Arial"/>
          <w:b/>
          <w:lang w:val="sr-Cyrl-RS"/>
        </w:rPr>
      </w:pPr>
      <w:r w:rsidRPr="00DE1779">
        <w:rPr>
          <w:rFonts w:cs="Arial"/>
          <w:b/>
          <w:lang w:val="sr-Cyrl-RS"/>
        </w:rPr>
        <w:t xml:space="preserve">Члан </w:t>
      </w:r>
      <w:r w:rsidR="00F44F5F">
        <w:rPr>
          <w:rFonts w:cs="Arial"/>
          <w:b/>
          <w:lang w:val="sr-Latn-RS"/>
        </w:rPr>
        <w:t>27</w:t>
      </w:r>
      <w:r w:rsidRPr="00DE1779">
        <w:rPr>
          <w:rFonts w:cs="Arial"/>
          <w:b/>
          <w:lang w:val="sr-Cyrl-RS"/>
        </w:rPr>
        <w:t>.</w:t>
      </w:r>
    </w:p>
    <w:p w14:paraId="539FA033" w14:textId="77777777" w:rsidR="00D03646" w:rsidRPr="00DE1779" w:rsidRDefault="00D03646" w:rsidP="00D03646">
      <w:pPr>
        <w:pStyle w:val="KDParagraf"/>
        <w:rPr>
          <w:rFonts w:cs="Arial"/>
          <w:lang w:val="sr-Cyrl-RS"/>
        </w:rPr>
      </w:pPr>
      <w:r w:rsidRPr="00DE1779">
        <w:rPr>
          <w:rFonts w:cs="Arial"/>
          <w:lang w:val="sr-Cyrl-RS"/>
        </w:rPr>
        <w:t>Овај Уговор сачињен је у 6 (шест) истоветних примерака, по 3 (три) за обе уговорне стране.</w:t>
      </w:r>
    </w:p>
    <w:p w14:paraId="2DD1B898" w14:textId="77777777" w:rsidR="00D03646" w:rsidRPr="00DE1779" w:rsidRDefault="00D03646" w:rsidP="00D03646">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D03646" w:rsidRPr="00DE1779" w14:paraId="39D4DE97" w14:textId="77777777" w:rsidTr="00757B28">
        <w:tc>
          <w:tcPr>
            <w:tcW w:w="4503" w:type="dxa"/>
            <w:shd w:val="clear" w:color="auto" w:fill="auto"/>
            <w:vAlign w:val="center"/>
            <w:hideMark/>
          </w:tcPr>
          <w:p w14:paraId="61A3608E" w14:textId="4DEA9972" w:rsidR="00D03646" w:rsidRPr="00DE1779" w:rsidRDefault="00834CB5" w:rsidP="00757B28">
            <w:pPr>
              <w:jc w:val="center"/>
              <w:rPr>
                <w:rFonts w:ascii="Arial" w:hAnsi="Arial" w:cs="Arial"/>
                <w:b/>
                <w:smallCaps/>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53BC1069"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70CE6A67" w14:textId="4951C0D6" w:rsidR="00D03646" w:rsidRPr="00DE1779" w:rsidRDefault="00834CB5" w:rsidP="00757B28">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D03646" w:rsidRPr="00DE1779" w14:paraId="132FBE36" w14:textId="77777777" w:rsidTr="00757B28">
        <w:tc>
          <w:tcPr>
            <w:tcW w:w="4503" w:type="dxa"/>
            <w:shd w:val="clear" w:color="auto" w:fill="auto"/>
            <w:vAlign w:val="center"/>
            <w:hideMark/>
          </w:tcPr>
          <w:p w14:paraId="366C135C"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6B2F755B"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16B60219"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5F7B2B0F"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Назив</w:t>
            </w:r>
          </w:p>
        </w:tc>
      </w:tr>
      <w:tr w:rsidR="00D03646" w:rsidRPr="00DE1779" w14:paraId="2751FF44" w14:textId="77777777" w:rsidTr="00757B28">
        <w:tc>
          <w:tcPr>
            <w:tcW w:w="4503" w:type="dxa"/>
            <w:shd w:val="clear" w:color="auto" w:fill="auto"/>
            <w:vAlign w:val="center"/>
            <w:hideMark/>
          </w:tcPr>
          <w:p w14:paraId="29A0D657"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1A4B8E57" w14:textId="77777777" w:rsidR="00D03646" w:rsidRPr="00DE1779" w:rsidRDefault="00D03646" w:rsidP="00757B28">
            <w:pPr>
              <w:jc w:val="center"/>
              <w:rPr>
                <w:rFonts w:ascii="Arial" w:hAnsi="Arial" w:cs="Arial"/>
                <w:smallCaps/>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5FA06510"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r>
      <w:tr w:rsidR="00D03646" w:rsidRPr="00DE1779" w14:paraId="4EF104FE" w14:textId="77777777" w:rsidTr="00757B28">
        <w:tc>
          <w:tcPr>
            <w:tcW w:w="4503" w:type="dxa"/>
            <w:shd w:val="clear" w:color="auto" w:fill="auto"/>
            <w:vAlign w:val="center"/>
            <w:hideMark/>
          </w:tcPr>
          <w:p w14:paraId="0FBA8F20" w14:textId="77777777" w:rsidR="00D03646" w:rsidRPr="00DE1779" w:rsidRDefault="00D03646" w:rsidP="00757B28">
            <w:pPr>
              <w:jc w:val="center"/>
              <w:rPr>
                <w:rFonts w:ascii="Arial" w:hAnsi="Arial" w:cs="Arial"/>
                <w:b/>
                <w:smallCaps/>
                <w:sz w:val="22"/>
                <w:szCs w:val="22"/>
                <w:lang w:val="sr-Cyrl-RS"/>
              </w:rPr>
            </w:pPr>
          </w:p>
        </w:tc>
        <w:tc>
          <w:tcPr>
            <w:tcW w:w="1275" w:type="dxa"/>
            <w:shd w:val="clear" w:color="auto" w:fill="auto"/>
            <w:vAlign w:val="center"/>
          </w:tcPr>
          <w:p w14:paraId="031173AE"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hideMark/>
          </w:tcPr>
          <w:p w14:paraId="4F8F7E67"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sz w:val="22"/>
                <w:szCs w:val="22"/>
                <w:lang w:val="sr-Cyrl-RS"/>
              </w:rPr>
              <w:t>име и презиме</w:t>
            </w:r>
          </w:p>
        </w:tc>
      </w:tr>
      <w:tr w:rsidR="00D03646" w:rsidRPr="00DE1779" w14:paraId="14216098" w14:textId="77777777" w:rsidTr="00757B28">
        <w:tc>
          <w:tcPr>
            <w:tcW w:w="4503" w:type="dxa"/>
            <w:shd w:val="clear" w:color="auto" w:fill="auto"/>
            <w:vAlign w:val="center"/>
            <w:hideMark/>
          </w:tcPr>
          <w:p w14:paraId="0F59715F"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755F0EF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5ACE288B" w14:textId="77777777" w:rsidR="00D03646" w:rsidRPr="00DE1779" w:rsidRDefault="00D03646" w:rsidP="00757B28">
            <w:pPr>
              <w:jc w:val="center"/>
              <w:rPr>
                <w:rFonts w:ascii="Arial" w:hAnsi="Arial" w:cs="Arial"/>
                <w:sz w:val="22"/>
                <w:szCs w:val="22"/>
                <w:lang w:val="sr-Cyrl-RS"/>
              </w:rPr>
            </w:pPr>
          </w:p>
        </w:tc>
        <w:tc>
          <w:tcPr>
            <w:tcW w:w="1275" w:type="dxa"/>
            <w:shd w:val="clear" w:color="auto" w:fill="auto"/>
            <w:vAlign w:val="center"/>
          </w:tcPr>
          <w:p w14:paraId="31F63E6E" w14:textId="77777777" w:rsidR="00D03646" w:rsidRPr="00DE1779" w:rsidRDefault="00D03646" w:rsidP="00757B28">
            <w:pPr>
              <w:jc w:val="center"/>
              <w:rPr>
                <w:rFonts w:ascii="Arial" w:hAnsi="Arial" w:cs="Arial"/>
                <w:b/>
                <w:smallCaps/>
                <w:sz w:val="22"/>
                <w:szCs w:val="22"/>
                <w:lang w:val="sr-Cyrl-RS"/>
              </w:rPr>
            </w:pPr>
          </w:p>
        </w:tc>
        <w:tc>
          <w:tcPr>
            <w:tcW w:w="4395" w:type="dxa"/>
            <w:shd w:val="clear" w:color="auto" w:fill="auto"/>
            <w:vAlign w:val="center"/>
          </w:tcPr>
          <w:p w14:paraId="4EC5C4F2" w14:textId="77777777" w:rsidR="00D03646" w:rsidRPr="00DE1779" w:rsidRDefault="00D03646" w:rsidP="00757B28">
            <w:pPr>
              <w:jc w:val="center"/>
              <w:rPr>
                <w:rFonts w:ascii="Arial" w:hAnsi="Arial" w:cs="Arial"/>
                <w:b/>
                <w:smallCaps/>
                <w:sz w:val="22"/>
                <w:szCs w:val="22"/>
                <w:lang w:val="sr-Cyrl-RS"/>
              </w:rPr>
            </w:pPr>
            <w:r w:rsidRPr="00DE1779">
              <w:rPr>
                <w:rFonts w:ascii="Arial" w:hAnsi="Arial" w:cs="Arial"/>
                <w:sz w:val="22"/>
                <w:szCs w:val="22"/>
                <w:lang w:val="sr-Cyrl-RS"/>
              </w:rPr>
              <w:t>функција</w:t>
            </w:r>
          </w:p>
        </w:tc>
      </w:tr>
    </w:tbl>
    <w:p w14:paraId="4BCE20C3" w14:textId="74FD3E9A" w:rsidR="00240A13" w:rsidRDefault="00240A13" w:rsidP="00D03646">
      <w:pPr>
        <w:suppressAutoHyphens w:val="0"/>
        <w:spacing w:after="200" w:line="276" w:lineRule="auto"/>
        <w:rPr>
          <w:rFonts w:ascii="Arial" w:hAnsi="Arial" w:cs="Arial"/>
          <w:sz w:val="22"/>
          <w:szCs w:val="22"/>
          <w:lang w:val="sr-Cyrl-RS"/>
        </w:rPr>
      </w:pPr>
    </w:p>
    <w:p w14:paraId="7ABDE6C8" w14:textId="6FDC277C" w:rsidR="009650E1" w:rsidRDefault="009650E1">
      <w:pPr>
        <w:suppressAutoHyphens w:val="0"/>
        <w:spacing w:after="160" w:line="259" w:lineRule="auto"/>
        <w:rPr>
          <w:rFonts w:ascii="Arial" w:hAnsi="Arial" w:cs="Arial"/>
          <w:sz w:val="22"/>
          <w:szCs w:val="22"/>
          <w:lang w:val="sr-Cyrl-RS"/>
        </w:rPr>
      </w:pPr>
    </w:p>
    <w:p w14:paraId="6BE3BA2D" w14:textId="3B32CE81" w:rsidR="00BA0D73" w:rsidRDefault="00BA0D73">
      <w:pPr>
        <w:suppressAutoHyphens w:val="0"/>
        <w:spacing w:after="160" w:line="259" w:lineRule="auto"/>
        <w:rPr>
          <w:rFonts w:ascii="Arial" w:hAnsi="Arial" w:cs="Arial"/>
          <w:sz w:val="22"/>
          <w:szCs w:val="22"/>
          <w:lang w:val="sr-Cyrl-RS"/>
        </w:rPr>
      </w:pPr>
    </w:p>
    <w:p w14:paraId="2728F38C" w14:textId="5A6412AD" w:rsidR="00BA0D73" w:rsidRDefault="00BA0D73">
      <w:pPr>
        <w:suppressAutoHyphens w:val="0"/>
        <w:spacing w:after="160" w:line="259" w:lineRule="auto"/>
        <w:rPr>
          <w:rFonts w:ascii="Arial" w:hAnsi="Arial" w:cs="Arial"/>
          <w:sz w:val="22"/>
          <w:szCs w:val="22"/>
          <w:lang w:val="sr-Cyrl-RS"/>
        </w:rPr>
      </w:pPr>
    </w:p>
    <w:p w14:paraId="4C2D6D29" w14:textId="1C4FA87D" w:rsidR="00BA0D73" w:rsidRDefault="00BA0D73">
      <w:pPr>
        <w:suppressAutoHyphens w:val="0"/>
        <w:spacing w:after="160" w:line="259" w:lineRule="auto"/>
        <w:rPr>
          <w:rFonts w:ascii="Arial" w:hAnsi="Arial" w:cs="Arial"/>
          <w:sz w:val="22"/>
          <w:szCs w:val="22"/>
          <w:lang w:val="sr-Cyrl-RS"/>
        </w:rPr>
      </w:pPr>
    </w:p>
    <w:p w14:paraId="36FF8B7E" w14:textId="509E34CD" w:rsidR="00BA0D73" w:rsidRDefault="00BA0D73">
      <w:pPr>
        <w:suppressAutoHyphens w:val="0"/>
        <w:spacing w:after="160" w:line="259" w:lineRule="auto"/>
        <w:rPr>
          <w:rFonts w:ascii="Arial" w:hAnsi="Arial" w:cs="Arial"/>
          <w:sz w:val="22"/>
          <w:szCs w:val="22"/>
          <w:lang w:val="sr-Cyrl-RS"/>
        </w:rPr>
      </w:pPr>
    </w:p>
    <w:p w14:paraId="605C8260" w14:textId="54EEF2C5" w:rsidR="00BA0D73" w:rsidRDefault="00BA0D73">
      <w:pPr>
        <w:suppressAutoHyphens w:val="0"/>
        <w:spacing w:after="160" w:line="259" w:lineRule="auto"/>
        <w:rPr>
          <w:rFonts w:ascii="Arial" w:hAnsi="Arial" w:cs="Arial"/>
          <w:sz w:val="22"/>
          <w:szCs w:val="22"/>
          <w:lang w:val="sr-Cyrl-RS"/>
        </w:rPr>
      </w:pPr>
    </w:p>
    <w:p w14:paraId="6DE448CE" w14:textId="6C551DEF" w:rsidR="00BA0D73" w:rsidRDefault="00BA0D73">
      <w:pPr>
        <w:suppressAutoHyphens w:val="0"/>
        <w:spacing w:after="160" w:line="259" w:lineRule="auto"/>
        <w:rPr>
          <w:rFonts w:ascii="Arial" w:hAnsi="Arial" w:cs="Arial"/>
          <w:sz w:val="22"/>
          <w:szCs w:val="22"/>
          <w:lang w:val="sr-Cyrl-RS"/>
        </w:rPr>
      </w:pPr>
    </w:p>
    <w:p w14:paraId="186A59CE" w14:textId="17FB69BA" w:rsidR="00BA0D73" w:rsidRDefault="00BA0D73">
      <w:pPr>
        <w:suppressAutoHyphens w:val="0"/>
        <w:spacing w:after="160" w:line="259" w:lineRule="auto"/>
        <w:rPr>
          <w:rFonts w:ascii="Arial" w:hAnsi="Arial" w:cs="Arial"/>
          <w:sz w:val="22"/>
          <w:szCs w:val="22"/>
          <w:lang w:val="sr-Cyrl-RS"/>
        </w:rPr>
      </w:pPr>
    </w:p>
    <w:p w14:paraId="2313B952" w14:textId="7BB1BDAC" w:rsidR="00BA0D73" w:rsidRDefault="00BA0D73">
      <w:pPr>
        <w:suppressAutoHyphens w:val="0"/>
        <w:spacing w:after="160" w:line="259" w:lineRule="auto"/>
        <w:rPr>
          <w:rFonts w:ascii="Arial" w:hAnsi="Arial" w:cs="Arial"/>
          <w:sz w:val="22"/>
          <w:szCs w:val="22"/>
          <w:lang w:val="sr-Cyrl-RS"/>
        </w:rPr>
      </w:pPr>
    </w:p>
    <w:p w14:paraId="6CC65F80" w14:textId="27DEF179" w:rsidR="00BA0D73" w:rsidRDefault="00BA0D73">
      <w:pPr>
        <w:suppressAutoHyphens w:val="0"/>
        <w:spacing w:after="160" w:line="259" w:lineRule="auto"/>
        <w:rPr>
          <w:rFonts w:ascii="Arial" w:hAnsi="Arial" w:cs="Arial"/>
          <w:sz w:val="22"/>
          <w:szCs w:val="22"/>
          <w:lang w:val="sr-Cyrl-RS"/>
        </w:rPr>
      </w:pPr>
    </w:p>
    <w:p w14:paraId="2EE27072" w14:textId="6160F98D" w:rsidR="00BA0D73" w:rsidRDefault="00BA0D73">
      <w:pPr>
        <w:suppressAutoHyphens w:val="0"/>
        <w:spacing w:after="160" w:line="259" w:lineRule="auto"/>
        <w:rPr>
          <w:rFonts w:ascii="Arial" w:hAnsi="Arial" w:cs="Arial"/>
          <w:sz w:val="22"/>
          <w:szCs w:val="22"/>
          <w:lang w:val="sr-Cyrl-RS"/>
        </w:rPr>
      </w:pPr>
    </w:p>
    <w:p w14:paraId="60529287" w14:textId="7351ED89" w:rsidR="00BA0D73" w:rsidRDefault="00BA0D73">
      <w:pPr>
        <w:suppressAutoHyphens w:val="0"/>
        <w:spacing w:after="160" w:line="259" w:lineRule="auto"/>
        <w:rPr>
          <w:rFonts w:ascii="Arial" w:hAnsi="Arial" w:cs="Arial"/>
          <w:sz w:val="22"/>
          <w:szCs w:val="22"/>
          <w:lang w:val="sr-Cyrl-RS"/>
        </w:rPr>
      </w:pPr>
    </w:p>
    <w:p w14:paraId="2912A159" w14:textId="79D3AD6F" w:rsidR="00BA0D73" w:rsidRDefault="00BA0D73">
      <w:pPr>
        <w:suppressAutoHyphens w:val="0"/>
        <w:spacing w:after="160" w:line="259" w:lineRule="auto"/>
        <w:rPr>
          <w:rFonts w:ascii="Arial" w:hAnsi="Arial" w:cs="Arial"/>
          <w:sz w:val="22"/>
          <w:szCs w:val="22"/>
          <w:lang w:val="sr-Cyrl-RS"/>
        </w:rPr>
      </w:pPr>
    </w:p>
    <w:p w14:paraId="48B16858" w14:textId="77777777" w:rsidR="00BA0D73" w:rsidRDefault="00BA0D73">
      <w:pPr>
        <w:suppressAutoHyphens w:val="0"/>
        <w:spacing w:after="160" w:line="259" w:lineRule="auto"/>
        <w:rPr>
          <w:rFonts w:ascii="Arial" w:hAnsi="Arial" w:cs="Arial"/>
          <w:sz w:val="22"/>
          <w:szCs w:val="22"/>
          <w:lang w:val="sr-Cyrl-RS"/>
        </w:rPr>
      </w:pPr>
    </w:p>
    <w:p w14:paraId="02DD2199" w14:textId="70D1C7FB" w:rsidR="00BA0D73" w:rsidRPr="00A6791D" w:rsidRDefault="00BA0D73" w:rsidP="00BA0D73">
      <w:pPr>
        <w:pStyle w:val="Heading2"/>
      </w:pPr>
      <w:r>
        <w:t xml:space="preserve">МОДЕЛ УГОВОРА за ПАРТИЈУ </w:t>
      </w:r>
      <w:r>
        <w:rPr>
          <w:lang w:val="sr-Latn-RS"/>
        </w:rPr>
        <w:t>2</w:t>
      </w:r>
    </w:p>
    <w:p w14:paraId="07E57719" w14:textId="77777777" w:rsidR="009650E1" w:rsidRPr="00DE1779" w:rsidRDefault="009650E1" w:rsidP="009650E1">
      <w:pPr>
        <w:rPr>
          <w:rFonts w:ascii="Arial" w:eastAsia="Arial Unicode MS" w:hAnsi="Arial" w:cs="Arial"/>
          <w:sz w:val="22"/>
          <w:szCs w:val="22"/>
          <w:lang w:val="sr-Cyrl-RS"/>
        </w:rPr>
      </w:pPr>
    </w:p>
    <w:p w14:paraId="0916AC5D" w14:textId="77777777" w:rsidR="009650E1" w:rsidRPr="00DE1779" w:rsidRDefault="009650E1" w:rsidP="009650E1">
      <w:pPr>
        <w:pStyle w:val="KDParagraf"/>
        <w:spacing w:before="0"/>
        <w:rPr>
          <w:rFonts w:cs="Arial"/>
          <w:lang w:val="sr-Cyrl-RS"/>
        </w:rPr>
      </w:pPr>
    </w:p>
    <w:p w14:paraId="45DF1AB1" w14:textId="77777777" w:rsidR="009650E1" w:rsidRPr="00DE1779" w:rsidRDefault="009650E1" w:rsidP="009650E1">
      <w:pPr>
        <w:pStyle w:val="KDParagraf"/>
        <w:spacing w:before="0"/>
        <w:rPr>
          <w:rFonts w:cs="Arial"/>
          <w:i/>
          <w:lang w:val="sr-Cyrl-RS"/>
        </w:rPr>
      </w:pPr>
      <w:r w:rsidRPr="00DE1779">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B0FC6E7" w14:textId="77777777" w:rsidR="009650E1" w:rsidRPr="00DE1779" w:rsidRDefault="009650E1" w:rsidP="009650E1">
      <w:pPr>
        <w:pStyle w:val="KDParagraf"/>
        <w:spacing w:before="0"/>
        <w:rPr>
          <w:rFonts w:cs="Arial"/>
          <w:i/>
          <w:lang w:val="sr-Cyrl-RS"/>
        </w:rPr>
      </w:pPr>
    </w:p>
    <w:p w14:paraId="474E5426" w14:textId="77777777" w:rsidR="009650E1" w:rsidRPr="00DE1779" w:rsidRDefault="009650E1" w:rsidP="009650E1">
      <w:pPr>
        <w:rPr>
          <w:rFonts w:ascii="Arial" w:hAnsi="Arial" w:cs="Arial"/>
          <w:sz w:val="22"/>
          <w:szCs w:val="22"/>
          <w:lang w:val="sr-Cyrl-RS"/>
        </w:rPr>
      </w:pPr>
    </w:p>
    <w:p w14:paraId="22FF138B" w14:textId="77777777" w:rsidR="009650E1" w:rsidRPr="00DE1779" w:rsidRDefault="009650E1" w:rsidP="009650E1">
      <w:pPr>
        <w:pStyle w:val="KDParagraf"/>
        <w:spacing w:before="0"/>
        <w:rPr>
          <w:rFonts w:cs="Arial"/>
          <w:b/>
          <w:lang w:val="sr-Cyrl-RS"/>
        </w:rPr>
      </w:pPr>
      <w:r w:rsidRPr="00DE1779">
        <w:rPr>
          <w:rFonts w:cs="Arial"/>
          <w:b/>
          <w:lang w:val="sr-Cyrl-RS"/>
        </w:rPr>
        <w:t>УГОВОРНЕ СТРАНЕ:</w:t>
      </w:r>
    </w:p>
    <w:p w14:paraId="2E9D77E4" w14:textId="77777777" w:rsidR="009650E1" w:rsidRPr="00DE1779" w:rsidRDefault="009650E1" w:rsidP="009650E1">
      <w:pPr>
        <w:pStyle w:val="KDParagraf"/>
        <w:spacing w:before="0"/>
        <w:rPr>
          <w:rFonts w:cs="Arial"/>
          <w:b/>
          <w:lang w:val="sr-Cyrl-RS"/>
        </w:rPr>
      </w:pPr>
    </w:p>
    <w:p w14:paraId="6A0D28BD" w14:textId="77777777" w:rsidR="009650E1" w:rsidRPr="00DE1779" w:rsidRDefault="009650E1" w:rsidP="009650E1">
      <w:pPr>
        <w:pStyle w:val="ListParagraph"/>
        <w:numPr>
          <w:ilvl w:val="0"/>
          <w:numId w:val="28"/>
        </w:numPr>
        <w:tabs>
          <w:tab w:val="left" w:pos="360"/>
        </w:tabs>
        <w:jc w:val="both"/>
        <w:rPr>
          <w:rFonts w:ascii="Arial" w:hAnsi="Arial" w:cs="Arial"/>
          <w:lang w:val="sr-Cyrl-RS"/>
        </w:rPr>
      </w:pPr>
      <w:r w:rsidRPr="00DE1779">
        <w:rPr>
          <w:rFonts w:ascii="Arial" w:hAnsi="Arial" w:cs="Arial"/>
          <w:lang w:val="sr-Cyrl-RS"/>
        </w:rPr>
        <w:t xml:space="preserve">Јавно предузеће „Електропривреда Србије“ Београд, </w:t>
      </w:r>
      <w:r>
        <w:rPr>
          <w:rFonts w:ascii="Arial" w:hAnsi="Arial" w:cs="Arial"/>
          <w:lang w:val="sr-Cyrl-RS"/>
        </w:rPr>
        <w:t>Балканска 13</w:t>
      </w:r>
      <w:r w:rsidRPr="00DE1779">
        <w:rPr>
          <w:rFonts w:ascii="Arial" w:hAnsi="Arial" w:cs="Arial"/>
          <w:lang w:val="sr-Cyrl-RS"/>
        </w:rPr>
        <w:t xml:space="preserve">, Матични број 20053658, ПИБ 103920327, Текући рачун 160-700-13 Banka Intesа ад Београд, које заступа законски заступник Милорад Грчић, в.д.  директора (у даљем тексту: </w:t>
      </w:r>
      <w:r>
        <w:rPr>
          <w:rFonts w:ascii="Arial" w:hAnsi="Arial" w:cs="Arial"/>
          <w:lang w:val="sr-Cyrl-RS"/>
        </w:rPr>
        <w:t>Корисник услуге</w:t>
      </w:r>
      <w:r w:rsidRPr="00DE1779">
        <w:rPr>
          <w:rFonts w:ascii="Arial" w:hAnsi="Arial" w:cs="Arial"/>
          <w:lang w:val="sr-Cyrl-RS"/>
        </w:rPr>
        <w:t xml:space="preserve"> )</w:t>
      </w:r>
    </w:p>
    <w:p w14:paraId="15E0BC5F" w14:textId="77777777" w:rsidR="009650E1" w:rsidRPr="00DE1779" w:rsidRDefault="009650E1" w:rsidP="009650E1">
      <w:pPr>
        <w:rPr>
          <w:rFonts w:ascii="Arial" w:hAnsi="Arial" w:cs="Arial"/>
          <w:sz w:val="22"/>
          <w:szCs w:val="22"/>
          <w:lang w:val="sr-Cyrl-RS"/>
        </w:rPr>
      </w:pPr>
      <w:r w:rsidRPr="00DE1779">
        <w:rPr>
          <w:rFonts w:ascii="Arial" w:hAnsi="Arial" w:cs="Arial"/>
          <w:sz w:val="22"/>
          <w:szCs w:val="22"/>
          <w:lang w:val="sr-Cyrl-RS"/>
        </w:rPr>
        <w:t>и</w:t>
      </w:r>
    </w:p>
    <w:p w14:paraId="69A73697" w14:textId="77777777" w:rsidR="009650E1" w:rsidRPr="00DE1779" w:rsidRDefault="009650E1" w:rsidP="009650E1">
      <w:pPr>
        <w:pStyle w:val="ListParagraph"/>
        <w:numPr>
          <w:ilvl w:val="0"/>
          <w:numId w:val="28"/>
        </w:numPr>
        <w:spacing w:after="0" w:line="240" w:lineRule="auto"/>
        <w:jc w:val="both"/>
        <w:rPr>
          <w:rFonts w:ascii="Arial" w:hAnsi="Arial" w:cs="Arial"/>
          <w:lang w:val="sr-Cyrl-RS"/>
        </w:rPr>
      </w:pPr>
      <w:r w:rsidRPr="00DE1779">
        <w:rPr>
          <w:rFonts w:ascii="Arial" w:hAnsi="Arial" w:cs="Arial"/>
          <w:lang w:val="sr-Cyrl-RS"/>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ascii="Arial" w:hAnsi="Arial" w:cs="Arial"/>
          <w:lang w:val="sr-Cyrl-RS"/>
        </w:rPr>
        <w:t>Пружалац услуге</w:t>
      </w:r>
      <w:r w:rsidRPr="00DE1779">
        <w:rPr>
          <w:rFonts w:ascii="Arial" w:hAnsi="Arial" w:cs="Arial"/>
          <w:lang w:val="sr-Cyrl-RS"/>
        </w:rPr>
        <w:t xml:space="preserve">) </w:t>
      </w:r>
    </w:p>
    <w:p w14:paraId="4EE633E5" w14:textId="77777777" w:rsidR="009650E1" w:rsidRPr="00DE1779" w:rsidRDefault="009650E1" w:rsidP="009650E1">
      <w:pPr>
        <w:ind w:left="360"/>
        <w:rPr>
          <w:rFonts w:ascii="Arial" w:hAnsi="Arial" w:cs="Arial"/>
          <w:sz w:val="22"/>
          <w:szCs w:val="22"/>
          <w:lang w:val="sr-Cyrl-RS"/>
        </w:rPr>
      </w:pPr>
    </w:p>
    <w:p w14:paraId="7061A763"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2а)________________________________________из</w:t>
      </w:r>
      <w:r w:rsidRPr="00DE1779">
        <w:rPr>
          <w:rFonts w:ascii="Arial" w:eastAsia="Calibri" w:hAnsi="Arial" w:cs="Arial"/>
          <w:sz w:val="22"/>
          <w:szCs w:val="22"/>
          <w:lang w:val="sr-Cyrl-RS"/>
        </w:rPr>
        <w:tab/>
        <w:t>_____________, улица</w:t>
      </w:r>
    </w:p>
    <w:p w14:paraId="6D5F80F1" w14:textId="77777777" w:rsidR="009650E1" w:rsidRPr="00DE1779" w:rsidRDefault="009650E1" w:rsidP="009650E1">
      <w:pPr>
        <w:jc w:val="both"/>
        <w:rPr>
          <w:rFonts w:ascii="Arial" w:eastAsia="Calibri" w:hAnsi="Arial" w:cs="Arial"/>
          <w:i/>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__________________________, </w:t>
      </w:r>
      <w:r w:rsidRPr="00DE1779">
        <w:rPr>
          <w:rFonts w:ascii="Arial" w:eastAsia="Calibri" w:hAnsi="Arial" w:cs="Arial"/>
          <w:i/>
          <w:sz w:val="22"/>
          <w:szCs w:val="22"/>
          <w:lang w:val="sr-Cyrl-RS"/>
        </w:rPr>
        <w:t>(члан групе понуђача или подизвођач)</w:t>
      </w:r>
    </w:p>
    <w:p w14:paraId="03E280AF"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2б)_______________________________________из</w:t>
      </w:r>
      <w:r w:rsidRPr="00DE1779">
        <w:rPr>
          <w:rFonts w:ascii="Arial" w:eastAsia="Calibri" w:hAnsi="Arial" w:cs="Arial"/>
          <w:sz w:val="22"/>
          <w:szCs w:val="22"/>
          <w:lang w:val="sr-Cyrl-RS"/>
        </w:rPr>
        <w:tab/>
        <w:t>_____________, улица</w:t>
      </w:r>
    </w:p>
    <w:p w14:paraId="236F790A"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 xml:space="preserve"> ___________________ бр. ___, ПИБ: _____________, матични број _____________, </w:t>
      </w:r>
    </w:p>
    <w:p w14:paraId="068348B5" w14:textId="77777777" w:rsidR="009650E1" w:rsidRPr="00DE1779" w:rsidRDefault="009650E1" w:rsidP="009650E1">
      <w:pPr>
        <w:jc w:val="both"/>
        <w:rPr>
          <w:rFonts w:ascii="Arial" w:eastAsia="Calibri" w:hAnsi="Arial" w:cs="Arial"/>
          <w:sz w:val="22"/>
          <w:szCs w:val="22"/>
          <w:lang w:val="sr-Cyrl-RS"/>
        </w:rPr>
      </w:pPr>
      <w:r w:rsidRPr="00DE1779">
        <w:rPr>
          <w:rFonts w:ascii="Arial" w:hAnsi="Arial" w:cs="Arial"/>
          <w:sz w:val="22"/>
          <w:szCs w:val="22"/>
          <w:lang w:val="sr-Cyrl-RS"/>
        </w:rPr>
        <w:t>Текући рачун ____________, банка ______________ ,</w:t>
      </w:r>
      <w:r w:rsidRPr="00DE1779">
        <w:rPr>
          <w:rFonts w:ascii="Arial" w:eastAsia="Calibri" w:hAnsi="Arial" w:cs="Arial"/>
          <w:sz w:val="22"/>
          <w:szCs w:val="22"/>
          <w:lang w:val="sr-Cyrl-RS"/>
        </w:rPr>
        <w:t xml:space="preserve">кога  заступа _______________________, </w:t>
      </w:r>
      <w:r w:rsidRPr="00DE1779">
        <w:rPr>
          <w:rFonts w:ascii="Arial" w:eastAsia="Calibri" w:hAnsi="Arial" w:cs="Arial"/>
          <w:i/>
          <w:sz w:val="22"/>
          <w:szCs w:val="22"/>
          <w:lang w:val="sr-Cyrl-RS"/>
        </w:rPr>
        <w:t>(члан групе понуђача или подизвођач)</w:t>
      </w:r>
    </w:p>
    <w:p w14:paraId="7588F396" w14:textId="77777777" w:rsidR="009650E1" w:rsidRPr="00DE1779" w:rsidRDefault="009650E1" w:rsidP="009650E1">
      <w:pPr>
        <w:pStyle w:val="KDParagraf"/>
        <w:spacing w:before="0"/>
        <w:rPr>
          <w:rFonts w:cs="Arial"/>
          <w:lang w:val="sr-Cyrl-RS"/>
        </w:rPr>
      </w:pPr>
    </w:p>
    <w:p w14:paraId="21F5A54D" w14:textId="77777777" w:rsidR="009650E1" w:rsidRPr="00DE1779" w:rsidRDefault="009650E1" w:rsidP="009650E1">
      <w:pPr>
        <w:pStyle w:val="KDParagraf"/>
        <w:spacing w:before="0"/>
        <w:rPr>
          <w:rFonts w:cs="Arial"/>
          <w:lang w:val="sr-Cyrl-RS"/>
        </w:rPr>
      </w:pPr>
      <w:r w:rsidRPr="00DE1779">
        <w:rPr>
          <w:rFonts w:cs="Arial"/>
          <w:lang w:val="sr-Cyrl-RS"/>
        </w:rPr>
        <w:t>(у даљем тексту заједно: Уговорне стране)</w:t>
      </w:r>
    </w:p>
    <w:p w14:paraId="67D32C59" w14:textId="77777777" w:rsidR="009650E1" w:rsidRPr="00DE1779" w:rsidRDefault="009650E1" w:rsidP="009650E1">
      <w:pPr>
        <w:pStyle w:val="KDParagraf"/>
        <w:spacing w:before="0"/>
        <w:rPr>
          <w:rFonts w:cs="Arial"/>
          <w:lang w:val="sr-Cyrl-RS"/>
        </w:rPr>
      </w:pPr>
    </w:p>
    <w:p w14:paraId="2B594712" w14:textId="77777777" w:rsidR="009650E1" w:rsidRPr="00DE1779" w:rsidRDefault="009650E1" w:rsidP="009650E1">
      <w:pPr>
        <w:pStyle w:val="KDParagraf"/>
        <w:spacing w:before="0"/>
        <w:rPr>
          <w:rFonts w:cs="Arial"/>
          <w:lang w:val="sr-Cyrl-RS"/>
        </w:rPr>
      </w:pPr>
    </w:p>
    <w:p w14:paraId="1B08573B" w14:textId="77777777" w:rsidR="009650E1" w:rsidRPr="00DE1779" w:rsidRDefault="009650E1" w:rsidP="009650E1">
      <w:pPr>
        <w:pStyle w:val="KDParagraf"/>
        <w:spacing w:before="0"/>
        <w:rPr>
          <w:rFonts w:cs="Arial"/>
          <w:lang w:val="sr-Cyrl-RS"/>
        </w:rPr>
      </w:pPr>
      <w:r w:rsidRPr="00DE1779">
        <w:rPr>
          <w:rFonts w:cs="Arial"/>
          <w:lang w:val="sr-Cyrl-RS"/>
        </w:rPr>
        <w:t>закључиле су у Београду, дана __________.године следећи:</w:t>
      </w:r>
    </w:p>
    <w:p w14:paraId="2A07362C" w14:textId="77777777" w:rsidR="009650E1" w:rsidRPr="00DE1779" w:rsidRDefault="009650E1" w:rsidP="009650E1">
      <w:pPr>
        <w:pStyle w:val="KDParagraf"/>
        <w:spacing w:before="0"/>
        <w:rPr>
          <w:rFonts w:cs="Arial"/>
          <w:lang w:val="sr-Cyrl-RS"/>
        </w:rPr>
      </w:pPr>
    </w:p>
    <w:p w14:paraId="71B5F140" w14:textId="77777777" w:rsidR="009650E1" w:rsidRPr="00DE1779" w:rsidRDefault="009650E1" w:rsidP="009650E1">
      <w:pPr>
        <w:pStyle w:val="KDParagraf"/>
        <w:tabs>
          <w:tab w:val="clear" w:pos="567"/>
          <w:tab w:val="left" w:pos="6405"/>
        </w:tabs>
        <w:spacing w:before="0"/>
        <w:rPr>
          <w:rFonts w:cs="Arial"/>
          <w:lang w:val="sr-Cyrl-RS"/>
        </w:rPr>
      </w:pPr>
      <w:r w:rsidRPr="00DE1779">
        <w:rPr>
          <w:rFonts w:cs="Arial"/>
          <w:lang w:val="sr-Cyrl-RS"/>
        </w:rPr>
        <w:tab/>
      </w:r>
    </w:p>
    <w:p w14:paraId="6BF51816" w14:textId="10851619" w:rsidR="009650E1" w:rsidRPr="00DE1779" w:rsidRDefault="009650E1" w:rsidP="001E5540">
      <w:pPr>
        <w:jc w:val="center"/>
        <w:rPr>
          <w:rFonts w:ascii="Arial" w:hAnsi="Arial" w:cs="Arial"/>
          <w:b/>
          <w:sz w:val="22"/>
          <w:szCs w:val="22"/>
          <w:lang w:val="sr-Cyrl-RS"/>
        </w:rPr>
      </w:pPr>
      <w:r w:rsidRPr="00DE1779">
        <w:rPr>
          <w:rFonts w:ascii="Arial" w:hAnsi="Arial" w:cs="Arial"/>
          <w:b/>
          <w:sz w:val="22"/>
          <w:szCs w:val="22"/>
          <w:lang w:val="sr-Cyrl-RS"/>
        </w:rPr>
        <w:t>УГОВОР О НАБАВЦИ УСЛУГА</w:t>
      </w:r>
      <w:r>
        <w:rPr>
          <w:rFonts w:ascii="Arial" w:hAnsi="Arial" w:cs="Arial"/>
          <w:b/>
          <w:sz w:val="22"/>
          <w:szCs w:val="22"/>
          <w:lang w:val="sr-Latn-RS"/>
        </w:rPr>
        <w:t xml:space="preserve"> </w:t>
      </w:r>
      <w:r>
        <w:rPr>
          <w:rFonts w:ascii="Arial" w:hAnsi="Arial" w:cs="Arial"/>
          <w:b/>
          <w:sz w:val="22"/>
          <w:szCs w:val="22"/>
          <w:lang w:val="sr-Cyrl-RS"/>
        </w:rPr>
        <w:t xml:space="preserve">и </w:t>
      </w:r>
      <w:r>
        <w:rPr>
          <w:rFonts w:ascii="Arial" w:hAnsi="Arial" w:cs="Arial"/>
          <w:b/>
          <w:sz w:val="22"/>
          <w:szCs w:val="22"/>
          <w:lang w:val="sr-Cyrl-RS"/>
        </w:rPr>
        <w:tab/>
        <w:t>ПРАТЕЋИХ ДОБАРА</w:t>
      </w:r>
    </w:p>
    <w:p w14:paraId="0B696151" w14:textId="77777777" w:rsidR="001E5540" w:rsidRPr="001E5540" w:rsidRDefault="001E5540" w:rsidP="001E5540">
      <w:pPr>
        <w:jc w:val="center"/>
        <w:rPr>
          <w:rFonts w:ascii="Arial" w:hAnsi="Arial" w:cs="Arial"/>
          <w:b/>
          <w:sz w:val="22"/>
          <w:szCs w:val="22"/>
          <w:lang w:val="ru-RU" w:eastAsia="en-US"/>
        </w:rPr>
      </w:pPr>
      <w:r w:rsidRPr="001E5540">
        <w:rPr>
          <w:rFonts w:ascii="Arial" w:eastAsia="Arial" w:hAnsi="Arial" w:cs="Arial"/>
          <w:b/>
          <w:color w:val="000000"/>
          <w:lang w:val="sr-Cyrl-RS"/>
        </w:rPr>
        <w:t xml:space="preserve">Партија бр. </w:t>
      </w:r>
      <w:r>
        <w:rPr>
          <w:rFonts w:ascii="Arial" w:eastAsia="Arial" w:hAnsi="Arial" w:cs="Arial"/>
          <w:b/>
          <w:color w:val="000000"/>
          <w:lang w:val="sr-Cyrl-RS"/>
        </w:rPr>
        <w:t>2</w:t>
      </w:r>
      <w:r w:rsidRPr="001E5540">
        <w:rPr>
          <w:rFonts w:ascii="Arial" w:eastAsia="Arial" w:hAnsi="Arial" w:cs="Arial"/>
          <w:b/>
          <w:color w:val="000000"/>
          <w:lang w:val="sr-Cyrl-RS"/>
        </w:rPr>
        <w:t xml:space="preserve"> - </w:t>
      </w:r>
      <w:r w:rsidRPr="001E5540">
        <w:rPr>
          <w:rFonts w:ascii="Arial" w:hAnsi="Arial" w:cs="Arial"/>
          <w:b/>
          <w:sz w:val="22"/>
          <w:szCs w:val="22"/>
          <w:lang w:val="sr-Cyrl-RS" w:eastAsia="en-US"/>
        </w:rPr>
        <w:t>Проширење</w:t>
      </w:r>
      <w:r w:rsidRPr="001E5540">
        <w:rPr>
          <w:rFonts w:ascii="Arial" w:hAnsi="Arial" w:cs="Arial"/>
          <w:b/>
          <w:sz w:val="22"/>
          <w:szCs w:val="22"/>
          <w:lang w:val="ru-RU" w:eastAsia="en-US"/>
        </w:rPr>
        <w:t xml:space="preserve"> </w:t>
      </w:r>
      <w:r w:rsidRPr="001E5540">
        <w:rPr>
          <w:rFonts w:ascii="Arial" w:hAnsi="Arial" w:cs="Arial"/>
          <w:b/>
          <w:sz w:val="22"/>
          <w:szCs w:val="22"/>
          <w:lang w:val="en-US" w:eastAsia="en-US"/>
        </w:rPr>
        <w:t>Cloud</w:t>
      </w:r>
      <w:r w:rsidRPr="001E5540">
        <w:rPr>
          <w:rFonts w:ascii="Arial" w:hAnsi="Arial" w:cs="Arial"/>
          <w:b/>
          <w:sz w:val="22"/>
          <w:szCs w:val="22"/>
          <w:lang w:val="ru-RU" w:eastAsia="en-US"/>
        </w:rPr>
        <w:t xml:space="preserve"> система за потребе ЈП ЕПС</w:t>
      </w:r>
    </w:p>
    <w:p w14:paraId="3CD5F7F7" w14:textId="113DD036" w:rsidR="009650E1" w:rsidRPr="001E5540" w:rsidRDefault="009650E1" w:rsidP="001E5540">
      <w:pPr>
        <w:jc w:val="center"/>
        <w:rPr>
          <w:rFonts w:ascii="Arial" w:hAnsi="Arial" w:cs="Arial"/>
          <w:b/>
          <w:sz w:val="22"/>
          <w:szCs w:val="22"/>
          <w:lang w:val="sr-Cyrl-RS"/>
        </w:rPr>
      </w:pPr>
    </w:p>
    <w:p w14:paraId="1D5E8839" w14:textId="77777777" w:rsidR="001E5540" w:rsidRDefault="001E5540" w:rsidP="009650E1">
      <w:pPr>
        <w:rPr>
          <w:rFonts w:ascii="Arial" w:hAnsi="Arial" w:cs="Arial"/>
          <w:b/>
          <w:sz w:val="22"/>
          <w:szCs w:val="22"/>
          <w:lang w:val="sr-Cyrl-RS"/>
        </w:rPr>
      </w:pPr>
    </w:p>
    <w:p w14:paraId="77968383" w14:textId="25C1F847" w:rsidR="009650E1" w:rsidRPr="001E5540" w:rsidRDefault="009650E1" w:rsidP="009650E1">
      <w:pPr>
        <w:rPr>
          <w:rFonts w:ascii="Arial" w:hAnsi="Arial" w:cs="Arial"/>
          <w:b/>
          <w:sz w:val="22"/>
          <w:szCs w:val="22"/>
          <w:lang w:val="sr-Cyrl-RS"/>
        </w:rPr>
      </w:pPr>
      <w:r w:rsidRPr="001E5540">
        <w:rPr>
          <w:rFonts w:ascii="Arial" w:hAnsi="Arial" w:cs="Arial"/>
          <w:b/>
          <w:sz w:val="22"/>
          <w:szCs w:val="22"/>
          <w:lang w:val="sr-Cyrl-RS"/>
        </w:rPr>
        <w:t>Уводне одредбе</w:t>
      </w:r>
    </w:p>
    <w:p w14:paraId="64402F0D" w14:textId="77777777" w:rsidR="009650E1" w:rsidRPr="00D07B12" w:rsidRDefault="009650E1" w:rsidP="009650E1">
      <w:pPr>
        <w:rPr>
          <w:rFonts w:ascii="Arial" w:hAnsi="Arial" w:cs="Arial"/>
          <w:b/>
          <w:sz w:val="22"/>
          <w:szCs w:val="22"/>
          <w:lang w:val="sr-Cyrl-RS"/>
        </w:rPr>
      </w:pPr>
    </w:p>
    <w:p w14:paraId="0D59E64F" w14:textId="77777777" w:rsidR="009650E1" w:rsidRPr="00DE1779" w:rsidRDefault="009650E1" w:rsidP="009650E1">
      <w:pPr>
        <w:rPr>
          <w:rFonts w:ascii="Arial" w:hAnsi="Arial" w:cs="Arial"/>
          <w:sz w:val="22"/>
          <w:szCs w:val="22"/>
          <w:lang w:val="sr-Cyrl-RS"/>
        </w:rPr>
      </w:pPr>
      <w:r w:rsidRPr="00DE1779">
        <w:rPr>
          <w:rFonts w:ascii="Arial" w:hAnsi="Arial" w:cs="Arial"/>
          <w:sz w:val="22"/>
          <w:szCs w:val="22"/>
          <w:lang w:val="sr-Cyrl-RS"/>
        </w:rPr>
        <w:t>Имајући у виду:</w:t>
      </w:r>
    </w:p>
    <w:p w14:paraId="4CE51D58" w14:textId="1EE369E5" w:rsidR="009650E1" w:rsidRPr="00007670" w:rsidRDefault="009650E1" w:rsidP="009650E1">
      <w:pPr>
        <w:pStyle w:val="KDNabrajanje"/>
        <w:numPr>
          <w:ilvl w:val="0"/>
          <w:numId w:val="27"/>
        </w:numPr>
        <w:tabs>
          <w:tab w:val="num" w:pos="567"/>
        </w:tabs>
        <w:spacing w:before="0"/>
        <w:ind w:left="568" w:hanging="284"/>
        <w:rPr>
          <w:rFonts w:cs="Arial"/>
          <w:lang w:val="sr-Cyrl-RS"/>
        </w:rPr>
      </w:pPr>
      <w:r w:rsidRPr="00DE1779">
        <w:rPr>
          <w:rFonts w:cs="Arial"/>
          <w:lang w:val="sr-Cyrl-RS"/>
        </w:rPr>
        <w:lastRenderedPageBreak/>
        <w:t xml:space="preserve">да је </w:t>
      </w:r>
      <w:r>
        <w:rPr>
          <w:rFonts w:cs="Arial"/>
          <w:lang w:val="sr-Cyrl-RS"/>
        </w:rPr>
        <w:t>Корисник услуге</w:t>
      </w:r>
      <w:r w:rsidRPr="00DE1779">
        <w:rPr>
          <w:rFonts w:cs="Arial"/>
          <w:lang w:val="sr-Cyrl-RS"/>
        </w:rPr>
        <w:t xml:space="preserve"> у складу са Конкурсном документацијом а сагласно члану 32. Закона о јавним набавкама („Сл.гласник РС“, бр.124/2012,14/2015 и 68/2015 – даље: Закон) спровео отворени поступак јавне набавке услуга </w:t>
      </w:r>
      <w:r>
        <w:rPr>
          <w:rFonts w:cs="Arial"/>
          <w:lang w:val="sr-Cyrl-RS"/>
        </w:rPr>
        <w:t xml:space="preserve">и пратећих добара </w:t>
      </w:r>
      <w:r w:rsidRPr="00DE1779">
        <w:rPr>
          <w:rFonts w:cs="Arial"/>
          <w:lang w:val="sr-Cyrl-RS"/>
        </w:rPr>
        <w:t>„</w:t>
      </w:r>
      <w:r w:rsidRPr="00764430">
        <w:rPr>
          <w:rFonts w:eastAsia="Arial" w:cs="Arial"/>
          <w:color w:val="000000"/>
        </w:rPr>
        <w:t>ОРАЦЛЕ лиценце, подршка, одржавање, консалтинг</w:t>
      </w:r>
      <w:r w:rsidRPr="00DE1779">
        <w:rPr>
          <w:rFonts w:cs="Arial"/>
          <w:lang w:val="sr-Cyrl-RS"/>
        </w:rPr>
        <w:t xml:space="preserve"> ”, Ј</w:t>
      </w:r>
      <w:r w:rsidRPr="00DE1779">
        <w:rPr>
          <w:rFonts w:cs="Arial"/>
          <w:bCs/>
          <w:lang w:val="sr-Cyrl-RS"/>
        </w:rPr>
        <w:t xml:space="preserve">авна </w:t>
      </w:r>
      <w:r w:rsidRPr="00007670">
        <w:rPr>
          <w:rFonts w:cs="Arial"/>
          <w:bCs/>
          <w:lang w:val="sr-Cyrl-RS"/>
        </w:rPr>
        <w:t>набавка бр. ЈН</w:t>
      </w:r>
      <w:r w:rsidR="00BA0D73">
        <w:rPr>
          <w:rFonts w:cs="Arial"/>
          <w:bCs/>
          <w:lang w:val="sr-Latn-RS"/>
        </w:rPr>
        <w:t>O</w:t>
      </w:r>
      <w:r w:rsidRPr="00007670">
        <w:rPr>
          <w:rFonts w:cs="Arial"/>
          <w:bCs/>
          <w:lang w:val="sr-Cyrl-RS"/>
        </w:rPr>
        <w:t xml:space="preserve"> 1000/</w:t>
      </w:r>
      <w:r w:rsidRPr="00007670">
        <w:rPr>
          <w:rFonts w:eastAsia="Arial Unicode MS" w:cs="Arial"/>
          <w:kern w:val="2"/>
          <w:lang w:val="sr-Cyrl-RS"/>
        </w:rPr>
        <w:t>0</w:t>
      </w:r>
      <w:r>
        <w:rPr>
          <w:rFonts w:eastAsia="Arial Unicode MS" w:cs="Arial"/>
          <w:kern w:val="2"/>
          <w:lang w:val="sr-Latn-RS"/>
        </w:rPr>
        <w:t>075</w:t>
      </w:r>
      <w:r w:rsidRPr="00007670">
        <w:rPr>
          <w:rFonts w:cs="Arial"/>
          <w:bCs/>
          <w:lang w:val="sr-Cyrl-RS"/>
        </w:rPr>
        <w:t>/201</w:t>
      </w:r>
      <w:r w:rsidRPr="00007670">
        <w:rPr>
          <w:rFonts w:cs="Arial"/>
          <w:bCs/>
          <w:lang w:val="sr-Latn-RS"/>
        </w:rPr>
        <w:t>8</w:t>
      </w:r>
      <w:r w:rsidRPr="00007670">
        <w:rPr>
          <w:rFonts w:cs="Arial"/>
          <w:bCs/>
          <w:lang w:val="sr-Cyrl-RS"/>
        </w:rPr>
        <w:t>;</w:t>
      </w:r>
    </w:p>
    <w:p w14:paraId="0CA39F19" w14:textId="77777777" w:rsidR="009650E1" w:rsidRPr="00DE1779" w:rsidRDefault="009650E1" w:rsidP="009650E1">
      <w:pPr>
        <w:pStyle w:val="KDNabrajanje"/>
        <w:numPr>
          <w:ilvl w:val="0"/>
          <w:numId w:val="27"/>
        </w:numPr>
        <w:tabs>
          <w:tab w:val="num" w:pos="567"/>
        </w:tabs>
        <w:spacing w:before="0"/>
        <w:ind w:left="568" w:hanging="284"/>
        <w:rPr>
          <w:rFonts w:cs="Arial"/>
          <w:lang w:val="sr-Cyrl-RS"/>
        </w:rPr>
      </w:pPr>
      <w:r w:rsidRPr="00DE1779">
        <w:rPr>
          <w:rFonts w:cs="Arial"/>
          <w:lang w:val="sr-Cyrl-RS"/>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lang w:val="sr-Cyrl-RS"/>
        </w:rPr>
        <w:t>Корисника услуге</w:t>
      </w:r>
      <w:r w:rsidRPr="00DE1779">
        <w:rPr>
          <w:rFonts w:cs="Arial"/>
          <w:lang w:val="sr-Cyrl-RS"/>
        </w:rPr>
        <w:t xml:space="preserve"> и на Порталу Службених гласила и база прописа.</w:t>
      </w:r>
    </w:p>
    <w:p w14:paraId="7C1B4BA9" w14:textId="1B494E83" w:rsidR="009650E1" w:rsidRPr="00DE1779" w:rsidRDefault="009650E1" w:rsidP="009650E1">
      <w:pPr>
        <w:pStyle w:val="KDNabrajanje"/>
        <w:numPr>
          <w:ilvl w:val="0"/>
          <w:numId w:val="27"/>
        </w:numPr>
        <w:tabs>
          <w:tab w:val="num" w:pos="567"/>
        </w:tabs>
        <w:spacing w:before="0"/>
        <w:ind w:left="568" w:hanging="284"/>
        <w:rPr>
          <w:rFonts w:cs="Arial"/>
          <w:i/>
          <w:lang w:val="sr-Cyrl-RS"/>
        </w:rPr>
      </w:pPr>
      <w:r w:rsidRPr="00DE1779">
        <w:rPr>
          <w:rFonts w:cs="Arial"/>
          <w:lang w:val="sr-Cyrl-RS"/>
        </w:rPr>
        <w:t xml:space="preserve">да Понуда </w:t>
      </w:r>
      <w:r>
        <w:rPr>
          <w:rFonts w:cs="Arial"/>
          <w:lang w:val="sr-Cyrl-RS"/>
        </w:rPr>
        <w:t>Пружаоца услуге</w:t>
      </w:r>
      <w:r w:rsidRPr="00DE1779">
        <w:rPr>
          <w:rFonts w:cs="Arial"/>
          <w:lang w:val="sr-Cyrl-RS"/>
        </w:rPr>
        <w:t xml:space="preserve">, која је заведена код </w:t>
      </w:r>
      <w:r w:rsidR="00BA0D73">
        <w:rPr>
          <w:rFonts w:cs="Arial"/>
          <w:lang w:val="sr-Cyrl-RS"/>
        </w:rPr>
        <w:t>Корисника услуге</w:t>
      </w:r>
      <w:r w:rsidRPr="00DE1779">
        <w:rPr>
          <w:rFonts w:cs="Arial"/>
          <w:lang w:val="sr-Cyrl-RS"/>
        </w:rPr>
        <w:t xml:space="preserve"> под бројем ________ од ________201</w:t>
      </w:r>
      <w:r w:rsidRPr="00DE1779">
        <w:rPr>
          <w:rFonts w:cs="Arial"/>
          <w:lang w:val="sr-Latn-RS"/>
        </w:rPr>
        <w:t>8</w:t>
      </w:r>
      <w:r w:rsidRPr="00DE1779">
        <w:rPr>
          <w:rFonts w:cs="Arial"/>
          <w:lang w:val="sr-Cyrl-RS"/>
        </w:rPr>
        <w:t xml:space="preserve">.године, у потпуности одговара захтевима </w:t>
      </w:r>
      <w:r>
        <w:rPr>
          <w:rFonts w:cs="Arial"/>
          <w:lang w:val="sr-Cyrl-RS"/>
        </w:rPr>
        <w:t>Корисника услуге</w:t>
      </w:r>
      <w:r w:rsidRPr="00DE1779">
        <w:rPr>
          <w:rFonts w:cs="Arial"/>
          <w:lang w:val="sr-Cyrl-RS"/>
        </w:rPr>
        <w:t xml:space="preserve"> из Позива за подношење понуда и Конкурсне документације</w:t>
      </w:r>
    </w:p>
    <w:p w14:paraId="3E327A78" w14:textId="77777777" w:rsidR="009650E1" w:rsidRPr="00DE1779" w:rsidRDefault="009650E1" w:rsidP="009650E1">
      <w:pPr>
        <w:pStyle w:val="KDNabrajanje"/>
        <w:numPr>
          <w:ilvl w:val="0"/>
          <w:numId w:val="27"/>
        </w:numPr>
        <w:tabs>
          <w:tab w:val="num" w:pos="567"/>
        </w:tabs>
        <w:spacing w:before="0"/>
        <w:ind w:left="568" w:hanging="284"/>
        <w:rPr>
          <w:rFonts w:cs="Arial"/>
          <w:b/>
          <w:lang w:val="sr-Cyrl-RS"/>
        </w:rPr>
      </w:pPr>
      <w:r w:rsidRPr="00DE1779">
        <w:rPr>
          <w:rFonts w:cs="Arial"/>
          <w:lang w:val="sr-Cyrl-RS"/>
        </w:rPr>
        <w:t xml:space="preserve">да је </w:t>
      </w:r>
      <w:r>
        <w:rPr>
          <w:rFonts w:cs="Arial"/>
          <w:lang w:val="sr-Cyrl-RS"/>
        </w:rPr>
        <w:t>Корисник услуге</w:t>
      </w:r>
      <w:r w:rsidRPr="00DE1779">
        <w:rPr>
          <w:rFonts w:cs="Arial"/>
          <w:lang w:val="sr-Cyrl-RS"/>
        </w:rPr>
        <w:t xml:space="preserve"> својом Одлуком о додели уговора бр. ____________ од __.__.___. године изабрао понуду </w:t>
      </w:r>
      <w:r>
        <w:rPr>
          <w:rFonts w:cs="Arial"/>
          <w:lang w:val="sr-Cyrl-RS"/>
        </w:rPr>
        <w:t>Пружаоца услуге</w:t>
      </w:r>
      <w:r w:rsidRPr="00DE1779">
        <w:rPr>
          <w:rFonts w:cs="Arial"/>
          <w:lang w:val="sr-Cyrl-RS"/>
        </w:rPr>
        <w:t>.</w:t>
      </w:r>
    </w:p>
    <w:p w14:paraId="319132F9" w14:textId="77777777" w:rsidR="009650E1" w:rsidRPr="00DE1779" w:rsidRDefault="009650E1" w:rsidP="009650E1">
      <w:pPr>
        <w:rPr>
          <w:rFonts w:ascii="Arial" w:hAnsi="Arial" w:cs="Arial"/>
          <w:sz w:val="22"/>
          <w:szCs w:val="22"/>
          <w:lang w:val="sr-Cyrl-RS"/>
        </w:rPr>
      </w:pPr>
    </w:p>
    <w:p w14:paraId="2A5D4B15" w14:textId="77777777" w:rsidR="009650E1" w:rsidRPr="00DE1779" w:rsidRDefault="009650E1" w:rsidP="009650E1">
      <w:pPr>
        <w:jc w:val="both"/>
        <w:rPr>
          <w:rFonts w:ascii="Arial" w:hAnsi="Arial" w:cs="Arial"/>
          <w:b/>
          <w:sz w:val="22"/>
          <w:szCs w:val="22"/>
          <w:lang w:val="sr-Cyrl-RS"/>
        </w:rPr>
      </w:pPr>
    </w:p>
    <w:p w14:paraId="58162930" w14:textId="77777777" w:rsidR="009650E1" w:rsidRPr="00DE1779" w:rsidRDefault="009650E1" w:rsidP="009650E1">
      <w:pPr>
        <w:jc w:val="both"/>
        <w:rPr>
          <w:rFonts w:ascii="Arial" w:hAnsi="Arial" w:cs="Arial"/>
          <w:b/>
          <w:bCs/>
          <w:sz w:val="22"/>
          <w:szCs w:val="22"/>
          <w:lang w:val="sr-Cyrl-RS"/>
        </w:rPr>
      </w:pPr>
      <w:r w:rsidRPr="00DE1779">
        <w:rPr>
          <w:rFonts w:ascii="Arial" w:hAnsi="Arial" w:cs="Arial"/>
          <w:b/>
          <w:bCs/>
          <w:sz w:val="22"/>
          <w:szCs w:val="22"/>
          <w:lang w:val="sr-Cyrl-RS"/>
        </w:rPr>
        <w:t>Предмет Уговора</w:t>
      </w:r>
    </w:p>
    <w:p w14:paraId="6536F7FE"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p>
    <w:p w14:paraId="08D4B826" w14:textId="1D8B2188" w:rsidR="009650E1" w:rsidRPr="00DE1779" w:rsidRDefault="009650E1" w:rsidP="001E5540">
      <w:pPr>
        <w:jc w:val="both"/>
        <w:rPr>
          <w:rFonts w:ascii="Arial" w:hAnsi="Arial" w:cs="Arial"/>
          <w:sz w:val="22"/>
          <w:szCs w:val="22"/>
          <w:lang w:val="sr-Cyrl-RS" w:eastAsia="en-US"/>
        </w:rPr>
      </w:pPr>
      <w:r w:rsidRPr="00DE1779">
        <w:rPr>
          <w:rFonts w:ascii="Arial" w:hAnsi="Arial" w:cs="Arial"/>
          <w:sz w:val="22"/>
          <w:szCs w:val="22"/>
          <w:lang w:val="sr-Cyrl-RS" w:eastAsia="en-US"/>
        </w:rPr>
        <w:t xml:space="preserve">Предмет овог Уговора о </w:t>
      </w:r>
      <w:r>
        <w:rPr>
          <w:rFonts w:ascii="Arial" w:hAnsi="Arial" w:cs="Arial"/>
          <w:sz w:val="22"/>
          <w:szCs w:val="22"/>
          <w:lang w:val="sr-Cyrl-RS" w:eastAsia="en-US"/>
        </w:rPr>
        <w:t xml:space="preserve">набавци услуга </w:t>
      </w:r>
      <w:r w:rsidRPr="00DE1779">
        <w:rPr>
          <w:rFonts w:ascii="Arial" w:hAnsi="Arial" w:cs="Arial"/>
          <w:sz w:val="22"/>
          <w:szCs w:val="22"/>
          <w:lang w:val="sr-Cyrl-RS" w:eastAsia="en-US"/>
        </w:rPr>
        <w:t>(у даљем тексту: Уговор) је извршење услуга</w:t>
      </w:r>
      <w:r>
        <w:rPr>
          <w:rFonts w:ascii="Arial" w:hAnsi="Arial" w:cs="Arial"/>
          <w:sz w:val="22"/>
          <w:szCs w:val="22"/>
          <w:lang w:val="sr-Cyrl-RS" w:eastAsia="en-US"/>
        </w:rPr>
        <w:t xml:space="preserve"> и испоруке пратећих добара</w:t>
      </w:r>
      <w:r w:rsidRPr="00DE1779">
        <w:rPr>
          <w:rFonts w:ascii="Arial" w:hAnsi="Arial" w:cs="Arial"/>
          <w:sz w:val="22"/>
          <w:szCs w:val="22"/>
          <w:lang w:val="sr-Cyrl-RS" w:eastAsia="en-US"/>
        </w:rPr>
        <w:t>:</w:t>
      </w:r>
      <w:r w:rsidRPr="00DE1779">
        <w:rPr>
          <w:rFonts w:ascii="Arial" w:hAnsi="Arial" w:cs="Arial"/>
          <w:sz w:val="22"/>
          <w:szCs w:val="22"/>
          <w:lang w:val="sr-Cyrl-RS"/>
        </w:rPr>
        <w:t xml:space="preserve"> </w:t>
      </w:r>
      <w:r w:rsidRPr="00764430">
        <w:rPr>
          <w:rFonts w:ascii="Arial" w:eastAsia="Arial" w:hAnsi="Arial" w:cs="Arial"/>
          <w:color w:val="000000"/>
          <w:sz w:val="22"/>
          <w:szCs w:val="22"/>
        </w:rPr>
        <w:t xml:space="preserve">ОРАЦЛЕ лиценце, подршка, одржавање, </w:t>
      </w:r>
      <w:r w:rsidRPr="001E5540">
        <w:rPr>
          <w:rFonts w:ascii="Arial" w:eastAsia="Arial" w:hAnsi="Arial" w:cs="Arial"/>
          <w:color w:val="000000"/>
          <w:sz w:val="22"/>
          <w:szCs w:val="22"/>
        </w:rPr>
        <w:t>консалтинг</w:t>
      </w:r>
      <w:r w:rsidR="001E5540" w:rsidRPr="001E5540">
        <w:rPr>
          <w:rFonts w:ascii="Arial" w:hAnsi="Arial" w:cs="Arial"/>
          <w:sz w:val="22"/>
          <w:szCs w:val="22"/>
          <w:lang w:val="sr-Cyrl-RS" w:eastAsia="en-US"/>
        </w:rPr>
        <w:t>, партија бр. 2 - Проширење</w:t>
      </w:r>
      <w:r w:rsidR="001E5540" w:rsidRPr="001E5540">
        <w:rPr>
          <w:rFonts w:ascii="Arial" w:hAnsi="Arial" w:cs="Arial"/>
          <w:b/>
          <w:sz w:val="22"/>
          <w:szCs w:val="22"/>
          <w:lang w:val="ru-RU" w:eastAsia="en-US"/>
        </w:rPr>
        <w:t xml:space="preserve"> </w:t>
      </w:r>
      <w:r w:rsidR="001E5540" w:rsidRPr="001E5540">
        <w:rPr>
          <w:rFonts w:ascii="Arial" w:hAnsi="Arial" w:cs="Arial"/>
          <w:sz w:val="22"/>
          <w:szCs w:val="22"/>
          <w:lang w:val="en-US" w:eastAsia="en-US"/>
        </w:rPr>
        <w:t>Cloud</w:t>
      </w:r>
      <w:r w:rsidR="001E5540" w:rsidRPr="001E5540">
        <w:rPr>
          <w:rFonts w:ascii="Arial" w:hAnsi="Arial" w:cs="Arial"/>
          <w:sz w:val="22"/>
          <w:szCs w:val="22"/>
          <w:lang w:val="ru-RU" w:eastAsia="en-US"/>
        </w:rPr>
        <w:t xml:space="preserve"> система за потребе ЈП ЕПС</w:t>
      </w:r>
      <w:r w:rsidR="001E5540">
        <w:rPr>
          <w:rFonts w:ascii="Arial" w:hAnsi="Arial" w:cs="Arial"/>
          <w:sz w:val="22"/>
          <w:szCs w:val="22"/>
          <w:lang w:val="ru-RU" w:eastAsia="en-US"/>
        </w:rPr>
        <w:t xml:space="preserve"> </w:t>
      </w:r>
      <w:r w:rsidR="001E5540" w:rsidRPr="00DE1779">
        <w:rPr>
          <w:rFonts w:ascii="Arial" w:hAnsi="Arial" w:cs="Arial"/>
          <w:sz w:val="22"/>
          <w:szCs w:val="22"/>
          <w:lang w:val="sr-Cyrl-RS" w:eastAsia="en-US"/>
        </w:rPr>
        <w:t xml:space="preserve"> </w:t>
      </w:r>
      <w:r w:rsidRPr="00DE1779">
        <w:rPr>
          <w:rFonts w:ascii="Arial" w:hAnsi="Arial" w:cs="Arial"/>
          <w:sz w:val="22"/>
          <w:szCs w:val="22"/>
          <w:lang w:val="sr-Cyrl-RS" w:eastAsia="en-US"/>
        </w:rPr>
        <w:t xml:space="preserve">(даље: </w:t>
      </w:r>
      <w:r w:rsidR="00BA0D73">
        <w:rPr>
          <w:rFonts w:ascii="Arial" w:hAnsi="Arial" w:cs="Arial"/>
          <w:sz w:val="22"/>
          <w:szCs w:val="22"/>
          <w:lang w:val="sr-Cyrl-RS" w:eastAsia="en-US"/>
        </w:rPr>
        <w:t>У</w:t>
      </w:r>
      <w:r w:rsidRPr="00DE1779">
        <w:rPr>
          <w:rFonts w:ascii="Arial" w:hAnsi="Arial" w:cs="Arial"/>
          <w:sz w:val="22"/>
          <w:szCs w:val="22"/>
          <w:lang w:val="sr-Cyrl-RS" w:eastAsia="en-US"/>
        </w:rPr>
        <w:t>слуг</w:t>
      </w:r>
      <w:r>
        <w:rPr>
          <w:rFonts w:ascii="Arial" w:hAnsi="Arial" w:cs="Arial"/>
          <w:sz w:val="22"/>
          <w:szCs w:val="22"/>
          <w:lang w:val="sr-Cyrl-RS" w:eastAsia="en-US"/>
        </w:rPr>
        <w:t>а</w:t>
      </w:r>
      <w:r w:rsidRPr="00DE1779">
        <w:rPr>
          <w:rFonts w:ascii="Arial" w:hAnsi="Arial" w:cs="Arial"/>
          <w:sz w:val="22"/>
          <w:szCs w:val="22"/>
          <w:lang w:val="sr-Cyrl-RS" w:eastAsia="en-US"/>
        </w:rPr>
        <w:t>)</w:t>
      </w:r>
      <w:r w:rsidRPr="00DE1779">
        <w:rPr>
          <w:rFonts w:ascii="Arial" w:eastAsia="Calibri" w:hAnsi="Arial" w:cs="Arial"/>
          <w:sz w:val="22"/>
          <w:szCs w:val="22"/>
          <w:lang w:val="sr-Cyrl-RS" w:eastAsia="en-US"/>
        </w:rPr>
        <w:t xml:space="preserve">, у свему према Конкурсној документацији, Понуди </w:t>
      </w:r>
      <w:r>
        <w:rPr>
          <w:rFonts w:ascii="Arial" w:eastAsia="Calibri" w:hAnsi="Arial" w:cs="Arial"/>
          <w:sz w:val="22"/>
          <w:szCs w:val="22"/>
          <w:lang w:val="sr-Cyrl-RS" w:eastAsia="en-US"/>
        </w:rPr>
        <w:t>Пружаоца услуге</w:t>
      </w:r>
      <w:r w:rsidRPr="00DE1779">
        <w:rPr>
          <w:rFonts w:ascii="Arial" w:eastAsia="Calibri" w:hAnsi="Arial" w:cs="Arial"/>
          <w:sz w:val="22"/>
          <w:szCs w:val="22"/>
          <w:lang w:val="sr-Cyrl-RS" w:eastAsia="en-US"/>
        </w:rPr>
        <w:t xml:space="preserve">, </w:t>
      </w:r>
      <w:r>
        <w:rPr>
          <w:rFonts w:ascii="Arial" w:eastAsia="Calibri" w:hAnsi="Arial" w:cs="Arial"/>
          <w:sz w:val="22"/>
          <w:szCs w:val="22"/>
          <w:lang w:val="sr-Cyrl-RS" w:eastAsia="en-US"/>
        </w:rPr>
        <w:t xml:space="preserve">Обрасцу структуре цене и </w:t>
      </w:r>
      <w:r w:rsidRPr="00DE1779">
        <w:rPr>
          <w:rFonts w:ascii="Arial" w:eastAsia="Calibri" w:hAnsi="Arial" w:cs="Arial"/>
          <w:sz w:val="22"/>
          <w:szCs w:val="22"/>
          <w:lang w:val="sr-Cyrl-RS" w:eastAsia="en-US"/>
        </w:rPr>
        <w:t>Техничкој спецификацији који као Прилог 1, Прилог 2, Прилог 3 и Прилог 4 чине саставни део овог Уговора.</w:t>
      </w:r>
    </w:p>
    <w:p w14:paraId="63A93A5B" w14:textId="77777777" w:rsidR="009650E1" w:rsidRPr="00DE1779" w:rsidRDefault="009650E1" w:rsidP="009650E1">
      <w:pPr>
        <w:jc w:val="both"/>
        <w:rPr>
          <w:rFonts w:ascii="Arial" w:hAnsi="Arial" w:cs="Arial"/>
          <w:sz w:val="22"/>
          <w:szCs w:val="22"/>
          <w:lang w:val="sr-Cyrl-RS"/>
        </w:rPr>
      </w:pPr>
    </w:p>
    <w:p w14:paraId="6E30A9DF"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Цена</w:t>
      </w:r>
    </w:p>
    <w:p w14:paraId="5BF1B0AB"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2.</w:t>
      </w:r>
    </w:p>
    <w:p w14:paraId="6213763F" w14:textId="3967150C"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Уговорне стране утврђују да је укупна цена извршених услуга</w:t>
      </w:r>
      <w:r>
        <w:rPr>
          <w:rFonts w:ascii="Arial" w:hAnsi="Arial" w:cs="Arial"/>
          <w:sz w:val="22"/>
          <w:szCs w:val="22"/>
          <w:lang w:val="sr-Cyrl-RS"/>
        </w:rPr>
        <w:t xml:space="preserve"> и испоручених добра</w:t>
      </w:r>
      <w:r w:rsidRPr="00DE1779">
        <w:rPr>
          <w:rFonts w:ascii="Arial" w:hAnsi="Arial" w:cs="Arial"/>
          <w:sz w:val="22"/>
          <w:szCs w:val="22"/>
          <w:lang w:val="sr-Cyrl-RS"/>
        </w:rPr>
        <w:t>, из члана 1. овог Угов</w:t>
      </w:r>
      <w:r w:rsidR="00BA0D73">
        <w:rPr>
          <w:rFonts w:ascii="Arial" w:hAnsi="Arial" w:cs="Arial"/>
          <w:sz w:val="22"/>
          <w:szCs w:val="22"/>
          <w:lang w:val="sr-Cyrl-RS"/>
        </w:rPr>
        <w:t>ора износи: ________ динара</w:t>
      </w:r>
      <w:r w:rsidRPr="00DE1779">
        <w:rPr>
          <w:rFonts w:ascii="Arial" w:hAnsi="Arial" w:cs="Arial"/>
          <w:sz w:val="22"/>
          <w:szCs w:val="22"/>
          <w:lang w:val="sr-Cyrl-RS"/>
        </w:rPr>
        <w:t xml:space="preserve">, (словима: </w:t>
      </w:r>
      <w:r w:rsidR="00BA0D73">
        <w:rPr>
          <w:rFonts w:ascii="Arial" w:hAnsi="Arial" w:cs="Arial"/>
          <w:sz w:val="22"/>
          <w:szCs w:val="22"/>
          <w:lang w:val="sr-Cyrl-RS"/>
        </w:rPr>
        <w:t>________________/100 динара</w:t>
      </w:r>
      <w:r w:rsidRPr="00DE1779">
        <w:rPr>
          <w:rFonts w:ascii="Arial" w:hAnsi="Arial" w:cs="Arial"/>
          <w:sz w:val="22"/>
          <w:szCs w:val="22"/>
          <w:lang w:val="sr-Cyrl-RS"/>
        </w:rPr>
        <w:t xml:space="preserve">). </w:t>
      </w:r>
    </w:p>
    <w:p w14:paraId="1FAC3ED5" w14:textId="77777777" w:rsidR="009650E1" w:rsidRPr="00DE1779" w:rsidRDefault="009650E1" w:rsidP="009650E1">
      <w:pPr>
        <w:pStyle w:val="BodyText"/>
        <w:rPr>
          <w:rFonts w:ascii="Arial" w:hAnsi="Arial" w:cs="Arial"/>
          <w:sz w:val="22"/>
          <w:szCs w:val="22"/>
          <w:lang w:val="sr-Cyrl-RS"/>
        </w:rPr>
      </w:pPr>
      <w:r w:rsidRPr="00DE1779">
        <w:rPr>
          <w:rFonts w:ascii="Arial" w:hAnsi="Arial" w:cs="Arial"/>
          <w:sz w:val="22"/>
          <w:szCs w:val="22"/>
          <w:lang w:val="sr-Cyrl-RS"/>
        </w:rPr>
        <w:t>На вредност из става 1. овог члана обрачунава се припадајући порез на додату вредност у складу са прописима Републике Србије.</w:t>
      </w:r>
    </w:p>
    <w:p w14:paraId="2DF33318" w14:textId="77777777"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У укупну цену су урачунати сви трошкови везани за реализацију уговорен</w:t>
      </w:r>
      <w:r>
        <w:rPr>
          <w:rFonts w:ascii="Arial" w:hAnsi="Arial" w:cs="Arial"/>
          <w:sz w:val="22"/>
          <w:szCs w:val="22"/>
          <w:lang w:val="sr-Cyrl-RS"/>
        </w:rPr>
        <w:t>ог</w:t>
      </w:r>
      <w:r w:rsidRPr="00DE1779">
        <w:rPr>
          <w:rFonts w:ascii="Arial" w:hAnsi="Arial" w:cs="Arial"/>
          <w:sz w:val="22"/>
          <w:szCs w:val="22"/>
          <w:lang w:val="sr-Cyrl-RS"/>
        </w:rPr>
        <w:t xml:space="preserve"> извршењ</w:t>
      </w:r>
      <w:r>
        <w:rPr>
          <w:rFonts w:ascii="Arial" w:hAnsi="Arial" w:cs="Arial"/>
          <w:sz w:val="22"/>
          <w:szCs w:val="22"/>
          <w:lang w:val="sr-Cyrl-RS"/>
        </w:rPr>
        <w:t>а</w:t>
      </w:r>
      <w:r w:rsidRPr="00DE1779">
        <w:rPr>
          <w:rFonts w:ascii="Arial" w:hAnsi="Arial" w:cs="Arial"/>
          <w:sz w:val="22"/>
          <w:szCs w:val="22"/>
          <w:lang w:val="sr-Cyrl-RS"/>
        </w:rPr>
        <w:t xml:space="preserve"> услуга</w:t>
      </w:r>
      <w:r w:rsidRPr="006D6DA8">
        <w:rPr>
          <w:rFonts w:ascii="Arial" w:hAnsi="Arial" w:cs="Arial"/>
          <w:sz w:val="22"/>
          <w:szCs w:val="22"/>
          <w:lang w:val="sr-Cyrl-RS"/>
        </w:rPr>
        <w:t xml:space="preserve"> </w:t>
      </w:r>
      <w:r>
        <w:rPr>
          <w:rFonts w:ascii="Arial" w:hAnsi="Arial" w:cs="Arial"/>
          <w:sz w:val="22"/>
          <w:szCs w:val="22"/>
          <w:lang w:val="sr-Cyrl-RS"/>
        </w:rPr>
        <w:t xml:space="preserve">и </w:t>
      </w:r>
      <w:r w:rsidRPr="00DE1779">
        <w:rPr>
          <w:rFonts w:ascii="Arial" w:hAnsi="Arial" w:cs="Arial"/>
          <w:sz w:val="22"/>
          <w:szCs w:val="22"/>
          <w:lang w:val="sr-Cyrl-RS"/>
        </w:rPr>
        <w:t>испоруке опреме</w:t>
      </w:r>
      <w:r>
        <w:rPr>
          <w:rFonts w:ascii="Arial" w:hAnsi="Arial" w:cs="Arial"/>
          <w:sz w:val="22"/>
          <w:szCs w:val="22"/>
          <w:lang w:val="sr-Cyrl-RS"/>
        </w:rPr>
        <w:t xml:space="preserve"> </w:t>
      </w:r>
      <w:r w:rsidRPr="00DE1779">
        <w:rPr>
          <w:rFonts w:ascii="Arial" w:hAnsi="Arial" w:cs="Arial"/>
          <w:sz w:val="22"/>
          <w:szCs w:val="22"/>
          <w:lang w:val="sr-Cyrl-RS"/>
        </w:rPr>
        <w:t>.</w:t>
      </w:r>
    </w:p>
    <w:p w14:paraId="65FBDEA8" w14:textId="77777777" w:rsidR="009650E1" w:rsidRPr="00DE1779" w:rsidRDefault="009650E1" w:rsidP="009650E1">
      <w:pPr>
        <w:jc w:val="both"/>
        <w:rPr>
          <w:rFonts w:ascii="Arial" w:eastAsia="Calibri" w:hAnsi="Arial" w:cs="Arial"/>
          <w:sz w:val="22"/>
          <w:szCs w:val="22"/>
          <w:lang w:val="sr-Cyrl-RS"/>
        </w:rPr>
      </w:pPr>
      <w:r w:rsidRPr="00DE1779">
        <w:rPr>
          <w:rFonts w:ascii="Arial" w:eastAsia="Calibri" w:hAnsi="Arial" w:cs="Arial"/>
          <w:sz w:val="22"/>
          <w:szCs w:val="22"/>
          <w:lang w:val="sr-Cyrl-RS"/>
        </w:rPr>
        <w:t>Уговорена цена без ПДВ, сматра се бруто вредношћу за потребе обрачуна пореза на добит по одбитку.</w:t>
      </w:r>
    </w:p>
    <w:p w14:paraId="0A99C30D" w14:textId="343A43F1" w:rsidR="009650E1" w:rsidRPr="00DE1779" w:rsidRDefault="009650E1" w:rsidP="009650E1">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E1779">
        <w:rPr>
          <w:rFonts w:ascii="Arial" w:hAnsi="Arial" w:cs="Arial"/>
          <w:sz w:val="22"/>
          <w:szCs w:val="22"/>
          <w:lang w:val="sr-Cyrl-RS"/>
        </w:rPr>
        <w:t>Укупна цена без пореза на додату вредност је фиксна и не може се мењати, након закључења и у току извршења овог уговора</w:t>
      </w:r>
      <w:r w:rsidRPr="00DE1779">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7DC9267" w14:textId="77777777" w:rsidR="009650E1" w:rsidRPr="00DE1779" w:rsidRDefault="009650E1" w:rsidP="009650E1">
      <w:pPr>
        <w:jc w:val="both"/>
        <w:rPr>
          <w:rFonts w:ascii="Arial" w:hAnsi="Arial" w:cs="Arial"/>
          <w:sz w:val="22"/>
          <w:szCs w:val="22"/>
          <w:lang w:val="sr-Cyrl-RS"/>
        </w:rPr>
      </w:pPr>
      <w:r w:rsidRPr="00DE1779">
        <w:rPr>
          <w:rFonts w:ascii="Arial" w:hAnsi="Arial" w:cs="Arial"/>
          <w:sz w:val="22"/>
          <w:szCs w:val="22"/>
          <w:lang w:val="sr-Cyrl-RS"/>
        </w:rPr>
        <w:t xml:space="preserve"> </w:t>
      </w:r>
    </w:p>
    <w:p w14:paraId="73E95A99"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 xml:space="preserve">Начин  и услови плаћања </w:t>
      </w:r>
      <w:r>
        <w:rPr>
          <w:rFonts w:ascii="Arial" w:hAnsi="Arial" w:cs="Arial"/>
          <w:b/>
          <w:sz w:val="22"/>
          <w:szCs w:val="22"/>
          <w:lang w:val="sr-Cyrl-RS"/>
        </w:rPr>
        <w:t>и фактурисање</w:t>
      </w:r>
    </w:p>
    <w:p w14:paraId="5A458FF9"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3.</w:t>
      </w:r>
    </w:p>
    <w:p w14:paraId="39B12EFB" w14:textId="77777777" w:rsidR="009650E1" w:rsidRPr="002F1E0E" w:rsidRDefault="009650E1" w:rsidP="009650E1">
      <w:pPr>
        <w:pStyle w:val="BodyText"/>
        <w:rPr>
          <w:rFonts w:ascii="Arial" w:hAnsi="Arial" w:cs="Arial"/>
          <w:sz w:val="22"/>
          <w:szCs w:val="22"/>
          <w:lang w:val="sr-Cyrl-RS"/>
        </w:rPr>
      </w:pPr>
      <w:r>
        <w:rPr>
          <w:rFonts w:ascii="Arial" w:hAnsi="Arial" w:cs="Arial"/>
          <w:sz w:val="22"/>
          <w:szCs w:val="22"/>
          <w:lang w:val="sr-Cyrl-RS"/>
        </w:rPr>
        <w:t>Корисник услуге</w:t>
      </w:r>
      <w:r w:rsidRPr="002F1E0E">
        <w:rPr>
          <w:rFonts w:ascii="Arial" w:hAnsi="Arial" w:cs="Arial"/>
          <w:sz w:val="22"/>
          <w:szCs w:val="22"/>
          <w:lang w:val="sr-Cyrl-RS"/>
        </w:rPr>
        <w:t xml:space="preserve"> се обавезује да вредност из члана 2. овог Уговора плати </w:t>
      </w:r>
      <w:r>
        <w:rPr>
          <w:rFonts w:ascii="Arial" w:hAnsi="Arial" w:cs="Arial"/>
          <w:sz w:val="22"/>
          <w:szCs w:val="22"/>
          <w:lang w:val="sr-Cyrl-RS"/>
        </w:rPr>
        <w:t>Пружаоцу услуге</w:t>
      </w:r>
      <w:r w:rsidRPr="002F1E0E">
        <w:rPr>
          <w:rFonts w:ascii="Arial" w:hAnsi="Arial" w:cs="Arial"/>
          <w:sz w:val="22"/>
          <w:szCs w:val="22"/>
          <w:lang w:val="sr-Cyrl-RS"/>
        </w:rPr>
        <w:t xml:space="preserve"> на следећи начин:</w:t>
      </w:r>
    </w:p>
    <w:p w14:paraId="5D641FC2" w14:textId="77777777" w:rsidR="009650E1" w:rsidRPr="002F1E0E" w:rsidRDefault="009650E1" w:rsidP="009650E1">
      <w:pPr>
        <w:jc w:val="both"/>
        <w:rPr>
          <w:rFonts w:ascii="Arial" w:hAnsi="Arial" w:cs="Arial"/>
          <w:sz w:val="22"/>
          <w:szCs w:val="22"/>
          <w:lang w:val="sr-Cyrl-RS"/>
        </w:rPr>
      </w:pPr>
    </w:p>
    <w:p w14:paraId="7F5B927D" w14:textId="77777777" w:rsidR="008F4072" w:rsidRPr="0094606A" w:rsidRDefault="008F4072" w:rsidP="008F4072">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платформе и инфраструктуре </w:t>
      </w:r>
      <w:r>
        <w:rPr>
          <w:rFonts w:ascii="Arial" w:eastAsia="Calibri" w:hAnsi="Arial" w:cs="Arial"/>
          <w:sz w:val="22"/>
          <w:szCs w:val="22"/>
          <w:lang w:val="sr-Cyrl-RS" w:eastAsia="sr-Latn-CS"/>
        </w:rPr>
        <w:t xml:space="preserve">(позиција 1 у Обрасцу структуре цене)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5FC7BACC" w14:textId="77777777" w:rsidR="008F4072" w:rsidRDefault="008F4072" w:rsidP="008F4072">
      <w:pPr>
        <w:jc w:val="both"/>
        <w:rPr>
          <w:rFonts w:ascii="Arial" w:eastAsia="Calibri" w:hAnsi="Arial" w:cs="Arial"/>
          <w:sz w:val="22"/>
          <w:szCs w:val="22"/>
        </w:rPr>
      </w:pPr>
    </w:p>
    <w:p w14:paraId="770FB81F" w14:textId="2BDD31AE" w:rsidR="008F4072" w:rsidRPr="0094606A" w:rsidRDefault="008F4072" w:rsidP="008F4072">
      <w:pPr>
        <w:jc w:val="both"/>
        <w:rPr>
          <w:rFonts w:ascii="Arial" w:eastAsia="Calibri" w:hAnsi="Arial" w:cs="Arial"/>
          <w:sz w:val="22"/>
          <w:szCs w:val="22"/>
          <w:lang w:val="sr-Cyrl-RS"/>
        </w:rPr>
      </w:pPr>
      <w:r w:rsidRPr="0094606A">
        <w:rPr>
          <w:rFonts w:ascii="Arial" w:eastAsia="Calibri" w:hAnsi="Arial" w:cs="Arial"/>
          <w:sz w:val="22"/>
          <w:szCs w:val="22"/>
        </w:rPr>
        <w:t xml:space="preserve">100% укупне вредности </w:t>
      </w:r>
      <w:r w:rsidRPr="0094606A">
        <w:rPr>
          <w:rFonts w:ascii="Arial" w:eastAsia="Calibri" w:hAnsi="Arial" w:cs="Arial"/>
          <w:sz w:val="22"/>
          <w:szCs w:val="22"/>
          <w:lang w:val="sr-Cyrl-RS"/>
        </w:rPr>
        <w:t>испостав</w:t>
      </w:r>
      <w:r>
        <w:rPr>
          <w:rFonts w:ascii="Arial" w:eastAsia="Calibri" w:hAnsi="Arial" w:cs="Arial"/>
          <w:sz w:val="22"/>
          <w:szCs w:val="22"/>
          <w:lang w:val="sr-Cyrl-RS"/>
        </w:rPr>
        <w:t>љ</w:t>
      </w:r>
      <w:r w:rsidRPr="0094606A">
        <w:rPr>
          <w:rFonts w:ascii="Arial" w:eastAsia="Calibri" w:hAnsi="Arial" w:cs="Arial"/>
          <w:sz w:val="22"/>
          <w:szCs w:val="22"/>
          <w:lang w:val="sr-Cyrl-RS"/>
        </w:rPr>
        <w:t xml:space="preserve">ених </w:t>
      </w:r>
      <w:r w:rsidRPr="0094606A">
        <w:rPr>
          <w:rFonts w:ascii="Arial" w:eastAsia="Calibri" w:hAnsi="Arial" w:cs="Arial"/>
          <w:sz w:val="22"/>
          <w:szCs w:val="22"/>
          <w:lang w:val="sr-Latn-RS"/>
        </w:rPr>
        <w:t xml:space="preserve">рачуна </w:t>
      </w:r>
      <w:r w:rsidRPr="0094606A">
        <w:rPr>
          <w:rFonts w:ascii="Arial" w:eastAsia="Calibri" w:hAnsi="Arial" w:cs="Arial"/>
          <w:sz w:val="22"/>
          <w:szCs w:val="22"/>
        </w:rPr>
        <w:t xml:space="preserve">са припадајућим порезом на додату вредност </w:t>
      </w:r>
      <w:r w:rsidRPr="0094606A">
        <w:rPr>
          <w:rFonts w:ascii="Arial" w:hAnsi="Arial" w:cs="Arial"/>
          <w:sz w:val="22"/>
          <w:szCs w:val="22"/>
          <w:lang w:val="sr-Cyrl-RS"/>
        </w:rPr>
        <w:t xml:space="preserve">за </w:t>
      </w:r>
      <w:r w:rsidRPr="0094606A">
        <w:rPr>
          <w:rFonts w:ascii="Arial" w:eastAsia="Calibri" w:hAnsi="Arial" w:cs="Arial"/>
          <w:sz w:val="22"/>
          <w:szCs w:val="22"/>
          <w:lang w:val="sr-Cyrl-RS" w:eastAsia="sr-Latn-CS"/>
        </w:rPr>
        <w:t xml:space="preserve">коришћење </w:t>
      </w:r>
      <w:r>
        <w:rPr>
          <w:rFonts w:ascii="Arial" w:eastAsia="Calibri" w:hAnsi="Arial" w:cs="Arial"/>
          <w:sz w:val="22"/>
          <w:szCs w:val="22"/>
          <w:lang w:val="sr-Cyrl-RS" w:eastAsia="sr-Latn-CS"/>
        </w:rPr>
        <w:t>коришћење услуге универзалних кредита (позиција 2 у Обрасцу структуре цене)</w:t>
      </w:r>
      <w:r w:rsidRPr="0094606A">
        <w:rPr>
          <w:rFonts w:ascii="Arial" w:eastAsia="Calibri" w:hAnsi="Arial" w:cs="Arial"/>
          <w:sz w:val="22"/>
          <w:szCs w:val="22"/>
          <w:lang w:val="sr-Cyrl-RS" w:eastAsia="sr-Latn-CS"/>
        </w:rPr>
        <w:t xml:space="preserve"> </w:t>
      </w:r>
      <w:r w:rsidRPr="0094606A">
        <w:rPr>
          <w:rFonts w:ascii="Arial" w:hAnsi="Arial" w:cs="Arial"/>
          <w:sz w:val="22"/>
          <w:szCs w:val="22"/>
        </w:rPr>
        <w:t>извршиће се у року до 45 (четрдесетпет) дана од дана пријема исправног рачуна</w:t>
      </w:r>
      <w:r w:rsidRPr="0094606A">
        <w:rPr>
          <w:rFonts w:ascii="Arial" w:hAnsi="Arial" w:cs="Arial"/>
          <w:sz w:val="22"/>
          <w:szCs w:val="22"/>
          <w:lang w:val="sr-Cyrl-RS"/>
        </w:rPr>
        <w:t>,</w:t>
      </w:r>
      <w:r w:rsidRPr="0094606A">
        <w:rPr>
          <w:rFonts w:ascii="Arial" w:hAnsi="Arial" w:cs="Arial"/>
          <w:sz w:val="22"/>
          <w:szCs w:val="22"/>
        </w:rPr>
        <w:t xml:space="preserve"> након потпис</w:t>
      </w:r>
      <w:r w:rsidRPr="0094606A">
        <w:rPr>
          <w:rFonts w:ascii="Arial" w:hAnsi="Arial" w:cs="Arial"/>
          <w:sz w:val="22"/>
          <w:szCs w:val="22"/>
          <w:lang w:val="sr-Cyrl-RS"/>
        </w:rPr>
        <w:t>ивања</w:t>
      </w:r>
      <w:r w:rsidRPr="0094606A">
        <w:rPr>
          <w:rFonts w:ascii="Arial" w:hAnsi="Arial" w:cs="Arial"/>
          <w:sz w:val="22"/>
          <w:szCs w:val="22"/>
        </w:rPr>
        <w:t xml:space="preserve"> Записника о извршеном квалитативном и </w:t>
      </w:r>
      <w:r w:rsidRPr="0094606A">
        <w:rPr>
          <w:rFonts w:ascii="Arial" w:hAnsi="Arial" w:cs="Arial"/>
          <w:sz w:val="22"/>
          <w:szCs w:val="22"/>
        </w:rPr>
        <w:lastRenderedPageBreak/>
        <w:t xml:space="preserve">квантитативном пријему - без примедби, од стране овлашћених представника </w:t>
      </w:r>
      <w:r w:rsidRPr="0094606A">
        <w:rPr>
          <w:rFonts w:ascii="Arial" w:hAnsi="Arial" w:cs="Arial"/>
          <w:sz w:val="22"/>
          <w:szCs w:val="22"/>
          <w:lang w:val="sr-Cyrl-RS"/>
        </w:rPr>
        <w:t>у</w:t>
      </w:r>
      <w:r w:rsidRPr="0094606A">
        <w:rPr>
          <w:rFonts w:ascii="Arial" w:hAnsi="Arial" w:cs="Arial"/>
          <w:sz w:val="22"/>
          <w:szCs w:val="22"/>
        </w:rPr>
        <w:t>говорних страна</w:t>
      </w:r>
      <w:r w:rsidRPr="0094606A">
        <w:rPr>
          <w:rFonts w:ascii="Arial" w:hAnsi="Arial" w:cs="Arial"/>
          <w:sz w:val="22"/>
          <w:szCs w:val="22"/>
          <w:lang w:val="sr-Cyrl-RS"/>
        </w:rPr>
        <w:t xml:space="preserve">. </w:t>
      </w:r>
      <w:r w:rsidRPr="0094606A">
        <w:rPr>
          <w:rFonts w:ascii="Arial" w:eastAsia="Calibri" w:hAnsi="Arial" w:cs="Arial"/>
          <w:sz w:val="22"/>
          <w:szCs w:val="22"/>
          <w:lang w:val="sr-Cyrl-RS"/>
        </w:rPr>
        <w:t>Рачуни за извршене услуге ће се испостављати квартално.</w:t>
      </w:r>
    </w:p>
    <w:p w14:paraId="7589C91E" w14:textId="77777777" w:rsidR="009650E1" w:rsidRPr="00DE1779" w:rsidRDefault="009650E1" w:rsidP="009650E1">
      <w:pPr>
        <w:jc w:val="both"/>
        <w:rPr>
          <w:rFonts w:ascii="Arial" w:eastAsia="Calibri" w:hAnsi="Arial" w:cs="Arial"/>
          <w:i/>
          <w:sz w:val="22"/>
          <w:szCs w:val="22"/>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CE20756" w14:textId="478C6457" w:rsidR="009650E1" w:rsidRDefault="009650E1" w:rsidP="009650E1">
      <w:pPr>
        <w:pStyle w:val="KDParagraf"/>
        <w:spacing w:before="0"/>
        <w:rPr>
          <w:rFonts w:cs="Arial"/>
          <w:lang w:val="sr-Cyrl-RS"/>
        </w:rPr>
      </w:pPr>
      <w:r w:rsidRPr="00DE1779">
        <w:rPr>
          <w:rFonts w:cs="Arial"/>
          <w:lang w:val="sr-Cyrl-RS"/>
        </w:rPr>
        <w:t xml:space="preserve">Рачун мора бити достављен на адресу </w:t>
      </w:r>
      <w:r>
        <w:rPr>
          <w:rFonts w:cs="Arial"/>
          <w:lang w:val="sr-Cyrl-RS"/>
        </w:rPr>
        <w:t>Корисника услуге</w:t>
      </w:r>
      <w:r w:rsidRPr="00DE1779">
        <w:rPr>
          <w:rFonts w:cs="Arial"/>
          <w:lang w:val="sr-Cyrl-RS"/>
        </w:rPr>
        <w:t>: Јавно предузеће „Електропривреда Србије“ Београд,</w:t>
      </w:r>
      <w:r>
        <w:rPr>
          <w:rFonts w:cs="Arial"/>
          <w:lang w:val="sr-Cyrl-RS"/>
        </w:rPr>
        <w:t xml:space="preserve"> Балканска 13</w:t>
      </w:r>
      <w:r w:rsidRPr="00DE1779">
        <w:rPr>
          <w:rFonts w:cs="Arial"/>
          <w:lang w:val="sr-Cyrl-RS"/>
        </w:rPr>
        <w:t xml:space="preserve">), са обавезним прилозима и то: </w:t>
      </w:r>
      <w:r w:rsidR="00BA0D73">
        <w:rPr>
          <w:rFonts w:eastAsia="Calibri" w:cs="Arial"/>
          <w:lang w:val="sr-Cyrl-RS" w:eastAsia="sr-Latn-CS"/>
        </w:rPr>
        <w:t>Записник</w:t>
      </w:r>
      <w:r w:rsidR="00BA0D73" w:rsidRPr="005C5636">
        <w:rPr>
          <w:rFonts w:eastAsia="Calibri" w:cs="Arial"/>
          <w:lang w:val="sr-Cyrl-RS" w:eastAsia="sr-Latn-CS"/>
        </w:rPr>
        <w:t xml:space="preserve"> о квалитативном и квантитативном пријему – без примедбе</w:t>
      </w:r>
      <w:r>
        <w:rPr>
          <w:rFonts w:eastAsia="Calibri" w:cs="Arial"/>
          <w:lang w:val="sr-Cyrl-CS"/>
        </w:rPr>
        <w:t xml:space="preserve">, </w:t>
      </w:r>
      <w:r>
        <w:rPr>
          <w:rFonts w:eastAsia="Calibri" w:cs="Arial"/>
        </w:rPr>
        <w:t>потписан</w:t>
      </w:r>
      <w:r w:rsidRPr="00164C3A">
        <w:rPr>
          <w:rFonts w:eastAsia="Calibri" w:cs="Arial"/>
        </w:rPr>
        <w:t xml:space="preserve"> од стране овлашћених представника Уговорних страна</w:t>
      </w:r>
      <w:r w:rsidRPr="00DE1779">
        <w:rPr>
          <w:rFonts w:cs="Arial"/>
          <w:lang w:val="sr-Cyrl-RS"/>
        </w:rPr>
        <w:t xml:space="preserve">, као и количина </w:t>
      </w:r>
      <w:r>
        <w:rPr>
          <w:rFonts w:cs="Arial"/>
          <w:lang w:val="sr-Cyrl-RS"/>
        </w:rPr>
        <w:t>извршених услуга/</w:t>
      </w:r>
      <w:r w:rsidRPr="00A963C1">
        <w:rPr>
          <w:rFonts w:cs="Arial"/>
          <w:lang w:val="sr-Cyrl-RS"/>
        </w:rPr>
        <w:t xml:space="preserve"> </w:t>
      </w:r>
      <w:r w:rsidRPr="00DE1779">
        <w:rPr>
          <w:rFonts w:cs="Arial"/>
          <w:lang w:val="sr-Cyrl-RS"/>
        </w:rPr>
        <w:t xml:space="preserve">испоручених добара, са читко написаним именом и презименом и потписом овлашћеног лица </w:t>
      </w:r>
      <w:r>
        <w:rPr>
          <w:rFonts w:cs="Arial"/>
          <w:lang w:val="sr-Cyrl-RS"/>
        </w:rPr>
        <w:t>Корисника услуге</w:t>
      </w:r>
      <w:r w:rsidRPr="00DE1779">
        <w:rPr>
          <w:rFonts w:cs="Arial"/>
          <w:lang w:val="sr-Cyrl-RS"/>
        </w:rPr>
        <w:t>, које је примило предметн</w:t>
      </w:r>
      <w:r>
        <w:rPr>
          <w:rFonts w:cs="Arial"/>
          <w:lang w:val="sr-Cyrl-RS"/>
        </w:rPr>
        <w:t>у</w:t>
      </w:r>
      <w:r w:rsidRPr="00DE1779">
        <w:rPr>
          <w:rFonts w:cs="Arial"/>
          <w:lang w:val="sr-Cyrl-RS"/>
        </w:rPr>
        <w:t xml:space="preserve"> </w:t>
      </w:r>
      <w:r>
        <w:rPr>
          <w:rFonts w:cs="Arial"/>
          <w:lang w:val="sr-Cyrl-RS"/>
        </w:rPr>
        <w:t>услугу/</w:t>
      </w:r>
      <w:r w:rsidRPr="00DE1779">
        <w:rPr>
          <w:rFonts w:cs="Arial"/>
          <w:lang w:val="sr-Cyrl-RS"/>
        </w:rPr>
        <w:t>добра.</w:t>
      </w:r>
    </w:p>
    <w:p w14:paraId="564016DA" w14:textId="77777777" w:rsidR="009650E1" w:rsidRDefault="009650E1" w:rsidP="009650E1">
      <w:pPr>
        <w:pStyle w:val="KDParagraf"/>
        <w:spacing w:before="0"/>
        <w:rPr>
          <w:rFonts w:cs="Arial"/>
        </w:rPr>
      </w:pPr>
    </w:p>
    <w:p w14:paraId="73B99444" w14:textId="77777777" w:rsidR="009650E1" w:rsidRPr="002836A5" w:rsidRDefault="009650E1" w:rsidP="009650E1">
      <w:pPr>
        <w:pStyle w:val="KDParagraf"/>
        <w:spacing w:before="0"/>
        <w:rPr>
          <w:rFonts w:cs="Arial"/>
        </w:rPr>
      </w:pPr>
      <w:r w:rsidRPr="002836A5">
        <w:rPr>
          <w:rFonts w:cs="Arial"/>
        </w:rPr>
        <w:t>У испостављен</w:t>
      </w:r>
      <w:r>
        <w:rPr>
          <w:rFonts w:cs="Arial"/>
        </w:rPr>
        <w:t>и</w:t>
      </w:r>
      <w:r w:rsidRPr="002836A5">
        <w:rPr>
          <w:rFonts w:cs="Arial"/>
        </w:rPr>
        <w:t>м рачун</w:t>
      </w:r>
      <w:r>
        <w:rPr>
          <w:rFonts w:cs="Arial"/>
        </w:rPr>
        <w:t>има</w:t>
      </w:r>
      <w:r w:rsidRPr="002836A5">
        <w:rPr>
          <w:rFonts w:cs="Arial"/>
        </w:rPr>
        <w:t xml:space="preserve">, </w:t>
      </w:r>
      <w:r>
        <w:rPr>
          <w:rFonts w:cs="Arial"/>
          <w:lang w:val="sr-Cyrl-RS"/>
        </w:rPr>
        <w:t>Пружалац услуге</w:t>
      </w:r>
      <w:r w:rsidRPr="002836A5">
        <w:rPr>
          <w:rFonts w:cs="Arial"/>
        </w:rPr>
        <w:t xml:space="preserve"> је дужан да се придржава тачно дефинисаних назива из конкурсне документације и прихваћене понуде (Обрасца структуре цене).</w:t>
      </w:r>
    </w:p>
    <w:p w14:paraId="3179E433" w14:textId="77777777" w:rsidR="009650E1" w:rsidRPr="006A4EED" w:rsidRDefault="009650E1" w:rsidP="009650E1">
      <w:pPr>
        <w:pStyle w:val="KDParagraf"/>
        <w:spacing w:before="0"/>
        <w:rPr>
          <w:rFonts w:cs="Arial"/>
        </w:rPr>
      </w:pPr>
    </w:p>
    <w:p w14:paraId="2C3436CB" w14:textId="3902B849" w:rsidR="009650E1" w:rsidRPr="00BA0D73" w:rsidRDefault="009650E1" w:rsidP="009650E1">
      <w:pPr>
        <w:pStyle w:val="KDParagraf"/>
        <w:spacing w:before="0"/>
        <w:rPr>
          <w:rFonts w:cs="Arial"/>
          <w:lang w:val="sr-Cyrl-RS"/>
        </w:rPr>
      </w:pPr>
      <w:r w:rsidRPr="006A4EED">
        <w:rPr>
          <w:rFonts w:cs="Arial"/>
        </w:rPr>
        <w:t xml:space="preserve">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w:t>
      </w:r>
      <w:r>
        <w:rPr>
          <w:rFonts w:cs="Arial"/>
          <w:lang w:val="sr-Cyrl-RS"/>
        </w:rPr>
        <w:t>Пружалац услуге</w:t>
      </w:r>
      <w:r w:rsidRPr="006A4EED">
        <w:rPr>
          <w:rFonts w:cs="Arial"/>
        </w:rPr>
        <w:t xml:space="preserve">  је обавезан да уз рачун достави прилог са упоредним називима из рачуна са захтеваним називима из прихваћене </w:t>
      </w:r>
      <w:r>
        <w:rPr>
          <w:rFonts w:cs="Arial"/>
        </w:rPr>
        <w:t>П</w:t>
      </w:r>
      <w:r w:rsidRPr="006A4EED">
        <w:rPr>
          <w:rFonts w:cs="Arial"/>
        </w:rPr>
        <w:t>онуде</w:t>
      </w:r>
      <w:r>
        <w:rPr>
          <w:rFonts w:cs="Arial"/>
        </w:rPr>
        <w:t xml:space="preserve"> и Обрасца структуре цене</w:t>
      </w:r>
      <w:r w:rsidR="00BA0D73">
        <w:rPr>
          <w:rFonts w:cs="Arial"/>
          <w:lang w:val="sr-Cyrl-RS"/>
        </w:rPr>
        <w:t>.</w:t>
      </w:r>
    </w:p>
    <w:p w14:paraId="6A26E169" w14:textId="77777777" w:rsidR="009650E1" w:rsidRPr="00DE1779" w:rsidRDefault="009650E1" w:rsidP="009650E1">
      <w:pPr>
        <w:jc w:val="both"/>
        <w:rPr>
          <w:rFonts w:ascii="Arial" w:hAnsi="Arial" w:cs="Arial"/>
          <w:sz w:val="22"/>
          <w:szCs w:val="22"/>
          <w:lang w:val="sr-Cyrl-RS"/>
        </w:rPr>
      </w:pPr>
    </w:p>
    <w:p w14:paraId="70A266E9" w14:textId="77777777" w:rsidR="009650E1" w:rsidRPr="00DE1779" w:rsidRDefault="009650E1" w:rsidP="009650E1">
      <w:pPr>
        <w:pStyle w:val="BodyText"/>
        <w:rPr>
          <w:rFonts w:ascii="Arial" w:hAnsi="Arial" w:cs="Arial"/>
          <w:sz w:val="22"/>
          <w:szCs w:val="22"/>
          <w:lang w:val="sr-Cyrl-RS"/>
        </w:rPr>
      </w:pPr>
    </w:p>
    <w:p w14:paraId="2152FCD2" w14:textId="2681BB2F" w:rsidR="009650E1"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 xml:space="preserve">Рок </w:t>
      </w:r>
      <w:r w:rsidR="003258FB">
        <w:rPr>
          <w:rFonts w:ascii="Arial" w:hAnsi="Arial" w:cs="Arial"/>
          <w:b/>
          <w:sz w:val="22"/>
          <w:szCs w:val="22"/>
          <w:lang w:val="sr-Cyrl-RS"/>
        </w:rPr>
        <w:t xml:space="preserve">и место </w:t>
      </w:r>
      <w:r w:rsidRPr="00DE1779">
        <w:rPr>
          <w:rFonts w:ascii="Arial" w:hAnsi="Arial" w:cs="Arial"/>
          <w:b/>
          <w:sz w:val="22"/>
          <w:szCs w:val="22"/>
          <w:lang w:val="sr-Cyrl-RS"/>
        </w:rPr>
        <w:t>извршења услуга и испоруке добара</w:t>
      </w:r>
    </w:p>
    <w:p w14:paraId="07B9C7A7" w14:textId="77777777" w:rsidR="009650E1" w:rsidRPr="00DE1779" w:rsidRDefault="009650E1" w:rsidP="009650E1">
      <w:pPr>
        <w:pStyle w:val="BodyText"/>
        <w:rPr>
          <w:rFonts w:ascii="Arial" w:hAnsi="Arial" w:cs="Arial"/>
          <w:b/>
          <w:sz w:val="22"/>
          <w:szCs w:val="22"/>
          <w:lang w:val="sr-Cyrl-RS"/>
        </w:rPr>
      </w:pPr>
    </w:p>
    <w:p w14:paraId="7D2D1074" w14:textId="77777777"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Члан 4.</w:t>
      </w:r>
    </w:p>
    <w:p w14:paraId="2B4D7A36" w14:textId="3E135953" w:rsidR="008F4072" w:rsidRDefault="008F4072" w:rsidP="008F4072">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Рок испоруке </w:t>
      </w:r>
      <w:r>
        <w:rPr>
          <w:rFonts w:ascii="Arial" w:hAnsi="Arial" w:cs="Arial"/>
          <w:color w:val="000000"/>
          <w:sz w:val="22"/>
          <w:szCs w:val="22"/>
          <w:lang w:val="sr-Cyrl-RS"/>
        </w:rPr>
        <w:t>опреме 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__ </w:t>
      </w:r>
      <w:r w:rsidRPr="00D07B12">
        <w:rPr>
          <w:rFonts w:ascii="Arial" w:hAnsi="Arial" w:cs="Arial"/>
          <w:color w:val="000000"/>
          <w:sz w:val="22"/>
          <w:szCs w:val="22"/>
          <w:lang w:val="sr-Cyrl-RS"/>
        </w:rPr>
        <w:t>(словима:</w:t>
      </w:r>
      <w:r>
        <w:rPr>
          <w:rFonts w:ascii="Arial" w:hAnsi="Arial" w:cs="Arial"/>
          <w:color w:val="000000"/>
          <w:sz w:val="22"/>
          <w:szCs w:val="22"/>
          <w:lang w:val="sr-Cyrl-RS"/>
        </w:rPr>
        <w:t>____________</w:t>
      </w:r>
      <w:r w:rsidRPr="00D07B12">
        <w:rPr>
          <w:rFonts w:ascii="Arial" w:hAnsi="Arial" w:cs="Arial"/>
          <w:color w:val="000000"/>
          <w:sz w:val="22"/>
          <w:szCs w:val="22"/>
          <w:lang w:val="sr-Cyrl-RS"/>
        </w:rPr>
        <w:t xml:space="preserve">) календарских дана од дана ступања Уговора на снагу.  </w:t>
      </w:r>
    </w:p>
    <w:p w14:paraId="7A92B6F1" w14:textId="77777777" w:rsidR="008F4072" w:rsidRDefault="008F4072" w:rsidP="008F4072">
      <w:pPr>
        <w:jc w:val="both"/>
        <w:rPr>
          <w:rFonts w:ascii="Arial" w:hAnsi="Arial" w:cs="Arial"/>
          <w:color w:val="000000"/>
          <w:sz w:val="22"/>
          <w:szCs w:val="22"/>
          <w:lang w:val="sr-Cyrl-RS"/>
        </w:rPr>
      </w:pPr>
    </w:p>
    <w:p w14:paraId="565629FB" w14:textId="62B07A0C" w:rsidR="008F4072" w:rsidRDefault="008F4072" w:rsidP="008F4072">
      <w:pPr>
        <w:jc w:val="both"/>
        <w:rPr>
          <w:rFonts w:ascii="Arial" w:eastAsia="Calibri" w:hAnsi="Arial" w:cs="Arial"/>
          <w:sz w:val="22"/>
          <w:szCs w:val="22"/>
          <w:lang w:val="sr-Cyrl-RS" w:eastAsia="sr-Latn-C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b/>
          <w:sz w:val="22"/>
          <w:szCs w:val="22"/>
          <w:lang w:val="sr-Cyrl-RS"/>
        </w:rPr>
        <w:t xml:space="preserve"> </w:t>
      </w:r>
      <w:r w:rsidRPr="005C5636">
        <w:rPr>
          <w:rFonts w:ascii="Arial" w:eastAsia="Calibri" w:hAnsi="Arial" w:cs="Arial"/>
          <w:sz w:val="22"/>
          <w:szCs w:val="22"/>
          <w:lang w:val="sr-Cyrl-RS" w:eastAsia="sr-Latn-CS"/>
        </w:rPr>
        <w:t>подршк</w:t>
      </w:r>
      <w:r>
        <w:rPr>
          <w:rFonts w:ascii="Arial" w:eastAsia="Calibri" w:hAnsi="Arial" w:cs="Arial"/>
          <w:sz w:val="22"/>
          <w:szCs w:val="22"/>
          <w:lang w:val="sr-Cyrl-RS" w:eastAsia="sr-Latn-CS"/>
        </w:rPr>
        <w:t xml:space="preserve">е </w:t>
      </w:r>
      <w:r w:rsidRPr="005C5636">
        <w:rPr>
          <w:rFonts w:ascii="Arial" w:eastAsia="Calibri" w:hAnsi="Arial" w:cs="Arial"/>
          <w:sz w:val="22"/>
          <w:szCs w:val="22"/>
          <w:lang w:val="sr-Cyrl-RS" w:eastAsia="sr-Latn-CS"/>
        </w:rPr>
        <w:t xml:space="preserve">за </w:t>
      </w:r>
      <w:r>
        <w:rPr>
          <w:rFonts w:ascii="Arial" w:eastAsia="Calibri" w:hAnsi="Arial" w:cs="Arial"/>
          <w:sz w:val="22"/>
          <w:szCs w:val="22"/>
          <w:lang w:val="sr-Cyrl-RS" w:eastAsia="sr-Latn-CS"/>
        </w:rPr>
        <w:t xml:space="preserve">коришћење платформе и инфраструктуре </w:t>
      </w:r>
      <w:r>
        <w:rPr>
          <w:rFonts w:ascii="Arial" w:hAnsi="Arial" w:cs="Arial"/>
          <w:color w:val="000000"/>
          <w:sz w:val="22"/>
          <w:szCs w:val="22"/>
          <w:lang w:val="sr-Cyrl-RS"/>
        </w:rPr>
        <w:t>за предмет</w:t>
      </w:r>
      <w:r w:rsidRPr="00D07B12">
        <w:rPr>
          <w:rFonts w:ascii="Arial" w:hAnsi="Arial" w:cs="Arial"/>
          <w:color w:val="000000"/>
          <w:sz w:val="22"/>
          <w:szCs w:val="22"/>
          <w:lang w:val="sr-Cyrl-RS"/>
        </w:rPr>
        <w:t xml:space="preserve"> </w:t>
      </w:r>
      <w:r>
        <w:rPr>
          <w:rFonts w:ascii="Arial" w:hAnsi="Arial" w:cs="Arial"/>
          <w:color w:val="000000"/>
          <w:sz w:val="22"/>
          <w:szCs w:val="22"/>
          <w:lang w:val="sr-Cyrl-RS"/>
        </w:rPr>
        <w:t xml:space="preserve">набавке наведен у позицији 1 у Обрасцу структуре цене је </w:t>
      </w:r>
      <w:r>
        <w:rPr>
          <w:rFonts w:ascii="Arial" w:eastAsia="Calibri" w:hAnsi="Arial" w:cs="Arial"/>
          <w:sz w:val="22"/>
          <w:szCs w:val="22"/>
          <w:lang w:val="sr-Cyrl-RS" w:eastAsia="sr-Latn-CS"/>
        </w:rPr>
        <w:t>___</w:t>
      </w:r>
      <w:r w:rsidRPr="00986615">
        <w:rPr>
          <w:rFonts w:ascii="Arial" w:eastAsia="Calibri" w:hAnsi="Arial" w:cs="Arial"/>
          <w:sz w:val="22"/>
          <w:szCs w:val="22"/>
          <w:lang w:val="sr-Cyrl-RS" w:eastAsia="sr-Latn-CS"/>
        </w:rPr>
        <w:t xml:space="preserve"> (словима:</w:t>
      </w:r>
      <w:r>
        <w:rPr>
          <w:rFonts w:ascii="Arial" w:eastAsia="Calibri" w:hAnsi="Arial" w:cs="Arial"/>
          <w:sz w:val="22"/>
          <w:szCs w:val="22"/>
          <w:lang w:val="sr-Cyrl-RS" w:eastAsia="sr-Latn-CS"/>
        </w:rPr>
        <w:t>_________) године</w:t>
      </w:r>
      <w:r w:rsidRPr="00986615">
        <w:rPr>
          <w:rFonts w:ascii="Arial" w:eastAsia="Calibri" w:hAnsi="Arial" w:cs="Arial"/>
          <w:sz w:val="22"/>
          <w:szCs w:val="22"/>
          <w:lang w:val="sr-Cyrl-RS" w:eastAsia="sr-Latn-CS"/>
        </w:rPr>
        <w:t xml:space="preserve"> од потписивања</w:t>
      </w:r>
      <w:r w:rsidRPr="005C5636">
        <w:rPr>
          <w:rFonts w:ascii="Arial" w:eastAsia="Calibri" w:hAnsi="Arial" w:cs="Arial"/>
          <w:sz w:val="22"/>
          <w:szCs w:val="22"/>
          <w:lang w:val="sr-Cyrl-RS" w:eastAsia="sr-Latn-CS"/>
        </w:rPr>
        <w:t xml:space="preserve">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p>
    <w:p w14:paraId="27470D41" w14:textId="77777777" w:rsidR="008F4072" w:rsidRDefault="008F4072" w:rsidP="008F4072">
      <w:pPr>
        <w:jc w:val="both"/>
        <w:rPr>
          <w:rFonts w:ascii="Arial" w:eastAsia="Calibri" w:hAnsi="Arial" w:cs="Arial"/>
          <w:sz w:val="22"/>
          <w:szCs w:val="22"/>
          <w:lang w:val="sr-Cyrl-RS" w:eastAsia="sr-Latn-CS"/>
        </w:rPr>
      </w:pPr>
    </w:p>
    <w:p w14:paraId="42955D26" w14:textId="77777777" w:rsidR="008F4072" w:rsidRDefault="008F4072" w:rsidP="008F4072">
      <w:pPr>
        <w:jc w:val="both"/>
        <w:rPr>
          <w:rFonts w:ascii="Arial" w:hAnsi="Arial" w:cs="Arial"/>
          <w:sz w:val="22"/>
          <w:szCs w:val="22"/>
          <w:lang w:val="sr-Cyrl-RS"/>
        </w:rPr>
      </w:pPr>
      <w:r w:rsidRPr="00E93401">
        <w:rPr>
          <w:rFonts w:ascii="Arial" w:hAnsi="Arial" w:cs="Arial"/>
          <w:sz w:val="22"/>
          <w:szCs w:val="22"/>
        </w:rPr>
        <w:t>Рок</w:t>
      </w:r>
      <w:r w:rsidRPr="00E93401">
        <w:rPr>
          <w:rFonts w:ascii="Arial" w:hAnsi="Arial" w:cs="Arial"/>
          <w:sz w:val="22"/>
          <w:szCs w:val="22"/>
          <w:lang w:val="sr-Cyrl-RS"/>
        </w:rPr>
        <w:t xml:space="preserve"> </w:t>
      </w:r>
      <w:r w:rsidRPr="00E93401">
        <w:rPr>
          <w:rFonts w:ascii="Arial" w:hAnsi="Arial" w:cs="Arial"/>
          <w:sz w:val="22"/>
          <w:szCs w:val="22"/>
        </w:rPr>
        <w:t>пружања услуге</w:t>
      </w:r>
      <w:r>
        <w:rPr>
          <w:rFonts w:ascii="Arial" w:hAnsi="Arial" w:cs="Arial"/>
          <w:sz w:val="22"/>
          <w:szCs w:val="22"/>
          <w:lang w:val="sr-Cyrl-RS"/>
        </w:rPr>
        <w:t xml:space="preserve"> кредита </w:t>
      </w:r>
      <w:r>
        <w:rPr>
          <w:rFonts w:ascii="Arial" w:hAnsi="Arial" w:cs="Arial"/>
          <w:color w:val="000000"/>
          <w:sz w:val="22"/>
          <w:szCs w:val="22"/>
          <w:lang w:val="sr-Cyrl-RS"/>
        </w:rPr>
        <w:t xml:space="preserve">наведен у позицији 2 у Обрасцу структуре је </w:t>
      </w:r>
      <w:r w:rsidRPr="005C5636">
        <w:rPr>
          <w:rFonts w:ascii="Arial" w:eastAsia="Calibri" w:hAnsi="Arial" w:cs="Arial"/>
          <w:sz w:val="22"/>
          <w:szCs w:val="22"/>
          <w:lang w:val="sr-Cyrl-RS" w:eastAsia="sr-Latn-CS"/>
        </w:rPr>
        <w:t xml:space="preserve">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742F4B57" w14:textId="5DF21647" w:rsidR="003258FB" w:rsidRPr="00D07B12" w:rsidRDefault="003258FB" w:rsidP="003258FB">
      <w:pPr>
        <w:rPr>
          <w:rFonts w:ascii="Arial" w:hAnsi="Arial" w:cs="Arial"/>
          <w:color w:val="000000"/>
          <w:sz w:val="22"/>
          <w:szCs w:val="22"/>
          <w:lang w:val="sr-Cyrl-RS"/>
        </w:rPr>
      </w:pPr>
    </w:p>
    <w:p w14:paraId="401322C0" w14:textId="707A90F2" w:rsidR="009650E1" w:rsidRPr="004C1993" w:rsidRDefault="009650E1" w:rsidP="009650E1">
      <w:pPr>
        <w:jc w:val="both"/>
        <w:rPr>
          <w:rFonts w:ascii="Arial" w:hAnsi="Arial" w:cs="Arial"/>
          <w:color w:val="000000"/>
          <w:sz w:val="22"/>
          <w:szCs w:val="22"/>
          <w:lang w:val="sr-Cyrl-RS"/>
        </w:rPr>
      </w:pPr>
      <w:r w:rsidRPr="00986615">
        <w:rPr>
          <w:rFonts w:ascii="Arial" w:hAnsi="Arial" w:cs="Arial"/>
          <w:color w:val="000000"/>
          <w:sz w:val="22"/>
          <w:szCs w:val="22"/>
          <w:lang w:val="sr-Cyrl-RS"/>
        </w:rPr>
        <w:t xml:space="preserve">Потписивањем </w:t>
      </w:r>
      <w:r w:rsidR="00BA0D73" w:rsidRPr="00986615">
        <w:rPr>
          <w:rFonts w:ascii="Arial" w:eastAsia="Calibri" w:hAnsi="Arial" w:cs="Arial"/>
          <w:sz w:val="22"/>
          <w:szCs w:val="22"/>
          <w:lang w:val="sr-Cyrl-RS" w:eastAsia="sr-Latn-CS"/>
        </w:rPr>
        <w:t>Записник</w:t>
      </w:r>
      <w:r w:rsidR="00986615" w:rsidRPr="00986615">
        <w:rPr>
          <w:rFonts w:ascii="Arial" w:eastAsia="Calibri" w:hAnsi="Arial" w:cs="Arial"/>
          <w:sz w:val="22"/>
          <w:szCs w:val="22"/>
          <w:lang w:val="sr-Cyrl-RS" w:eastAsia="sr-Latn-CS"/>
        </w:rPr>
        <w:t>а</w:t>
      </w:r>
      <w:r w:rsidR="00BA0D73" w:rsidRPr="00986615">
        <w:rPr>
          <w:rFonts w:ascii="Arial" w:eastAsia="Calibri" w:hAnsi="Arial" w:cs="Arial"/>
          <w:sz w:val="22"/>
          <w:szCs w:val="22"/>
          <w:lang w:val="sr-Cyrl-RS" w:eastAsia="sr-Latn-CS"/>
        </w:rPr>
        <w:t xml:space="preserve"> о квалитативном и квантитативном пријему – без примедбе</w:t>
      </w:r>
      <w:r w:rsidRPr="00986615">
        <w:rPr>
          <w:rFonts w:ascii="Arial" w:eastAsia="Calibri" w:hAnsi="Arial" w:cs="Arial"/>
          <w:sz w:val="22"/>
          <w:szCs w:val="22"/>
          <w:lang w:val="sr-Cyrl-RS"/>
        </w:rPr>
        <w:t xml:space="preserve"> од стране овлашћених представника уговорних страна сматраће се да је извршење услуга и испорука добара извршена.</w:t>
      </w:r>
    </w:p>
    <w:p w14:paraId="3928EAAE" w14:textId="77777777" w:rsidR="009650E1" w:rsidRPr="005C5636" w:rsidRDefault="009650E1" w:rsidP="009650E1">
      <w:pPr>
        <w:jc w:val="both"/>
        <w:rPr>
          <w:rFonts w:ascii="Arial" w:hAnsi="Arial" w:cs="Arial"/>
          <w:sz w:val="22"/>
          <w:szCs w:val="22"/>
          <w:lang w:val="ru-RU" w:eastAsia="en-US"/>
        </w:rPr>
      </w:pPr>
    </w:p>
    <w:p w14:paraId="71BFE143" w14:textId="77777777" w:rsidR="009650E1" w:rsidRPr="00D07B12" w:rsidRDefault="009650E1" w:rsidP="009650E1">
      <w:pPr>
        <w:jc w:val="both"/>
        <w:rPr>
          <w:rFonts w:ascii="Arial" w:hAnsi="Arial" w:cs="Arial"/>
          <w:color w:val="000000"/>
          <w:sz w:val="22"/>
          <w:szCs w:val="22"/>
          <w:lang w:val="sr-Cyrl-RS"/>
        </w:rPr>
      </w:pPr>
      <w:r w:rsidRPr="00D07B12">
        <w:rPr>
          <w:rFonts w:ascii="Arial" w:hAnsi="Arial" w:cs="Arial"/>
          <w:color w:val="000000"/>
          <w:sz w:val="22"/>
          <w:szCs w:val="22"/>
          <w:lang w:val="sr-Cyrl-RS"/>
        </w:rPr>
        <w:t xml:space="preserve">Место </w:t>
      </w:r>
      <w:r>
        <w:rPr>
          <w:rFonts w:ascii="Arial" w:hAnsi="Arial" w:cs="Arial"/>
          <w:color w:val="000000"/>
          <w:sz w:val="22"/>
          <w:szCs w:val="22"/>
          <w:lang w:val="sr-Cyrl-RS"/>
        </w:rPr>
        <w:t xml:space="preserve">извршења услуге и </w:t>
      </w:r>
      <w:r w:rsidRPr="00D07B12">
        <w:rPr>
          <w:rFonts w:ascii="Arial" w:hAnsi="Arial" w:cs="Arial"/>
          <w:color w:val="000000"/>
          <w:sz w:val="22"/>
          <w:szCs w:val="22"/>
          <w:lang w:val="sr-Cyrl-RS"/>
        </w:rPr>
        <w:t>испоруке</w:t>
      </w:r>
      <w:r>
        <w:rPr>
          <w:rFonts w:ascii="Arial" w:hAnsi="Arial" w:cs="Arial"/>
          <w:color w:val="000000"/>
          <w:sz w:val="22"/>
          <w:szCs w:val="22"/>
          <w:lang w:val="sr-Cyrl-RS"/>
        </w:rPr>
        <w:t xml:space="preserve"> добара</w:t>
      </w:r>
      <w:r w:rsidRPr="00D07B12">
        <w:rPr>
          <w:rFonts w:ascii="Arial" w:hAnsi="Arial" w:cs="Arial"/>
          <w:color w:val="000000"/>
          <w:sz w:val="22"/>
          <w:szCs w:val="22"/>
          <w:lang w:val="sr-Cyrl-RS"/>
        </w:rPr>
        <w:t xml:space="preserve"> је седиште </w:t>
      </w:r>
      <w:r>
        <w:rPr>
          <w:rFonts w:ascii="Arial" w:hAnsi="Arial" w:cs="Arial"/>
          <w:color w:val="000000"/>
          <w:sz w:val="22"/>
          <w:szCs w:val="22"/>
          <w:lang w:val="sr-Cyrl-RS"/>
        </w:rPr>
        <w:t>Корисника услуге</w:t>
      </w:r>
      <w:r w:rsidRPr="00D07B12">
        <w:rPr>
          <w:rFonts w:ascii="Arial" w:hAnsi="Arial" w:cs="Arial"/>
          <w:color w:val="000000"/>
          <w:sz w:val="22"/>
          <w:szCs w:val="22"/>
          <w:lang w:val="sr-Cyrl-RS"/>
        </w:rPr>
        <w:t xml:space="preserve"> у Београду, Mасарикова 1-3.</w:t>
      </w:r>
    </w:p>
    <w:p w14:paraId="6931AF30" w14:textId="77777777" w:rsidR="009650E1" w:rsidRPr="00DE1779" w:rsidRDefault="009650E1" w:rsidP="009650E1">
      <w:pPr>
        <w:pStyle w:val="ListParagraph"/>
        <w:jc w:val="both"/>
        <w:rPr>
          <w:rFonts w:ascii="Arial" w:hAnsi="Arial" w:cs="Arial"/>
          <w:lang w:val="sr-Cyrl-RS"/>
        </w:rPr>
      </w:pPr>
      <w:r w:rsidRPr="00DE1779">
        <w:rPr>
          <w:rFonts w:ascii="Arial" w:hAnsi="Arial" w:cs="Arial"/>
          <w:lang w:val="sr-Cyrl-RS"/>
        </w:rPr>
        <w:t xml:space="preserve"> </w:t>
      </w:r>
    </w:p>
    <w:p w14:paraId="321ABB5A" w14:textId="77777777" w:rsidR="009650E1" w:rsidRPr="00DE1779" w:rsidRDefault="009650E1" w:rsidP="009650E1">
      <w:pPr>
        <w:pStyle w:val="BodyText"/>
        <w:rPr>
          <w:rFonts w:ascii="Arial" w:hAnsi="Arial" w:cs="Arial"/>
          <w:b/>
          <w:sz w:val="22"/>
          <w:szCs w:val="22"/>
          <w:lang w:val="sr-Cyrl-RS"/>
        </w:rPr>
      </w:pPr>
      <w:r w:rsidRPr="00DE1779">
        <w:rPr>
          <w:rFonts w:ascii="Arial" w:hAnsi="Arial" w:cs="Arial"/>
          <w:b/>
          <w:sz w:val="22"/>
          <w:szCs w:val="22"/>
          <w:lang w:val="sr-Cyrl-RS"/>
        </w:rPr>
        <w:t>Гарантни рок</w:t>
      </w:r>
      <w:r>
        <w:rPr>
          <w:rFonts w:ascii="Arial" w:hAnsi="Arial" w:cs="Arial"/>
          <w:b/>
          <w:sz w:val="22"/>
          <w:szCs w:val="22"/>
          <w:lang w:val="sr-Cyrl-RS"/>
        </w:rPr>
        <w:t xml:space="preserve"> </w:t>
      </w:r>
    </w:p>
    <w:p w14:paraId="46922949" w14:textId="259BE9DA"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986615">
        <w:rPr>
          <w:rFonts w:ascii="Arial" w:hAnsi="Arial" w:cs="Arial"/>
          <w:b/>
          <w:sz w:val="22"/>
          <w:szCs w:val="22"/>
          <w:lang w:val="sr-Cyrl-RS"/>
        </w:rPr>
        <w:t>5</w:t>
      </w:r>
      <w:r w:rsidRPr="00DE1779">
        <w:rPr>
          <w:rFonts w:ascii="Arial" w:hAnsi="Arial" w:cs="Arial"/>
          <w:b/>
          <w:sz w:val="22"/>
          <w:szCs w:val="22"/>
          <w:lang w:val="sr-Cyrl-RS"/>
        </w:rPr>
        <w:t>.</w:t>
      </w:r>
    </w:p>
    <w:p w14:paraId="31983343" w14:textId="74E23FC2" w:rsidR="003258FB" w:rsidRPr="005C5636" w:rsidRDefault="003258FB" w:rsidP="003258FB">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Гарантни рок и подршка за сву опрему је </w:t>
      </w:r>
      <w:r>
        <w:rPr>
          <w:rFonts w:ascii="Arial" w:eastAsia="Calibri" w:hAnsi="Arial" w:cs="Arial"/>
          <w:sz w:val="22"/>
          <w:szCs w:val="22"/>
          <w:lang w:val="sr-Cyrl-RS" w:eastAsia="sr-Latn-CS"/>
        </w:rPr>
        <w:t>____</w:t>
      </w:r>
      <w:r w:rsidRPr="005C5636">
        <w:rPr>
          <w:rFonts w:ascii="Arial" w:eastAsia="Calibri" w:hAnsi="Arial" w:cs="Arial"/>
          <w:sz w:val="22"/>
          <w:szCs w:val="22"/>
          <w:lang w:val="sr-Cyrl-RS" w:eastAsia="sr-Latn-CS"/>
        </w:rPr>
        <w:t xml:space="preserve"> </w:t>
      </w:r>
      <w:r>
        <w:rPr>
          <w:rFonts w:ascii="Arial" w:eastAsia="Calibri" w:hAnsi="Arial" w:cs="Arial"/>
          <w:sz w:val="22"/>
          <w:szCs w:val="22"/>
          <w:lang w:val="sr-Cyrl-RS" w:eastAsia="sr-Latn-CS"/>
        </w:rPr>
        <w:t xml:space="preserve">(словима:_________) </w:t>
      </w:r>
      <w:r w:rsidRPr="005C5636">
        <w:rPr>
          <w:rFonts w:ascii="Arial" w:eastAsia="Calibri" w:hAnsi="Arial" w:cs="Arial"/>
          <w:sz w:val="22"/>
          <w:szCs w:val="22"/>
          <w:lang w:val="sr-Cyrl-RS" w:eastAsia="sr-Latn-CS"/>
        </w:rPr>
        <w:t>године од потписивања Записника о квалитативном и квантитативном пријему – без примедбе</w:t>
      </w:r>
      <w:r>
        <w:rPr>
          <w:rFonts w:ascii="Arial" w:eastAsia="Calibri" w:hAnsi="Arial" w:cs="Arial"/>
          <w:sz w:val="22"/>
          <w:szCs w:val="22"/>
          <w:lang w:val="sr-Cyrl-RS" w:eastAsia="sr-Latn-CS"/>
        </w:rPr>
        <w:t xml:space="preserve"> од стране овлашћених представника уговорних страна</w:t>
      </w:r>
      <w:r w:rsidRPr="005C5636">
        <w:rPr>
          <w:rFonts w:ascii="Arial" w:eastAsia="Calibri" w:hAnsi="Arial" w:cs="Arial"/>
          <w:sz w:val="22"/>
          <w:szCs w:val="22"/>
          <w:lang w:val="sr-Cyrl-RS" w:eastAsia="sr-Latn-CS"/>
        </w:rPr>
        <w:t>, подршка 24х7 од стране произвођача опреме, постојање локалних залиха резервних делова код произвођача опреме.</w:t>
      </w:r>
    </w:p>
    <w:p w14:paraId="36F35035" w14:textId="77777777" w:rsidR="003258FB" w:rsidRPr="005C5636" w:rsidRDefault="003258FB" w:rsidP="003258FB">
      <w:pPr>
        <w:jc w:val="both"/>
        <w:rPr>
          <w:rFonts w:ascii="Arial" w:eastAsia="Calibri" w:hAnsi="Arial" w:cs="Arial"/>
          <w:sz w:val="22"/>
          <w:szCs w:val="22"/>
          <w:lang w:val="sr-Cyrl-RS" w:eastAsia="sr-Latn-CS"/>
        </w:rPr>
      </w:pPr>
      <w:r w:rsidRPr="005C5636">
        <w:rPr>
          <w:rFonts w:ascii="Arial" w:eastAsia="Calibri" w:hAnsi="Arial" w:cs="Arial"/>
          <w:sz w:val="22"/>
          <w:szCs w:val="22"/>
          <w:lang w:val="sr-Cyrl-RS" w:eastAsia="sr-Latn-CS"/>
        </w:rPr>
        <w:t xml:space="preserve">Рок за одзив по пријави квара (проблема) у гарантном року је 4 </w:t>
      </w:r>
      <w:r>
        <w:rPr>
          <w:rFonts w:ascii="Arial" w:eastAsia="Calibri" w:hAnsi="Arial" w:cs="Arial"/>
          <w:sz w:val="22"/>
          <w:szCs w:val="22"/>
          <w:lang w:val="sr-Cyrl-RS" w:eastAsia="sr-Latn-CS"/>
        </w:rPr>
        <w:t xml:space="preserve">(словима:четири) </w:t>
      </w:r>
      <w:r w:rsidRPr="005C5636">
        <w:rPr>
          <w:rFonts w:ascii="Arial" w:eastAsia="Calibri" w:hAnsi="Arial" w:cs="Arial"/>
          <w:sz w:val="22"/>
          <w:szCs w:val="22"/>
          <w:lang w:val="sr-Cyrl-RS" w:eastAsia="sr-Latn-CS"/>
        </w:rPr>
        <w:t>часа од пријема пријаве.</w:t>
      </w:r>
    </w:p>
    <w:p w14:paraId="2F58CF71" w14:textId="77777777" w:rsidR="003258FB" w:rsidRPr="005C5636" w:rsidRDefault="003258FB" w:rsidP="003258FB">
      <w:pPr>
        <w:jc w:val="both"/>
        <w:rPr>
          <w:rFonts w:ascii="Arial" w:hAnsi="Arial" w:cs="Arial"/>
          <w:sz w:val="22"/>
          <w:szCs w:val="22"/>
          <w:lang w:val="ru-RU" w:eastAsia="en-US"/>
        </w:rPr>
      </w:pPr>
      <w:r w:rsidRPr="005C5636">
        <w:rPr>
          <w:rFonts w:ascii="Arial" w:eastAsia="Calibri" w:hAnsi="Arial" w:cs="Arial"/>
          <w:sz w:val="22"/>
          <w:szCs w:val="22"/>
          <w:lang w:val="sr-Cyrl-RS" w:eastAsia="sr-Latn-CS"/>
        </w:rPr>
        <w:lastRenderedPageBreak/>
        <w:t xml:space="preserve">Гарантни рок и подршка за нове верзије софтвера, као и могућност креирања случаја код произвођача софтвера мора бити 1 </w:t>
      </w:r>
      <w:r>
        <w:rPr>
          <w:rFonts w:ascii="Arial" w:eastAsia="Calibri" w:hAnsi="Arial" w:cs="Arial"/>
          <w:sz w:val="22"/>
          <w:szCs w:val="22"/>
          <w:lang w:val="sr-Cyrl-RS" w:eastAsia="sr-Latn-CS"/>
        </w:rPr>
        <w:t xml:space="preserve">(словима:једна) </w:t>
      </w:r>
      <w:r w:rsidRPr="005C5636">
        <w:rPr>
          <w:rFonts w:ascii="Arial" w:eastAsia="Calibri" w:hAnsi="Arial" w:cs="Arial"/>
          <w:sz w:val="22"/>
          <w:szCs w:val="22"/>
          <w:lang w:val="sr-Cyrl-RS" w:eastAsia="sr-Latn-CS"/>
        </w:rPr>
        <w:t>година</w:t>
      </w:r>
      <w:r>
        <w:rPr>
          <w:rFonts w:ascii="Arial" w:eastAsia="Calibri" w:hAnsi="Arial" w:cs="Arial"/>
          <w:sz w:val="22"/>
          <w:szCs w:val="22"/>
          <w:lang w:val="sr-Cyrl-RS" w:eastAsia="sr-Latn-CS"/>
        </w:rPr>
        <w:t>.</w:t>
      </w:r>
    </w:p>
    <w:p w14:paraId="5DE482D5" w14:textId="77777777" w:rsidR="009650E1" w:rsidRPr="00DE1779" w:rsidRDefault="009650E1" w:rsidP="009650E1">
      <w:pPr>
        <w:jc w:val="both"/>
        <w:rPr>
          <w:rFonts w:ascii="Arial" w:hAnsi="Arial" w:cs="Arial"/>
          <w:sz w:val="22"/>
          <w:szCs w:val="22"/>
          <w:lang w:val="sr-Cyrl-RS"/>
        </w:rPr>
      </w:pPr>
    </w:p>
    <w:p w14:paraId="227C0870" w14:textId="77777777" w:rsidR="009650E1" w:rsidRPr="00DE1779" w:rsidRDefault="009650E1" w:rsidP="009650E1">
      <w:pPr>
        <w:jc w:val="both"/>
        <w:rPr>
          <w:rFonts w:ascii="Arial" w:hAnsi="Arial" w:cs="Arial"/>
          <w:sz w:val="22"/>
          <w:szCs w:val="22"/>
          <w:lang w:val="sr-Cyrl-RS"/>
        </w:rPr>
      </w:pPr>
    </w:p>
    <w:p w14:paraId="07F934A3" w14:textId="77777777" w:rsidR="009650E1" w:rsidRPr="00DE1779" w:rsidRDefault="009650E1" w:rsidP="009650E1">
      <w:pPr>
        <w:jc w:val="both"/>
        <w:rPr>
          <w:rFonts w:ascii="Arial" w:hAnsi="Arial" w:cs="Arial"/>
          <w:b/>
          <w:sz w:val="22"/>
          <w:szCs w:val="22"/>
          <w:lang w:val="sr-Cyrl-RS"/>
        </w:rPr>
      </w:pPr>
      <w:r w:rsidRPr="00DE1779">
        <w:rPr>
          <w:rFonts w:ascii="Arial" w:hAnsi="Arial" w:cs="Arial"/>
          <w:b/>
          <w:sz w:val="22"/>
          <w:szCs w:val="22"/>
          <w:lang w:val="sr-Cyrl-RS"/>
        </w:rPr>
        <w:t>Права и обавезе уговорних страна</w:t>
      </w:r>
    </w:p>
    <w:p w14:paraId="7E651758" w14:textId="6D05FBC5" w:rsidR="009650E1" w:rsidRPr="00DE1779" w:rsidRDefault="009650E1" w:rsidP="009650E1">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sidR="00986615">
        <w:rPr>
          <w:rFonts w:ascii="Arial" w:hAnsi="Arial" w:cs="Arial"/>
          <w:b/>
          <w:sz w:val="22"/>
          <w:szCs w:val="22"/>
          <w:lang w:val="sr-Cyrl-RS"/>
        </w:rPr>
        <w:t>6</w:t>
      </w:r>
      <w:r w:rsidRPr="00DE1779">
        <w:rPr>
          <w:rFonts w:ascii="Arial" w:hAnsi="Arial" w:cs="Arial"/>
          <w:b/>
          <w:sz w:val="22"/>
          <w:szCs w:val="22"/>
          <w:lang w:val="sr-Cyrl-RS"/>
        </w:rPr>
        <w:t>.</w:t>
      </w:r>
    </w:p>
    <w:p w14:paraId="073D8BC6" w14:textId="77777777" w:rsidR="009650E1" w:rsidRPr="00DE1779" w:rsidRDefault="009650E1" w:rsidP="009650E1">
      <w:pPr>
        <w:pStyle w:val="KDParagraf"/>
        <w:spacing w:before="0"/>
        <w:rPr>
          <w:rFonts w:cs="Arial"/>
          <w:lang w:val="sr-Cyrl-RS"/>
        </w:rPr>
      </w:pPr>
      <w:r w:rsidRPr="00DE1779">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F27E7B2" w14:textId="77777777" w:rsidR="009650E1" w:rsidRPr="00DE1779" w:rsidRDefault="009650E1" w:rsidP="009650E1">
      <w:pPr>
        <w:pStyle w:val="KDParagraf"/>
        <w:spacing w:before="0"/>
        <w:rPr>
          <w:rFonts w:cs="Arial"/>
          <w:lang w:val="sr-Cyrl-RS"/>
        </w:rPr>
      </w:pPr>
      <w:r w:rsidRPr="00DE1779">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8F07D6B" w14:textId="77777777" w:rsidR="009650E1" w:rsidRPr="00DE1779" w:rsidRDefault="009650E1" w:rsidP="009650E1">
      <w:pPr>
        <w:pStyle w:val="KDParagraf"/>
        <w:spacing w:before="0"/>
        <w:rPr>
          <w:rFonts w:cs="Arial"/>
          <w:lang w:val="sr-Cyrl-RS"/>
        </w:rPr>
      </w:pPr>
    </w:p>
    <w:p w14:paraId="5D083EF9" w14:textId="77777777" w:rsidR="009650E1" w:rsidRPr="00DE1779" w:rsidRDefault="009650E1" w:rsidP="009650E1">
      <w:pPr>
        <w:pStyle w:val="KDParagraf"/>
        <w:spacing w:before="0"/>
        <w:rPr>
          <w:rFonts w:cs="Arial"/>
          <w:lang w:val="sr-Cyrl-RS"/>
        </w:rPr>
      </w:pPr>
      <w:r w:rsidRPr="00DE1779">
        <w:rPr>
          <w:rFonts w:cs="Arial"/>
          <w:lang w:val="sr-Cyrl-RS"/>
        </w:rPr>
        <w:tab/>
      </w:r>
    </w:p>
    <w:p w14:paraId="2064ACC7" w14:textId="77777777" w:rsidR="009650E1" w:rsidRPr="00DE1779" w:rsidRDefault="009650E1" w:rsidP="009650E1">
      <w:pPr>
        <w:jc w:val="both"/>
        <w:rPr>
          <w:rFonts w:ascii="Arial" w:hAnsi="Arial" w:cs="Arial"/>
          <w:sz w:val="22"/>
          <w:szCs w:val="22"/>
          <w:lang w:val="sr-Cyrl-RS"/>
        </w:rPr>
      </w:pPr>
    </w:p>
    <w:p w14:paraId="51450B5C" w14:textId="77777777" w:rsidR="009650E1" w:rsidRPr="00DE1779" w:rsidRDefault="009650E1" w:rsidP="009650E1">
      <w:pPr>
        <w:jc w:val="both"/>
        <w:rPr>
          <w:rFonts w:ascii="Arial" w:hAnsi="Arial" w:cs="Arial"/>
          <w:b/>
          <w:sz w:val="22"/>
          <w:szCs w:val="22"/>
          <w:lang w:val="sr-Cyrl-RS"/>
        </w:rPr>
      </w:pPr>
      <w:r w:rsidRPr="00DE1779">
        <w:rPr>
          <w:rFonts w:ascii="Arial" w:hAnsi="Arial" w:cs="Arial"/>
          <w:b/>
          <w:sz w:val="22"/>
          <w:szCs w:val="22"/>
          <w:lang w:val="sr-Cyrl-RS"/>
        </w:rPr>
        <w:t>Квантитативни и квалитативни пријем добара и услуга</w:t>
      </w:r>
    </w:p>
    <w:p w14:paraId="60D1A3AF" w14:textId="0E9483FC" w:rsidR="009650E1" w:rsidRPr="00DE1779" w:rsidRDefault="009650E1" w:rsidP="009650E1">
      <w:pPr>
        <w:jc w:val="both"/>
        <w:rPr>
          <w:rFonts w:ascii="Arial" w:hAnsi="Arial" w:cs="Arial"/>
          <w:b/>
          <w:sz w:val="22"/>
          <w:szCs w:val="22"/>
          <w:lang w:val="sr-Cyrl-RS"/>
        </w:rPr>
      </w:pP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sz w:val="22"/>
          <w:szCs w:val="22"/>
          <w:lang w:val="sr-Cyrl-RS"/>
        </w:rPr>
        <w:tab/>
      </w:r>
      <w:r w:rsidRPr="00DE1779">
        <w:rPr>
          <w:rFonts w:ascii="Arial" w:hAnsi="Arial" w:cs="Arial"/>
          <w:b/>
          <w:sz w:val="22"/>
          <w:szCs w:val="22"/>
          <w:lang w:val="sr-Cyrl-RS"/>
        </w:rPr>
        <w:t xml:space="preserve">Члан </w:t>
      </w:r>
      <w:r w:rsidR="00986615">
        <w:rPr>
          <w:rFonts w:ascii="Arial" w:hAnsi="Arial" w:cs="Arial"/>
          <w:b/>
          <w:sz w:val="22"/>
          <w:szCs w:val="22"/>
          <w:lang w:val="sr-Cyrl-RS"/>
        </w:rPr>
        <w:t>7</w:t>
      </w:r>
      <w:r w:rsidRPr="00DE1779">
        <w:rPr>
          <w:rFonts w:ascii="Arial" w:hAnsi="Arial" w:cs="Arial"/>
          <w:b/>
          <w:sz w:val="22"/>
          <w:szCs w:val="22"/>
          <w:lang w:val="sr-Cyrl-RS"/>
        </w:rPr>
        <w:t>.</w:t>
      </w:r>
    </w:p>
    <w:p w14:paraId="75DDD3FE" w14:textId="5D3E58AA" w:rsidR="00986615" w:rsidRPr="0064764E" w:rsidRDefault="00986615" w:rsidP="00986615">
      <w:pPr>
        <w:jc w:val="both"/>
        <w:rPr>
          <w:rFonts w:ascii="Arial" w:hAnsi="Arial" w:cs="Arial"/>
          <w:sz w:val="22"/>
          <w:szCs w:val="22"/>
          <w:lang w:val="sr-Cyrl-RS"/>
        </w:rPr>
      </w:pPr>
      <w:r w:rsidRPr="0064764E">
        <w:rPr>
          <w:rFonts w:ascii="Arial" w:hAnsi="Arial" w:cs="Arial"/>
          <w:sz w:val="22"/>
          <w:szCs w:val="22"/>
          <w:lang w:val="sr-Cyrl-RS"/>
        </w:rPr>
        <w:t>Сматра се да је извршен уговорени посао када овлашћена лица Уговорних страна потпишу</w:t>
      </w:r>
      <w:r>
        <w:rPr>
          <w:rFonts w:ascii="Arial" w:hAnsi="Arial" w:cs="Arial"/>
          <w:sz w:val="22"/>
          <w:szCs w:val="22"/>
          <w:lang w:val="sr-Cyrl-RS"/>
        </w:rPr>
        <w:t xml:space="preserve"> </w:t>
      </w:r>
      <w:r w:rsidRPr="00986615">
        <w:rPr>
          <w:rFonts w:ascii="Arial" w:eastAsia="Calibri" w:hAnsi="Arial" w:cs="Arial"/>
          <w:sz w:val="22"/>
          <w:szCs w:val="22"/>
          <w:lang w:val="sr-Cyrl-RS" w:eastAsia="sr-Latn-CS"/>
        </w:rPr>
        <w:t>Записник о квалитативном и квантитативном пријему – без примедбе</w:t>
      </w:r>
      <w:r>
        <w:rPr>
          <w:rFonts w:ascii="Arial" w:eastAsia="Calibri" w:hAnsi="Arial" w:cs="Arial"/>
          <w:sz w:val="22"/>
          <w:szCs w:val="22"/>
          <w:lang w:val="sr-Cyrl-RS" w:eastAsia="sr-Latn-CS"/>
        </w:rPr>
        <w:t xml:space="preserve">, </w:t>
      </w:r>
      <w:r w:rsidRPr="0064764E">
        <w:rPr>
          <w:rFonts w:ascii="Arial" w:hAnsi="Arial" w:cs="Arial"/>
          <w:sz w:val="22"/>
          <w:szCs w:val="22"/>
          <w:lang w:val="sr-Cyrl-RS"/>
        </w:rPr>
        <w:t>којима се врши квантитативни и квалитативни пријем посла који је предмет Уговора.</w:t>
      </w:r>
    </w:p>
    <w:p w14:paraId="5A1A9D49" w14:textId="77777777" w:rsidR="00986615" w:rsidRPr="009650E1" w:rsidRDefault="00986615" w:rsidP="00986615">
      <w:pPr>
        <w:pStyle w:val="BodyText"/>
        <w:rPr>
          <w:rFonts w:ascii="Arial" w:hAnsi="Arial" w:cs="Arial"/>
          <w:sz w:val="22"/>
          <w:szCs w:val="22"/>
          <w:highlight w:val="yellow"/>
          <w:lang w:val="sr-Cyrl-RS"/>
        </w:rPr>
      </w:pPr>
    </w:p>
    <w:p w14:paraId="4A10F23B" w14:textId="77777777" w:rsidR="00986615" w:rsidRPr="006C0416" w:rsidRDefault="00986615" w:rsidP="00986615">
      <w:pPr>
        <w:pStyle w:val="BodyText"/>
        <w:rPr>
          <w:rFonts w:ascii="Arial" w:hAnsi="Arial" w:cs="Arial"/>
          <w:sz w:val="22"/>
          <w:szCs w:val="22"/>
          <w:lang w:val="sr-Cyrl-RS"/>
        </w:rPr>
      </w:pPr>
      <w:r w:rsidRPr="006C0416">
        <w:rPr>
          <w:rFonts w:ascii="Arial" w:hAnsi="Arial" w:cs="Arial"/>
          <w:sz w:val="22"/>
          <w:szCs w:val="22"/>
          <w:lang w:val="sr-Cyrl-RS"/>
        </w:rPr>
        <w:t xml:space="preserve">Квантитативни и квалитативни пријем </w:t>
      </w:r>
      <w:r>
        <w:rPr>
          <w:rFonts w:ascii="Arial" w:hAnsi="Arial" w:cs="Arial"/>
          <w:sz w:val="22"/>
          <w:szCs w:val="22"/>
          <w:lang w:val="sr-Cyrl-RS"/>
        </w:rPr>
        <w:t>услуга</w:t>
      </w:r>
      <w:r w:rsidRPr="006C0416">
        <w:rPr>
          <w:rFonts w:ascii="Arial" w:hAnsi="Arial" w:cs="Arial"/>
          <w:sz w:val="22"/>
          <w:szCs w:val="22"/>
          <w:lang w:val="sr-Cyrl-RS"/>
        </w:rPr>
        <w:t xml:space="preserve"> и </w:t>
      </w:r>
      <w:r>
        <w:rPr>
          <w:rFonts w:ascii="Arial" w:hAnsi="Arial" w:cs="Arial"/>
          <w:sz w:val="22"/>
          <w:szCs w:val="22"/>
          <w:lang w:val="sr-Cyrl-RS"/>
        </w:rPr>
        <w:t>опреме</w:t>
      </w:r>
      <w:r w:rsidRPr="006C0416">
        <w:rPr>
          <w:rFonts w:ascii="Arial" w:hAnsi="Arial" w:cs="Arial"/>
          <w:sz w:val="22"/>
          <w:szCs w:val="22"/>
          <w:lang w:val="sr-Cyrl-RS"/>
        </w:rPr>
        <w:t xml:space="preserve"> врше за то овлашћена лица од стране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w:t>
      </w:r>
    </w:p>
    <w:p w14:paraId="07298CD1" w14:textId="77777777" w:rsidR="00986615" w:rsidRPr="009650E1" w:rsidRDefault="00986615" w:rsidP="00986615">
      <w:pPr>
        <w:pStyle w:val="BodyText"/>
        <w:rPr>
          <w:rFonts w:ascii="Arial" w:hAnsi="Arial" w:cs="Arial"/>
          <w:sz w:val="22"/>
          <w:szCs w:val="22"/>
          <w:highlight w:val="yellow"/>
          <w:lang w:val="sr-Cyrl-RS"/>
        </w:rPr>
      </w:pPr>
    </w:p>
    <w:p w14:paraId="600BD70F" w14:textId="77777777" w:rsidR="00986615" w:rsidRPr="0064764E" w:rsidRDefault="00986615" w:rsidP="00986615">
      <w:pPr>
        <w:ind w:right="-185"/>
        <w:contextualSpacing/>
        <w:jc w:val="both"/>
        <w:rPr>
          <w:rFonts w:ascii="Arial" w:hAnsi="Arial" w:cs="Arial"/>
          <w:sz w:val="22"/>
          <w:szCs w:val="22"/>
        </w:rPr>
      </w:pPr>
      <w:r w:rsidRPr="0064764E">
        <w:rPr>
          <w:rFonts w:ascii="Arial" w:hAnsi="Arial" w:cs="Arial"/>
          <w:sz w:val="22"/>
          <w:szCs w:val="22"/>
        </w:rPr>
        <w:t xml:space="preserve">У случају да дође до одступања од уговореног, </w:t>
      </w:r>
      <w:r w:rsidRPr="006C0416">
        <w:rPr>
          <w:rFonts w:ascii="Arial" w:hAnsi="Arial" w:cs="Arial"/>
          <w:sz w:val="22"/>
          <w:szCs w:val="22"/>
          <w:lang w:val="sr-Cyrl-RS"/>
        </w:rPr>
        <w:t>Пружа</w:t>
      </w:r>
      <w:r>
        <w:rPr>
          <w:rFonts w:ascii="Arial" w:hAnsi="Arial" w:cs="Arial"/>
          <w:sz w:val="22"/>
          <w:szCs w:val="22"/>
          <w:lang w:val="sr-Cyrl-RS"/>
        </w:rPr>
        <w:t>лац</w:t>
      </w:r>
      <w:r w:rsidRPr="006C0416">
        <w:rPr>
          <w:rFonts w:ascii="Arial" w:hAnsi="Arial" w:cs="Arial"/>
          <w:sz w:val="22"/>
          <w:szCs w:val="22"/>
          <w:lang w:val="sr-Cyrl-RS"/>
        </w:rPr>
        <w:t xml:space="preserve"> услуге</w:t>
      </w:r>
      <w:r w:rsidRPr="0064764E">
        <w:rPr>
          <w:rFonts w:ascii="Arial" w:hAnsi="Arial" w:cs="Arial"/>
          <w:sz w:val="22"/>
          <w:szCs w:val="22"/>
        </w:rPr>
        <w:t xml:space="preserve"> је дужан да до краја уговореног рока испоруке </w:t>
      </w:r>
      <w:r w:rsidRPr="0064764E">
        <w:rPr>
          <w:rFonts w:ascii="Arial" w:hAnsi="Arial" w:cs="Arial"/>
          <w:sz w:val="22"/>
          <w:szCs w:val="22"/>
          <w:lang w:val="sr-Cyrl-RS"/>
        </w:rPr>
        <w:t xml:space="preserve">отклони све евентуалне недостатке и примедбе које утврди овлашћени представник </w:t>
      </w:r>
      <w:r>
        <w:rPr>
          <w:rFonts w:ascii="Arial" w:hAnsi="Arial" w:cs="Arial"/>
          <w:sz w:val="22"/>
          <w:szCs w:val="22"/>
          <w:lang w:val="sr-Cyrl-RS"/>
        </w:rPr>
        <w:t>Корисника услуге</w:t>
      </w:r>
      <w:r w:rsidRPr="0064764E">
        <w:rPr>
          <w:rFonts w:ascii="Arial" w:hAnsi="Arial" w:cs="Arial"/>
          <w:sz w:val="22"/>
          <w:szCs w:val="22"/>
          <w:lang w:val="sr-Cyrl-RS"/>
        </w:rPr>
        <w:t>, а</w:t>
      </w:r>
      <w:r w:rsidRPr="0064764E">
        <w:rPr>
          <w:rFonts w:ascii="Arial" w:hAnsi="Arial" w:cs="Arial"/>
          <w:sz w:val="22"/>
          <w:szCs w:val="22"/>
        </w:rPr>
        <w:t xml:space="preserve"> док се </w:t>
      </w:r>
      <w:r w:rsidRPr="0064764E">
        <w:rPr>
          <w:rFonts w:ascii="Arial" w:hAnsi="Arial" w:cs="Arial"/>
          <w:sz w:val="22"/>
          <w:szCs w:val="22"/>
          <w:lang w:val="sr-Cyrl-RS"/>
        </w:rPr>
        <w:t xml:space="preserve">ти недостаци не </w:t>
      </w:r>
      <w:r w:rsidRPr="0064764E">
        <w:rPr>
          <w:rFonts w:ascii="Arial" w:hAnsi="Arial" w:cs="Arial"/>
          <w:sz w:val="22"/>
          <w:szCs w:val="22"/>
        </w:rPr>
        <w:t>отклон</w:t>
      </w:r>
      <w:r w:rsidRPr="0064764E">
        <w:rPr>
          <w:rFonts w:ascii="Arial" w:hAnsi="Arial" w:cs="Arial"/>
          <w:sz w:val="22"/>
          <w:szCs w:val="22"/>
          <w:lang w:val="sr-Cyrl-RS"/>
        </w:rPr>
        <w:t>е</w:t>
      </w:r>
      <w:r w:rsidRPr="0064764E">
        <w:rPr>
          <w:rFonts w:ascii="Arial" w:hAnsi="Arial" w:cs="Arial"/>
          <w:sz w:val="22"/>
          <w:szCs w:val="22"/>
        </w:rPr>
        <w:t xml:space="preserve"> </w:t>
      </w:r>
      <w:r w:rsidRPr="0064764E">
        <w:rPr>
          <w:rFonts w:ascii="Arial" w:hAnsi="Arial" w:cs="Arial"/>
          <w:sz w:val="22"/>
          <w:szCs w:val="22"/>
          <w:lang w:val="sr-Cyrl-RS"/>
        </w:rPr>
        <w:t xml:space="preserve">сматраће се да </w:t>
      </w:r>
      <w:r w:rsidRPr="0064764E">
        <w:rPr>
          <w:rFonts w:ascii="Arial" w:hAnsi="Arial" w:cs="Arial"/>
          <w:sz w:val="22"/>
          <w:szCs w:val="22"/>
        </w:rPr>
        <w:t xml:space="preserve">рок </w:t>
      </w:r>
      <w:r>
        <w:rPr>
          <w:rFonts w:ascii="Arial" w:hAnsi="Arial" w:cs="Arial"/>
          <w:sz w:val="22"/>
          <w:szCs w:val="22"/>
          <w:lang w:val="sr-Cyrl-RS"/>
        </w:rPr>
        <w:t>извршења/</w:t>
      </w:r>
      <w:r w:rsidRPr="0064764E">
        <w:rPr>
          <w:rFonts w:ascii="Arial" w:hAnsi="Arial" w:cs="Arial"/>
          <w:sz w:val="22"/>
          <w:szCs w:val="22"/>
        </w:rPr>
        <w:t xml:space="preserve">испоруке није испоштован. </w:t>
      </w:r>
    </w:p>
    <w:p w14:paraId="41464FF0" w14:textId="77777777" w:rsidR="00986615" w:rsidRPr="009650E1" w:rsidRDefault="00986615" w:rsidP="00986615">
      <w:pPr>
        <w:pStyle w:val="BodyText"/>
        <w:rPr>
          <w:rFonts w:ascii="Arial" w:hAnsi="Arial" w:cs="Arial"/>
          <w:sz w:val="22"/>
          <w:szCs w:val="22"/>
          <w:highlight w:val="yellow"/>
          <w:lang w:val="sr-Cyrl-RS"/>
        </w:rPr>
      </w:pPr>
    </w:p>
    <w:p w14:paraId="41757CD5" w14:textId="544BDAC6" w:rsidR="00986615" w:rsidRPr="006C0416" w:rsidRDefault="00986615" w:rsidP="00986615">
      <w:pPr>
        <w:tabs>
          <w:tab w:val="left" w:pos="284"/>
          <w:tab w:val="left" w:pos="330"/>
        </w:tabs>
        <w:ind w:right="-188"/>
        <w:jc w:val="both"/>
        <w:rPr>
          <w:rFonts w:ascii="Arial" w:hAnsi="Arial" w:cs="Arial"/>
          <w:sz w:val="22"/>
          <w:szCs w:val="22"/>
          <w:lang w:val="sr-Cyrl-RS"/>
        </w:rPr>
      </w:pPr>
      <w:r w:rsidRPr="006C0416">
        <w:rPr>
          <w:rFonts w:ascii="Arial" w:hAnsi="Arial" w:cs="Arial"/>
          <w:sz w:val="22"/>
          <w:szCs w:val="22"/>
          <w:lang w:val="sr-Cyrl-RS"/>
        </w:rPr>
        <w:t>Након изврше</w:t>
      </w:r>
      <w:r>
        <w:rPr>
          <w:rFonts w:ascii="Arial" w:hAnsi="Arial" w:cs="Arial"/>
          <w:sz w:val="22"/>
          <w:szCs w:val="22"/>
          <w:lang w:val="sr-Cyrl-RS"/>
        </w:rPr>
        <w:t>ња услуга и</w:t>
      </w:r>
      <w:r w:rsidRPr="006C0416">
        <w:rPr>
          <w:rFonts w:ascii="Arial" w:hAnsi="Arial" w:cs="Arial"/>
          <w:sz w:val="22"/>
          <w:szCs w:val="22"/>
          <w:lang w:val="sr-Cyrl-RS"/>
        </w:rPr>
        <w:t xml:space="preserve"> испоруке </w:t>
      </w:r>
      <w:r>
        <w:rPr>
          <w:rFonts w:ascii="Arial" w:hAnsi="Arial" w:cs="Arial"/>
          <w:sz w:val="22"/>
          <w:szCs w:val="22"/>
          <w:lang w:val="sr-Cyrl-RS"/>
        </w:rPr>
        <w:t xml:space="preserve">добара, </w:t>
      </w:r>
      <w:r w:rsidRPr="006C0416">
        <w:rPr>
          <w:rFonts w:ascii="Arial" w:hAnsi="Arial" w:cs="Arial"/>
          <w:sz w:val="22"/>
          <w:szCs w:val="22"/>
          <w:lang w:val="sr-Cyrl-RS"/>
        </w:rPr>
        <w:t xml:space="preserve">и отклањања евентуалних примедби, представници </w:t>
      </w:r>
      <w:r>
        <w:rPr>
          <w:rFonts w:ascii="Arial" w:hAnsi="Arial" w:cs="Arial"/>
          <w:sz w:val="22"/>
          <w:szCs w:val="22"/>
          <w:lang w:val="sr-Cyrl-RS"/>
        </w:rPr>
        <w:t>Корисника услуге</w:t>
      </w:r>
      <w:r w:rsidRPr="006C0416">
        <w:rPr>
          <w:rFonts w:ascii="Arial" w:hAnsi="Arial" w:cs="Arial"/>
          <w:sz w:val="22"/>
          <w:szCs w:val="22"/>
          <w:lang w:val="sr-Cyrl-RS"/>
        </w:rPr>
        <w:t xml:space="preserve"> и Пружаоца услуге састављају и потписују </w:t>
      </w:r>
      <w:r w:rsidRPr="00986615">
        <w:rPr>
          <w:rFonts w:ascii="Arial" w:eastAsia="Calibri" w:hAnsi="Arial" w:cs="Arial"/>
          <w:sz w:val="22"/>
          <w:szCs w:val="22"/>
          <w:lang w:val="sr-Cyrl-RS" w:eastAsia="sr-Latn-CS"/>
        </w:rPr>
        <w:t>Записник о квалитативном и квантитативном пријему – без примедбе</w:t>
      </w:r>
      <w:r w:rsidRPr="006C0416">
        <w:rPr>
          <w:rFonts w:ascii="Arial" w:hAnsi="Arial" w:cs="Arial"/>
          <w:sz w:val="22"/>
          <w:szCs w:val="22"/>
          <w:lang w:val="sr-Cyrl-RS"/>
        </w:rPr>
        <w:t>.</w:t>
      </w:r>
    </w:p>
    <w:p w14:paraId="2C438493" w14:textId="77777777" w:rsidR="009650E1" w:rsidRPr="00DE1779" w:rsidRDefault="009650E1" w:rsidP="009650E1">
      <w:pPr>
        <w:pStyle w:val="BodyText"/>
        <w:rPr>
          <w:rFonts w:ascii="Arial" w:hAnsi="Arial" w:cs="Arial"/>
          <w:b/>
          <w:sz w:val="22"/>
          <w:szCs w:val="22"/>
          <w:lang w:val="sr-Cyrl-RS"/>
        </w:rPr>
      </w:pPr>
    </w:p>
    <w:p w14:paraId="3541CC2D" w14:textId="77777777" w:rsidR="009650E1" w:rsidRPr="00DE1779" w:rsidRDefault="009650E1" w:rsidP="009650E1">
      <w:pPr>
        <w:pStyle w:val="BodyText"/>
        <w:rPr>
          <w:rFonts w:ascii="Arial" w:hAnsi="Arial" w:cs="Arial"/>
          <w:b/>
          <w:sz w:val="22"/>
          <w:szCs w:val="22"/>
          <w:lang w:val="sr-Cyrl-RS"/>
        </w:rPr>
      </w:pPr>
    </w:p>
    <w:p w14:paraId="3842ACD8" w14:textId="7AFC4969" w:rsidR="009650E1" w:rsidRPr="00DE1779" w:rsidRDefault="009650E1" w:rsidP="009650E1">
      <w:pPr>
        <w:pStyle w:val="KDParagraf"/>
        <w:spacing w:before="0"/>
        <w:jc w:val="center"/>
        <w:rPr>
          <w:rFonts w:cs="Arial"/>
          <w:lang w:val="sr-Cyrl-RS"/>
        </w:rPr>
      </w:pPr>
      <w:r w:rsidRPr="00DE1779">
        <w:rPr>
          <w:rFonts w:cs="Arial"/>
          <w:b/>
          <w:lang w:val="sr-Cyrl-RS"/>
        </w:rPr>
        <w:t xml:space="preserve">Члан </w:t>
      </w:r>
      <w:r w:rsidR="00986615">
        <w:rPr>
          <w:rFonts w:cs="Arial"/>
          <w:b/>
          <w:lang w:val="sr-Cyrl-RS"/>
        </w:rPr>
        <w:t>8</w:t>
      </w:r>
      <w:r w:rsidRPr="00DE1779">
        <w:rPr>
          <w:rFonts w:cs="Arial"/>
          <w:lang w:val="sr-Cyrl-RS"/>
        </w:rPr>
        <w:t>.</w:t>
      </w:r>
    </w:p>
    <w:p w14:paraId="70EDB3C8" w14:textId="77777777" w:rsidR="009650E1" w:rsidRPr="00DE1779" w:rsidRDefault="009650E1" w:rsidP="009650E1">
      <w:pPr>
        <w:pStyle w:val="KDParagraf"/>
        <w:spacing w:before="0"/>
        <w:rPr>
          <w:rFonts w:cs="Arial"/>
          <w:lang w:val="sr-Cyrl-RS"/>
        </w:rPr>
      </w:pPr>
      <w:r w:rsidRPr="00DE1779">
        <w:rPr>
          <w:rFonts w:cs="Arial"/>
          <w:lang w:val="sr-Cyrl-RS"/>
        </w:rPr>
        <w:t>Адресе Уговорних страна за пријем писмена и поште, су следеће:</w:t>
      </w:r>
    </w:p>
    <w:p w14:paraId="6A16ED46" w14:textId="77777777" w:rsidR="009650E1" w:rsidRPr="00DE1779" w:rsidRDefault="009650E1" w:rsidP="009650E1">
      <w:pPr>
        <w:pStyle w:val="KDParagraf"/>
        <w:spacing w:before="0"/>
        <w:rPr>
          <w:rFonts w:cs="Arial"/>
          <w:lang w:val="sr-Cyrl-RS"/>
        </w:rPr>
      </w:pPr>
    </w:p>
    <w:p w14:paraId="0C998CBF" w14:textId="77777777" w:rsidR="009650E1" w:rsidRPr="00DE1779" w:rsidRDefault="009650E1" w:rsidP="009650E1">
      <w:pPr>
        <w:pStyle w:val="KDParagraf"/>
        <w:spacing w:before="0"/>
        <w:rPr>
          <w:rFonts w:cs="Arial"/>
          <w:lang w:val="sr-Cyrl-RS"/>
        </w:rPr>
      </w:pPr>
      <w:r>
        <w:rPr>
          <w:rFonts w:cs="Arial"/>
          <w:lang w:val="sr-Cyrl-RS"/>
        </w:rPr>
        <w:t>Корисник услуге</w:t>
      </w:r>
      <w:r w:rsidRPr="00DE1779">
        <w:rPr>
          <w:rFonts w:cs="Arial"/>
          <w:lang w:val="sr-Cyrl-RS"/>
        </w:rPr>
        <w:t>:</w:t>
      </w:r>
      <w:r w:rsidRPr="00DE1779">
        <w:rPr>
          <w:rFonts w:cs="Arial"/>
          <w:lang w:val="sr-Cyrl-RS"/>
        </w:rPr>
        <w:tab/>
        <w:t xml:space="preserve"> Јавно предузеће „Електропривреда Србије“ Београд, </w:t>
      </w:r>
    </w:p>
    <w:p w14:paraId="79B92797"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Pr>
          <w:rFonts w:cs="Arial"/>
          <w:lang w:val="sr-Cyrl-RS"/>
        </w:rPr>
        <w:t>Балканска 13</w:t>
      </w:r>
      <w:r w:rsidRPr="00DE1779">
        <w:rPr>
          <w:rFonts w:cs="Arial"/>
          <w:lang w:val="sr-Cyrl-RS"/>
        </w:rPr>
        <w:t>, 11000 Београд</w:t>
      </w:r>
    </w:p>
    <w:p w14:paraId="4F30D280"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p>
    <w:p w14:paraId="1F086214" w14:textId="77777777" w:rsidR="009650E1" w:rsidRPr="00DE1779" w:rsidRDefault="009650E1" w:rsidP="009650E1">
      <w:pPr>
        <w:pStyle w:val="KDParagraf"/>
        <w:spacing w:before="0"/>
        <w:rPr>
          <w:rFonts w:cs="Arial"/>
          <w:lang w:val="sr-Cyrl-RS"/>
        </w:rPr>
      </w:pPr>
      <w:r>
        <w:rPr>
          <w:rFonts w:cs="Arial"/>
          <w:lang w:val="sr-Cyrl-RS"/>
        </w:rPr>
        <w:t>Пружалац услуге</w:t>
      </w:r>
      <w:r w:rsidRPr="00DE1779">
        <w:rPr>
          <w:rFonts w:cs="Arial"/>
          <w:lang w:val="sr-Cyrl-RS"/>
        </w:rPr>
        <w:t>:</w:t>
      </w:r>
      <w:r w:rsidRPr="00DE1779">
        <w:rPr>
          <w:rFonts w:cs="Arial"/>
          <w:lang w:val="sr-Cyrl-RS"/>
        </w:rPr>
        <w:tab/>
        <w:t>__________________________________________</w:t>
      </w:r>
    </w:p>
    <w:p w14:paraId="1FA74A1F"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6FD34B38"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__________________________________________</w:t>
      </w:r>
    </w:p>
    <w:p w14:paraId="17F999E2" w14:textId="77777777" w:rsidR="009650E1" w:rsidRPr="00DE1779" w:rsidRDefault="009650E1" w:rsidP="009650E1">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__________________________________________  </w:t>
      </w:r>
    </w:p>
    <w:p w14:paraId="5D91345D" w14:textId="77777777" w:rsidR="009650E1" w:rsidRPr="00DE1779" w:rsidRDefault="009650E1" w:rsidP="009650E1">
      <w:pPr>
        <w:pStyle w:val="KDParagraf"/>
        <w:spacing w:before="0"/>
        <w:rPr>
          <w:rFonts w:cs="Arial"/>
          <w:lang w:val="sr-Cyrl-RS"/>
        </w:rPr>
      </w:pPr>
    </w:p>
    <w:p w14:paraId="2692B5A5" w14:textId="77777777" w:rsidR="009650E1" w:rsidRPr="00DE1779" w:rsidRDefault="009650E1" w:rsidP="009650E1">
      <w:pPr>
        <w:pStyle w:val="KDParagraf"/>
        <w:spacing w:before="0"/>
        <w:rPr>
          <w:rFonts w:cs="Arial"/>
          <w:lang w:val="sr-Cyrl-RS"/>
        </w:rPr>
      </w:pPr>
      <w:r w:rsidRPr="00DE1779">
        <w:rPr>
          <w:rFonts w:cs="Arial"/>
          <w:lang w:val="sr-Cyrl-RS"/>
        </w:rPr>
        <w:t>Носилац посла/Подизвођач: ___________________________________</w:t>
      </w:r>
    </w:p>
    <w:p w14:paraId="654F36F5" w14:textId="77777777" w:rsidR="009650E1" w:rsidRPr="00DE1779" w:rsidRDefault="009650E1" w:rsidP="009650E1">
      <w:pPr>
        <w:pStyle w:val="BodyText"/>
        <w:rPr>
          <w:rFonts w:ascii="Arial" w:hAnsi="Arial" w:cs="Arial"/>
          <w:b/>
          <w:sz w:val="22"/>
          <w:szCs w:val="22"/>
          <w:lang w:val="sr-Cyrl-RS"/>
        </w:rPr>
      </w:pPr>
    </w:p>
    <w:p w14:paraId="2AFC41CD" w14:textId="77777777" w:rsidR="009650E1" w:rsidRPr="00DE1779" w:rsidRDefault="009650E1" w:rsidP="009650E1">
      <w:pPr>
        <w:pStyle w:val="BodyText"/>
        <w:rPr>
          <w:rFonts w:ascii="Arial" w:hAnsi="Arial" w:cs="Arial"/>
          <w:b/>
          <w:sz w:val="22"/>
          <w:szCs w:val="22"/>
          <w:lang w:val="sr-Cyrl-RS"/>
        </w:rPr>
      </w:pPr>
    </w:p>
    <w:p w14:paraId="797F027C"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Средства финансијског обезбеђења</w:t>
      </w:r>
    </w:p>
    <w:p w14:paraId="188F38C6"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9</w:t>
      </w:r>
      <w:r w:rsidRPr="00DE1779">
        <w:rPr>
          <w:rFonts w:ascii="Arial" w:hAnsi="Arial" w:cs="Arial"/>
          <w:b/>
          <w:sz w:val="22"/>
          <w:szCs w:val="22"/>
          <w:lang w:val="sr-Cyrl-RS"/>
        </w:rPr>
        <w:t>.</w:t>
      </w:r>
    </w:p>
    <w:p w14:paraId="4981C2CB" w14:textId="77777777" w:rsidR="00986615" w:rsidRPr="00DE1779" w:rsidRDefault="00986615" w:rsidP="00986615">
      <w:pPr>
        <w:jc w:val="both"/>
        <w:rPr>
          <w:rFonts w:ascii="Arial" w:hAnsi="Arial" w:cs="Arial"/>
          <w:b/>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w:t>
      </w:r>
      <w:r w:rsidRPr="00DE1779">
        <w:rPr>
          <w:rFonts w:ascii="Arial" w:hAnsi="Arial" w:cs="Arial"/>
          <w:sz w:val="22"/>
          <w:szCs w:val="22"/>
          <w:lang w:val="sr-Cyrl-RS"/>
        </w:rPr>
        <w:lastRenderedPageBreak/>
        <w:t xml:space="preserve">финансијског обезбеђења за добро извршење посла преда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w:t>
      </w:r>
      <w:r w:rsidRPr="00DE1779">
        <w:rPr>
          <w:rFonts w:ascii="Arial" w:hAnsi="Arial" w:cs="Arial"/>
          <w:b/>
          <w:sz w:val="22"/>
          <w:szCs w:val="22"/>
          <w:lang w:val="sr-Cyrl-RS"/>
        </w:rPr>
        <w:t>банкарску гаранцију за добро извршење посла.</w:t>
      </w:r>
    </w:p>
    <w:p w14:paraId="121ACECC"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297C34EA"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мора трајати најмање 30 (словима:тридесет) календарских дана дуже од рока одређ</w:t>
      </w:r>
      <w:r>
        <w:rPr>
          <w:rFonts w:ascii="Arial" w:hAnsi="Arial" w:cs="Arial"/>
          <w:sz w:val="22"/>
          <w:szCs w:val="22"/>
          <w:lang w:val="sr-Cyrl-RS"/>
        </w:rPr>
        <w:t>еног за коначно извршење посла.</w:t>
      </w:r>
    </w:p>
    <w:p w14:paraId="1D06AF74" w14:textId="77777777" w:rsidR="00986615" w:rsidRPr="00DE1779" w:rsidRDefault="00986615" w:rsidP="00986615">
      <w:pPr>
        <w:jc w:val="both"/>
        <w:rPr>
          <w:rFonts w:ascii="Arial" w:hAnsi="Arial" w:cs="Arial"/>
          <w:sz w:val="22"/>
          <w:szCs w:val="22"/>
          <w:lang w:val="sr-Cyrl-RS"/>
        </w:rPr>
      </w:pPr>
    </w:p>
    <w:p w14:paraId="2485C2B2"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3A8ADA11" w14:textId="77777777" w:rsidR="00986615" w:rsidRPr="00DE1779" w:rsidRDefault="00986615" w:rsidP="00986615">
      <w:pPr>
        <w:jc w:val="both"/>
        <w:rPr>
          <w:rFonts w:ascii="Arial" w:hAnsi="Arial" w:cs="Arial"/>
          <w:sz w:val="22"/>
          <w:szCs w:val="22"/>
          <w:lang w:val="sr-Cyrl-RS"/>
        </w:rPr>
      </w:pPr>
    </w:p>
    <w:p w14:paraId="7BDC88E0"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7BFD3F"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6DAF4E19"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w:t>
      </w:r>
    </w:p>
    <w:p w14:paraId="79540AB7"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се не може уступити и није преносива без сагласности уговорних страна и емисионе банке.</w:t>
      </w:r>
    </w:p>
    <w:p w14:paraId="282C1594"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Корисник услуге</w:t>
      </w:r>
      <w:r w:rsidRPr="00DE1779">
        <w:rPr>
          <w:rFonts w:ascii="Arial" w:hAnsi="Arial" w:cs="Arial"/>
          <w:sz w:val="22"/>
          <w:szCs w:val="22"/>
          <w:lang w:val="sr-Cyrl-RS"/>
        </w:rPr>
        <w:t xml:space="preserve"> ће уновчити дату банкарску гаранцију за добро извршење посла у случају да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буде извршавао своје уговорне обавезе у роковима и на начин предвиђен уговором, до датума обострано потписаног Записника о квалитативном пријему софтверског решења </w:t>
      </w:r>
      <w:r>
        <w:rPr>
          <w:rFonts w:ascii="Arial" w:hAnsi="Arial" w:cs="Arial"/>
          <w:sz w:val="22"/>
          <w:szCs w:val="22"/>
          <w:lang w:val="sr-Cyrl-RS"/>
        </w:rPr>
        <w:t xml:space="preserve">и услуга </w:t>
      </w:r>
      <w:r w:rsidRPr="00DE1779">
        <w:rPr>
          <w:rFonts w:ascii="Arial" w:hAnsi="Arial" w:cs="Arial"/>
          <w:sz w:val="22"/>
          <w:szCs w:val="22"/>
          <w:lang w:val="sr-Cyrl-RS"/>
        </w:rPr>
        <w:t>без примедби.</w:t>
      </w:r>
    </w:p>
    <w:p w14:paraId="3E44956C"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8253516" w14:textId="77777777" w:rsidR="00986615" w:rsidRPr="00DE1779" w:rsidRDefault="00986615" w:rsidP="00986615">
      <w:pPr>
        <w:jc w:val="both"/>
        <w:rPr>
          <w:rFonts w:ascii="Arial" w:hAnsi="Arial" w:cs="Arial"/>
          <w:bCs/>
          <w:sz w:val="22"/>
          <w:szCs w:val="22"/>
          <w:lang w:val="sr-Cyrl-RS"/>
        </w:rPr>
      </w:pPr>
      <w:r w:rsidRPr="00DE1779">
        <w:rPr>
          <w:rFonts w:ascii="Arial" w:hAnsi="Arial" w:cs="Arial"/>
          <w:bCs/>
          <w:sz w:val="22"/>
          <w:szCs w:val="22"/>
          <w:lang w:val="sr-Cyrl-RS"/>
        </w:rPr>
        <w:t xml:space="preserve">Уколико </w:t>
      </w: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поступи у складу са ставом 1. овог члана, сматраће се, да уговор није ступио на правну снагу и корисник може да реализује средство финансијског обезбеђења за озбиљност понуде.</w:t>
      </w:r>
    </w:p>
    <w:p w14:paraId="7672798F" w14:textId="77777777" w:rsidR="00986615" w:rsidRPr="00DE1779" w:rsidRDefault="00986615" w:rsidP="00986615">
      <w:pPr>
        <w:tabs>
          <w:tab w:val="left" w:pos="1786"/>
        </w:tabs>
        <w:ind w:right="-6"/>
        <w:jc w:val="both"/>
        <w:rPr>
          <w:rFonts w:ascii="Arial" w:hAnsi="Arial" w:cs="Arial"/>
          <w:sz w:val="22"/>
          <w:szCs w:val="22"/>
          <w:lang w:val="sr-Cyrl-RS"/>
        </w:rPr>
      </w:pPr>
    </w:p>
    <w:p w14:paraId="20AE6AB9"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10</w:t>
      </w:r>
      <w:r w:rsidRPr="00DE1779">
        <w:rPr>
          <w:rFonts w:ascii="Arial" w:hAnsi="Arial" w:cs="Arial"/>
          <w:b/>
          <w:sz w:val="22"/>
          <w:szCs w:val="22"/>
          <w:lang w:val="sr-Cyrl-RS"/>
        </w:rPr>
        <w:t>.</w:t>
      </w:r>
    </w:p>
    <w:p w14:paraId="5E40F3C7"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је дужан да </w:t>
      </w:r>
      <w:r>
        <w:rPr>
          <w:rFonts w:ascii="Arial" w:hAnsi="Arial" w:cs="Arial"/>
          <w:sz w:val="22"/>
          <w:szCs w:val="22"/>
          <w:lang w:val="sr-Cyrl-RS"/>
        </w:rPr>
        <w:t>Кориснику услуге</w:t>
      </w:r>
      <w:r w:rsidRPr="00DE1779">
        <w:rPr>
          <w:rFonts w:ascii="Arial" w:hAnsi="Arial" w:cs="Arial"/>
          <w:sz w:val="22"/>
          <w:szCs w:val="22"/>
          <w:lang w:val="sr-Cyrl-RS"/>
        </w:rPr>
        <w:t xml:space="preserve"> доставити неопозиву, безусловну (без права на приговор) и на први писани позив наплативу </w:t>
      </w:r>
      <w:r w:rsidRPr="00DE1779">
        <w:rPr>
          <w:rFonts w:ascii="Arial" w:hAnsi="Arial" w:cs="Arial"/>
          <w:b/>
          <w:sz w:val="22"/>
          <w:szCs w:val="22"/>
          <w:lang w:val="sr-Cyrl-RS"/>
        </w:rPr>
        <w:t>банкарску гаранцију за отклањање грешака у гарантном року</w:t>
      </w:r>
      <w:r w:rsidRPr="00DE1779">
        <w:rPr>
          <w:rFonts w:ascii="Arial" w:hAnsi="Arial" w:cs="Arial"/>
          <w:sz w:val="22"/>
          <w:szCs w:val="22"/>
          <w:lang w:val="sr-Cyrl-RS"/>
        </w:rPr>
        <w:t xml:space="preserve"> у износу од 5% укупне вредности уговора, без ПДВ.</w:t>
      </w:r>
    </w:p>
    <w:p w14:paraId="7CD4F873"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Наведену банкарску гаранцију</w:t>
      </w:r>
      <w:r w:rsidRPr="00DE1779">
        <w:rPr>
          <w:rFonts w:ascii="Arial" w:hAnsi="Arial" w:cs="Arial"/>
          <w:bCs/>
          <w:sz w:val="22"/>
          <w:szCs w:val="22"/>
          <w:lang w:val="sr-Cyrl-RS"/>
        </w:rPr>
        <w:t xml:space="preserve"> </w:t>
      </w:r>
      <w:r>
        <w:rPr>
          <w:rFonts w:ascii="Arial" w:hAnsi="Arial" w:cs="Arial"/>
          <w:bCs/>
          <w:sz w:val="22"/>
          <w:szCs w:val="22"/>
          <w:lang w:val="sr-Cyrl-RS"/>
        </w:rPr>
        <w:t>Пружалац услуге</w:t>
      </w:r>
      <w:r w:rsidRPr="00DE1779">
        <w:rPr>
          <w:rFonts w:ascii="Arial" w:hAnsi="Arial" w:cs="Arial"/>
          <w:sz w:val="22"/>
          <w:szCs w:val="22"/>
          <w:lang w:val="sr-Cyrl-RS"/>
        </w:rPr>
        <w:t xml:space="preserve"> предаје у року од 3 дана (словима:три) од дана сачињавања и обострано потписаног </w:t>
      </w:r>
      <w:r>
        <w:rPr>
          <w:rFonts w:ascii="Arial" w:eastAsia="Calibri" w:hAnsi="Arial" w:cs="Arial"/>
          <w:sz w:val="22"/>
          <w:szCs w:val="22"/>
        </w:rPr>
        <w:t>Записник</w:t>
      </w:r>
      <w:r>
        <w:rPr>
          <w:rFonts w:ascii="Arial" w:eastAsia="Calibri" w:hAnsi="Arial" w:cs="Arial"/>
          <w:sz w:val="22"/>
          <w:szCs w:val="22"/>
          <w:lang w:val="sr-Cyrl-RS"/>
        </w:rPr>
        <w:t>а</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Записника о промопредаји добара</w:t>
      </w:r>
      <w:r w:rsidRPr="00DE1779">
        <w:rPr>
          <w:rFonts w:ascii="Arial" w:hAnsi="Arial" w:cs="Arial"/>
          <w:sz w:val="22"/>
          <w:szCs w:val="22"/>
          <w:lang w:val="sr-Cyrl-RS"/>
        </w:rPr>
        <w:t>.</w:t>
      </w:r>
    </w:p>
    <w:p w14:paraId="114C47D8"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Банкарска гаранција за отклањање грешака у гарантном року мора трајати 30 (тридесет) дана дуже од истека гарантног рока.</w:t>
      </w:r>
    </w:p>
    <w:p w14:paraId="366CEAE2"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Ако се за време трајања уговора промене гарантни рокови, важење ове банкарске гаранције мора да се продужи.</w:t>
      </w:r>
    </w:p>
    <w:p w14:paraId="0B7BA989"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На ову банкарску гаранцију примењују се Једнообразна правила за гаранције на позив (</w:t>
      </w:r>
      <w:r w:rsidRPr="00DE1779">
        <w:rPr>
          <w:rFonts w:ascii="Arial" w:hAnsi="Arial" w:cs="Arial"/>
          <w:sz w:val="22"/>
          <w:szCs w:val="22"/>
          <w:lang w:val="sr-Latn-RS"/>
        </w:rPr>
        <w:t xml:space="preserve">URDG 758) </w:t>
      </w:r>
      <w:r w:rsidRPr="00DE1779">
        <w:rPr>
          <w:rFonts w:ascii="Arial" w:hAnsi="Arial" w:cs="Arial"/>
          <w:sz w:val="22"/>
          <w:szCs w:val="22"/>
          <w:lang w:val="sr-Cyrl-RS"/>
        </w:rPr>
        <w:t>Међународне трговинске коморе у Паризу.</w:t>
      </w:r>
    </w:p>
    <w:p w14:paraId="2223A08C"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Ова гаранција истиче на наведени датум, без обзира да ли је овај документ враћен или није. Банкарска гаранција се не може уступити и није преносива без сагласности уговорних страна и емисионе банке.</w:t>
      </w:r>
    </w:p>
    <w:p w14:paraId="4BD2E20A" w14:textId="77777777" w:rsidR="00986615" w:rsidRPr="00DE1779" w:rsidRDefault="00986615" w:rsidP="00986615">
      <w:pPr>
        <w:pStyle w:val="Bulit02"/>
        <w:numPr>
          <w:ilvl w:val="0"/>
          <w:numId w:val="0"/>
        </w:numPr>
        <w:spacing w:after="0"/>
        <w:rPr>
          <w:rFonts w:cs="Arial"/>
          <w:sz w:val="22"/>
          <w:szCs w:val="22"/>
          <w:lang w:val="sr-Cyrl-RS"/>
        </w:rPr>
      </w:pPr>
      <w:r w:rsidRPr="00DE1779">
        <w:rPr>
          <w:rFonts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43688E6"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Корисник услуге</w:t>
      </w:r>
      <w:r w:rsidRPr="00DE1779">
        <w:rPr>
          <w:rFonts w:ascii="Arial" w:hAnsi="Arial" w:cs="Arial"/>
          <w:sz w:val="22"/>
          <w:szCs w:val="22"/>
          <w:lang w:val="sr-Cyrl-RS"/>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буде извршавао своје уговорне обавезе у гарантном року.</w:t>
      </w:r>
    </w:p>
    <w:p w14:paraId="6B2ED5A4"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EC6D89B" w14:textId="77777777" w:rsidR="00986615" w:rsidRPr="00DE1779" w:rsidRDefault="00986615" w:rsidP="00986615">
      <w:pPr>
        <w:jc w:val="both"/>
        <w:rPr>
          <w:rFonts w:ascii="Arial" w:hAnsi="Arial" w:cs="Arial"/>
          <w:bCs/>
          <w:sz w:val="22"/>
          <w:szCs w:val="22"/>
          <w:lang w:val="sr-Cyrl-RS"/>
        </w:rPr>
      </w:pPr>
      <w:r w:rsidRPr="00DE1779">
        <w:rPr>
          <w:rFonts w:ascii="Arial" w:hAnsi="Arial" w:cs="Arial"/>
          <w:sz w:val="22"/>
          <w:szCs w:val="22"/>
          <w:lang w:val="sr-Cyrl-RS"/>
        </w:rPr>
        <w:t xml:space="preserve">У случају да </w:t>
      </w: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не достави банкарску гаранцију за отклањање недостатака у гарантном року </w:t>
      </w:r>
      <w:r>
        <w:rPr>
          <w:rFonts w:ascii="Arial" w:hAnsi="Arial" w:cs="Arial"/>
          <w:bCs/>
          <w:sz w:val="22"/>
          <w:szCs w:val="22"/>
          <w:lang w:val="sr-Cyrl-RS"/>
        </w:rPr>
        <w:t>Корисник услуге</w:t>
      </w:r>
      <w:r w:rsidRPr="00DE1779">
        <w:rPr>
          <w:rFonts w:ascii="Arial" w:hAnsi="Arial" w:cs="Arial"/>
          <w:bCs/>
          <w:sz w:val="22"/>
          <w:szCs w:val="22"/>
          <w:lang w:val="sr-Cyrl-RS"/>
        </w:rPr>
        <w:t xml:space="preserve"> може реализовати банкарску гаранцију за добро извршење посла.</w:t>
      </w:r>
    </w:p>
    <w:p w14:paraId="2D709F08" w14:textId="77777777" w:rsidR="00986615" w:rsidRPr="00DE1779" w:rsidRDefault="00986615" w:rsidP="00986615">
      <w:pPr>
        <w:pStyle w:val="KDParagraf"/>
        <w:spacing w:before="0"/>
        <w:rPr>
          <w:rFonts w:cs="Arial"/>
          <w:lang w:val="sr-Cyrl-RS"/>
        </w:rPr>
      </w:pPr>
    </w:p>
    <w:p w14:paraId="5491BEF6" w14:textId="77777777" w:rsidR="00986615" w:rsidRPr="00DE1779" w:rsidRDefault="00986615" w:rsidP="00986615">
      <w:pPr>
        <w:autoSpaceDE w:val="0"/>
        <w:autoSpaceDN w:val="0"/>
        <w:adjustRightInd w:val="0"/>
        <w:rPr>
          <w:rFonts w:ascii="Arial" w:hAnsi="Arial" w:cs="Arial"/>
          <w:b/>
          <w:sz w:val="22"/>
          <w:szCs w:val="22"/>
          <w:lang w:val="sr-Cyrl-RS"/>
        </w:rPr>
      </w:pPr>
      <w:r w:rsidRPr="00DE1779">
        <w:rPr>
          <w:rFonts w:ascii="Arial" w:hAnsi="Arial" w:cs="Arial"/>
          <w:b/>
          <w:sz w:val="22"/>
          <w:szCs w:val="22"/>
          <w:lang w:val="sr-Cyrl-RS"/>
        </w:rPr>
        <w:t xml:space="preserve">Виша сила </w:t>
      </w:r>
    </w:p>
    <w:p w14:paraId="7657C106" w14:textId="77777777" w:rsidR="00986615" w:rsidRPr="00DE1779" w:rsidRDefault="00986615" w:rsidP="00986615">
      <w:pPr>
        <w:autoSpaceDE w:val="0"/>
        <w:autoSpaceDN w:val="0"/>
        <w:adjustRightInd w:val="0"/>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1</w:t>
      </w:r>
      <w:r w:rsidRPr="00DE1779">
        <w:rPr>
          <w:rFonts w:ascii="Arial" w:hAnsi="Arial" w:cs="Arial"/>
          <w:b/>
          <w:sz w:val="22"/>
          <w:szCs w:val="22"/>
          <w:lang w:val="sr-Cyrl-RS"/>
        </w:rPr>
        <w:t>.</w:t>
      </w:r>
    </w:p>
    <w:p w14:paraId="1F950555"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32FA54FD"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89B2FD9" w14:textId="77777777" w:rsidR="00986615" w:rsidRPr="00DE1779" w:rsidRDefault="00986615" w:rsidP="00986615">
      <w:pPr>
        <w:tabs>
          <w:tab w:val="left" w:pos="1512"/>
          <w:tab w:val="left" w:pos="9090"/>
        </w:tabs>
        <w:jc w:val="both"/>
        <w:rPr>
          <w:rFonts w:ascii="Arial" w:hAnsi="Arial" w:cs="Arial"/>
          <w:sz w:val="22"/>
          <w:szCs w:val="22"/>
          <w:lang w:val="sr-Cyrl-RS"/>
        </w:rPr>
      </w:pPr>
    </w:p>
    <w:p w14:paraId="04876BAE"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5A3AAF80" w14:textId="77777777" w:rsidR="00986615" w:rsidRPr="00DE1779" w:rsidRDefault="00986615" w:rsidP="00986615">
      <w:pPr>
        <w:tabs>
          <w:tab w:val="left" w:pos="1512"/>
          <w:tab w:val="left" w:pos="9090"/>
        </w:tabs>
        <w:jc w:val="both"/>
        <w:rPr>
          <w:rFonts w:ascii="Arial" w:hAnsi="Arial" w:cs="Arial"/>
          <w:sz w:val="22"/>
          <w:szCs w:val="22"/>
          <w:lang w:val="sr-Cyrl-RS"/>
        </w:rPr>
      </w:pPr>
      <w:r w:rsidRPr="00DE1779">
        <w:rPr>
          <w:rFonts w:ascii="Arial" w:hAnsi="Arial" w:cs="Arial"/>
          <w:sz w:val="22"/>
          <w:szCs w:val="22"/>
          <w:lang w:val="sr-Cyrl-R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186BB1AC" w14:textId="77777777" w:rsidR="00986615" w:rsidRPr="00DE1779" w:rsidRDefault="00986615" w:rsidP="00986615">
      <w:pPr>
        <w:pStyle w:val="BodyText"/>
        <w:rPr>
          <w:rFonts w:ascii="Arial" w:hAnsi="Arial" w:cs="Arial"/>
          <w:noProof/>
          <w:sz w:val="22"/>
          <w:szCs w:val="22"/>
          <w:lang w:val="sr-Cyrl-RS"/>
        </w:rPr>
      </w:pPr>
      <w:r w:rsidRPr="00DE1779">
        <w:rPr>
          <w:rFonts w:ascii="Arial" w:hAnsi="Arial" w:cs="Arial"/>
          <w:noProof/>
          <w:sz w:val="22"/>
          <w:szCs w:val="22"/>
          <w:lang w:val="sr-Cyrl-RS"/>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768BC3BC" w14:textId="77777777" w:rsidR="00986615" w:rsidRPr="00DE1779" w:rsidRDefault="00986615" w:rsidP="00986615">
      <w:pPr>
        <w:tabs>
          <w:tab w:val="left" w:pos="1512"/>
          <w:tab w:val="left" w:pos="9090"/>
        </w:tabs>
        <w:jc w:val="both"/>
        <w:rPr>
          <w:rFonts w:ascii="Arial" w:hAnsi="Arial" w:cs="Arial"/>
          <w:sz w:val="22"/>
          <w:szCs w:val="22"/>
          <w:lang w:val="sr-Cyrl-RS"/>
        </w:rPr>
      </w:pPr>
    </w:p>
    <w:p w14:paraId="6AE10299"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Поверљивост</w:t>
      </w:r>
    </w:p>
    <w:p w14:paraId="552D98CC" w14:textId="77777777" w:rsidR="00986615" w:rsidRPr="00DE1779" w:rsidRDefault="00986615" w:rsidP="00986615">
      <w:pPr>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2</w:t>
      </w:r>
      <w:r w:rsidRPr="00DE1779">
        <w:rPr>
          <w:rFonts w:ascii="Arial" w:hAnsi="Arial" w:cs="Arial"/>
          <w:b/>
          <w:sz w:val="22"/>
          <w:szCs w:val="22"/>
          <w:lang w:val="sr-Cyrl-RS"/>
        </w:rPr>
        <w:t>.</w:t>
      </w:r>
    </w:p>
    <w:p w14:paraId="514BB5A1" w14:textId="77777777" w:rsidR="00986615" w:rsidRPr="00DE1779" w:rsidRDefault="00986615" w:rsidP="00986615">
      <w:pPr>
        <w:jc w:val="both"/>
        <w:rPr>
          <w:rFonts w:ascii="Arial" w:hAnsi="Arial" w:cs="Arial"/>
          <w:sz w:val="22"/>
          <w:szCs w:val="22"/>
          <w:lang w:val="sr-Cyrl-RS"/>
        </w:rPr>
      </w:pPr>
      <w:r>
        <w:rPr>
          <w:rFonts w:ascii="Arial" w:hAnsi="Arial" w:cs="Arial"/>
          <w:sz w:val="22"/>
          <w:szCs w:val="22"/>
          <w:lang w:val="sr-Cyrl-RS"/>
        </w:rPr>
        <w:t>Пружалац услуге</w:t>
      </w:r>
      <w:r w:rsidRPr="00DE1779">
        <w:rPr>
          <w:rFonts w:ascii="Arial" w:hAnsi="Arial" w:cs="Arial"/>
          <w:sz w:val="22"/>
          <w:szCs w:val="22"/>
          <w:lang w:val="sr-Cyrl-RS"/>
        </w:rPr>
        <w:t xml:space="preserve">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w:t>
      </w:r>
      <w:r w:rsidRPr="005E6D84">
        <w:rPr>
          <w:rFonts w:ascii="Arial" w:hAnsi="Arial" w:cs="Arial"/>
          <w:sz w:val="22"/>
          <w:szCs w:val="22"/>
          <w:lang w:val="sr-Cyrl-RS"/>
        </w:rPr>
        <w:t xml:space="preserve">са Уговором о чувању пословне тајне и поверљивих информација, који као Прилог </w:t>
      </w:r>
      <w:r>
        <w:rPr>
          <w:rFonts w:ascii="Arial" w:hAnsi="Arial" w:cs="Arial"/>
          <w:sz w:val="22"/>
          <w:szCs w:val="22"/>
          <w:lang w:val="sr-Cyrl-RS"/>
        </w:rPr>
        <w:t>6</w:t>
      </w:r>
      <w:r w:rsidRPr="005E6D84">
        <w:rPr>
          <w:rFonts w:ascii="Arial" w:hAnsi="Arial" w:cs="Arial"/>
          <w:sz w:val="22"/>
          <w:szCs w:val="22"/>
          <w:lang w:val="sr-Cyrl-RS"/>
        </w:rPr>
        <w:t xml:space="preserve"> чини</w:t>
      </w:r>
      <w:r w:rsidRPr="00DE1779">
        <w:rPr>
          <w:rFonts w:ascii="Arial" w:hAnsi="Arial" w:cs="Arial"/>
          <w:sz w:val="22"/>
          <w:szCs w:val="22"/>
          <w:lang w:val="sr-Cyrl-RS"/>
        </w:rPr>
        <w:t xml:space="preserve"> саставни део овог Уговора. </w:t>
      </w:r>
    </w:p>
    <w:p w14:paraId="6083D46D" w14:textId="77777777" w:rsidR="00986615" w:rsidRPr="00DE1779" w:rsidRDefault="00986615" w:rsidP="00986615">
      <w:pPr>
        <w:jc w:val="both"/>
        <w:rPr>
          <w:rFonts w:ascii="Arial" w:hAnsi="Arial" w:cs="Arial"/>
          <w:sz w:val="22"/>
          <w:szCs w:val="22"/>
          <w:lang w:val="sr-Cyrl-RS"/>
        </w:rPr>
      </w:pPr>
      <w:r w:rsidRPr="00DE1779">
        <w:rPr>
          <w:rFonts w:ascii="Arial" w:hAnsi="Arial" w:cs="Arial"/>
          <w:sz w:val="22"/>
          <w:szCs w:val="22"/>
          <w:lang w:val="sr-Cyrl-RS"/>
        </w:rPr>
        <w:t xml:space="preserve">Информације, подаци и документација које је </w:t>
      </w:r>
      <w:r>
        <w:rPr>
          <w:rFonts w:ascii="Arial" w:hAnsi="Arial" w:cs="Arial"/>
          <w:sz w:val="22"/>
          <w:szCs w:val="22"/>
          <w:lang w:val="sr-Cyrl-RS"/>
        </w:rPr>
        <w:t>Корисник услуге</w:t>
      </w:r>
      <w:r w:rsidRPr="00DE1779">
        <w:rPr>
          <w:rFonts w:ascii="Arial" w:hAnsi="Arial" w:cs="Arial"/>
          <w:sz w:val="22"/>
          <w:szCs w:val="22"/>
          <w:lang w:val="sr-Cyrl-RS"/>
        </w:rPr>
        <w:t xml:space="preserve"> доставио </w:t>
      </w:r>
      <w:r>
        <w:rPr>
          <w:rFonts w:ascii="Arial" w:hAnsi="Arial" w:cs="Arial"/>
          <w:sz w:val="22"/>
          <w:szCs w:val="22"/>
          <w:lang w:val="sr-Cyrl-RS"/>
        </w:rPr>
        <w:t>Пружаоцу услуге</w:t>
      </w:r>
      <w:r w:rsidRPr="00DE1779">
        <w:rPr>
          <w:rFonts w:ascii="Arial" w:hAnsi="Arial" w:cs="Arial"/>
          <w:sz w:val="22"/>
          <w:szCs w:val="22"/>
          <w:lang w:val="sr-Cyrl-RS"/>
        </w:rPr>
        <w:t xml:space="preserve"> у извршавању предмета овог уговора, </w:t>
      </w:r>
      <w:r>
        <w:rPr>
          <w:rFonts w:ascii="Arial" w:hAnsi="Arial" w:cs="Arial"/>
          <w:sz w:val="22"/>
          <w:szCs w:val="22"/>
          <w:lang w:val="sr-Cyrl-RS"/>
        </w:rPr>
        <w:t>Пружалац услуге</w:t>
      </w:r>
      <w:r w:rsidRPr="00DE1779">
        <w:rPr>
          <w:rFonts w:ascii="Arial" w:hAnsi="Arial" w:cs="Arial"/>
          <w:sz w:val="22"/>
          <w:szCs w:val="22"/>
          <w:lang w:val="sr-Cyrl-RS"/>
        </w:rPr>
        <w:t xml:space="preserve">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DE1779">
        <w:rPr>
          <w:rFonts w:ascii="Arial" w:hAnsi="Arial" w:cs="Arial"/>
          <w:sz w:val="22"/>
          <w:szCs w:val="22"/>
          <w:lang w:val="sr-Cyrl-RS"/>
        </w:rPr>
        <w:t xml:space="preserve">. </w:t>
      </w:r>
    </w:p>
    <w:p w14:paraId="3C794BDD" w14:textId="77777777" w:rsidR="00986615" w:rsidRPr="00DE1779" w:rsidRDefault="00986615" w:rsidP="00986615">
      <w:pPr>
        <w:jc w:val="both"/>
        <w:rPr>
          <w:rFonts w:ascii="Arial" w:hAnsi="Arial" w:cs="Arial"/>
          <w:sz w:val="22"/>
          <w:szCs w:val="22"/>
          <w:lang w:val="sr-Cyrl-RS"/>
        </w:rPr>
      </w:pPr>
    </w:p>
    <w:p w14:paraId="14603734"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Интелектуална својина</w:t>
      </w:r>
    </w:p>
    <w:p w14:paraId="4A32782B"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3</w:t>
      </w:r>
      <w:r w:rsidRPr="00DE1779">
        <w:rPr>
          <w:rFonts w:ascii="Arial" w:hAnsi="Arial" w:cs="Arial"/>
          <w:b/>
          <w:sz w:val="22"/>
          <w:szCs w:val="22"/>
          <w:lang w:val="sr-Cyrl-RS"/>
        </w:rPr>
        <w:t>.</w:t>
      </w:r>
    </w:p>
    <w:p w14:paraId="0D38DEE5" w14:textId="77777777" w:rsidR="00986615" w:rsidRPr="00DE1779" w:rsidRDefault="00986615" w:rsidP="00986615">
      <w:pPr>
        <w:jc w:val="both"/>
        <w:rPr>
          <w:rFonts w:ascii="Arial" w:hAnsi="Arial" w:cs="Arial"/>
          <w:bCs/>
          <w:sz w:val="22"/>
          <w:szCs w:val="22"/>
          <w:lang w:val="sr-Cyrl-RS"/>
        </w:rPr>
      </w:pPr>
      <w:r>
        <w:rPr>
          <w:rFonts w:ascii="Arial" w:hAnsi="Arial" w:cs="Arial"/>
          <w:bCs/>
          <w:sz w:val="22"/>
          <w:szCs w:val="22"/>
          <w:lang w:val="sr-Cyrl-RS"/>
        </w:rPr>
        <w:t>Пружалац услуге</w:t>
      </w:r>
      <w:r w:rsidRPr="00DE1779">
        <w:rPr>
          <w:rFonts w:ascii="Arial" w:hAnsi="Arial" w:cs="Arial"/>
          <w:bCs/>
          <w:sz w:val="22"/>
          <w:szCs w:val="22"/>
          <w:lang w:val="sr-Cyrl-RS"/>
        </w:rPr>
        <w:t xml:space="preserve"> на </w:t>
      </w:r>
      <w:r>
        <w:rPr>
          <w:rFonts w:ascii="Arial" w:hAnsi="Arial" w:cs="Arial"/>
          <w:sz w:val="22"/>
          <w:szCs w:val="22"/>
          <w:lang w:val="sr-Cyrl-RS"/>
        </w:rPr>
        <w:t>Корисника услуге</w:t>
      </w:r>
      <w:r w:rsidRPr="00DE1779">
        <w:rPr>
          <w:rFonts w:ascii="Arial" w:hAnsi="Arial" w:cs="Arial"/>
          <w:bCs/>
          <w:sz w:val="22"/>
          <w:szCs w:val="22"/>
          <w:lang w:val="sr-Cyrl-RS"/>
        </w:rPr>
        <w:t xml:space="preserve">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59CB9F6D" w14:textId="77777777" w:rsidR="00986615" w:rsidRPr="00DE1779" w:rsidRDefault="00986615" w:rsidP="00986615">
      <w:pPr>
        <w:jc w:val="both"/>
        <w:rPr>
          <w:rFonts w:ascii="Arial" w:hAnsi="Arial" w:cs="Arial"/>
          <w:bCs/>
          <w:sz w:val="22"/>
          <w:szCs w:val="22"/>
          <w:lang w:val="sr-Cyrl-RS"/>
        </w:rPr>
      </w:pPr>
      <w:r w:rsidRPr="00DE1779">
        <w:rPr>
          <w:rFonts w:ascii="Arial" w:hAnsi="Arial" w:cs="Arial"/>
          <w:bCs/>
          <w:sz w:val="22"/>
          <w:szCs w:val="22"/>
          <w:lang w:val="sr-Cyrl-RS"/>
        </w:rPr>
        <w:t>Под трећим лицима се подразумевају сва правна и физичка лица осим уговорних страна, њихових запослених.</w:t>
      </w:r>
    </w:p>
    <w:p w14:paraId="73B00730" w14:textId="77777777" w:rsidR="00986615" w:rsidRPr="00DE1779" w:rsidRDefault="00986615" w:rsidP="00986615">
      <w:pPr>
        <w:jc w:val="both"/>
        <w:rPr>
          <w:rFonts w:ascii="Arial" w:hAnsi="Arial" w:cs="Arial"/>
          <w:sz w:val="22"/>
          <w:szCs w:val="22"/>
          <w:lang w:val="sr-Cyrl-RS" w:eastAsia="sr-Latn-CS"/>
        </w:rPr>
      </w:pPr>
      <w:r w:rsidRPr="00DE1779">
        <w:rPr>
          <w:rFonts w:ascii="Arial" w:hAnsi="Arial" w:cs="Arial"/>
          <w:sz w:val="22"/>
          <w:szCs w:val="22"/>
          <w:lang w:val="sr-Cyrl-RS" w:eastAsia="sr-Latn-CS"/>
        </w:rPr>
        <w:lastRenderedPageBreak/>
        <w:t xml:space="preserve">Накнаду за коришћење патената, као и одговорност за повреду заштићених права интелектуалне својине трећих лица, у целости сноси </w:t>
      </w:r>
      <w:r>
        <w:rPr>
          <w:rFonts w:ascii="Arial" w:hAnsi="Arial" w:cs="Arial"/>
          <w:sz w:val="22"/>
          <w:szCs w:val="22"/>
          <w:lang w:val="sr-Cyrl-RS" w:eastAsia="sr-Latn-CS"/>
        </w:rPr>
        <w:t>Пружалац услуге</w:t>
      </w:r>
      <w:r w:rsidRPr="00DE1779">
        <w:rPr>
          <w:rFonts w:ascii="Arial" w:hAnsi="Arial" w:cs="Arial"/>
          <w:sz w:val="22"/>
          <w:szCs w:val="22"/>
          <w:lang w:val="sr-Cyrl-RS" w:eastAsia="sr-Latn-CS"/>
        </w:rPr>
        <w:t>.</w:t>
      </w:r>
    </w:p>
    <w:p w14:paraId="4310C089" w14:textId="77777777" w:rsidR="00986615" w:rsidRPr="00DE1779" w:rsidRDefault="00986615" w:rsidP="00986615">
      <w:pPr>
        <w:pStyle w:val="KDParagraf"/>
        <w:spacing w:before="0"/>
        <w:rPr>
          <w:rFonts w:cs="Arial"/>
          <w:lang w:val="sr-Cyrl-RS"/>
        </w:rPr>
      </w:pPr>
      <w:r w:rsidRPr="00DE1779">
        <w:rPr>
          <w:rFonts w:cs="Arial"/>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74B72A99" w14:textId="77777777" w:rsidR="00986615" w:rsidRPr="00DE1779" w:rsidRDefault="00986615" w:rsidP="00986615">
      <w:pPr>
        <w:jc w:val="both"/>
        <w:rPr>
          <w:rFonts w:ascii="Arial" w:hAnsi="Arial" w:cs="Arial"/>
          <w:sz w:val="22"/>
          <w:szCs w:val="22"/>
          <w:lang w:val="sr-Cyrl-RS"/>
        </w:rPr>
      </w:pPr>
    </w:p>
    <w:p w14:paraId="31EA1FD3"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Раскид Уговора</w:t>
      </w:r>
    </w:p>
    <w:p w14:paraId="7DD3BF62"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Члан 1</w:t>
      </w:r>
      <w:r>
        <w:rPr>
          <w:rFonts w:ascii="Arial" w:hAnsi="Arial" w:cs="Arial"/>
          <w:b/>
          <w:sz w:val="22"/>
          <w:szCs w:val="22"/>
          <w:lang w:val="sr-Cyrl-RS"/>
        </w:rPr>
        <w:t>4</w:t>
      </w:r>
      <w:r w:rsidRPr="00DE1779">
        <w:rPr>
          <w:rFonts w:ascii="Arial" w:hAnsi="Arial" w:cs="Arial"/>
          <w:b/>
          <w:sz w:val="22"/>
          <w:szCs w:val="22"/>
          <w:lang w:val="sr-Cyrl-RS"/>
        </w:rPr>
        <w:t>.</w:t>
      </w:r>
    </w:p>
    <w:p w14:paraId="3F621BB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1CE4B45" w14:textId="77777777" w:rsidR="00986615" w:rsidRPr="00DE1779" w:rsidRDefault="00986615" w:rsidP="00986615">
      <w:pPr>
        <w:pStyle w:val="BodyText"/>
        <w:rPr>
          <w:rFonts w:ascii="Arial" w:hAnsi="Arial" w:cs="Arial"/>
          <w:sz w:val="22"/>
          <w:szCs w:val="22"/>
          <w:lang w:val="sr-Cyrl-RS"/>
        </w:rPr>
      </w:pPr>
      <w:r>
        <w:rPr>
          <w:rFonts w:ascii="Arial" w:hAnsi="Arial" w:cs="Arial"/>
          <w:sz w:val="22"/>
          <w:szCs w:val="22"/>
          <w:lang w:val="sr-Cyrl-RS"/>
        </w:rPr>
        <w:t>Корисник услуге</w:t>
      </w:r>
      <w:r w:rsidRPr="00DE1779">
        <w:rPr>
          <w:rFonts w:ascii="Arial" w:hAnsi="Arial" w:cs="Arial"/>
          <w:sz w:val="22"/>
          <w:szCs w:val="22"/>
          <w:lang w:val="sr-Cyrl-RS"/>
        </w:rPr>
        <w:t xml:space="preserve"> може једнострано раскинути овај Уговор пре истека рока услед престанка потребе за ангажовањем </w:t>
      </w:r>
      <w:r>
        <w:rPr>
          <w:rFonts w:ascii="Arial" w:hAnsi="Arial" w:cs="Arial"/>
          <w:sz w:val="22"/>
          <w:szCs w:val="22"/>
          <w:lang w:val="sr-Cyrl-RS"/>
        </w:rPr>
        <w:t>Пружаоца услуге</w:t>
      </w:r>
      <w:r w:rsidRPr="00DE1779">
        <w:rPr>
          <w:rFonts w:ascii="Arial" w:hAnsi="Arial" w:cs="Arial"/>
          <w:sz w:val="22"/>
          <w:szCs w:val="22"/>
          <w:lang w:val="sr-Cyrl-RS"/>
        </w:rPr>
        <w:t xml:space="preserve">, достављањем писане изјаве о једностраном раскиду Уговора </w:t>
      </w:r>
      <w:r>
        <w:rPr>
          <w:rFonts w:ascii="Arial" w:hAnsi="Arial" w:cs="Arial"/>
          <w:sz w:val="22"/>
          <w:szCs w:val="22"/>
          <w:lang w:val="sr-Cyrl-RS"/>
        </w:rPr>
        <w:t>Пружаоцу услуге</w:t>
      </w:r>
      <w:r w:rsidRPr="00DE1779">
        <w:rPr>
          <w:rFonts w:ascii="Arial" w:hAnsi="Arial" w:cs="Arial"/>
          <w:sz w:val="22"/>
          <w:szCs w:val="22"/>
          <w:lang w:val="sr-Cyrl-RS"/>
        </w:rPr>
        <w:t xml:space="preserve"> и уз поштовање отказног рока од 15 (словима: петнаест) дана од дана достављања писане изјаве.</w:t>
      </w:r>
    </w:p>
    <w:p w14:paraId="522A5F58"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20.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E98A589" w14:textId="77777777" w:rsidR="00986615" w:rsidRPr="00DE1779" w:rsidRDefault="00986615" w:rsidP="00986615">
      <w:pPr>
        <w:jc w:val="both"/>
        <w:rPr>
          <w:rFonts w:ascii="Arial" w:hAnsi="Arial" w:cs="Arial"/>
          <w:sz w:val="22"/>
          <w:szCs w:val="22"/>
          <w:lang w:val="sr-Cyrl-RS"/>
        </w:rPr>
      </w:pPr>
    </w:p>
    <w:p w14:paraId="01134833" w14:textId="77777777" w:rsidR="00986615" w:rsidRPr="00DE1779" w:rsidRDefault="00986615" w:rsidP="00986615">
      <w:pPr>
        <w:jc w:val="both"/>
        <w:rPr>
          <w:rFonts w:ascii="Arial" w:hAnsi="Arial" w:cs="Arial"/>
          <w:sz w:val="22"/>
          <w:szCs w:val="22"/>
          <w:lang w:val="sr-Cyrl-RS"/>
        </w:rPr>
      </w:pPr>
    </w:p>
    <w:p w14:paraId="5BC56E52"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Накнада штете</w:t>
      </w:r>
    </w:p>
    <w:p w14:paraId="4026168F" w14:textId="77777777" w:rsidR="00986615" w:rsidRPr="00DE1779" w:rsidRDefault="00986615" w:rsidP="00986615">
      <w:pPr>
        <w:jc w:val="center"/>
        <w:rPr>
          <w:rFonts w:ascii="Arial" w:hAnsi="Arial" w:cs="Arial"/>
          <w:b/>
          <w:bCs/>
          <w:sz w:val="22"/>
          <w:szCs w:val="22"/>
          <w:lang w:val="sr-Cyrl-RS"/>
        </w:rPr>
      </w:pPr>
      <w:r w:rsidRPr="00DE1779">
        <w:rPr>
          <w:rFonts w:ascii="Arial" w:hAnsi="Arial" w:cs="Arial"/>
          <w:b/>
          <w:bCs/>
          <w:sz w:val="22"/>
          <w:szCs w:val="22"/>
          <w:lang w:val="sr-Cyrl-RS"/>
        </w:rPr>
        <w:t>Члан 1</w:t>
      </w:r>
      <w:r>
        <w:rPr>
          <w:rFonts w:ascii="Arial" w:hAnsi="Arial" w:cs="Arial"/>
          <w:b/>
          <w:bCs/>
          <w:sz w:val="22"/>
          <w:szCs w:val="22"/>
          <w:lang w:val="sr-Cyrl-RS"/>
        </w:rPr>
        <w:t>5</w:t>
      </w:r>
      <w:r w:rsidRPr="00DE1779">
        <w:rPr>
          <w:rFonts w:ascii="Arial" w:hAnsi="Arial" w:cs="Arial"/>
          <w:b/>
          <w:bCs/>
          <w:sz w:val="22"/>
          <w:szCs w:val="22"/>
          <w:lang w:val="sr-Cyrl-RS"/>
        </w:rPr>
        <w:t>.</w:t>
      </w:r>
    </w:p>
    <w:p w14:paraId="103C37EE"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Pr="00DE1779">
        <w:rPr>
          <w:rStyle w:val="FontStyle111"/>
          <w:sz w:val="22"/>
          <w:szCs w:val="22"/>
          <w:lang w:val="sr-Cyrl-RS" w:eastAsia="sr-Cyrl-CS"/>
        </w:rPr>
        <w:t xml:space="preserve"> је одговоран </w:t>
      </w:r>
      <w:r>
        <w:rPr>
          <w:rStyle w:val="FontStyle111"/>
          <w:sz w:val="22"/>
          <w:szCs w:val="22"/>
          <w:lang w:val="sr-Cyrl-RS" w:eastAsia="sr-Cyrl-CS"/>
        </w:rPr>
        <w:t>Кориснику услуге</w:t>
      </w:r>
      <w:r w:rsidRPr="00DE1779">
        <w:rPr>
          <w:rStyle w:val="FontStyle111"/>
          <w:sz w:val="22"/>
          <w:szCs w:val="22"/>
          <w:lang w:val="sr-Cyrl-RS" w:eastAsia="sr-Cyrl-CS"/>
        </w:rPr>
        <w:t xml:space="preserve"> за материјалне и нематеријалне недостатке испуњења обавеза преузетих овим Уговором.</w:t>
      </w:r>
    </w:p>
    <w:p w14:paraId="713A5FFA"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Pr>
          <w:rFonts w:ascii="Arial" w:hAnsi="Arial" w:cs="Arial"/>
          <w:sz w:val="22"/>
          <w:szCs w:val="22"/>
          <w:lang w:val="sr-Cyrl-RS"/>
        </w:rPr>
        <w:t>Пружалац услуге</w:t>
      </w:r>
      <w:r w:rsidRPr="00DE1779">
        <w:rPr>
          <w:rStyle w:val="FontStyle111"/>
          <w:sz w:val="22"/>
          <w:szCs w:val="22"/>
          <w:lang w:val="sr-Cyrl-RS" w:eastAsia="sr-Cyrl-CS"/>
        </w:rPr>
        <w:t xml:space="preserve"> је у складу са законом одговоран за штету коју је претрпео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неиспуњењем, делимичним испуњењем или задоцњењем у испуњењу обавеза преузетих овим Уговором.</w:t>
      </w:r>
    </w:p>
    <w:p w14:paraId="6780F4B3" w14:textId="77777777" w:rsidR="00986615" w:rsidRPr="00DE1779" w:rsidRDefault="00986615" w:rsidP="00986615">
      <w:pPr>
        <w:pStyle w:val="Style16"/>
        <w:widowControl/>
        <w:spacing w:line="240" w:lineRule="auto"/>
        <w:ind w:firstLine="0"/>
        <w:rPr>
          <w:rFonts w:ascii="Arial" w:hAnsi="Arial" w:cs="Arial"/>
          <w:sz w:val="22"/>
          <w:szCs w:val="22"/>
          <w:lang w:val="sr-Cyrl-RS" w:eastAsia="sr-Cyrl-CS"/>
        </w:rPr>
      </w:pPr>
      <w:r w:rsidRPr="00DE1779">
        <w:rPr>
          <w:rStyle w:val="FontStyle111"/>
          <w:sz w:val="22"/>
          <w:szCs w:val="22"/>
          <w:lang w:val="sr-Cyrl-RS" w:eastAsia="sr-Cyrl-CS"/>
        </w:rPr>
        <w:t xml:space="preserve">Уколико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претрпи штету због чињења или нечињења </w:t>
      </w:r>
      <w:r>
        <w:rPr>
          <w:rStyle w:val="FontStyle111"/>
          <w:sz w:val="22"/>
          <w:szCs w:val="22"/>
          <w:lang w:val="sr-Cyrl-RS" w:eastAsia="sr-Cyrl-CS"/>
        </w:rPr>
        <w:t>Пружаоца услуге</w:t>
      </w:r>
      <w:r w:rsidRPr="00DE1779">
        <w:rPr>
          <w:rStyle w:val="FontStyle111"/>
          <w:sz w:val="22"/>
          <w:szCs w:val="22"/>
          <w:lang w:val="sr-Cyrl-RS" w:eastAsia="sr-Cyrl-CS"/>
        </w:rPr>
        <w:t xml:space="preserve"> и уколико се уговорне стране сагласе око основа и висине претрпљене штете, </w:t>
      </w:r>
      <w:r>
        <w:rPr>
          <w:rFonts w:ascii="Arial" w:hAnsi="Arial" w:cs="Arial"/>
          <w:sz w:val="22"/>
          <w:szCs w:val="22"/>
          <w:lang w:val="sr-Cyrl-RS"/>
        </w:rPr>
        <w:t>Пружаоца услуге</w:t>
      </w:r>
      <w:r w:rsidRPr="00DE1779">
        <w:rPr>
          <w:rStyle w:val="FontStyle111"/>
          <w:sz w:val="22"/>
          <w:szCs w:val="22"/>
          <w:lang w:val="sr-Cyrl-RS" w:eastAsia="sr-Cyrl-CS"/>
        </w:rPr>
        <w:t xml:space="preserve"> је сагласан да </w:t>
      </w:r>
      <w:r>
        <w:rPr>
          <w:rStyle w:val="FontStyle111"/>
          <w:sz w:val="22"/>
          <w:szCs w:val="22"/>
          <w:lang w:val="sr-Cyrl-RS" w:eastAsia="sr-Cyrl-CS"/>
        </w:rPr>
        <w:t>Кориснику услуге</w:t>
      </w:r>
      <w:r w:rsidRPr="00DE1779">
        <w:rPr>
          <w:rStyle w:val="FontStyle111"/>
          <w:sz w:val="22"/>
          <w:szCs w:val="22"/>
          <w:lang w:val="sr-Cyrl-RS" w:eastAsia="sr-Cyrl-CS"/>
        </w:rPr>
        <w:t xml:space="preserve"> исту накнади, тако што </w:t>
      </w:r>
      <w:r>
        <w:rPr>
          <w:rStyle w:val="FontStyle111"/>
          <w:sz w:val="22"/>
          <w:szCs w:val="22"/>
          <w:lang w:val="sr-Cyrl-RS" w:eastAsia="sr-Cyrl-CS"/>
        </w:rPr>
        <w:t>Корисник услуге</w:t>
      </w:r>
      <w:r w:rsidRPr="00DE1779">
        <w:rPr>
          <w:rStyle w:val="FontStyle111"/>
          <w:sz w:val="22"/>
          <w:szCs w:val="22"/>
          <w:lang w:val="sr-Cyrl-RS" w:eastAsia="sr-Cyrl-CS"/>
        </w:rPr>
        <w:t xml:space="preserve"> има право на наплату накнаде штете без посебног обавештења </w:t>
      </w:r>
      <w:r>
        <w:rPr>
          <w:rStyle w:val="FontStyle111"/>
          <w:sz w:val="22"/>
          <w:szCs w:val="22"/>
          <w:lang w:val="sr-Cyrl-RS" w:eastAsia="sr-Cyrl-CS"/>
        </w:rPr>
        <w:t>Пружаоца услуге</w:t>
      </w:r>
      <w:r w:rsidRPr="00DE1779">
        <w:rPr>
          <w:rStyle w:val="FontStyle111"/>
          <w:sz w:val="22"/>
          <w:szCs w:val="22"/>
          <w:lang w:val="sr-Cyrl-RS" w:eastAsia="sr-Cyrl-CS"/>
        </w:rPr>
        <w:t xml:space="preserve"> уз издавање одговарајућег обрачуна са роком плаћања од 15 (словима:петнаест) дана од датума издавања истог.</w:t>
      </w:r>
      <w:r w:rsidRPr="00DE1779">
        <w:rPr>
          <w:rFonts w:ascii="Arial" w:hAnsi="Arial" w:cs="Arial"/>
          <w:sz w:val="22"/>
          <w:szCs w:val="22"/>
          <w:lang w:val="sr-Cyrl-RS" w:eastAsia="sr-Cyrl-CS"/>
        </w:rPr>
        <w:t xml:space="preserve"> </w:t>
      </w:r>
    </w:p>
    <w:p w14:paraId="59387308"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w:t>
      </w:r>
      <w:r>
        <w:rPr>
          <w:rStyle w:val="FontStyle111"/>
          <w:sz w:val="22"/>
          <w:szCs w:val="22"/>
          <w:lang w:val="sr-Cyrl-RS" w:eastAsia="sr-Cyrl-CS"/>
        </w:rPr>
        <w:t>Пружаоца услуге</w:t>
      </w:r>
      <w:r w:rsidRPr="00DE1779">
        <w:rPr>
          <w:rStyle w:val="FontStyle111"/>
          <w:sz w:val="22"/>
          <w:szCs w:val="22"/>
          <w:lang w:val="sr-Cyrl-RS" w:eastAsia="sr-Cyrl-CS"/>
        </w:rPr>
        <w:t xml:space="preserve">. </w:t>
      </w:r>
    </w:p>
    <w:p w14:paraId="65A1EB59" w14:textId="77777777" w:rsidR="00986615" w:rsidRPr="00DE1779" w:rsidRDefault="00986615" w:rsidP="00986615">
      <w:pPr>
        <w:pStyle w:val="Style16"/>
        <w:widowControl/>
        <w:spacing w:line="240" w:lineRule="auto"/>
        <w:ind w:firstLine="0"/>
        <w:rPr>
          <w:rStyle w:val="FontStyle111"/>
          <w:sz w:val="22"/>
          <w:szCs w:val="22"/>
          <w:lang w:val="sr-Cyrl-RS" w:eastAsia="sr-Cyrl-CS"/>
        </w:rPr>
      </w:pPr>
      <w:r w:rsidRPr="00DE1779">
        <w:rPr>
          <w:rStyle w:val="FontStyle111"/>
          <w:sz w:val="22"/>
          <w:szCs w:val="22"/>
          <w:lang w:val="sr-Cyrl-R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0FCE8F53"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ab/>
      </w:r>
      <w:r w:rsidRPr="00DE1779">
        <w:rPr>
          <w:rFonts w:ascii="Arial" w:hAnsi="Arial" w:cs="Arial"/>
          <w:b/>
          <w:sz w:val="22"/>
          <w:szCs w:val="22"/>
          <w:lang w:val="sr-Cyrl-RS"/>
        </w:rPr>
        <w:tab/>
      </w:r>
      <w:r w:rsidRPr="00DE1779">
        <w:rPr>
          <w:rFonts w:ascii="Arial" w:hAnsi="Arial" w:cs="Arial"/>
          <w:b/>
          <w:sz w:val="22"/>
          <w:szCs w:val="22"/>
          <w:lang w:val="sr-Cyrl-RS"/>
        </w:rPr>
        <w:tab/>
      </w:r>
    </w:p>
    <w:p w14:paraId="025D1C67"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 xml:space="preserve">Уговорна казна   </w:t>
      </w:r>
    </w:p>
    <w:p w14:paraId="49174634"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16</w:t>
      </w:r>
      <w:r w:rsidRPr="00DE1779">
        <w:rPr>
          <w:rFonts w:ascii="Arial" w:hAnsi="Arial" w:cs="Arial"/>
          <w:b/>
          <w:sz w:val="22"/>
          <w:szCs w:val="22"/>
          <w:lang w:val="sr-Cyrl-RS"/>
        </w:rPr>
        <w:t>.</w:t>
      </w:r>
    </w:p>
    <w:p w14:paraId="1CED07DF"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 случају да </w:t>
      </w:r>
      <w:r>
        <w:rPr>
          <w:rFonts w:ascii="Arial" w:hAnsi="Arial" w:cs="Arial"/>
          <w:sz w:val="22"/>
          <w:szCs w:val="22"/>
          <w:lang w:val="sr-Cyrl-RS"/>
        </w:rPr>
        <w:t>Пружаоца услуге</w:t>
      </w:r>
      <w:r w:rsidRPr="00DE1779">
        <w:rPr>
          <w:rFonts w:ascii="Arial" w:hAnsi="Arial" w:cs="Arial"/>
          <w:sz w:val="22"/>
          <w:szCs w:val="22"/>
          <w:lang w:val="sr-Cyrl-RS"/>
        </w:rPr>
        <w:t xml:space="preserve">, својом кривицом, не изврши/ не пружи у року уговорене Услуге, </w:t>
      </w:r>
      <w:r>
        <w:rPr>
          <w:rFonts w:ascii="Arial" w:hAnsi="Arial" w:cs="Arial"/>
          <w:sz w:val="22"/>
          <w:szCs w:val="22"/>
          <w:lang w:val="sr-Cyrl-RS"/>
        </w:rPr>
        <w:t>Продавац</w:t>
      </w:r>
      <w:r w:rsidRPr="00DE1779">
        <w:rPr>
          <w:rFonts w:ascii="Arial" w:hAnsi="Arial" w:cs="Arial"/>
          <w:sz w:val="22"/>
          <w:szCs w:val="22"/>
          <w:lang w:val="sr-Cyrl-RS"/>
        </w:rPr>
        <w:t xml:space="preserve"> је дужан да плати </w:t>
      </w:r>
      <w:r>
        <w:rPr>
          <w:rFonts w:ascii="Arial" w:hAnsi="Arial" w:cs="Arial"/>
          <w:sz w:val="22"/>
          <w:szCs w:val="22"/>
          <w:lang w:val="sr-Cyrl-RS"/>
        </w:rPr>
        <w:t>Кориснику услуге</w:t>
      </w:r>
      <w:r w:rsidRPr="00DE1779">
        <w:rPr>
          <w:rFonts w:ascii="Arial" w:hAnsi="Arial" w:cs="Arial"/>
          <w:sz w:val="22"/>
          <w:szCs w:val="22"/>
          <w:lang w:val="sr-Cyrl-RS"/>
        </w:rPr>
        <w:t xml:space="preserve"> уговорене пенале, у износу од 0,5%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w:t>
      </w:r>
    </w:p>
    <w:p w14:paraId="4C53AB5C" w14:textId="77777777" w:rsidR="00986615" w:rsidRPr="00DE1779" w:rsidRDefault="00986615" w:rsidP="00986615">
      <w:pPr>
        <w:pStyle w:val="BodyText"/>
        <w:rPr>
          <w:rFonts w:ascii="Arial" w:hAnsi="Arial" w:cs="Arial"/>
          <w:sz w:val="22"/>
          <w:szCs w:val="22"/>
          <w:lang w:val="sr-Cyrl-RS"/>
        </w:rPr>
      </w:pPr>
    </w:p>
    <w:p w14:paraId="40E1CED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Плаћање пенала у складу са претходним ставом доспева у року од 10 (словима:десет) дана од дана издавања рачуна од стране </w:t>
      </w:r>
      <w:r>
        <w:rPr>
          <w:rFonts w:ascii="Arial" w:hAnsi="Arial" w:cs="Arial"/>
          <w:sz w:val="22"/>
          <w:szCs w:val="22"/>
          <w:lang w:val="sr-Cyrl-RS"/>
        </w:rPr>
        <w:t>Корисника услуге</w:t>
      </w:r>
      <w:r w:rsidRPr="00DE1779">
        <w:rPr>
          <w:rFonts w:ascii="Arial" w:hAnsi="Arial" w:cs="Arial"/>
          <w:sz w:val="22"/>
          <w:szCs w:val="22"/>
          <w:lang w:val="sr-Cyrl-RS"/>
        </w:rPr>
        <w:t xml:space="preserve"> за уговорене пенале.</w:t>
      </w:r>
    </w:p>
    <w:p w14:paraId="31C94049" w14:textId="77777777" w:rsidR="00986615" w:rsidRPr="00DE1779" w:rsidRDefault="00986615" w:rsidP="00986615">
      <w:pPr>
        <w:pStyle w:val="BodyText"/>
        <w:rPr>
          <w:rFonts w:ascii="Arial" w:hAnsi="Arial" w:cs="Arial"/>
          <w:sz w:val="22"/>
          <w:szCs w:val="22"/>
          <w:lang w:val="sr-Cyrl-RS"/>
        </w:rPr>
      </w:pPr>
    </w:p>
    <w:p w14:paraId="10B4081D"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Уколико </w:t>
      </w:r>
      <w:r>
        <w:rPr>
          <w:rFonts w:ascii="Arial" w:hAnsi="Arial" w:cs="Arial"/>
          <w:sz w:val="22"/>
          <w:szCs w:val="22"/>
          <w:lang w:val="sr-Cyrl-RS"/>
        </w:rPr>
        <w:t xml:space="preserve">Корисник услуге </w:t>
      </w:r>
      <w:r w:rsidRPr="00DE1779">
        <w:rPr>
          <w:rFonts w:ascii="Arial" w:hAnsi="Arial" w:cs="Arial"/>
          <w:sz w:val="22"/>
          <w:szCs w:val="22"/>
          <w:lang w:val="sr-Cyrl-RS"/>
        </w:rPr>
        <w:t>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5A800F9"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У случају закашњења са извршењем услуга дуже од 20 (словима:двадесет) дана, </w:t>
      </w:r>
      <w:r>
        <w:rPr>
          <w:rFonts w:ascii="Arial" w:hAnsi="Arial" w:cs="Arial"/>
          <w:sz w:val="22"/>
          <w:szCs w:val="22"/>
          <w:lang w:val="sr-Cyrl-RS"/>
        </w:rPr>
        <w:t>Корисник услуге</w:t>
      </w:r>
      <w:r w:rsidRPr="00DE1779">
        <w:rPr>
          <w:rFonts w:ascii="Arial" w:hAnsi="Arial" w:cs="Arial"/>
          <w:sz w:val="22"/>
          <w:szCs w:val="22"/>
          <w:lang w:val="sr-Cyrl-RS"/>
        </w:rPr>
        <w:t xml:space="preserve"> има право да једнострано раскине овај Уговор и од </w:t>
      </w:r>
      <w:r>
        <w:rPr>
          <w:rFonts w:ascii="Arial" w:hAnsi="Arial" w:cs="Arial"/>
          <w:sz w:val="22"/>
          <w:szCs w:val="22"/>
          <w:lang w:val="sr-Cyrl-RS"/>
        </w:rPr>
        <w:t>Пружаоца услуге</w:t>
      </w:r>
      <w:r w:rsidRPr="00DE1779">
        <w:rPr>
          <w:rFonts w:ascii="Arial" w:hAnsi="Arial" w:cs="Arial"/>
          <w:sz w:val="22"/>
          <w:szCs w:val="22"/>
          <w:lang w:val="sr-Cyrl-RS"/>
        </w:rPr>
        <w:t xml:space="preserve"> захтева накнаду штете и измакле добити.</w:t>
      </w:r>
    </w:p>
    <w:p w14:paraId="793A3263" w14:textId="77777777" w:rsidR="00986615" w:rsidRPr="00DE1779" w:rsidRDefault="00986615" w:rsidP="00986615">
      <w:pPr>
        <w:pStyle w:val="BodyText"/>
        <w:jc w:val="left"/>
        <w:rPr>
          <w:rFonts w:ascii="Arial" w:hAnsi="Arial" w:cs="Arial"/>
          <w:b/>
          <w:sz w:val="22"/>
          <w:szCs w:val="22"/>
          <w:lang w:val="sr-Cyrl-RS"/>
        </w:rPr>
      </w:pPr>
    </w:p>
    <w:p w14:paraId="48ABE950" w14:textId="77777777" w:rsidR="00986615" w:rsidRPr="00DE1779" w:rsidRDefault="00986615" w:rsidP="00986615">
      <w:pPr>
        <w:pStyle w:val="BodyText"/>
        <w:jc w:val="left"/>
        <w:rPr>
          <w:rFonts w:ascii="Arial" w:hAnsi="Arial" w:cs="Arial"/>
          <w:b/>
          <w:sz w:val="22"/>
          <w:szCs w:val="22"/>
          <w:lang w:val="sr-Cyrl-RS"/>
        </w:rPr>
      </w:pPr>
      <w:r w:rsidRPr="00DE1779">
        <w:rPr>
          <w:rFonts w:ascii="Arial" w:hAnsi="Arial" w:cs="Arial"/>
          <w:b/>
          <w:sz w:val="22"/>
          <w:szCs w:val="22"/>
          <w:lang w:val="sr-Cyrl-RS"/>
        </w:rPr>
        <w:t>Лица овлашћена за праћење реализације Уговора</w:t>
      </w:r>
    </w:p>
    <w:p w14:paraId="06228AE4"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17</w:t>
      </w:r>
      <w:r w:rsidRPr="00DE1779">
        <w:rPr>
          <w:rFonts w:ascii="Arial" w:hAnsi="Arial" w:cs="Arial"/>
          <w:b/>
          <w:sz w:val="22"/>
          <w:szCs w:val="22"/>
          <w:lang w:val="sr-Cyrl-RS"/>
        </w:rPr>
        <w:t>.</w:t>
      </w:r>
    </w:p>
    <w:p w14:paraId="763704B9" w14:textId="77777777" w:rsidR="00986615" w:rsidRPr="00DE1779" w:rsidRDefault="00986615" w:rsidP="00986615">
      <w:pPr>
        <w:pStyle w:val="BodyText"/>
        <w:rPr>
          <w:rFonts w:ascii="Arial" w:hAnsi="Arial" w:cs="Arial"/>
          <w:b/>
          <w:sz w:val="22"/>
          <w:szCs w:val="22"/>
          <w:lang w:val="sr-Cyrl-RS"/>
        </w:rPr>
      </w:pPr>
    </w:p>
    <w:p w14:paraId="37BD1A61"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 xml:space="preserve">Овлашћени представници за кореспонденцију, преписку и праћење реализације Уговорних обавеза  из члана 1. Уговора су: </w:t>
      </w:r>
    </w:p>
    <w:p w14:paraId="6CA9C7BD"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Pr>
          <w:rFonts w:ascii="Arial" w:hAnsi="Arial" w:cs="Arial"/>
          <w:sz w:val="22"/>
          <w:szCs w:val="22"/>
          <w:lang w:val="sr-Cyrl-RS"/>
        </w:rPr>
        <w:t>Корисника услуге</w:t>
      </w:r>
      <w:r w:rsidRPr="00DE1779">
        <w:rPr>
          <w:rFonts w:ascii="Arial" w:hAnsi="Arial" w:cs="Arial"/>
          <w:sz w:val="22"/>
          <w:szCs w:val="22"/>
          <w:lang w:val="sr-Cyrl-RS"/>
        </w:rPr>
        <w:t xml:space="preserve"> :_______________________</w:t>
      </w:r>
    </w:p>
    <w:p w14:paraId="486088F5" w14:textId="77777777" w:rsidR="00986615" w:rsidRDefault="00986615" w:rsidP="00986615">
      <w:pPr>
        <w:pStyle w:val="BodyText"/>
        <w:rPr>
          <w:rFonts w:ascii="Arial" w:hAnsi="Arial" w:cs="Arial"/>
          <w:sz w:val="22"/>
          <w:szCs w:val="22"/>
          <w:lang w:val="sr-Cyrl-RS"/>
        </w:rPr>
      </w:pPr>
      <w:r w:rsidRPr="00DE1779">
        <w:rPr>
          <w:rFonts w:ascii="Arial" w:hAnsi="Arial" w:cs="Arial"/>
          <w:sz w:val="22"/>
          <w:szCs w:val="22"/>
          <w:lang w:val="sr-Cyrl-RS"/>
        </w:rPr>
        <w:tab/>
        <w:t xml:space="preserve">- за </w:t>
      </w:r>
      <w:r>
        <w:rPr>
          <w:rFonts w:ascii="Arial" w:hAnsi="Arial" w:cs="Arial"/>
          <w:sz w:val="22"/>
          <w:szCs w:val="22"/>
          <w:lang w:val="sr-Cyrl-RS"/>
        </w:rPr>
        <w:t>Пружаоца услуге</w:t>
      </w:r>
      <w:r w:rsidRPr="00DE1779">
        <w:rPr>
          <w:rFonts w:ascii="Arial" w:hAnsi="Arial" w:cs="Arial"/>
          <w:sz w:val="22"/>
          <w:szCs w:val="22"/>
          <w:lang w:val="sr-Cyrl-RS"/>
        </w:rPr>
        <w:t xml:space="preserve"> : ______________________</w:t>
      </w:r>
    </w:p>
    <w:p w14:paraId="3A72FD0A" w14:textId="77777777" w:rsidR="00986615" w:rsidRDefault="00986615" w:rsidP="00986615">
      <w:pPr>
        <w:tabs>
          <w:tab w:val="left" w:pos="567"/>
        </w:tabs>
        <w:rPr>
          <w:rFonts w:ascii="Arial" w:hAnsi="Arial" w:cs="Arial"/>
          <w:sz w:val="22"/>
          <w:szCs w:val="22"/>
        </w:rPr>
      </w:pPr>
    </w:p>
    <w:p w14:paraId="686240E5" w14:textId="77777777" w:rsidR="00986615" w:rsidRDefault="00986615" w:rsidP="00986615">
      <w:pPr>
        <w:tabs>
          <w:tab w:val="left" w:pos="567"/>
        </w:tabs>
        <w:rPr>
          <w:rFonts w:ascii="Arial" w:hAnsi="Arial" w:cs="Arial"/>
          <w:sz w:val="22"/>
          <w:szCs w:val="22"/>
        </w:rPr>
      </w:pPr>
      <w:r w:rsidRPr="005D0EFF">
        <w:rPr>
          <w:rFonts w:ascii="Arial" w:hAnsi="Arial" w:cs="Arial"/>
          <w:sz w:val="22"/>
          <w:szCs w:val="22"/>
        </w:rPr>
        <w:t>Овлашћења и дужности овлашћених представника  за праћење реализације овог Уговора су да:</w:t>
      </w:r>
    </w:p>
    <w:p w14:paraId="1C609059" w14:textId="77777777" w:rsidR="00986615" w:rsidRPr="005D0EFF" w:rsidRDefault="00986615" w:rsidP="00986615">
      <w:pPr>
        <w:tabs>
          <w:tab w:val="left" w:pos="567"/>
        </w:tabs>
        <w:rPr>
          <w:rFonts w:ascii="Arial" w:hAnsi="Arial" w:cs="Arial"/>
          <w:sz w:val="22"/>
          <w:szCs w:val="22"/>
          <w:lang w:val="sr-Cyrl-RS"/>
        </w:rPr>
      </w:pPr>
      <w:r>
        <w:rPr>
          <w:rFonts w:ascii="Arial" w:hAnsi="Arial" w:cs="Arial"/>
          <w:sz w:val="22"/>
          <w:szCs w:val="22"/>
          <w:lang w:val="sr-Cyrl-RS"/>
        </w:rPr>
        <w:t>- прате и проверавају извршење услуге и испоруку опреме у складу са техничком спецификацијом,</w:t>
      </w:r>
    </w:p>
    <w:p w14:paraId="3F8E632D" w14:textId="77777777" w:rsidR="00986615" w:rsidRPr="005D0EFF" w:rsidRDefault="00986615" w:rsidP="00986615">
      <w:pPr>
        <w:ind w:right="-329"/>
        <w:contextualSpacing/>
        <w:rPr>
          <w:rFonts w:ascii="Arial" w:hAnsi="Arial" w:cs="Arial"/>
          <w:sz w:val="22"/>
          <w:szCs w:val="22"/>
          <w:lang w:val="sr-Cyrl-RS"/>
        </w:rPr>
      </w:pPr>
      <w:r w:rsidRPr="005D0EFF">
        <w:rPr>
          <w:rFonts w:ascii="Arial" w:hAnsi="Arial" w:cs="Arial"/>
          <w:sz w:val="22"/>
          <w:szCs w:val="22"/>
          <w:lang w:val="sr-Cyrl-RS"/>
        </w:rPr>
        <w:t xml:space="preserve">-  проверавају и оверавају </w:t>
      </w:r>
      <w:r>
        <w:rPr>
          <w:rFonts w:ascii="Arial" w:eastAsia="Calibri" w:hAnsi="Arial" w:cs="Arial"/>
          <w:sz w:val="22"/>
          <w:szCs w:val="22"/>
        </w:rPr>
        <w:t>Записник</w:t>
      </w:r>
      <w:r w:rsidRPr="004C1993">
        <w:rPr>
          <w:rFonts w:ascii="Arial" w:eastAsia="Calibri" w:hAnsi="Arial" w:cs="Arial"/>
          <w:sz w:val="22"/>
          <w:szCs w:val="22"/>
        </w:rPr>
        <w:t xml:space="preserve"> о извршењу услуга</w:t>
      </w:r>
      <w:r>
        <w:rPr>
          <w:rFonts w:ascii="Arial" w:eastAsia="Calibri" w:hAnsi="Arial" w:cs="Arial"/>
          <w:sz w:val="22"/>
          <w:szCs w:val="22"/>
          <w:lang w:val="sr-Cyrl-RS"/>
        </w:rPr>
        <w:t>/ Записник о промопредаји добара</w:t>
      </w:r>
      <w:r w:rsidRPr="005D0EFF">
        <w:rPr>
          <w:rFonts w:ascii="Arial" w:hAnsi="Arial" w:cs="Arial"/>
          <w:sz w:val="22"/>
          <w:szCs w:val="22"/>
          <w:lang w:val="sr-Cyrl-RS"/>
        </w:rPr>
        <w:t xml:space="preserve">, </w:t>
      </w:r>
    </w:p>
    <w:p w14:paraId="547F7BB4" w14:textId="77777777" w:rsidR="00986615" w:rsidRPr="005D0EFF" w:rsidRDefault="00986615" w:rsidP="00986615">
      <w:pPr>
        <w:ind w:right="-329"/>
        <w:contextualSpacing/>
        <w:rPr>
          <w:rFonts w:ascii="Arial" w:eastAsia="Calibri" w:hAnsi="Arial" w:cs="Arial"/>
          <w:i/>
          <w:color w:val="00B0F0"/>
          <w:sz w:val="22"/>
          <w:szCs w:val="22"/>
        </w:rPr>
      </w:pPr>
      <w:r w:rsidRPr="005D0EFF">
        <w:rPr>
          <w:rFonts w:ascii="Arial" w:hAnsi="Arial" w:cs="Arial"/>
          <w:sz w:val="22"/>
          <w:szCs w:val="22"/>
          <w:lang w:val="sr-Cyrl-RS"/>
        </w:rPr>
        <w:t xml:space="preserve">- </w:t>
      </w:r>
      <w:r w:rsidRPr="005D0EFF">
        <w:rPr>
          <w:rFonts w:ascii="Arial" w:hAnsi="Arial" w:cs="Arial"/>
          <w:sz w:val="22"/>
          <w:szCs w:val="22"/>
        </w:rPr>
        <w:t xml:space="preserve">извршавају </w:t>
      </w:r>
      <w:r w:rsidRPr="005D0EFF">
        <w:rPr>
          <w:rFonts w:ascii="Arial" w:hAnsi="Arial" w:cs="Arial"/>
          <w:sz w:val="22"/>
          <w:szCs w:val="22"/>
          <w:lang w:val="sr-Cyrl-RS"/>
        </w:rPr>
        <w:t>све остале</w:t>
      </w:r>
      <w:r w:rsidRPr="005D0EFF">
        <w:rPr>
          <w:rFonts w:ascii="Arial" w:hAnsi="Arial" w:cs="Arial"/>
          <w:sz w:val="22"/>
          <w:szCs w:val="22"/>
        </w:rPr>
        <w:t xml:space="preserve"> дужности везане за </w:t>
      </w:r>
      <w:r w:rsidRPr="005D0EFF">
        <w:rPr>
          <w:rFonts w:ascii="Arial" w:hAnsi="Arial" w:cs="Arial"/>
          <w:sz w:val="22"/>
          <w:szCs w:val="22"/>
          <w:lang w:val="sr-Cyrl-RS"/>
        </w:rPr>
        <w:t xml:space="preserve">праћење реализације </w:t>
      </w:r>
      <w:r w:rsidRPr="005D0EFF">
        <w:rPr>
          <w:rFonts w:ascii="Arial" w:hAnsi="Arial" w:cs="Arial"/>
          <w:sz w:val="22"/>
          <w:szCs w:val="22"/>
        </w:rPr>
        <w:t>предмета овог Уговора</w:t>
      </w:r>
      <w:r w:rsidRPr="005D0EFF">
        <w:rPr>
          <w:rFonts w:ascii="Arial" w:hAnsi="Arial" w:cs="Arial"/>
          <w:sz w:val="22"/>
          <w:szCs w:val="22"/>
          <w:lang w:val="sr-Cyrl-RS"/>
        </w:rPr>
        <w:t xml:space="preserve"> у обиму, врсти и квалитету.</w:t>
      </w:r>
    </w:p>
    <w:p w14:paraId="39B997BC" w14:textId="77777777" w:rsidR="00986615" w:rsidRPr="00DE1779" w:rsidRDefault="00986615" w:rsidP="00986615">
      <w:pPr>
        <w:pStyle w:val="BodyText"/>
        <w:rPr>
          <w:rFonts w:ascii="Arial" w:hAnsi="Arial" w:cs="Arial"/>
          <w:sz w:val="22"/>
          <w:szCs w:val="22"/>
          <w:lang w:val="sr-Cyrl-RS"/>
        </w:rPr>
      </w:pPr>
    </w:p>
    <w:p w14:paraId="1FFEDDFE" w14:textId="77777777" w:rsidR="00986615" w:rsidRPr="00DE1779" w:rsidRDefault="00986615" w:rsidP="00986615">
      <w:pPr>
        <w:pStyle w:val="BodyText"/>
        <w:rPr>
          <w:rFonts w:ascii="Arial" w:hAnsi="Arial" w:cs="Arial"/>
          <w:b/>
          <w:sz w:val="22"/>
          <w:szCs w:val="22"/>
          <w:lang w:val="sr-Cyrl-RS"/>
        </w:rPr>
      </w:pPr>
    </w:p>
    <w:p w14:paraId="0F9712D2"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Важност Уговора</w:t>
      </w:r>
    </w:p>
    <w:p w14:paraId="31B9C8F3" w14:textId="77777777" w:rsidR="00986615" w:rsidRPr="00DE1779" w:rsidRDefault="00986615" w:rsidP="00986615">
      <w:pPr>
        <w:pStyle w:val="BodyText"/>
        <w:tabs>
          <w:tab w:val="left" w:pos="1035"/>
        </w:tabs>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w:t>
      </w:r>
      <w:r w:rsidRPr="00DE1779">
        <w:rPr>
          <w:rFonts w:ascii="Arial" w:hAnsi="Arial" w:cs="Arial"/>
          <w:b/>
          <w:sz w:val="22"/>
          <w:szCs w:val="22"/>
          <w:lang w:val="sr-Cyrl-RS"/>
        </w:rPr>
        <w:t>8.</w:t>
      </w:r>
    </w:p>
    <w:p w14:paraId="3F5ED0C5" w14:textId="77777777" w:rsidR="00986615" w:rsidRPr="00DE1779" w:rsidRDefault="00986615" w:rsidP="00986615">
      <w:pPr>
        <w:pStyle w:val="BodyText"/>
        <w:tabs>
          <w:tab w:val="left" w:pos="1035"/>
        </w:tabs>
        <w:rPr>
          <w:rFonts w:ascii="Arial" w:hAnsi="Arial" w:cs="Arial"/>
          <w:sz w:val="22"/>
          <w:szCs w:val="22"/>
          <w:lang w:val="sr-Cyrl-RS"/>
        </w:rPr>
      </w:pPr>
      <w:r w:rsidRPr="00DE1779">
        <w:rPr>
          <w:rFonts w:ascii="Arial" w:hAnsi="Arial" w:cs="Arial"/>
          <w:sz w:val="22"/>
          <w:szCs w:val="22"/>
          <w:lang w:val="sr-Cyrl-RS"/>
        </w:rPr>
        <w:t xml:space="preserve">Уговор се сматра закљученим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13. овог уговора. </w:t>
      </w:r>
    </w:p>
    <w:p w14:paraId="337BDBC6" w14:textId="77777777" w:rsidR="00986615" w:rsidRPr="00DE1779" w:rsidRDefault="00986615" w:rsidP="00986615">
      <w:pPr>
        <w:pStyle w:val="BodyText"/>
        <w:tabs>
          <w:tab w:val="left" w:pos="1035"/>
        </w:tabs>
        <w:rPr>
          <w:rFonts w:ascii="Arial" w:hAnsi="Arial" w:cs="Arial"/>
          <w:sz w:val="22"/>
          <w:szCs w:val="22"/>
          <w:lang w:val="sr-Cyrl-RS"/>
        </w:rPr>
      </w:pPr>
      <w:r w:rsidRPr="00DE1779">
        <w:rPr>
          <w:rFonts w:ascii="Arial" w:hAnsi="Arial" w:cs="Arial"/>
          <w:sz w:val="22"/>
          <w:szCs w:val="22"/>
          <w:lang w:val="sr-Cyrl-RS"/>
        </w:rPr>
        <w:t>Овај уговор важи до обостраног испуњена уговорних обавеза</w:t>
      </w:r>
      <w:r>
        <w:rPr>
          <w:rFonts w:ascii="Arial" w:hAnsi="Arial" w:cs="Arial"/>
          <w:sz w:val="22"/>
          <w:szCs w:val="22"/>
          <w:lang w:val="sr-Cyrl-RS"/>
        </w:rPr>
        <w:t>.</w:t>
      </w:r>
    </w:p>
    <w:p w14:paraId="31AB1C56" w14:textId="77777777" w:rsidR="00986615" w:rsidRPr="00DE1779" w:rsidRDefault="00986615" w:rsidP="00986615">
      <w:pPr>
        <w:pStyle w:val="BodyText"/>
        <w:rPr>
          <w:rFonts w:ascii="Arial" w:hAnsi="Arial" w:cs="Arial"/>
          <w:b/>
          <w:sz w:val="22"/>
          <w:szCs w:val="22"/>
          <w:lang w:val="sr-Cyrl-RS"/>
        </w:rPr>
      </w:pPr>
    </w:p>
    <w:p w14:paraId="0C6AEE2E"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Решавање спорова</w:t>
      </w:r>
    </w:p>
    <w:p w14:paraId="7D401381"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1</w:t>
      </w:r>
      <w:r w:rsidRPr="00DE1779">
        <w:rPr>
          <w:rFonts w:ascii="Arial" w:hAnsi="Arial" w:cs="Arial"/>
          <w:b/>
          <w:sz w:val="22"/>
          <w:szCs w:val="22"/>
          <w:lang w:val="sr-Cyrl-RS"/>
        </w:rPr>
        <w:t>9.</w:t>
      </w:r>
    </w:p>
    <w:p w14:paraId="1E392FEE"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Уговорне стране обавезују се да све евентуалне спорове у вези овог уговора решавају споразумно, у супротном уговарају надлежност стварно надлежног суда у Београду.</w:t>
      </w:r>
    </w:p>
    <w:p w14:paraId="12F07EE0" w14:textId="77777777" w:rsidR="00986615" w:rsidRPr="00DE1779" w:rsidRDefault="00986615" w:rsidP="00986615">
      <w:pPr>
        <w:pStyle w:val="BodyText"/>
        <w:rPr>
          <w:rFonts w:ascii="Arial" w:hAnsi="Arial" w:cs="Arial"/>
          <w:b/>
          <w:sz w:val="22"/>
          <w:szCs w:val="22"/>
          <w:lang w:val="sr-Cyrl-RS"/>
        </w:rPr>
      </w:pPr>
    </w:p>
    <w:p w14:paraId="2F4020CE"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Измене Уговора</w:t>
      </w:r>
    </w:p>
    <w:p w14:paraId="4A3758F9"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Cyrl-RS"/>
        </w:rPr>
        <w:t>2</w:t>
      </w:r>
      <w:r>
        <w:rPr>
          <w:rFonts w:ascii="Arial" w:hAnsi="Arial" w:cs="Arial"/>
          <w:b/>
          <w:sz w:val="22"/>
          <w:szCs w:val="22"/>
          <w:lang w:val="sr-Latn-RS"/>
        </w:rPr>
        <w:t>0</w:t>
      </w:r>
      <w:r w:rsidRPr="00DE1779">
        <w:rPr>
          <w:rFonts w:ascii="Arial" w:hAnsi="Arial" w:cs="Arial"/>
          <w:b/>
          <w:sz w:val="22"/>
          <w:szCs w:val="22"/>
          <w:lang w:val="sr-Cyrl-RS"/>
        </w:rPr>
        <w:t>.</w:t>
      </w:r>
    </w:p>
    <w:p w14:paraId="485D3601" w14:textId="77777777" w:rsidR="00986615" w:rsidRPr="00DE1779" w:rsidRDefault="00986615" w:rsidP="00986615">
      <w:pPr>
        <w:jc w:val="both"/>
        <w:rPr>
          <w:rFonts w:ascii="Arial" w:hAnsi="Arial" w:cs="Arial"/>
          <w:noProof/>
          <w:sz w:val="22"/>
          <w:szCs w:val="22"/>
          <w:lang w:val="sr-Cyrl-RS"/>
        </w:rPr>
      </w:pPr>
      <w:r w:rsidRPr="00DE1779">
        <w:rPr>
          <w:rFonts w:ascii="Arial" w:hAnsi="Arial" w:cs="Arial"/>
          <w:noProof/>
          <w:sz w:val="22"/>
          <w:szCs w:val="22"/>
          <w:lang w:val="sr-Cyrl-RS"/>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3AED8D45" w14:textId="77777777" w:rsidR="00986615" w:rsidRPr="00DE1779" w:rsidRDefault="00986615" w:rsidP="00986615">
      <w:pPr>
        <w:jc w:val="both"/>
        <w:rPr>
          <w:rFonts w:ascii="Arial" w:hAnsi="Arial" w:cs="Arial"/>
          <w:noProof/>
          <w:sz w:val="22"/>
          <w:szCs w:val="22"/>
          <w:lang w:val="sr-Cyrl-RS"/>
        </w:rPr>
      </w:pPr>
      <w:r w:rsidRPr="00DE1779">
        <w:rPr>
          <w:rFonts w:ascii="Arial" w:hAnsi="Arial" w:cs="Arial"/>
          <w:noProof/>
          <w:sz w:val="22"/>
          <w:szCs w:val="22"/>
          <w:lang w:val="sr-Cyrl-R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46515FCA" w14:textId="77777777" w:rsidR="00986615" w:rsidRDefault="00986615" w:rsidP="00986615">
      <w:pPr>
        <w:pStyle w:val="BodyText"/>
        <w:rPr>
          <w:rFonts w:ascii="Arial" w:hAnsi="Arial" w:cs="Arial"/>
          <w:b/>
          <w:bCs/>
          <w:sz w:val="22"/>
          <w:szCs w:val="22"/>
          <w:lang w:val="sr-Cyrl-RS"/>
        </w:rPr>
      </w:pPr>
      <w:r w:rsidRPr="00DE1779">
        <w:rPr>
          <w:rFonts w:ascii="Arial" w:hAnsi="Arial" w:cs="Arial"/>
          <w:bCs/>
          <w:sz w:val="22"/>
          <w:szCs w:val="22"/>
          <w:lang w:val="sr-Cyrl-RS"/>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DE1779">
        <w:rPr>
          <w:rFonts w:ascii="Arial" w:hAnsi="Arial" w:cs="Arial"/>
          <w:b/>
          <w:bCs/>
          <w:sz w:val="22"/>
          <w:szCs w:val="22"/>
          <w:lang w:val="sr-Cyrl-RS"/>
        </w:rPr>
        <w:t>.</w:t>
      </w:r>
    </w:p>
    <w:p w14:paraId="3AD4AC6A" w14:textId="77777777" w:rsidR="00986615" w:rsidRPr="00DE1779" w:rsidRDefault="00986615" w:rsidP="00986615">
      <w:pPr>
        <w:pStyle w:val="BodyText"/>
        <w:rPr>
          <w:rFonts w:ascii="Arial" w:hAnsi="Arial" w:cs="Arial"/>
          <w:b/>
          <w:bCs/>
          <w:sz w:val="22"/>
          <w:szCs w:val="22"/>
          <w:lang w:val="sr-Cyrl-RS"/>
        </w:rPr>
      </w:pPr>
    </w:p>
    <w:p w14:paraId="0BE724CB" w14:textId="77777777" w:rsidR="00986615" w:rsidRPr="00DE1779" w:rsidRDefault="00986615" w:rsidP="00986615">
      <w:pPr>
        <w:pStyle w:val="BodyText"/>
        <w:rPr>
          <w:rFonts w:ascii="Arial" w:hAnsi="Arial" w:cs="Arial"/>
          <w:b/>
          <w:sz w:val="22"/>
          <w:szCs w:val="22"/>
          <w:lang w:val="sr-Cyrl-RS"/>
        </w:rPr>
      </w:pPr>
    </w:p>
    <w:p w14:paraId="3D7B41C2" w14:textId="77777777" w:rsidR="00986615" w:rsidRPr="00DE1779" w:rsidRDefault="00986615" w:rsidP="00986615">
      <w:pPr>
        <w:pStyle w:val="BodyText"/>
        <w:rPr>
          <w:rFonts w:ascii="Arial" w:hAnsi="Arial" w:cs="Arial"/>
          <w:b/>
          <w:sz w:val="22"/>
          <w:szCs w:val="22"/>
          <w:lang w:val="sr-Cyrl-RS"/>
        </w:rPr>
      </w:pPr>
      <w:r w:rsidRPr="00DE1779">
        <w:rPr>
          <w:rFonts w:ascii="Arial" w:hAnsi="Arial" w:cs="Arial"/>
          <w:b/>
          <w:sz w:val="22"/>
          <w:szCs w:val="22"/>
          <w:lang w:val="sr-Cyrl-RS"/>
        </w:rPr>
        <w:t>Завршне одредбе</w:t>
      </w:r>
    </w:p>
    <w:p w14:paraId="3C968A4A" w14:textId="77777777" w:rsidR="00986615" w:rsidRPr="00DE1779" w:rsidRDefault="00986615" w:rsidP="00986615">
      <w:pPr>
        <w:pStyle w:val="BodyText"/>
        <w:jc w:val="center"/>
        <w:rPr>
          <w:rFonts w:ascii="Arial" w:hAnsi="Arial" w:cs="Arial"/>
          <w:sz w:val="22"/>
          <w:szCs w:val="22"/>
          <w:lang w:val="sr-Cyrl-RS"/>
        </w:rPr>
      </w:pPr>
      <w:r w:rsidRPr="00DE1779">
        <w:rPr>
          <w:rFonts w:ascii="Arial" w:hAnsi="Arial" w:cs="Arial"/>
          <w:b/>
          <w:sz w:val="22"/>
          <w:szCs w:val="22"/>
          <w:lang w:val="sr-Cyrl-RS"/>
        </w:rPr>
        <w:lastRenderedPageBreak/>
        <w:t xml:space="preserve">Члан </w:t>
      </w:r>
      <w:r>
        <w:rPr>
          <w:rFonts w:ascii="Arial" w:hAnsi="Arial" w:cs="Arial"/>
          <w:b/>
          <w:sz w:val="22"/>
          <w:szCs w:val="22"/>
          <w:lang w:val="sr-Latn-RS"/>
        </w:rPr>
        <w:t>2</w:t>
      </w:r>
      <w:r w:rsidRPr="00DE1779">
        <w:rPr>
          <w:rFonts w:ascii="Arial" w:hAnsi="Arial" w:cs="Arial"/>
          <w:b/>
          <w:sz w:val="22"/>
          <w:szCs w:val="22"/>
          <w:lang w:val="sr-Cyrl-RS"/>
        </w:rPr>
        <w:t>1.</w:t>
      </w:r>
    </w:p>
    <w:p w14:paraId="7644186A" w14:textId="77777777" w:rsidR="00986615" w:rsidRPr="00DE1779" w:rsidRDefault="00986615" w:rsidP="00986615">
      <w:pPr>
        <w:pStyle w:val="BodyText"/>
        <w:rPr>
          <w:rFonts w:ascii="Arial" w:hAnsi="Arial" w:cs="Arial"/>
          <w:noProof/>
          <w:sz w:val="22"/>
          <w:szCs w:val="22"/>
          <w:lang w:val="sr-Cyrl-RS"/>
        </w:rPr>
      </w:pPr>
      <w:r w:rsidRPr="00DE1779">
        <w:rPr>
          <w:rFonts w:ascii="Arial" w:hAnsi="Arial" w:cs="Arial"/>
          <w:noProof/>
          <w:sz w:val="22"/>
          <w:szCs w:val="22"/>
          <w:lang w:val="sr-Cyrl-RS"/>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2D698B0D" w14:textId="77777777" w:rsidR="00986615" w:rsidRPr="00DE1779" w:rsidRDefault="00986615" w:rsidP="00986615">
      <w:pPr>
        <w:pStyle w:val="KDParagraf"/>
        <w:spacing w:before="0"/>
        <w:rPr>
          <w:rFonts w:cs="Arial"/>
          <w:lang w:val="sr-Cyrl-RS"/>
        </w:rPr>
      </w:pPr>
    </w:p>
    <w:p w14:paraId="450844F8" w14:textId="77777777" w:rsidR="00986615" w:rsidRPr="00DE1779" w:rsidRDefault="00986615" w:rsidP="00986615">
      <w:pPr>
        <w:pStyle w:val="KDParagraf"/>
        <w:spacing w:before="0"/>
        <w:rPr>
          <w:rFonts w:cs="Arial"/>
          <w:b/>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t xml:space="preserve">        </w:t>
      </w:r>
      <w:r w:rsidRPr="00DE1779">
        <w:rPr>
          <w:rFonts w:cs="Arial"/>
          <w:b/>
          <w:lang w:val="sr-Cyrl-RS"/>
        </w:rPr>
        <w:t xml:space="preserve">Члан </w:t>
      </w:r>
      <w:r>
        <w:rPr>
          <w:rFonts w:cs="Arial"/>
          <w:b/>
          <w:lang w:val="sr-Latn-RS"/>
        </w:rPr>
        <w:t>2</w:t>
      </w:r>
      <w:r w:rsidRPr="00DE1779">
        <w:rPr>
          <w:rFonts w:cs="Arial"/>
          <w:b/>
          <w:lang w:val="sr-Cyrl-RS"/>
        </w:rPr>
        <w:t>2.</w:t>
      </w:r>
    </w:p>
    <w:p w14:paraId="694AB05D" w14:textId="77777777" w:rsidR="00986615" w:rsidRPr="00DE1779" w:rsidRDefault="00986615" w:rsidP="00986615">
      <w:pPr>
        <w:pStyle w:val="KDParagraf"/>
        <w:spacing w:before="0"/>
        <w:rPr>
          <w:rFonts w:cs="Arial"/>
          <w:lang w:val="sr-Cyrl-RS"/>
        </w:rPr>
      </w:pPr>
      <w:r w:rsidRPr="00DE1779">
        <w:rPr>
          <w:rFonts w:cs="Arial"/>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715CCA8E" w14:textId="77777777" w:rsidR="00986615" w:rsidRPr="00DE1779" w:rsidRDefault="00986615" w:rsidP="00986615">
      <w:pPr>
        <w:jc w:val="both"/>
        <w:rPr>
          <w:rFonts w:ascii="Arial" w:hAnsi="Arial" w:cs="Arial"/>
          <w:b/>
          <w:sz w:val="22"/>
          <w:szCs w:val="22"/>
          <w:lang w:val="sr-Cyrl-RS"/>
        </w:rPr>
      </w:pPr>
      <w:r w:rsidRPr="00DE1779">
        <w:rPr>
          <w:rFonts w:ascii="Arial" w:hAnsi="Arial" w:cs="Arial"/>
          <w:b/>
          <w:sz w:val="22"/>
          <w:szCs w:val="22"/>
          <w:lang w:val="sr-Cyrl-RS"/>
        </w:rPr>
        <w:t xml:space="preserve">                                                                    Члан </w:t>
      </w:r>
      <w:r>
        <w:rPr>
          <w:rFonts w:ascii="Arial" w:hAnsi="Arial" w:cs="Arial"/>
          <w:b/>
          <w:sz w:val="22"/>
          <w:szCs w:val="22"/>
          <w:lang w:val="sr-Latn-RS"/>
        </w:rPr>
        <w:t>2</w:t>
      </w:r>
      <w:r w:rsidRPr="00DE1779">
        <w:rPr>
          <w:rFonts w:ascii="Arial" w:hAnsi="Arial" w:cs="Arial"/>
          <w:b/>
          <w:sz w:val="22"/>
          <w:szCs w:val="22"/>
          <w:lang w:val="sr-Cyrl-RS"/>
        </w:rPr>
        <w:t xml:space="preserve">3. </w:t>
      </w:r>
    </w:p>
    <w:p w14:paraId="0FD3A393" w14:textId="77777777" w:rsidR="00986615" w:rsidRPr="00DE1779" w:rsidRDefault="00986615" w:rsidP="00986615">
      <w:pPr>
        <w:tabs>
          <w:tab w:val="left" w:pos="9090"/>
        </w:tabs>
        <w:jc w:val="both"/>
        <w:rPr>
          <w:rFonts w:ascii="Arial" w:hAnsi="Arial" w:cs="Arial"/>
          <w:sz w:val="22"/>
          <w:szCs w:val="22"/>
          <w:lang w:val="sr-Cyrl-RS"/>
        </w:rPr>
      </w:pPr>
      <w:r w:rsidRPr="00DE1779">
        <w:rPr>
          <w:rFonts w:ascii="Arial" w:hAnsi="Arial" w:cs="Arial"/>
          <w:sz w:val="22"/>
          <w:szCs w:val="22"/>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536E6CA" w14:textId="77777777" w:rsidR="00986615" w:rsidRDefault="00986615" w:rsidP="00986615">
      <w:pPr>
        <w:tabs>
          <w:tab w:val="left" w:pos="9090"/>
        </w:tabs>
        <w:jc w:val="both"/>
        <w:rPr>
          <w:rFonts w:ascii="Arial" w:hAnsi="Arial" w:cs="Arial"/>
          <w:sz w:val="22"/>
          <w:szCs w:val="22"/>
          <w:lang w:val="sr-Cyrl-RS"/>
        </w:rPr>
      </w:pPr>
    </w:p>
    <w:p w14:paraId="6640A98C" w14:textId="77777777" w:rsidR="00986615" w:rsidRPr="00DE1779" w:rsidRDefault="00986615" w:rsidP="00986615">
      <w:pPr>
        <w:tabs>
          <w:tab w:val="left" w:pos="9090"/>
        </w:tabs>
        <w:jc w:val="both"/>
        <w:rPr>
          <w:rFonts w:ascii="Arial" w:hAnsi="Arial" w:cs="Arial"/>
          <w:sz w:val="22"/>
          <w:szCs w:val="22"/>
          <w:lang w:val="sr-Cyrl-RS"/>
        </w:rPr>
      </w:pPr>
      <w:r w:rsidRPr="00DE1779">
        <w:rPr>
          <w:rFonts w:ascii="Arial" w:hAnsi="Arial" w:cs="Arial"/>
          <w:sz w:val="22"/>
          <w:szCs w:val="22"/>
          <w:lang w:val="sr-Cyrl-RS"/>
        </w:rPr>
        <w:t xml:space="preserve">Након закључења и ступања на правну снагу овог Уговора, </w:t>
      </w:r>
      <w:r>
        <w:rPr>
          <w:rFonts w:ascii="Arial" w:hAnsi="Arial" w:cs="Arial"/>
          <w:sz w:val="22"/>
          <w:szCs w:val="22"/>
          <w:lang w:val="sr-Cyrl-RS"/>
        </w:rPr>
        <w:t>Корисник услуге</w:t>
      </w:r>
      <w:r w:rsidRPr="00DE1779">
        <w:rPr>
          <w:rFonts w:ascii="Arial" w:hAnsi="Arial" w:cs="Arial"/>
          <w:sz w:val="22"/>
          <w:szCs w:val="22"/>
          <w:lang w:val="sr-Cyrl-RS"/>
        </w:rPr>
        <w:t xml:space="preserve"> може да дозволи, а </w:t>
      </w:r>
      <w:r>
        <w:rPr>
          <w:rFonts w:ascii="Arial" w:hAnsi="Arial" w:cs="Arial"/>
          <w:sz w:val="22"/>
          <w:szCs w:val="22"/>
          <w:lang w:val="sr-Cyrl-RS"/>
        </w:rPr>
        <w:t>Пружалац услуге</w:t>
      </w:r>
      <w:r w:rsidRPr="00DE1779">
        <w:rPr>
          <w:rFonts w:ascii="Arial" w:hAnsi="Arial" w:cs="Arial"/>
          <w:sz w:val="22"/>
          <w:szCs w:val="22"/>
          <w:lang w:val="sr-Cyrl-RS"/>
        </w:rPr>
        <w:t xml:space="preserve"> је обавезан да прихвати промену Уговорних страна због статусних промена код </w:t>
      </w:r>
      <w:r>
        <w:rPr>
          <w:rFonts w:ascii="Arial" w:hAnsi="Arial" w:cs="Arial"/>
          <w:sz w:val="22"/>
          <w:szCs w:val="22"/>
          <w:lang w:val="sr-Cyrl-RS"/>
        </w:rPr>
        <w:t>Купца</w:t>
      </w:r>
      <w:r w:rsidRPr="00DE1779">
        <w:rPr>
          <w:rFonts w:ascii="Arial" w:hAnsi="Arial" w:cs="Arial"/>
          <w:sz w:val="22"/>
          <w:szCs w:val="22"/>
          <w:lang w:val="sr-Cyrl-RS"/>
        </w:rPr>
        <w:t>, у складу са Уговором о статусној промени.</w:t>
      </w:r>
    </w:p>
    <w:p w14:paraId="59B55BB7" w14:textId="77777777" w:rsidR="00986615" w:rsidRPr="00DE1779" w:rsidRDefault="00986615" w:rsidP="00986615">
      <w:pPr>
        <w:pStyle w:val="BodyText"/>
        <w:rPr>
          <w:rFonts w:ascii="Arial" w:hAnsi="Arial" w:cs="Arial"/>
          <w:strike/>
          <w:sz w:val="22"/>
          <w:szCs w:val="22"/>
          <w:lang w:val="sr-Cyrl-RS"/>
        </w:rPr>
      </w:pPr>
    </w:p>
    <w:p w14:paraId="1D8C5EFD" w14:textId="77777777" w:rsidR="00986615" w:rsidRPr="00DE1779" w:rsidRDefault="00986615" w:rsidP="00986615">
      <w:pPr>
        <w:pStyle w:val="BodyText"/>
        <w:jc w:val="center"/>
        <w:rPr>
          <w:rFonts w:ascii="Arial" w:hAnsi="Arial" w:cs="Arial"/>
          <w:b/>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Latn-RS"/>
        </w:rPr>
        <w:t>2</w:t>
      </w:r>
      <w:r w:rsidRPr="00DE1779">
        <w:rPr>
          <w:rFonts w:ascii="Arial" w:hAnsi="Arial" w:cs="Arial"/>
          <w:b/>
          <w:sz w:val="22"/>
          <w:szCs w:val="22"/>
          <w:lang w:val="sr-Cyrl-RS"/>
        </w:rPr>
        <w:t>4.</w:t>
      </w:r>
    </w:p>
    <w:p w14:paraId="2D24CBC8"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7AA7026" w14:textId="77777777" w:rsidR="00986615" w:rsidRPr="00DE1779" w:rsidRDefault="00986615" w:rsidP="00986615">
      <w:pPr>
        <w:pStyle w:val="BodyText"/>
        <w:rPr>
          <w:rFonts w:ascii="Arial" w:hAnsi="Arial" w:cs="Arial"/>
          <w:bCs/>
          <w:sz w:val="22"/>
          <w:szCs w:val="22"/>
          <w:lang w:val="sr-Cyrl-RS"/>
        </w:rPr>
      </w:pPr>
    </w:p>
    <w:p w14:paraId="609D605B" w14:textId="77777777" w:rsidR="00986615" w:rsidRPr="00DE1779" w:rsidRDefault="00986615" w:rsidP="00986615">
      <w:pPr>
        <w:pStyle w:val="BodyText"/>
        <w:jc w:val="center"/>
        <w:rPr>
          <w:rFonts w:ascii="Arial" w:hAnsi="Arial" w:cs="Arial"/>
          <w:b/>
          <w:noProof/>
          <w:sz w:val="22"/>
          <w:szCs w:val="22"/>
          <w:lang w:val="sr-Cyrl-RS"/>
        </w:rPr>
      </w:pPr>
      <w:r w:rsidRPr="00DE1779">
        <w:rPr>
          <w:rFonts w:ascii="Arial" w:hAnsi="Arial" w:cs="Arial"/>
          <w:b/>
          <w:noProof/>
          <w:sz w:val="22"/>
          <w:szCs w:val="22"/>
          <w:lang w:val="sr-Cyrl-RS"/>
        </w:rPr>
        <w:t xml:space="preserve">Члан </w:t>
      </w:r>
      <w:r>
        <w:rPr>
          <w:rFonts w:ascii="Arial" w:hAnsi="Arial" w:cs="Arial"/>
          <w:b/>
          <w:noProof/>
          <w:sz w:val="22"/>
          <w:szCs w:val="22"/>
          <w:lang w:val="sr-Latn-RS"/>
        </w:rPr>
        <w:t>2</w:t>
      </w:r>
      <w:r w:rsidRPr="00DE1779">
        <w:rPr>
          <w:rFonts w:ascii="Arial" w:hAnsi="Arial" w:cs="Arial"/>
          <w:b/>
          <w:noProof/>
          <w:sz w:val="22"/>
          <w:szCs w:val="22"/>
          <w:lang w:val="sr-Cyrl-RS"/>
        </w:rPr>
        <w:t>5.</w:t>
      </w:r>
    </w:p>
    <w:p w14:paraId="10867B52" w14:textId="77777777" w:rsidR="00986615" w:rsidRPr="00DE1779" w:rsidRDefault="00986615" w:rsidP="00986615">
      <w:pPr>
        <w:pStyle w:val="BodyText"/>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235C0B9" w14:textId="77777777" w:rsidR="00986615" w:rsidRPr="00DE1779" w:rsidRDefault="00986615" w:rsidP="00986615">
      <w:pPr>
        <w:pStyle w:val="BodyText"/>
        <w:rPr>
          <w:rFonts w:ascii="Arial" w:hAnsi="Arial" w:cs="Arial"/>
          <w:sz w:val="22"/>
          <w:szCs w:val="22"/>
          <w:lang w:val="sr-Cyrl-RS"/>
        </w:rPr>
      </w:pPr>
    </w:p>
    <w:p w14:paraId="332F3B12" w14:textId="77777777" w:rsidR="00986615" w:rsidRPr="00DE1779" w:rsidRDefault="00986615" w:rsidP="00986615">
      <w:pPr>
        <w:suppressAutoHyphens w:val="0"/>
        <w:spacing w:after="200" w:line="276" w:lineRule="auto"/>
        <w:jc w:val="center"/>
        <w:rPr>
          <w:rFonts w:ascii="Arial" w:hAnsi="Arial" w:cs="Arial"/>
          <w:sz w:val="22"/>
          <w:szCs w:val="22"/>
          <w:lang w:val="sr-Cyrl-RS"/>
        </w:rPr>
      </w:pPr>
      <w:r w:rsidRPr="00DE1779">
        <w:rPr>
          <w:rFonts w:ascii="Arial" w:hAnsi="Arial" w:cs="Arial"/>
          <w:b/>
          <w:sz w:val="22"/>
          <w:szCs w:val="22"/>
          <w:lang w:val="sr-Cyrl-RS"/>
        </w:rPr>
        <w:t xml:space="preserve">Члан </w:t>
      </w:r>
      <w:r>
        <w:rPr>
          <w:rFonts w:ascii="Arial" w:hAnsi="Arial" w:cs="Arial"/>
          <w:b/>
          <w:sz w:val="22"/>
          <w:szCs w:val="22"/>
          <w:lang w:val="sr-Latn-RS"/>
        </w:rPr>
        <w:t>2</w:t>
      </w:r>
      <w:r w:rsidRPr="00DE1779">
        <w:rPr>
          <w:rFonts w:ascii="Arial" w:hAnsi="Arial" w:cs="Arial"/>
          <w:b/>
          <w:sz w:val="22"/>
          <w:szCs w:val="22"/>
          <w:lang w:val="sr-Cyrl-RS"/>
        </w:rPr>
        <w:t>6.</w:t>
      </w:r>
    </w:p>
    <w:p w14:paraId="35F9EE6B" w14:textId="77777777" w:rsidR="00986615" w:rsidRPr="004709E6" w:rsidRDefault="00986615" w:rsidP="00986615">
      <w:pPr>
        <w:pStyle w:val="BodyText2"/>
        <w:spacing w:after="0" w:line="240" w:lineRule="auto"/>
        <w:jc w:val="both"/>
        <w:rPr>
          <w:rFonts w:ascii="Arial" w:hAnsi="Arial" w:cs="Arial"/>
          <w:sz w:val="22"/>
          <w:szCs w:val="22"/>
          <w:lang w:val="sr-Cyrl-RS"/>
        </w:rPr>
      </w:pPr>
      <w:r w:rsidRPr="004709E6">
        <w:rPr>
          <w:rFonts w:ascii="Arial" w:hAnsi="Arial" w:cs="Arial"/>
          <w:sz w:val="22"/>
          <w:szCs w:val="22"/>
          <w:lang w:val="sr-Cyrl-RS"/>
        </w:rPr>
        <w:t>Саставни део овог уговора су:</w:t>
      </w:r>
    </w:p>
    <w:p w14:paraId="503C4048"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1</w:t>
      </w:r>
      <w:r w:rsidRPr="004709E6">
        <w:rPr>
          <w:rFonts w:ascii="Arial" w:hAnsi="Arial" w:cs="Arial"/>
          <w:sz w:val="22"/>
          <w:szCs w:val="22"/>
          <w:lang w:val="sr-Cyrl-RS" w:eastAsia="en-US"/>
        </w:rPr>
        <w:tab/>
        <w:t xml:space="preserve">Конкурсна документација, шифра____ ; </w:t>
      </w:r>
    </w:p>
    <w:p w14:paraId="327AF9F3"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2</w:t>
      </w:r>
      <w:r w:rsidRPr="004709E6">
        <w:rPr>
          <w:rFonts w:ascii="Arial" w:hAnsi="Arial" w:cs="Arial"/>
          <w:sz w:val="22"/>
          <w:szCs w:val="22"/>
          <w:lang w:val="sr-Cyrl-RS" w:eastAsia="en-US"/>
        </w:rPr>
        <w:tab/>
        <w:t>Понуда Пружаоца услуге број __________од ________ .;</w:t>
      </w:r>
    </w:p>
    <w:p w14:paraId="32D3B96B"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Прилог 3</w:t>
      </w:r>
      <w:r w:rsidRPr="004709E6">
        <w:rPr>
          <w:rFonts w:ascii="Arial" w:hAnsi="Arial" w:cs="Arial"/>
          <w:sz w:val="22"/>
          <w:szCs w:val="22"/>
          <w:lang w:val="sr-Cyrl-RS" w:eastAsia="en-US"/>
        </w:rPr>
        <w:tab/>
      </w:r>
      <w:r>
        <w:rPr>
          <w:rFonts w:ascii="Arial" w:hAnsi="Arial" w:cs="Arial"/>
          <w:noProof/>
          <w:sz w:val="22"/>
          <w:szCs w:val="22"/>
          <w:lang w:val="sr-Cyrl-RS"/>
        </w:rPr>
        <w:t>Образац структуре цене</w:t>
      </w:r>
    </w:p>
    <w:p w14:paraId="7F7D050D" w14:textId="77777777" w:rsidR="00986615" w:rsidRDefault="00986615" w:rsidP="00986615">
      <w:pPr>
        <w:rPr>
          <w:rFonts w:ascii="Arial" w:hAnsi="Arial" w:cs="Arial"/>
          <w:sz w:val="22"/>
          <w:szCs w:val="22"/>
          <w:lang w:val="sr-Cyrl-RS" w:eastAsia="en-US"/>
        </w:rPr>
      </w:pPr>
      <w:r w:rsidRPr="004709E6">
        <w:rPr>
          <w:rFonts w:ascii="Arial" w:hAnsi="Arial" w:cs="Arial"/>
          <w:sz w:val="22"/>
          <w:szCs w:val="22"/>
          <w:lang w:val="sr-Cyrl-RS" w:eastAsia="en-US"/>
        </w:rPr>
        <w:t>Прилог 4</w:t>
      </w:r>
      <w:r w:rsidRPr="004709E6">
        <w:rPr>
          <w:rFonts w:ascii="Arial" w:hAnsi="Arial" w:cs="Arial"/>
          <w:sz w:val="22"/>
          <w:szCs w:val="22"/>
          <w:lang w:val="sr-Cyrl-RS" w:eastAsia="en-US"/>
        </w:rPr>
        <w:tab/>
        <w:t xml:space="preserve">           </w:t>
      </w:r>
      <w:r w:rsidRPr="004709E6">
        <w:rPr>
          <w:rFonts w:ascii="Arial" w:hAnsi="Arial" w:cs="Arial"/>
          <w:noProof/>
          <w:sz w:val="22"/>
          <w:szCs w:val="22"/>
          <w:lang w:val="sr-Cyrl-RS"/>
        </w:rPr>
        <w:t>Техничка спецификација</w:t>
      </w:r>
      <w:r w:rsidRPr="004709E6">
        <w:rPr>
          <w:rFonts w:ascii="Arial" w:hAnsi="Arial" w:cs="Arial"/>
          <w:sz w:val="22"/>
          <w:szCs w:val="22"/>
          <w:lang w:val="sr-Cyrl-RS" w:eastAsia="en-US"/>
        </w:rPr>
        <w:t xml:space="preserve"> </w:t>
      </w:r>
    </w:p>
    <w:p w14:paraId="7A37B2FD" w14:textId="77777777" w:rsidR="00986615" w:rsidRPr="004709E6" w:rsidRDefault="00986615" w:rsidP="00986615">
      <w:pPr>
        <w:pStyle w:val="BodyText2"/>
        <w:spacing w:after="0" w:line="240" w:lineRule="auto"/>
        <w:ind w:left="2127" w:hanging="2127"/>
        <w:jc w:val="both"/>
        <w:rPr>
          <w:rFonts w:ascii="Arial" w:hAnsi="Arial" w:cs="Arial"/>
          <w:sz w:val="22"/>
          <w:szCs w:val="22"/>
          <w:lang w:val="sr-Cyrl-RS"/>
        </w:rPr>
      </w:pPr>
      <w:r w:rsidRPr="004709E6">
        <w:rPr>
          <w:rFonts w:ascii="Arial" w:hAnsi="Arial" w:cs="Arial"/>
          <w:sz w:val="22"/>
          <w:szCs w:val="22"/>
          <w:lang w:val="sr-Cyrl-RS"/>
        </w:rPr>
        <w:t xml:space="preserve">Прилог </w:t>
      </w:r>
      <w:r>
        <w:rPr>
          <w:rFonts w:ascii="Arial" w:hAnsi="Arial" w:cs="Arial"/>
          <w:sz w:val="22"/>
          <w:szCs w:val="22"/>
          <w:lang w:val="sr-Cyrl-RS"/>
        </w:rPr>
        <w:t>5</w:t>
      </w:r>
      <w:r w:rsidRPr="004709E6">
        <w:rPr>
          <w:rFonts w:ascii="Arial" w:hAnsi="Arial" w:cs="Arial"/>
          <w:sz w:val="22"/>
          <w:szCs w:val="22"/>
          <w:lang w:val="sr-Cyrl-RS"/>
        </w:rPr>
        <w:tab/>
      </w:r>
      <w:r w:rsidRPr="004709E6">
        <w:rPr>
          <w:rFonts w:ascii="Arial" w:hAnsi="Arial" w:cs="Arial"/>
          <w:sz w:val="22"/>
          <w:szCs w:val="22"/>
          <w:lang w:val="sr-Cyrl-RS" w:eastAsia="en-US"/>
        </w:rPr>
        <w:t>Средства финансијског обезбеђења</w:t>
      </w:r>
    </w:p>
    <w:p w14:paraId="45DA8A12" w14:textId="77777777" w:rsidR="00986615" w:rsidRPr="004709E6" w:rsidRDefault="00986615" w:rsidP="00986615">
      <w:pPr>
        <w:suppressAutoHyphens w:val="0"/>
        <w:autoSpaceDE w:val="0"/>
        <w:autoSpaceDN w:val="0"/>
        <w:ind w:left="2127" w:hanging="2127"/>
        <w:jc w:val="both"/>
        <w:rPr>
          <w:rFonts w:ascii="Arial" w:hAnsi="Arial" w:cs="Arial"/>
          <w:sz w:val="22"/>
          <w:szCs w:val="22"/>
          <w:lang w:val="sr-Cyrl-RS" w:eastAsia="en-US"/>
        </w:rPr>
      </w:pPr>
      <w:r w:rsidRPr="004709E6">
        <w:rPr>
          <w:rFonts w:ascii="Arial" w:hAnsi="Arial" w:cs="Arial"/>
          <w:sz w:val="22"/>
          <w:szCs w:val="22"/>
          <w:lang w:val="sr-Cyrl-RS" w:eastAsia="en-US"/>
        </w:rPr>
        <w:t xml:space="preserve">Прилог  </w:t>
      </w:r>
      <w:r>
        <w:rPr>
          <w:rFonts w:ascii="Arial" w:hAnsi="Arial" w:cs="Arial"/>
          <w:sz w:val="22"/>
          <w:szCs w:val="22"/>
          <w:lang w:val="sr-Cyrl-RS" w:eastAsia="en-US"/>
        </w:rPr>
        <w:t>6</w:t>
      </w:r>
      <w:r w:rsidRPr="004709E6">
        <w:rPr>
          <w:rFonts w:ascii="Arial" w:hAnsi="Arial" w:cs="Arial"/>
          <w:sz w:val="22"/>
          <w:szCs w:val="22"/>
          <w:lang w:val="sr-Cyrl-RS" w:eastAsia="en-US"/>
        </w:rPr>
        <w:tab/>
        <w:t>У</w:t>
      </w:r>
      <w:r w:rsidRPr="004709E6">
        <w:rPr>
          <w:rFonts w:ascii="Arial" w:hAnsi="Arial" w:cs="Arial"/>
          <w:sz w:val="22"/>
          <w:szCs w:val="22"/>
          <w:lang w:val="sr-Cyrl-RS"/>
        </w:rPr>
        <w:t xml:space="preserve">говор о </w:t>
      </w:r>
      <w:r w:rsidRPr="004709E6">
        <w:rPr>
          <w:rFonts w:ascii="Arial" w:hAnsi="Arial" w:cs="Arial"/>
          <w:sz w:val="22"/>
          <w:szCs w:val="22"/>
          <w:lang w:val="sr-Cyrl-RS" w:eastAsia="en-US"/>
        </w:rPr>
        <w:t>чувању пословне тајне и поверљивих информација;</w:t>
      </w:r>
    </w:p>
    <w:p w14:paraId="6BEFBF9C" w14:textId="77777777" w:rsidR="00986615" w:rsidRPr="004709E6" w:rsidRDefault="00986615" w:rsidP="00986615">
      <w:pPr>
        <w:suppressAutoHyphens w:val="0"/>
        <w:autoSpaceDE w:val="0"/>
        <w:autoSpaceDN w:val="0"/>
        <w:ind w:left="2127" w:hanging="2127"/>
        <w:jc w:val="both"/>
        <w:rPr>
          <w:rFonts w:ascii="Arial" w:eastAsia="Lucida Sans Unicode" w:hAnsi="Arial" w:cs="Arial"/>
          <w:noProof/>
          <w:sz w:val="22"/>
          <w:szCs w:val="22"/>
          <w:lang w:val="sr-Cyrl-RS" w:eastAsia="en-US"/>
        </w:rPr>
      </w:pPr>
      <w:r w:rsidRPr="004709E6">
        <w:rPr>
          <w:rFonts w:ascii="Arial" w:hAnsi="Arial" w:cs="Arial"/>
          <w:noProof/>
          <w:sz w:val="22"/>
          <w:szCs w:val="22"/>
          <w:lang w:val="sr-Cyrl-RS"/>
        </w:rPr>
        <w:t xml:space="preserve">Прилог </w:t>
      </w:r>
      <w:r>
        <w:rPr>
          <w:rFonts w:ascii="Arial" w:hAnsi="Arial" w:cs="Arial"/>
          <w:noProof/>
          <w:sz w:val="22"/>
          <w:szCs w:val="22"/>
          <w:lang w:val="sr-Cyrl-RS"/>
        </w:rPr>
        <w:t>7</w:t>
      </w:r>
      <w:r w:rsidRPr="004709E6">
        <w:rPr>
          <w:rFonts w:ascii="Arial" w:hAnsi="Arial" w:cs="Arial"/>
          <w:noProof/>
          <w:sz w:val="22"/>
          <w:szCs w:val="22"/>
          <w:lang w:val="sr-Cyrl-RS"/>
        </w:rPr>
        <w:tab/>
      </w:r>
      <w:r w:rsidRPr="004709E6">
        <w:rPr>
          <w:rFonts w:ascii="Arial" w:hAnsi="Arial" w:cs="Arial"/>
          <w:sz w:val="22"/>
          <w:szCs w:val="22"/>
          <w:lang w:val="sr-Cyrl-RS"/>
        </w:rPr>
        <w:t>Споразум (</w:t>
      </w:r>
      <w:r w:rsidRPr="004709E6">
        <w:rPr>
          <w:rFonts w:ascii="Arial" w:hAnsi="Arial" w:cs="Arial"/>
          <w:i/>
          <w:sz w:val="22"/>
          <w:szCs w:val="22"/>
          <w:lang w:val="sr-Cyrl-RS"/>
        </w:rPr>
        <w:t>у случају подношења заједничке понуде) број и датум</w:t>
      </w:r>
      <w:r w:rsidRPr="004709E6">
        <w:rPr>
          <w:rFonts w:ascii="Arial" w:hAnsi="Arial" w:cs="Arial"/>
          <w:noProof/>
          <w:sz w:val="22"/>
          <w:szCs w:val="22"/>
          <w:lang w:val="sr-Cyrl-RS"/>
        </w:rPr>
        <w:t xml:space="preserve"> </w:t>
      </w:r>
    </w:p>
    <w:p w14:paraId="6796B32A" w14:textId="77777777" w:rsidR="00986615" w:rsidRPr="00DE1779" w:rsidRDefault="00986615" w:rsidP="00986615">
      <w:pPr>
        <w:pStyle w:val="KDParagraf"/>
        <w:spacing w:before="0"/>
        <w:rPr>
          <w:rFonts w:cs="Arial"/>
          <w:lang w:val="sr-Cyrl-RS"/>
        </w:rPr>
      </w:pP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r w:rsidRPr="00DE1779">
        <w:rPr>
          <w:rFonts w:cs="Arial"/>
          <w:lang w:val="sr-Cyrl-RS"/>
        </w:rPr>
        <w:tab/>
      </w:r>
    </w:p>
    <w:p w14:paraId="1B6436E4" w14:textId="77777777" w:rsidR="00986615" w:rsidRPr="00DE1779" w:rsidRDefault="00986615" w:rsidP="00986615">
      <w:pPr>
        <w:pStyle w:val="KDParagraf"/>
        <w:jc w:val="center"/>
        <w:rPr>
          <w:rFonts w:cs="Arial"/>
          <w:b/>
          <w:lang w:val="sr-Cyrl-RS"/>
        </w:rPr>
      </w:pPr>
      <w:r w:rsidRPr="00DE1779">
        <w:rPr>
          <w:rFonts w:cs="Arial"/>
          <w:b/>
          <w:lang w:val="sr-Cyrl-RS"/>
        </w:rPr>
        <w:t xml:space="preserve">Члан </w:t>
      </w:r>
      <w:r>
        <w:rPr>
          <w:rFonts w:cs="Arial"/>
          <w:b/>
          <w:lang w:val="sr-Latn-RS"/>
        </w:rPr>
        <w:t>27</w:t>
      </w:r>
      <w:r w:rsidRPr="00DE1779">
        <w:rPr>
          <w:rFonts w:cs="Arial"/>
          <w:b/>
          <w:lang w:val="sr-Cyrl-RS"/>
        </w:rPr>
        <w:t>.</w:t>
      </w:r>
    </w:p>
    <w:p w14:paraId="6E9A7A21" w14:textId="77777777" w:rsidR="00986615" w:rsidRPr="00DE1779" w:rsidRDefault="00986615" w:rsidP="00986615">
      <w:pPr>
        <w:pStyle w:val="KDParagraf"/>
        <w:rPr>
          <w:rFonts w:cs="Arial"/>
          <w:lang w:val="sr-Cyrl-RS"/>
        </w:rPr>
      </w:pPr>
      <w:r w:rsidRPr="00DE1779">
        <w:rPr>
          <w:rFonts w:cs="Arial"/>
          <w:lang w:val="sr-Cyrl-RS"/>
        </w:rPr>
        <w:t>Овај Уговор сачињен је у 6 (шест) истоветних примерака, по 3 (три) за обе уговорне стране.</w:t>
      </w:r>
    </w:p>
    <w:p w14:paraId="374C31C2" w14:textId="77777777" w:rsidR="00986615" w:rsidRPr="00DE1779" w:rsidRDefault="00986615" w:rsidP="00986615">
      <w:pPr>
        <w:pStyle w:val="KDParagraf"/>
        <w:spacing w:before="0"/>
        <w:rPr>
          <w:rFonts w:cs="Arial"/>
          <w:lang w:val="sr-Cyrl-RS"/>
        </w:rPr>
      </w:pPr>
    </w:p>
    <w:tbl>
      <w:tblPr>
        <w:tblW w:w="0" w:type="auto"/>
        <w:tblLook w:val="04A0" w:firstRow="1" w:lastRow="0" w:firstColumn="1" w:lastColumn="0" w:noHBand="0" w:noVBand="1"/>
      </w:tblPr>
      <w:tblGrid>
        <w:gridCol w:w="4088"/>
        <w:gridCol w:w="940"/>
        <w:gridCol w:w="4041"/>
      </w:tblGrid>
      <w:tr w:rsidR="00986615" w:rsidRPr="00DE1779" w14:paraId="506518BF" w14:textId="77777777" w:rsidTr="00853A47">
        <w:tc>
          <w:tcPr>
            <w:tcW w:w="4503" w:type="dxa"/>
            <w:shd w:val="clear" w:color="auto" w:fill="auto"/>
            <w:vAlign w:val="center"/>
            <w:hideMark/>
          </w:tcPr>
          <w:p w14:paraId="011DBD5E" w14:textId="77777777" w:rsidR="00986615" w:rsidRPr="00DE1779" w:rsidRDefault="00986615" w:rsidP="00853A47">
            <w:pPr>
              <w:jc w:val="center"/>
              <w:rPr>
                <w:rFonts w:ascii="Arial" w:hAnsi="Arial" w:cs="Arial"/>
                <w:b/>
                <w:smallCaps/>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6CF6631D"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hideMark/>
          </w:tcPr>
          <w:p w14:paraId="43453092" w14:textId="77777777" w:rsidR="00986615" w:rsidRPr="00DE1779" w:rsidRDefault="00986615" w:rsidP="00853A47">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986615" w:rsidRPr="00DE1779" w14:paraId="6BC4A3F2" w14:textId="77777777" w:rsidTr="00853A47">
        <w:tc>
          <w:tcPr>
            <w:tcW w:w="4503" w:type="dxa"/>
            <w:shd w:val="clear" w:color="auto" w:fill="auto"/>
            <w:vAlign w:val="center"/>
            <w:hideMark/>
          </w:tcPr>
          <w:p w14:paraId="51732AB5" w14:textId="77777777" w:rsidR="00986615" w:rsidRPr="00DE1779" w:rsidRDefault="00986615" w:rsidP="00853A47">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4A3A3AFE" w14:textId="77777777" w:rsidR="00986615" w:rsidRPr="00DE1779" w:rsidRDefault="00986615" w:rsidP="00853A47">
            <w:pPr>
              <w:jc w:val="center"/>
              <w:rPr>
                <w:rFonts w:ascii="Arial" w:hAnsi="Arial" w:cs="Arial"/>
                <w:b/>
                <w:sz w:val="22"/>
                <w:szCs w:val="22"/>
                <w:lang w:val="sr-Cyrl-RS"/>
              </w:rPr>
            </w:pPr>
          </w:p>
        </w:tc>
        <w:tc>
          <w:tcPr>
            <w:tcW w:w="1275" w:type="dxa"/>
            <w:shd w:val="clear" w:color="auto" w:fill="auto"/>
            <w:vAlign w:val="center"/>
          </w:tcPr>
          <w:p w14:paraId="36F608ED"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tcPr>
          <w:p w14:paraId="17C14018"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Назив</w:t>
            </w:r>
          </w:p>
        </w:tc>
      </w:tr>
      <w:tr w:rsidR="00986615" w:rsidRPr="00DE1779" w14:paraId="22E6DB41" w14:textId="77777777" w:rsidTr="00853A47">
        <w:tc>
          <w:tcPr>
            <w:tcW w:w="4503" w:type="dxa"/>
            <w:shd w:val="clear" w:color="auto" w:fill="auto"/>
            <w:vAlign w:val="center"/>
            <w:hideMark/>
          </w:tcPr>
          <w:p w14:paraId="71D262D6"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2F26A98C" w14:textId="77777777" w:rsidR="00986615" w:rsidRPr="00DE1779" w:rsidRDefault="00986615" w:rsidP="00853A47">
            <w:pPr>
              <w:jc w:val="center"/>
              <w:rPr>
                <w:rFonts w:ascii="Arial" w:hAnsi="Arial" w:cs="Arial"/>
                <w:smallCaps/>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794338CC"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b/>
                <w:sz w:val="22"/>
                <w:szCs w:val="22"/>
                <w:lang w:val="sr-Cyrl-RS"/>
              </w:rPr>
              <w:t>_____________________________</w:t>
            </w:r>
          </w:p>
        </w:tc>
      </w:tr>
      <w:tr w:rsidR="00986615" w:rsidRPr="00DE1779" w14:paraId="4B6F513F" w14:textId="77777777" w:rsidTr="00853A47">
        <w:tc>
          <w:tcPr>
            <w:tcW w:w="4503" w:type="dxa"/>
            <w:shd w:val="clear" w:color="auto" w:fill="auto"/>
            <w:vAlign w:val="center"/>
            <w:hideMark/>
          </w:tcPr>
          <w:p w14:paraId="0D760AE2" w14:textId="77777777" w:rsidR="00986615" w:rsidRPr="00DE1779" w:rsidRDefault="00986615" w:rsidP="00853A47">
            <w:pPr>
              <w:jc w:val="center"/>
              <w:rPr>
                <w:rFonts w:ascii="Arial" w:hAnsi="Arial" w:cs="Arial"/>
                <w:b/>
                <w:smallCaps/>
                <w:sz w:val="22"/>
                <w:szCs w:val="22"/>
                <w:lang w:val="sr-Cyrl-RS"/>
              </w:rPr>
            </w:pPr>
          </w:p>
        </w:tc>
        <w:tc>
          <w:tcPr>
            <w:tcW w:w="1275" w:type="dxa"/>
            <w:shd w:val="clear" w:color="auto" w:fill="auto"/>
            <w:vAlign w:val="center"/>
          </w:tcPr>
          <w:p w14:paraId="048C3169"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hideMark/>
          </w:tcPr>
          <w:p w14:paraId="11502A31"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sz w:val="22"/>
                <w:szCs w:val="22"/>
                <w:lang w:val="sr-Cyrl-RS"/>
              </w:rPr>
              <w:t>име и презиме</w:t>
            </w:r>
          </w:p>
        </w:tc>
      </w:tr>
      <w:tr w:rsidR="00986615" w:rsidRPr="00DE1779" w14:paraId="2DAA0C5E" w14:textId="77777777" w:rsidTr="00853A47">
        <w:tc>
          <w:tcPr>
            <w:tcW w:w="4503" w:type="dxa"/>
            <w:shd w:val="clear" w:color="auto" w:fill="auto"/>
            <w:vAlign w:val="center"/>
            <w:hideMark/>
          </w:tcPr>
          <w:p w14:paraId="088CC79D" w14:textId="77777777" w:rsidR="00986615" w:rsidRPr="00DE1779" w:rsidRDefault="00986615" w:rsidP="00853A47">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1BD290D4" w14:textId="77777777" w:rsidR="00986615" w:rsidRPr="00DE1779" w:rsidRDefault="00986615" w:rsidP="00853A47">
            <w:pPr>
              <w:jc w:val="center"/>
              <w:rPr>
                <w:rFonts w:ascii="Arial" w:hAnsi="Arial" w:cs="Arial"/>
                <w:sz w:val="22"/>
                <w:szCs w:val="22"/>
                <w:lang w:val="sr-Cyrl-RS"/>
              </w:rPr>
            </w:pPr>
            <w:r w:rsidRPr="00DE1779">
              <w:rPr>
                <w:rFonts w:ascii="Arial" w:hAnsi="Arial" w:cs="Arial"/>
                <w:sz w:val="22"/>
                <w:szCs w:val="22"/>
                <w:lang w:val="sr-Cyrl-RS"/>
              </w:rPr>
              <w:t>в.д.директора</w:t>
            </w:r>
          </w:p>
          <w:p w14:paraId="780AD0BB" w14:textId="77777777" w:rsidR="00986615" w:rsidRPr="00DE1779" w:rsidRDefault="00986615" w:rsidP="00853A47">
            <w:pPr>
              <w:jc w:val="center"/>
              <w:rPr>
                <w:rFonts w:ascii="Arial" w:hAnsi="Arial" w:cs="Arial"/>
                <w:sz w:val="22"/>
                <w:szCs w:val="22"/>
                <w:lang w:val="sr-Cyrl-RS"/>
              </w:rPr>
            </w:pPr>
          </w:p>
        </w:tc>
        <w:tc>
          <w:tcPr>
            <w:tcW w:w="1275" w:type="dxa"/>
            <w:shd w:val="clear" w:color="auto" w:fill="auto"/>
            <w:vAlign w:val="center"/>
          </w:tcPr>
          <w:p w14:paraId="51F68D38" w14:textId="77777777" w:rsidR="00986615" w:rsidRPr="00DE1779" w:rsidRDefault="00986615" w:rsidP="00853A47">
            <w:pPr>
              <w:jc w:val="center"/>
              <w:rPr>
                <w:rFonts w:ascii="Arial" w:hAnsi="Arial" w:cs="Arial"/>
                <w:b/>
                <w:smallCaps/>
                <w:sz w:val="22"/>
                <w:szCs w:val="22"/>
                <w:lang w:val="sr-Cyrl-RS"/>
              </w:rPr>
            </w:pPr>
          </w:p>
        </w:tc>
        <w:tc>
          <w:tcPr>
            <w:tcW w:w="4395" w:type="dxa"/>
            <w:shd w:val="clear" w:color="auto" w:fill="auto"/>
            <w:vAlign w:val="center"/>
          </w:tcPr>
          <w:p w14:paraId="7A947DC6" w14:textId="77777777" w:rsidR="00986615" w:rsidRPr="00DE1779" w:rsidRDefault="00986615" w:rsidP="00853A47">
            <w:pPr>
              <w:jc w:val="center"/>
              <w:rPr>
                <w:rFonts w:ascii="Arial" w:hAnsi="Arial" w:cs="Arial"/>
                <w:b/>
                <w:smallCaps/>
                <w:sz w:val="22"/>
                <w:szCs w:val="22"/>
                <w:lang w:val="sr-Cyrl-RS"/>
              </w:rPr>
            </w:pPr>
            <w:r w:rsidRPr="00DE1779">
              <w:rPr>
                <w:rFonts w:ascii="Arial" w:hAnsi="Arial" w:cs="Arial"/>
                <w:sz w:val="22"/>
                <w:szCs w:val="22"/>
                <w:lang w:val="sr-Cyrl-RS"/>
              </w:rPr>
              <w:t>функција</w:t>
            </w:r>
          </w:p>
        </w:tc>
      </w:tr>
    </w:tbl>
    <w:p w14:paraId="6CDEEA27" w14:textId="77777777" w:rsidR="009650E1" w:rsidRDefault="009650E1">
      <w:pPr>
        <w:suppressAutoHyphens w:val="0"/>
        <w:spacing w:after="160" w:line="259" w:lineRule="auto"/>
        <w:rPr>
          <w:rFonts w:ascii="Arial" w:hAnsi="Arial" w:cs="Arial"/>
          <w:sz w:val="22"/>
          <w:szCs w:val="22"/>
          <w:lang w:val="sr-Cyrl-RS"/>
        </w:rPr>
      </w:pPr>
    </w:p>
    <w:p w14:paraId="32579547" w14:textId="11D9D577" w:rsidR="00240A13" w:rsidRDefault="00240A13">
      <w:pPr>
        <w:suppressAutoHyphens w:val="0"/>
        <w:spacing w:after="160" w:line="259" w:lineRule="auto"/>
        <w:rPr>
          <w:rFonts w:ascii="Arial" w:hAnsi="Arial" w:cs="Arial"/>
          <w:sz w:val="22"/>
          <w:szCs w:val="22"/>
          <w:lang w:val="sr-Cyrl-RS"/>
        </w:rPr>
      </w:pPr>
      <w:r>
        <w:rPr>
          <w:rFonts w:ascii="Arial" w:hAnsi="Arial" w:cs="Arial"/>
          <w:sz w:val="22"/>
          <w:szCs w:val="22"/>
          <w:lang w:val="sr-Cyrl-RS"/>
        </w:rPr>
        <w:br w:type="page"/>
      </w:r>
    </w:p>
    <w:p w14:paraId="41870CA7" w14:textId="77777777" w:rsidR="00D03646" w:rsidRPr="00DE1779" w:rsidRDefault="00D03646" w:rsidP="00D03646">
      <w:pPr>
        <w:suppressAutoHyphens w:val="0"/>
        <w:spacing w:after="200" w:line="276" w:lineRule="auto"/>
        <w:rPr>
          <w:rFonts w:ascii="Arial" w:hAnsi="Arial" w:cs="Arial"/>
          <w:sz w:val="22"/>
          <w:szCs w:val="22"/>
          <w:lang w:val="sr-Cyrl-RS"/>
        </w:rPr>
      </w:pPr>
    </w:p>
    <w:p w14:paraId="11C30FB8" w14:textId="77777777" w:rsidR="00FD0D85" w:rsidRDefault="00D03646" w:rsidP="00A01E52">
      <w:pPr>
        <w:pStyle w:val="Heading2"/>
      </w:pPr>
      <w:r w:rsidRPr="00DE1779">
        <w:t xml:space="preserve">МОДЕЛ УГОВОРА </w:t>
      </w:r>
    </w:p>
    <w:p w14:paraId="3DCBA485" w14:textId="4259EF0B" w:rsidR="00D03646" w:rsidRPr="00FD0D85" w:rsidRDefault="00D03646" w:rsidP="00FD0D85">
      <w:pPr>
        <w:rPr>
          <w:rFonts w:ascii="Arial" w:hAnsi="Arial" w:cs="Arial"/>
          <w:b/>
          <w:sz w:val="22"/>
          <w:szCs w:val="22"/>
        </w:rPr>
      </w:pPr>
      <w:r w:rsidRPr="00FD0D85">
        <w:rPr>
          <w:rFonts w:ascii="Arial" w:hAnsi="Arial" w:cs="Arial"/>
          <w:b/>
          <w:sz w:val="22"/>
          <w:szCs w:val="22"/>
        </w:rPr>
        <w:t>о чувању пословне тајне и поверљивих информација</w:t>
      </w:r>
    </w:p>
    <w:p w14:paraId="48734753" w14:textId="77777777" w:rsidR="00D03646" w:rsidRPr="00DE1779" w:rsidRDefault="00D03646" w:rsidP="00D03646">
      <w:pPr>
        <w:rPr>
          <w:rFonts w:ascii="Arial" w:hAnsi="Arial" w:cs="Arial"/>
          <w:sz w:val="22"/>
          <w:szCs w:val="22"/>
          <w:lang w:val="sr-Cyrl-RS"/>
        </w:rPr>
      </w:pPr>
    </w:p>
    <w:p w14:paraId="09842029" w14:textId="77777777" w:rsidR="00D03646" w:rsidRPr="00DE1779" w:rsidRDefault="00D03646" w:rsidP="00D03646">
      <w:pPr>
        <w:jc w:val="both"/>
        <w:rPr>
          <w:rFonts w:ascii="Arial" w:hAnsi="Arial" w:cs="Arial"/>
          <w:sz w:val="22"/>
          <w:szCs w:val="22"/>
          <w:lang w:val="sr-Cyrl-RS"/>
        </w:rPr>
      </w:pPr>
    </w:p>
    <w:p w14:paraId="2CD272AD" w14:textId="06FAAA1E"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Закључен у Београду дана</w:t>
      </w:r>
      <w:r w:rsidR="00AD3A6E">
        <w:rPr>
          <w:rFonts w:ascii="Arial" w:hAnsi="Arial" w:cs="Arial"/>
          <w:sz w:val="22"/>
          <w:szCs w:val="22"/>
          <w:lang w:val="sr-Cyrl-RS"/>
        </w:rPr>
        <w:t xml:space="preserve"> </w:t>
      </w:r>
      <w:r w:rsidRPr="00DE1779">
        <w:rPr>
          <w:rFonts w:ascii="Arial" w:hAnsi="Arial" w:cs="Arial"/>
          <w:sz w:val="22"/>
          <w:szCs w:val="22"/>
          <w:lang w:val="sr-Cyrl-RS"/>
        </w:rPr>
        <w:t>______године, између следећих уговорних страна:</w:t>
      </w:r>
    </w:p>
    <w:p w14:paraId="20863004" w14:textId="77777777" w:rsidR="00D03646" w:rsidRPr="00DE1779" w:rsidRDefault="00D03646" w:rsidP="00D03646">
      <w:pPr>
        <w:jc w:val="both"/>
        <w:rPr>
          <w:rFonts w:ascii="Arial" w:hAnsi="Arial" w:cs="Arial"/>
          <w:sz w:val="22"/>
          <w:szCs w:val="22"/>
          <w:lang w:val="sr-Cyrl-RS"/>
        </w:rPr>
      </w:pPr>
    </w:p>
    <w:p w14:paraId="56ECC2C6" w14:textId="0D3A27E0" w:rsidR="00D03646" w:rsidRPr="00DE1779" w:rsidRDefault="00D03646" w:rsidP="003A2BD7">
      <w:pPr>
        <w:numPr>
          <w:ilvl w:val="0"/>
          <w:numId w:val="22"/>
        </w:numPr>
        <w:tabs>
          <w:tab w:val="left" w:pos="360"/>
        </w:tabs>
        <w:suppressAutoHyphens w:val="0"/>
        <w:jc w:val="both"/>
        <w:rPr>
          <w:rFonts w:ascii="Arial" w:hAnsi="Arial" w:cs="Arial"/>
          <w:sz w:val="22"/>
          <w:szCs w:val="22"/>
          <w:lang w:val="sr-Cyrl-RS"/>
        </w:rPr>
      </w:pPr>
      <w:r w:rsidRPr="00DE1779">
        <w:rPr>
          <w:rFonts w:ascii="Arial" w:hAnsi="Arial" w:cs="Arial"/>
          <w:sz w:val="22"/>
          <w:szCs w:val="22"/>
          <w:lang w:val="sr-Cyrl-RS"/>
        </w:rPr>
        <w:t xml:space="preserve">Јавно предузеће „Електропривреда Србије“, Београд , </w:t>
      </w:r>
      <w:r w:rsidR="005D0EFF">
        <w:rPr>
          <w:rFonts w:ascii="Arial" w:hAnsi="Arial" w:cs="Arial"/>
          <w:sz w:val="22"/>
          <w:szCs w:val="22"/>
          <w:lang w:val="sr-Cyrl-RS"/>
        </w:rPr>
        <w:t>Балканска 13</w:t>
      </w:r>
      <w:r w:rsidRPr="00DE1779">
        <w:rPr>
          <w:rFonts w:ascii="Arial" w:hAnsi="Arial" w:cs="Arial"/>
          <w:sz w:val="22"/>
          <w:szCs w:val="22"/>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w:t>
      </w:r>
      <w:r w:rsidR="00834CB5">
        <w:rPr>
          <w:rFonts w:ascii="Arial" w:hAnsi="Arial" w:cs="Arial"/>
          <w:sz w:val="22"/>
          <w:szCs w:val="22"/>
          <w:lang w:val="sr-Cyrl-RS"/>
        </w:rPr>
        <w:t>Корисник услуге</w:t>
      </w:r>
      <w:r w:rsidRPr="00DE1779">
        <w:rPr>
          <w:rFonts w:ascii="Arial" w:hAnsi="Arial" w:cs="Arial"/>
          <w:sz w:val="22"/>
          <w:szCs w:val="22"/>
          <w:lang w:val="sr-Cyrl-RS"/>
        </w:rPr>
        <w:t>)</w:t>
      </w:r>
    </w:p>
    <w:p w14:paraId="53F8FE0B" w14:textId="77777777" w:rsidR="00D03646" w:rsidRPr="00DE1779" w:rsidRDefault="00D03646" w:rsidP="00D03646">
      <w:pPr>
        <w:tabs>
          <w:tab w:val="left" w:pos="6246"/>
        </w:tabs>
        <w:rPr>
          <w:rFonts w:ascii="Arial" w:hAnsi="Arial" w:cs="Arial"/>
          <w:sz w:val="22"/>
          <w:szCs w:val="22"/>
          <w:lang w:val="sr-Cyrl-RS"/>
        </w:rPr>
      </w:pPr>
      <w:r w:rsidRPr="00DE1779">
        <w:rPr>
          <w:rFonts w:ascii="Arial" w:hAnsi="Arial" w:cs="Arial"/>
          <w:sz w:val="22"/>
          <w:szCs w:val="22"/>
          <w:lang w:val="sr-Cyrl-RS"/>
        </w:rPr>
        <w:tab/>
        <w:t xml:space="preserve"> </w:t>
      </w:r>
    </w:p>
    <w:p w14:paraId="1236DD3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и</w:t>
      </w:r>
    </w:p>
    <w:p w14:paraId="5DD14C10" w14:textId="7E1ED7D0" w:rsidR="00D03646" w:rsidRPr="00DE1779" w:rsidRDefault="00D03646" w:rsidP="005E6D84">
      <w:pPr>
        <w:pStyle w:val="KDParagraf"/>
        <w:numPr>
          <w:ilvl w:val="0"/>
          <w:numId w:val="22"/>
        </w:numPr>
        <w:spacing w:before="0"/>
        <w:rPr>
          <w:rFonts w:eastAsia="Calibri" w:cs="Arial"/>
          <w:noProof/>
          <w:lang w:val="sr-Cyrl-RS"/>
        </w:rPr>
      </w:pPr>
      <w:r w:rsidRPr="00DE1779">
        <w:rPr>
          <w:rFonts w:eastAsia="Calibri" w:cs="Arial"/>
          <w:noProof/>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834CB5">
        <w:rPr>
          <w:rFonts w:eastAsia="Calibri" w:cs="Arial"/>
          <w:noProof/>
          <w:lang w:val="sr-Cyrl-RS"/>
        </w:rPr>
        <w:t>Пружалац услуге</w:t>
      </w:r>
      <w:r w:rsidRPr="00DE1779">
        <w:rPr>
          <w:rFonts w:eastAsia="Calibri" w:cs="Arial"/>
          <w:noProof/>
          <w:lang w:val="sr-Cyrl-RS"/>
        </w:rPr>
        <w:t xml:space="preserve">), </w:t>
      </w:r>
    </w:p>
    <w:p w14:paraId="415FEDC9" w14:textId="77777777" w:rsidR="00D03646" w:rsidRPr="00DE1779" w:rsidRDefault="00D03646" w:rsidP="00D03646">
      <w:pPr>
        <w:pStyle w:val="KDParagraf"/>
        <w:spacing w:before="0"/>
        <w:rPr>
          <w:rFonts w:eastAsia="Calibri" w:cs="Arial"/>
          <w:noProof/>
          <w:lang w:val="sr-Cyrl-RS"/>
        </w:rPr>
      </w:pPr>
    </w:p>
    <w:p w14:paraId="1832080C" w14:textId="77777777" w:rsidR="00D03646" w:rsidRPr="00DE1779" w:rsidRDefault="00D03646" w:rsidP="00D03646">
      <w:pPr>
        <w:pStyle w:val="KDParagraf"/>
        <w:spacing w:before="0"/>
        <w:jc w:val="left"/>
        <w:rPr>
          <w:rFonts w:eastAsia="Calibri" w:cs="Arial"/>
          <w:noProof/>
          <w:lang w:val="sr-Cyrl-RS"/>
        </w:rPr>
      </w:pPr>
      <w:r w:rsidRPr="00DE1779">
        <w:rPr>
          <w:rFonts w:eastAsia="Calibri" w:cs="Arial"/>
          <w:noProof/>
          <w:lang w:val="sr-Cyrl-RS"/>
        </w:rPr>
        <w:t>чланови групе /подизвођачи _________________________________________________</w:t>
      </w:r>
    </w:p>
    <w:p w14:paraId="526B67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_________________________________________________________________________, </w:t>
      </w:r>
    </w:p>
    <w:p w14:paraId="7D6FCEEE" w14:textId="77777777" w:rsidR="00D03646" w:rsidRPr="00DE1779" w:rsidRDefault="00D03646" w:rsidP="00D03646">
      <w:pPr>
        <w:pStyle w:val="KDParagraf"/>
        <w:spacing w:before="0"/>
        <w:rPr>
          <w:rFonts w:eastAsia="Calibri" w:cs="Arial"/>
          <w:noProof/>
          <w:lang w:val="sr-Cyrl-RS"/>
        </w:rPr>
      </w:pPr>
    </w:p>
    <w:p w14:paraId="45626A5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заједнички назив Стране.</w:t>
      </w:r>
    </w:p>
    <w:p w14:paraId="6B96320B" w14:textId="77777777" w:rsidR="00D03646" w:rsidRPr="00DE1779" w:rsidRDefault="00D03646" w:rsidP="00D03646">
      <w:pPr>
        <w:pStyle w:val="KDParagraf"/>
        <w:spacing w:before="0"/>
        <w:rPr>
          <w:rFonts w:eastAsia="Calibri" w:cs="Arial"/>
          <w:noProof/>
          <w:lang w:val="sr-Cyrl-RS"/>
        </w:rPr>
      </w:pPr>
    </w:p>
    <w:p w14:paraId="7C0AB0C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w:t>
      </w:r>
    </w:p>
    <w:p w14:paraId="0DD55BCF" w14:textId="586F8A2B" w:rsidR="00D03646" w:rsidRPr="00DE1779" w:rsidRDefault="00D03646" w:rsidP="00986615">
      <w:pPr>
        <w:pStyle w:val="KDParagraf"/>
        <w:jc w:val="center"/>
        <w:rPr>
          <w:rFonts w:cs="Arial"/>
          <w:lang w:val="sr-Cyrl-RS"/>
        </w:rPr>
      </w:pPr>
      <w:r w:rsidRPr="00DE1779">
        <w:rPr>
          <w:rFonts w:cs="Arial"/>
          <w:lang w:val="sr-Cyrl-RS"/>
        </w:rPr>
        <w:t xml:space="preserve">Стране су се договориле да у вези са набавком услуга: </w:t>
      </w:r>
      <w:r w:rsidR="00986615" w:rsidRPr="00986615">
        <w:rPr>
          <w:rFonts w:eastAsia="Arial" w:cs="Arial"/>
          <w:color w:val="000000"/>
        </w:rPr>
        <w:t>ОРАЦЛЕ лиценце, подршка, одржавање, консалтинг</w:t>
      </w:r>
      <w:r w:rsidRPr="00DE1779">
        <w:rPr>
          <w:rFonts w:cs="Arial"/>
          <w:bCs/>
          <w:lang w:val="sr-Cyrl-RS"/>
        </w:rPr>
        <w:t xml:space="preserve">, </w:t>
      </w:r>
      <w:r w:rsidRPr="005D0EFF">
        <w:rPr>
          <w:rFonts w:cs="Arial"/>
          <w:bCs/>
          <w:lang w:val="sr-Cyrl-RS"/>
        </w:rPr>
        <w:t xml:space="preserve">јн. бр. </w:t>
      </w:r>
      <w:r w:rsidR="005D0EFF" w:rsidRPr="005D0EFF">
        <w:rPr>
          <w:rFonts w:cs="Arial"/>
          <w:bCs/>
          <w:lang w:val="sr-Cyrl-RS"/>
        </w:rPr>
        <w:t>ЈН</w:t>
      </w:r>
      <w:r w:rsidR="00986615">
        <w:rPr>
          <w:rFonts w:cs="Arial"/>
          <w:bCs/>
          <w:lang w:val="sr-Cyrl-RS"/>
        </w:rPr>
        <w:t>О</w:t>
      </w:r>
      <w:r w:rsidR="005D0EFF" w:rsidRPr="005D0EFF">
        <w:rPr>
          <w:rFonts w:cs="Arial"/>
          <w:bCs/>
          <w:lang w:val="sr-Cyrl-RS"/>
        </w:rPr>
        <w:t>/1000</w:t>
      </w:r>
      <w:r w:rsidRPr="005D0EFF">
        <w:rPr>
          <w:rFonts w:cs="Arial"/>
          <w:bCs/>
          <w:lang w:val="sr-Cyrl-RS"/>
        </w:rPr>
        <w:t>/</w:t>
      </w:r>
      <w:r w:rsidR="00986615">
        <w:rPr>
          <w:rFonts w:eastAsia="Arial Unicode MS" w:cs="Arial"/>
          <w:kern w:val="2"/>
          <w:lang w:val="sr-Cyrl-RS"/>
        </w:rPr>
        <w:t>0075</w:t>
      </w:r>
      <w:r w:rsidRPr="005D0EFF">
        <w:rPr>
          <w:rFonts w:cs="Arial"/>
          <w:bCs/>
          <w:lang w:val="sr-Cyrl-RS"/>
        </w:rPr>
        <w:t>/201</w:t>
      </w:r>
      <w:r w:rsidRPr="005D0EFF">
        <w:rPr>
          <w:rFonts w:cs="Arial"/>
          <w:bCs/>
          <w:lang w:val="sr-Latn-RS"/>
        </w:rPr>
        <w:t>8</w:t>
      </w:r>
      <w:r w:rsidRPr="005D0EFF">
        <w:rPr>
          <w:rFonts w:cs="Arial"/>
          <w:b/>
          <w:bCs/>
          <w:lang w:val="sr-Cyrl-RS"/>
        </w:rPr>
        <w:t xml:space="preserve"> </w:t>
      </w:r>
      <w:r w:rsidRPr="005D0EFF">
        <w:rPr>
          <w:rFonts w:cs="Arial"/>
          <w:lang w:val="sr-Cyrl-RS"/>
        </w:rPr>
        <w:t>омогуће</w:t>
      </w:r>
      <w:r w:rsidRPr="00DE1779">
        <w:rPr>
          <w:rFonts w:cs="Arial"/>
          <w:lang w:val="sr-Cyrl-RS"/>
        </w:rPr>
        <w:t xml:space="preserve">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D2FBF82" w14:textId="77777777" w:rsidR="00D03646" w:rsidRPr="00DE1779" w:rsidRDefault="00D03646" w:rsidP="00D03646">
      <w:pPr>
        <w:pStyle w:val="KDParagraf"/>
        <w:spacing w:before="0"/>
        <w:rPr>
          <w:rFonts w:eastAsia="Calibri" w:cs="Arial"/>
          <w:noProof/>
          <w:lang w:val="sr-Cyrl-RS"/>
        </w:rPr>
      </w:pPr>
    </w:p>
    <w:p w14:paraId="3BD2B79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Овај Уговор представља прилог основном Уговору број _____ од ____. године. </w:t>
      </w:r>
    </w:p>
    <w:p w14:paraId="1DDAF6A0" w14:textId="77777777" w:rsidR="00D03646" w:rsidRPr="00DE1779" w:rsidRDefault="00D03646" w:rsidP="00D03646">
      <w:pPr>
        <w:pStyle w:val="KDParagraf"/>
        <w:spacing w:before="0"/>
        <w:rPr>
          <w:rFonts w:eastAsia="Calibri" w:cs="Arial"/>
          <w:noProof/>
          <w:lang w:val="sr-Cyrl-RS"/>
        </w:rPr>
      </w:pPr>
    </w:p>
    <w:p w14:paraId="743423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2.</w:t>
      </w:r>
    </w:p>
    <w:p w14:paraId="0F513AB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Стране су сaгласне да термини који се користе, односно проистичу из овог уговорног односа имају следеће значење: </w:t>
      </w:r>
    </w:p>
    <w:p w14:paraId="3A465F83" w14:textId="77777777" w:rsidR="00D03646" w:rsidRPr="00DE1779" w:rsidRDefault="00D03646" w:rsidP="00D03646">
      <w:pPr>
        <w:pStyle w:val="KDParagraf"/>
        <w:spacing w:before="0"/>
        <w:rPr>
          <w:rFonts w:eastAsia="Calibri" w:cs="Arial"/>
          <w:noProof/>
          <w:lang w:val="sr-Cyrl-RS"/>
        </w:rPr>
      </w:pPr>
    </w:p>
    <w:p w14:paraId="38CB070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DA24C2" w14:textId="77777777" w:rsidR="00D03646" w:rsidRPr="00DE1779" w:rsidRDefault="00D03646" w:rsidP="00D03646">
      <w:pPr>
        <w:pStyle w:val="KDParagraf"/>
        <w:spacing w:before="0"/>
        <w:rPr>
          <w:rFonts w:eastAsia="Calibri" w:cs="Arial"/>
          <w:noProof/>
          <w:lang w:val="sr-Cyrl-RS"/>
        </w:rPr>
      </w:pPr>
    </w:p>
    <w:p w14:paraId="4EC118A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Држалац пословне тајне – лице које на основу закона контролише коришћење пословне тајне; </w:t>
      </w:r>
    </w:p>
    <w:p w14:paraId="60DC2B11" w14:textId="77777777" w:rsidR="00D03646" w:rsidRPr="00DE1779" w:rsidRDefault="00D03646" w:rsidP="00D03646">
      <w:pPr>
        <w:pStyle w:val="KDParagraf"/>
        <w:spacing w:before="0"/>
        <w:rPr>
          <w:rFonts w:eastAsia="Calibri" w:cs="Arial"/>
          <w:noProof/>
          <w:lang w:val="sr-Cyrl-RS"/>
        </w:rPr>
      </w:pPr>
    </w:p>
    <w:p w14:paraId="796D07E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6D65714" w14:textId="77777777" w:rsidR="00D03646" w:rsidRPr="00DE1779" w:rsidRDefault="00D03646" w:rsidP="00D03646">
      <w:pPr>
        <w:pStyle w:val="KDParagraf"/>
        <w:spacing w:before="0"/>
        <w:rPr>
          <w:rFonts w:eastAsia="Calibri" w:cs="Arial"/>
          <w:noProof/>
          <w:lang w:val="sr-Cyrl-RS"/>
        </w:rPr>
      </w:pPr>
    </w:p>
    <w:p w14:paraId="47D792D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4288C7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ab/>
      </w:r>
    </w:p>
    <w:p w14:paraId="12A13C3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 Страна која је Држалац пословне тајне, која Примаоцу уступа податке који представљају пословну тајну;</w:t>
      </w:r>
    </w:p>
    <w:p w14:paraId="4E910B43" w14:textId="77777777" w:rsidR="00D03646" w:rsidRPr="00DE1779" w:rsidRDefault="00D03646" w:rsidP="00D03646">
      <w:pPr>
        <w:pStyle w:val="KDParagraf"/>
        <w:spacing w:before="0"/>
        <w:rPr>
          <w:rFonts w:eastAsia="Calibri" w:cs="Arial"/>
          <w:noProof/>
          <w:lang w:val="sr-Cyrl-RS"/>
        </w:rPr>
      </w:pPr>
    </w:p>
    <w:p w14:paraId="2D69E3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 Страна која од Даваоца прима податке који представљају пословну тајну, те пријемом истих постаје Држалац пословне тајне;</w:t>
      </w:r>
    </w:p>
    <w:p w14:paraId="52376DA4" w14:textId="77777777" w:rsidR="00D03646" w:rsidRPr="00DE1779" w:rsidRDefault="00D03646" w:rsidP="00D03646">
      <w:pPr>
        <w:pStyle w:val="KDParagraf"/>
        <w:spacing w:before="0"/>
        <w:rPr>
          <w:rFonts w:eastAsia="Calibri" w:cs="Arial"/>
          <w:noProof/>
          <w:lang w:val="sr-Cyrl-RS"/>
        </w:rPr>
      </w:pPr>
    </w:p>
    <w:p w14:paraId="33760E36"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30BFB18" w14:textId="77777777" w:rsidR="00D03646" w:rsidRPr="00DE1779" w:rsidRDefault="00D03646" w:rsidP="00D03646">
      <w:pPr>
        <w:pStyle w:val="KDParagraf"/>
        <w:spacing w:before="0"/>
        <w:rPr>
          <w:rFonts w:eastAsia="Calibri" w:cs="Arial"/>
          <w:noProof/>
          <w:lang w:val="sr-Cyrl-RS"/>
        </w:rPr>
      </w:pPr>
    </w:p>
    <w:p w14:paraId="0DAC9A8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1B088C7" w14:textId="77777777" w:rsidR="00D03646" w:rsidRPr="00DE1779" w:rsidRDefault="00D03646" w:rsidP="00D03646">
      <w:pPr>
        <w:pStyle w:val="KDParagraf"/>
        <w:spacing w:before="0"/>
        <w:rPr>
          <w:rFonts w:eastAsia="Calibri" w:cs="Arial"/>
          <w:noProof/>
          <w:lang w:val="sr-Cyrl-RS"/>
        </w:rPr>
      </w:pPr>
    </w:p>
    <w:p w14:paraId="5C7C176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3.</w:t>
      </w:r>
    </w:p>
    <w:p w14:paraId="1F9BA856" w14:textId="15313909"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Купца и </w:t>
      </w:r>
      <w:r w:rsidR="006D6DA8">
        <w:rPr>
          <w:rFonts w:eastAsia="Calibri" w:cs="Arial"/>
          <w:noProof/>
          <w:lang w:val="sr-Cyrl-RS"/>
        </w:rPr>
        <w:t>Пружаоца услуге</w:t>
      </w:r>
      <w:r w:rsidRPr="00DE1779">
        <w:rPr>
          <w:rFonts w:eastAsia="Calibri" w:cs="Arial"/>
          <w:noProof/>
          <w:lang w:val="sr-Cyrl-RS"/>
        </w:rPr>
        <w:t>.</w:t>
      </w:r>
    </w:p>
    <w:p w14:paraId="3195A8C2" w14:textId="77777777" w:rsidR="00D03646" w:rsidRPr="00DE1779" w:rsidRDefault="00D03646" w:rsidP="00D03646">
      <w:pPr>
        <w:pStyle w:val="KDParagraf"/>
        <w:spacing w:before="0"/>
        <w:rPr>
          <w:rFonts w:eastAsia="Calibri" w:cs="Arial"/>
          <w:noProof/>
          <w:lang w:val="sr-Cyrl-RS"/>
        </w:rPr>
      </w:pPr>
    </w:p>
    <w:p w14:paraId="5577F92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69F70B0" w14:textId="77777777" w:rsidR="00D03646" w:rsidRPr="00DE1779" w:rsidRDefault="00D03646" w:rsidP="00D03646">
      <w:pPr>
        <w:pStyle w:val="KDParagraf"/>
        <w:spacing w:before="0"/>
        <w:rPr>
          <w:rFonts w:eastAsia="Calibri" w:cs="Arial"/>
          <w:noProof/>
          <w:lang w:val="sr-Cyrl-RS"/>
        </w:rPr>
      </w:pPr>
    </w:p>
    <w:p w14:paraId="5DB3105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987A683" w14:textId="77777777" w:rsidR="00D03646" w:rsidRPr="00DE1779" w:rsidRDefault="00D03646" w:rsidP="00D03646">
      <w:pPr>
        <w:pStyle w:val="KDParagraf"/>
        <w:spacing w:before="0"/>
        <w:rPr>
          <w:rFonts w:eastAsia="Calibri" w:cs="Arial"/>
          <w:noProof/>
          <w:lang w:val="sr-Cyrl-RS"/>
        </w:rPr>
      </w:pPr>
    </w:p>
    <w:p w14:paraId="240BCA8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Осим ако изричито није другачије уређено, </w:t>
      </w:r>
    </w:p>
    <w:p w14:paraId="736670B1"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ниједна страна неће користити пословну тајну или поверљиве информације друге стране, </w:t>
      </w:r>
    </w:p>
    <w:p w14:paraId="3BFE1E9A"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EE8CDC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42BA209" w14:textId="77777777" w:rsidR="00D03646" w:rsidRPr="00DE1779" w:rsidRDefault="00D03646" w:rsidP="00D03646">
      <w:pPr>
        <w:pStyle w:val="KDParagraf"/>
        <w:spacing w:before="0"/>
        <w:rPr>
          <w:rFonts w:eastAsia="Calibri" w:cs="Arial"/>
          <w:noProof/>
          <w:lang w:val="sr-Cyrl-RS"/>
        </w:rPr>
      </w:pPr>
    </w:p>
    <w:p w14:paraId="78F4236F"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4.</w:t>
      </w:r>
    </w:p>
    <w:p w14:paraId="4900564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CFBC747" w14:textId="77777777" w:rsidR="00D03646" w:rsidRPr="00DE1779" w:rsidRDefault="00D03646" w:rsidP="00D03646">
      <w:pPr>
        <w:pStyle w:val="KDParagraf"/>
        <w:spacing w:before="0"/>
        <w:rPr>
          <w:rFonts w:eastAsia="Calibri" w:cs="Arial"/>
          <w:noProof/>
          <w:lang w:val="sr-Cyrl-RS"/>
        </w:rPr>
      </w:pPr>
    </w:p>
    <w:p w14:paraId="5218B99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993FA85" w14:textId="77777777" w:rsidR="00D03646" w:rsidRPr="00DE1779" w:rsidRDefault="00D03646" w:rsidP="00D03646">
      <w:pPr>
        <w:pStyle w:val="KDParagraf"/>
        <w:spacing w:before="0"/>
        <w:rPr>
          <w:rFonts w:eastAsia="Calibri" w:cs="Arial"/>
          <w:noProof/>
          <w:lang w:val="sr-Cyrl-RS"/>
        </w:rPr>
      </w:pPr>
    </w:p>
    <w:p w14:paraId="5CFE8A0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Обавеза из претходног става не постоји у случајевима:</w:t>
      </w:r>
    </w:p>
    <w:p w14:paraId="2C02BE02" w14:textId="77777777" w:rsidR="00D03646" w:rsidRPr="00DE1779" w:rsidRDefault="00D03646" w:rsidP="00D03646">
      <w:pPr>
        <w:pStyle w:val="KDParagraf"/>
        <w:spacing w:before="0"/>
        <w:rPr>
          <w:rFonts w:eastAsia="Calibri" w:cs="Arial"/>
          <w:noProof/>
          <w:lang w:val="sr-Cyrl-RS"/>
        </w:rPr>
      </w:pPr>
    </w:p>
    <w:p w14:paraId="00402FCB"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97622C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4216107"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93E98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731C1D" w14:textId="77777777" w:rsidR="00D03646" w:rsidRPr="00DE1779" w:rsidRDefault="00D03646" w:rsidP="00D03646">
      <w:pPr>
        <w:pStyle w:val="KDParagraf"/>
        <w:spacing w:before="0"/>
        <w:rPr>
          <w:rFonts w:eastAsia="Calibri" w:cs="Arial"/>
          <w:noProof/>
          <w:lang w:val="sr-Cyrl-RS"/>
        </w:rPr>
      </w:pPr>
    </w:p>
    <w:p w14:paraId="330A5B3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F5A9FF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било познато Примаоцу у време одавања, </w:t>
      </w:r>
    </w:p>
    <w:p w14:paraId="42B826D7"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дошло до јавности, али не кривицом Примаоца, </w:t>
      </w:r>
    </w:p>
    <w:p w14:paraId="2DB6EAF6"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примљено правним путем без ограничења употребе од треће стране која је овлашћена да ода, </w:t>
      </w:r>
    </w:p>
    <w:p w14:paraId="5D60A593"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FBCD9CF"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је писмено одобрено да се објави од стране Даваоца.</w:t>
      </w:r>
    </w:p>
    <w:p w14:paraId="6AFCB922" w14:textId="77777777" w:rsidR="00D03646" w:rsidRPr="00DE1779" w:rsidRDefault="00D03646" w:rsidP="00D03646">
      <w:pPr>
        <w:pStyle w:val="KDParagraf"/>
        <w:spacing w:before="0"/>
        <w:rPr>
          <w:rFonts w:eastAsia="Calibri" w:cs="Arial"/>
          <w:noProof/>
          <w:lang w:val="sr-Cyrl-RS"/>
        </w:rPr>
      </w:pPr>
    </w:p>
    <w:p w14:paraId="7C572C8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5.</w:t>
      </w:r>
    </w:p>
    <w:p w14:paraId="37536B7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64D9D67" w14:textId="77777777" w:rsidR="00D03646" w:rsidRPr="00DE1779" w:rsidRDefault="00D03646" w:rsidP="00D03646">
      <w:pPr>
        <w:pStyle w:val="KDParagraf"/>
        <w:spacing w:before="0"/>
        <w:jc w:val="center"/>
        <w:rPr>
          <w:rFonts w:eastAsia="Calibri" w:cs="Arial"/>
          <w:noProof/>
          <w:lang w:val="sr-Cyrl-RS"/>
        </w:rPr>
      </w:pPr>
    </w:p>
    <w:p w14:paraId="3A9C399B"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6.</w:t>
      </w:r>
    </w:p>
    <w:p w14:paraId="165ACA3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Свака од Страна је обавезна да одреди:</w:t>
      </w:r>
    </w:p>
    <w:p w14:paraId="340BC6AB"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име и презиме лица задужених за размену пословне тајне (у даљем тексту: Задужено лице),</w:t>
      </w:r>
    </w:p>
    <w:p w14:paraId="42D1542E"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поштанску адресу за размену докумената у папирном облику, кад се подаци размењују у папирном облику</w:t>
      </w:r>
    </w:p>
    <w:p w14:paraId="73973C2E"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е-маил адресу за размену електронских докумената, кад се подаци достављају коришћењем интернет-а</w:t>
      </w:r>
    </w:p>
    <w:p w14:paraId="0BEC97E4" w14:textId="77777777" w:rsidR="00D03646" w:rsidRPr="00DE1779" w:rsidRDefault="00D03646" w:rsidP="003A2BD7">
      <w:pPr>
        <w:pStyle w:val="KDNabrajanje"/>
        <w:numPr>
          <w:ilvl w:val="0"/>
          <w:numId w:val="27"/>
        </w:numPr>
        <w:tabs>
          <w:tab w:val="num" w:pos="567"/>
        </w:tabs>
        <w:ind w:left="568" w:hanging="284"/>
        <w:rPr>
          <w:rFonts w:eastAsia="Calibri" w:cs="Arial"/>
          <w:noProof/>
          <w:lang w:val="sr-Cyrl-RS"/>
        </w:rPr>
      </w:pPr>
      <w:r w:rsidRPr="00DE1779">
        <w:rPr>
          <w:rFonts w:eastAsia="Calibri" w:cs="Arial"/>
          <w:noProof/>
          <w:lang w:val="sr-Cyrl-R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E8BBDF4" w14:textId="77777777" w:rsidR="00D03646" w:rsidRPr="00DE1779" w:rsidRDefault="00D03646" w:rsidP="00D03646">
      <w:pPr>
        <w:pStyle w:val="KDParagraf"/>
        <w:spacing w:before="0"/>
        <w:rPr>
          <w:rFonts w:eastAsia="Calibri" w:cs="Arial"/>
          <w:noProof/>
          <w:lang w:val="sr-Cyrl-RS"/>
        </w:rPr>
      </w:pPr>
    </w:p>
    <w:p w14:paraId="2202EEF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Размена података који представљају пословну тајну не може почети пре испуњења обавеза из претходног става. </w:t>
      </w:r>
    </w:p>
    <w:p w14:paraId="65974656" w14:textId="77777777" w:rsidR="00D03646" w:rsidRPr="00DE1779" w:rsidRDefault="00D03646" w:rsidP="00D03646">
      <w:pPr>
        <w:pStyle w:val="KDParagraf"/>
        <w:spacing w:before="0"/>
        <w:rPr>
          <w:rFonts w:eastAsia="Calibri" w:cs="Arial"/>
          <w:noProof/>
          <w:lang w:val="sr-Cyrl-RS"/>
        </w:rPr>
      </w:pPr>
    </w:p>
    <w:p w14:paraId="777236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3A92241" w14:textId="77777777" w:rsidR="00D03646" w:rsidRPr="00DE1779" w:rsidRDefault="00D03646" w:rsidP="00D03646">
      <w:pPr>
        <w:pStyle w:val="KDParagraf"/>
        <w:spacing w:before="0"/>
        <w:rPr>
          <w:rFonts w:eastAsia="Calibri" w:cs="Arial"/>
          <w:noProof/>
          <w:lang w:val="sr-Cyrl-RS"/>
        </w:rPr>
      </w:pPr>
    </w:p>
    <w:p w14:paraId="251532D3" w14:textId="77777777" w:rsidR="00D14D79" w:rsidRDefault="00D14D79" w:rsidP="00D03646">
      <w:pPr>
        <w:pStyle w:val="KDParagraf"/>
        <w:spacing w:before="0"/>
        <w:jc w:val="center"/>
        <w:rPr>
          <w:rFonts w:eastAsia="Calibri" w:cs="Arial"/>
          <w:noProof/>
          <w:lang w:val="sr-Cyrl-RS"/>
        </w:rPr>
      </w:pPr>
    </w:p>
    <w:p w14:paraId="3A93FE7E" w14:textId="2FFA016B"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7.</w:t>
      </w:r>
    </w:p>
    <w:p w14:paraId="5A96EA62"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AAA9DCC" w14:textId="77777777" w:rsidR="00D03646" w:rsidRPr="00DE1779" w:rsidRDefault="00D03646" w:rsidP="00D03646">
      <w:pPr>
        <w:pStyle w:val="KDParagraf"/>
        <w:spacing w:before="0"/>
        <w:rPr>
          <w:rFonts w:eastAsia="Calibri" w:cs="Arial"/>
          <w:noProof/>
          <w:lang w:val="sr-Cyrl-RS"/>
        </w:rPr>
      </w:pPr>
    </w:p>
    <w:p w14:paraId="2E74800A"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660CCCF" w14:textId="77777777" w:rsidR="00D03646" w:rsidRPr="00DE1779" w:rsidRDefault="00D03646" w:rsidP="00D03646">
      <w:pPr>
        <w:pStyle w:val="KDParagraf"/>
        <w:spacing w:before="0"/>
        <w:rPr>
          <w:rFonts w:eastAsia="Calibri" w:cs="Arial"/>
          <w:noProof/>
          <w:lang w:val="sr-Cyrl-RS"/>
        </w:rPr>
      </w:pPr>
    </w:p>
    <w:p w14:paraId="0A9DFE7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A38BA5A" w14:textId="77777777" w:rsidR="00D03646" w:rsidRPr="00DE1779" w:rsidRDefault="00D03646" w:rsidP="00D03646">
      <w:pPr>
        <w:pStyle w:val="KDParagraf"/>
        <w:spacing w:before="0"/>
        <w:rPr>
          <w:rFonts w:eastAsia="Calibri" w:cs="Arial"/>
          <w:noProof/>
          <w:lang w:val="sr-Cyrl-RS"/>
        </w:rPr>
      </w:pPr>
    </w:p>
    <w:p w14:paraId="1D5210B3"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8.</w:t>
      </w:r>
    </w:p>
    <w:p w14:paraId="70575C1F"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75FAD5" w14:textId="77777777" w:rsidR="00D03646" w:rsidRPr="00DE1779" w:rsidRDefault="00D03646" w:rsidP="00D03646">
      <w:pPr>
        <w:pStyle w:val="KDParagraf"/>
        <w:spacing w:before="0"/>
        <w:rPr>
          <w:rFonts w:eastAsia="Calibri" w:cs="Arial"/>
          <w:noProof/>
          <w:lang w:val="sr-Cyrl-RS"/>
        </w:rPr>
      </w:pPr>
    </w:p>
    <w:p w14:paraId="6324BB0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3281333" w14:textId="77777777" w:rsidR="00D03646" w:rsidRPr="00DE1779" w:rsidRDefault="00D03646" w:rsidP="00D03646">
      <w:pPr>
        <w:pStyle w:val="KDParagraf"/>
        <w:spacing w:before="0"/>
        <w:rPr>
          <w:rFonts w:eastAsia="Calibri" w:cs="Arial"/>
          <w:noProof/>
          <w:lang w:val="sr-Cyrl-RS"/>
        </w:rPr>
      </w:pPr>
    </w:p>
    <w:p w14:paraId="03755795"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Материјални и електронски медији у којима, или на којима, се налази пословна тајна морају да садрже следеће ознаке степена тајности:</w:t>
      </w:r>
    </w:p>
    <w:p w14:paraId="47ADB09E" w14:textId="77777777" w:rsidR="00D03646" w:rsidRPr="00DE1779" w:rsidRDefault="00D03646" w:rsidP="00D03646">
      <w:pPr>
        <w:pStyle w:val="KDParagraf"/>
        <w:spacing w:before="0"/>
        <w:rPr>
          <w:rFonts w:eastAsia="Calibri" w:cs="Arial"/>
          <w:noProof/>
          <w:lang w:val="sr-Cyrl-RS"/>
        </w:rPr>
      </w:pPr>
    </w:p>
    <w:p w14:paraId="6D5D6DCB" w14:textId="0380F86D"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986615">
        <w:rPr>
          <w:rFonts w:eastAsia="Calibri" w:cs="Arial"/>
          <w:noProof/>
          <w:lang w:val="sr-Cyrl-RS"/>
        </w:rPr>
        <w:t>Корисника услуге</w:t>
      </w:r>
      <w:r w:rsidRPr="00DE1779">
        <w:rPr>
          <w:rFonts w:eastAsia="Calibri" w:cs="Arial"/>
          <w:noProof/>
          <w:lang w:val="sr-Cyrl-RS"/>
        </w:rPr>
        <w:t>:</w:t>
      </w:r>
    </w:p>
    <w:p w14:paraId="344A012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161A168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01DFBE3F" w14:textId="363F5FC1"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00D03646" w:rsidRPr="00DE1779">
        <w:rPr>
          <w:rFonts w:eastAsia="Calibri" w:cs="Arial"/>
          <w:noProof/>
          <w:lang w:val="sr-Cyrl-RS"/>
        </w:rPr>
        <w:t xml:space="preserve"> Београд</w:t>
      </w:r>
    </w:p>
    <w:p w14:paraId="7F923200" w14:textId="77777777" w:rsidR="00D03646" w:rsidRPr="00DE1779" w:rsidRDefault="00D03646" w:rsidP="00D03646">
      <w:pPr>
        <w:pStyle w:val="KDParagraf"/>
        <w:spacing w:before="0"/>
        <w:rPr>
          <w:rFonts w:eastAsia="Calibri" w:cs="Arial"/>
          <w:noProof/>
          <w:lang w:val="sr-Cyrl-RS"/>
        </w:rPr>
      </w:pPr>
    </w:p>
    <w:p w14:paraId="269536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454FC0D2"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1FA50445"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Јавно предузеће „Електропривреда Србије“Београд</w:t>
      </w:r>
    </w:p>
    <w:p w14:paraId="18A18597" w14:textId="422CACB4" w:rsidR="00D03646" w:rsidRPr="00DE1779" w:rsidRDefault="005D0EFF" w:rsidP="00D03646">
      <w:pPr>
        <w:pStyle w:val="KDParagraf"/>
        <w:spacing w:before="0"/>
        <w:jc w:val="center"/>
        <w:rPr>
          <w:rFonts w:eastAsia="Calibri" w:cs="Arial"/>
          <w:noProof/>
          <w:lang w:val="sr-Cyrl-RS"/>
        </w:rPr>
      </w:pPr>
      <w:r>
        <w:rPr>
          <w:rFonts w:eastAsia="Calibri" w:cs="Arial"/>
          <w:noProof/>
          <w:lang w:val="sr-Cyrl-RS"/>
        </w:rPr>
        <w:t>Балканска 13</w:t>
      </w:r>
      <w:r w:rsidRPr="00DE1779">
        <w:rPr>
          <w:rFonts w:eastAsia="Calibri" w:cs="Arial"/>
          <w:noProof/>
          <w:lang w:val="sr-Cyrl-RS"/>
        </w:rPr>
        <w:t xml:space="preserve"> </w:t>
      </w:r>
      <w:r>
        <w:rPr>
          <w:rFonts w:eastAsia="Calibri" w:cs="Arial"/>
          <w:noProof/>
          <w:lang w:val="sr-Cyrl-RS"/>
        </w:rPr>
        <w:t xml:space="preserve"> </w:t>
      </w:r>
      <w:r w:rsidR="00D03646" w:rsidRPr="00DE1779">
        <w:rPr>
          <w:rFonts w:eastAsia="Calibri" w:cs="Arial"/>
          <w:noProof/>
          <w:lang w:val="sr-Cyrl-RS"/>
        </w:rPr>
        <w:t>Београд</w:t>
      </w:r>
    </w:p>
    <w:p w14:paraId="078EA004" w14:textId="77777777" w:rsidR="00D03646" w:rsidRPr="00DE1779" w:rsidRDefault="00D03646" w:rsidP="00D03646">
      <w:pPr>
        <w:pStyle w:val="KDParagraf"/>
        <w:spacing w:before="0"/>
        <w:jc w:val="center"/>
        <w:rPr>
          <w:rFonts w:eastAsia="Calibri" w:cs="Arial"/>
          <w:noProof/>
          <w:lang w:val="sr-Cyrl-RS"/>
        </w:rPr>
      </w:pPr>
    </w:p>
    <w:p w14:paraId="059D68BD" w14:textId="77777777" w:rsidR="00D03646" w:rsidRPr="00DE1779" w:rsidRDefault="00D03646" w:rsidP="00D03646">
      <w:pPr>
        <w:pStyle w:val="KDParagraf"/>
        <w:spacing w:before="0"/>
        <w:jc w:val="center"/>
        <w:rPr>
          <w:rFonts w:eastAsia="Calibri" w:cs="Arial"/>
          <w:noProof/>
          <w:lang w:val="sr-Cyrl-RS"/>
        </w:rPr>
      </w:pPr>
    </w:p>
    <w:p w14:paraId="02C7BF61" w14:textId="05104DF2"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 xml:space="preserve">За </w:t>
      </w:r>
      <w:r w:rsidR="006D6DA8">
        <w:rPr>
          <w:rFonts w:eastAsia="Calibri" w:cs="Arial"/>
          <w:noProof/>
          <w:lang w:val="sr-Cyrl-RS"/>
        </w:rPr>
        <w:t>Пружаоца услуге</w:t>
      </w:r>
      <w:r w:rsidRPr="00DE1779">
        <w:rPr>
          <w:rFonts w:eastAsia="Calibri" w:cs="Arial"/>
          <w:noProof/>
          <w:lang w:val="sr-Cyrl-RS"/>
        </w:rPr>
        <w:t>:</w:t>
      </w:r>
    </w:p>
    <w:p w14:paraId="44059FD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Пословна тајна</w:t>
      </w:r>
    </w:p>
    <w:p w14:paraId="26D2C0E6"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w:t>
      </w:r>
    </w:p>
    <w:p w14:paraId="7E3EF957"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50F06AE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или:</w:t>
      </w:r>
    </w:p>
    <w:p w14:paraId="3240FF5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Поверљиво</w:t>
      </w:r>
    </w:p>
    <w:p w14:paraId="0290C95C"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w:t>
      </w:r>
    </w:p>
    <w:p w14:paraId="0789819A"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__________________</w:t>
      </w:r>
    </w:p>
    <w:p w14:paraId="413DA6BF" w14:textId="77777777" w:rsidR="00D03646" w:rsidRPr="00DE1779" w:rsidRDefault="00D03646" w:rsidP="00D03646">
      <w:pPr>
        <w:pStyle w:val="KDParagraf"/>
        <w:spacing w:before="0"/>
        <w:rPr>
          <w:rFonts w:eastAsia="Calibri" w:cs="Arial"/>
          <w:noProof/>
          <w:lang w:val="sr-Cyrl-RS"/>
        </w:rPr>
      </w:pPr>
    </w:p>
    <w:p w14:paraId="7532C7E3"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82B5091" w14:textId="77777777" w:rsidR="00D03646" w:rsidRPr="00DE1779" w:rsidRDefault="00D03646" w:rsidP="00D03646">
      <w:pPr>
        <w:pStyle w:val="KDParagraf"/>
        <w:spacing w:before="0"/>
        <w:rPr>
          <w:rFonts w:eastAsia="Calibri" w:cs="Arial"/>
          <w:noProof/>
          <w:lang w:val="sr-Cyrl-RS"/>
        </w:rPr>
      </w:pPr>
    </w:p>
    <w:p w14:paraId="70BEA350"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9.</w:t>
      </w:r>
    </w:p>
    <w:p w14:paraId="5C8C2FB1"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90E8E6B" w14:textId="77777777" w:rsidR="00D03646" w:rsidRPr="00DE1779" w:rsidRDefault="00D03646" w:rsidP="00D03646">
      <w:pPr>
        <w:pStyle w:val="KDParagraf"/>
        <w:spacing w:before="0"/>
        <w:rPr>
          <w:rFonts w:eastAsia="Calibri" w:cs="Arial"/>
          <w:noProof/>
          <w:lang w:val="sr-Cyrl-RS"/>
        </w:rPr>
      </w:pPr>
    </w:p>
    <w:p w14:paraId="0E7A4EAE"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5291858" w14:textId="77777777" w:rsidR="00D03646" w:rsidRPr="00DE1779" w:rsidRDefault="00D03646" w:rsidP="00D03646">
      <w:pPr>
        <w:pStyle w:val="KDParagraf"/>
        <w:spacing w:before="0"/>
        <w:rPr>
          <w:rFonts w:eastAsia="Calibri" w:cs="Arial"/>
          <w:noProof/>
          <w:lang w:val="sr-Cyrl-RS"/>
        </w:rPr>
      </w:pPr>
    </w:p>
    <w:p w14:paraId="1497A5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10.</w:t>
      </w:r>
    </w:p>
    <w:p w14:paraId="18A60568"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42A1F47" w14:textId="77777777" w:rsidR="00D03646" w:rsidRPr="00DE1779" w:rsidRDefault="00D03646" w:rsidP="00D03646">
      <w:pPr>
        <w:pStyle w:val="KDParagraf"/>
        <w:spacing w:before="0"/>
        <w:rPr>
          <w:rFonts w:eastAsia="Calibri" w:cs="Arial"/>
          <w:noProof/>
          <w:lang w:val="sr-Cyrl-RS"/>
        </w:rPr>
      </w:pPr>
    </w:p>
    <w:p w14:paraId="4EFEBEFC"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DF19B5F" w14:textId="77777777" w:rsidR="00D03646" w:rsidRPr="00DE1779" w:rsidRDefault="00D03646" w:rsidP="00D03646">
      <w:pPr>
        <w:pStyle w:val="KDParagraf"/>
        <w:spacing w:before="0"/>
        <w:rPr>
          <w:rFonts w:eastAsia="Calibri" w:cs="Arial"/>
          <w:noProof/>
          <w:lang w:val="sr-Cyrl-RS"/>
        </w:rPr>
      </w:pPr>
    </w:p>
    <w:p w14:paraId="58E24C79"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11.</w:t>
      </w:r>
    </w:p>
    <w:p w14:paraId="7C9CAA4D"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13E3ED7" w14:textId="77777777" w:rsidR="00D03646" w:rsidRPr="00DE1779" w:rsidRDefault="00D03646" w:rsidP="00D03646">
      <w:pPr>
        <w:pStyle w:val="KDParagraf"/>
        <w:spacing w:before="0"/>
        <w:rPr>
          <w:rFonts w:eastAsia="Calibri" w:cs="Arial"/>
          <w:noProof/>
          <w:lang w:val="sr-Cyrl-RS"/>
        </w:rPr>
      </w:pPr>
    </w:p>
    <w:p w14:paraId="6BFD831D"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12.</w:t>
      </w:r>
    </w:p>
    <w:p w14:paraId="779BD48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0358647" w14:textId="77777777" w:rsidR="00D03646" w:rsidRPr="00DE1779" w:rsidRDefault="00D03646" w:rsidP="00D03646">
      <w:pPr>
        <w:pStyle w:val="KDParagraf"/>
        <w:spacing w:before="0"/>
        <w:rPr>
          <w:rFonts w:eastAsia="Calibri" w:cs="Arial"/>
          <w:noProof/>
          <w:lang w:val="sr-Cyrl-RS"/>
        </w:rPr>
      </w:pPr>
    </w:p>
    <w:p w14:paraId="106D2B09" w14:textId="77777777" w:rsidR="00D03646" w:rsidRPr="00DE1779" w:rsidRDefault="00D03646" w:rsidP="00D03646">
      <w:pPr>
        <w:pStyle w:val="KDParagraf"/>
        <w:spacing w:before="0"/>
        <w:rPr>
          <w:rFonts w:eastAsia="Calibri" w:cs="Arial"/>
          <w:noProof/>
          <w:lang w:val="sr-Cyrl-RS"/>
        </w:rPr>
      </w:pPr>
      <w:r w:rsidRPr="00DE1779">
        <w:rPr>
          <w:rFonts w:eastAsia="Calibri" w:cs="Arial"/>
          <w:noProof/>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718B88F" w14:textId="77777777" w:rsidR="00D03646" w:rsidRPr="00DE1779" w:rsidRDefault="00D03646" w:rsidP="00D03646">
      <w:pPr>
        <w:pStyle w:val="KDParagraf"/>
        <w:spacing w:before="0"/>
        <w:rPr>
          <w:rFonts w:eastAsia="Calibri" w:cs="Arial"/>
          <w:noProof/>
          <w:lang w:val="sr-Cyrl-RS"/>
        </w:rPr>
      </w:pPr>
    </w:p>
    <w:p w14:paraId="1A6D19F2" w14:textId="77777777" w:rsidR="00D03646" w:rsidRPr="00DE1779" w:rsidRDefault="00D03646" w:rsidP="00D03646">
      <w:pPr>
        <w:pStyle w:val="KDParagraf"/>
        <w:spacing w:before="0"/>
        <w:rPr>
          <w:rFonts w:cs="Arial"/>
          <w:lang w:val="sr-Cyrl-RS"/>
        </w:rPr>
      </w:pPr>
      <w:r w:rsidRPr="00DE1779">
        <w:rPr>
          <w:rFonts w:cs="Arial"/>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6892424" w14:textId="77777777" w:rsidR="00D03646" w:rsidRPr="00DE1779" w:rsidRDefault="00D03646" w:rsidP="00D03646">
      <w:pPr>
        <w:pStyle w:val="KDParagraf"/>
        <w:spacing w:before="0"/>
        <w:rPr>
          <w:rFonts w:eastAsia="Calibri" w:cs="Arial"/>
          <w:noProof/>
          <w:lang w:val="sr-Cyrl-RS"/>
        </w:rPr>
      </w:pPr>
    </w:p>
    <w:p w14:paraId="363C6101" w14:textId="77777777" w:rsidR="00D03646" w:rsidRPr="00DE1779" w:rsidRDefault="00D03646" w:rsidP="00D03646">
      <w:pPr>
        <w:pStyle w:val="KDParagraf"/>
        <w:spacing w:before="0"/>
        <w:jc w:val="center"/>
        <w:rPr>
          <w:rFonts w:eastAsia="Calibri" w:cs="Arial"/>
          <w:noProof/>
          <w:lang w:val="sr-Cyrl-RS"/>
        </w:rPr>
      </w:pPr>
      <w:r w:rsidRPr="00DE1779">
        <w:rPr>
          <w:rFonts w:eastAsia="Calibri" w:cs="Arial"/>
          <w:noProof/>
          <w:lang w:val="sr-Cyrl-RS"/>
        </w:rPr>
        <w:t>Члан 13.</w:t>
      </w:r>
    </w:p>
    <w:p w14:paraId="45623ABB" w14:textId="0A416AFC" w:rsidR="00D03646" w:rsidRPr="00DE1779" w:rsidRDefault="00D03646" w:rsidP="00D03646">
      <w:pPr>
        <w:jc w:val="both"/>
        <w:rPr>
          <w:rFonts w:ascii="Arial" w:hAnsi="Arial" w:cs="Arial"/>
          <w:sz w:val="22"/>
          <w:szCs w:val="22"/>
          <w:lang w:val="sr-Cyrl-RS"/>
        </w:rPr>
      </w:pPr>
      <w:r w:rsidRPr="00DE1779">
        <w:rPr>
          <w:rFonts w:ascii="Arial" w:eastAsia="Calibri" w:hAnsi="Arial" w:cs="Arial"/>
          <w:noProof/>
          <w:sz w:val="22"/>
          <w:szCs w:val="22"/>
          <w:lang w:val="sr-Cyrl-RS"/>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DE1779">
        <w:rPr>
          <w:rFonts w:ascii="Arial" w:hAnsi="Arial" w:cs="Arial"/>
          <w:sz w:val="22"/>
          <w:szCs w:val="22"/>
          <w:lang w:val="sr-Cyrl-RS"/>
        </w:rPr>
        <w:t xml:space="preserve">у Београду (Сталне арбитраже при Привредној комори Србије са местом арбитраже у Београду, уз примену њеног Правилника </w:t>
      </w:r>
      <w:r w:rsidRPr="00DE1779">
        <w:rPr>
          <w:rFonts w:ascii="Arial" w:hAnsi="Arial" w:cs="Arial"/>
          <w:i/>
          <w:sz w:val="22"/>
          <w:szCs w:val="22"/>
          <w:lang w:val="sr-Cyrl-RS"/>
        </w:rPr>
        <w:t xml:space="preserve">[напомена: коначан текст у Уговору зависи од тога да ли је изабран домаћи или страни </w:t>
      </w:r>
      <w:r w:rsidR="00834CB5">
        <w:rPr>
          <w:rFonts w:ascii="Arial" w:hAnsi="Arial" w:cs="Arial"/>
          <w:i/>
          <w:sz w:val="22"/>
          <w:szCs w:val="22"/>
          <w:lang w:val="sr-Cyrl-RS"/>
        </w:rPr>
        <w:t>Пружалац услуге</w:t>
      </w:r>
      <w:r w:rsidRPr="00DE1779">
        <w:rPr>
          <w:rFonts w:ascii="Arial" w:hAnsi="Arial" w:cs="Arial"/>
          <w:i/>
          <w:sz w:val="22"/>
          <w:szCs w:val="22"/>
          <w:lang w:val="sr-Cyrl-RS"/>
        </w:rPr>
        <w:t>]</w:t>
      </w:r>
      <w:r w:rsidRPr="00DE1779">
        <w:rPr>
          <w:rFonts w:ascii="Arial" w:hAnsi="Arial" w:cs="Arial"/>
          <w:sz w:val="22"/>
          <w:szCs w:val="22"/>
          <w:lang w:val="sr-Cyrl-RS"/>
        </w:rPr>
        <w:t>).</w:t>
      </w:r>
    </w:p>
    <w:p w14:paraId="6473E9D4" w14:textId="77777777" w:rsidR="00D03646" w:rsidRPr="00DE1779" w:rsidRDefault="00D03646" w:rsidP="00D03646">
      <w:pPr>
        <w:pStyle w:val="KDParagraf"/>
        <w:spacing w:before="0"/>
        <w:rPr>
          <w:rFonts w:cs="Arial"/>
          <w:b/>
          <w:lang w:val="sr-Cyrl-RS"/>
        </w:rPr>
      </w:pPr>
      <w:r w:rsidRPr="00DE1779">
        <w:rPr>
          <w:rFonts w:eastAsia="Calibri" w:cs="Arial"/>
          <w:noProof/>
          <w:lang w:val="sr-Cyrl-RS"/>
        </w:rPr>
        <w:t xml:space="preserve"> </w:t>
      </w:r>
    </w:p>
    <w:p w14:paraId="4DDE584F"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14.</w:t>
      </w:r>
    </w:p>
    <w:p w14:paraId="65EEB6EC"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14:paraId="227C7D3B" w14:textId="77777777" w:rsidR="00D03646" w:rsidRPr="00DE1779" w:rsidRDefault="00D03646" w:rsidP="00D03646">
      <w:pPr>
        <w:rPr>
          <w:rFonts w:ascii="Arial" w:hAnsi="Arial" w:cs="Arial"/>
          <w:sz w:val="22"/>
          <w:szCs w:val="22"/>
          <w:lang w:val="sr-Cyrl-RS"/>
        </w:rPr>
      </w:pPr>
    </w:p>
    <w:p w14:paraId="1CDCF436"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15.</w:t>
      </w:r>
    </w:p>
    <w:p w14:paraId="639182CC" w14:textId="77777777" w:rsidR="00D03646" w:rsidRPr="00DE1779" w:rsidRDefault="00D03646" w:rsidP="00D03646">
      <w:pPr>
        <w:pStyle w:val="normal10"/>
        <w:spacing w:before="0" w:beforeAutospacing="0" w:after="0" w:afterAutospacing="0"/>
        <w:jc w:val="both"/>
        <w:rPr>
          <w:rFonts w:ascii="Arial" w:hAnsi="Arial" w:cs="Arial"/>
          <w:b/>
          <w:sz w:val="22"/>
          <w:szCs w:val="22"/>
          <w:lang w:val="sr-Cyrl-RS"/>
        </w:rPr>
      </w:pPr>
      <w:r w:rsidRPr="00DE1779">
        <w:rPr>
          <w:rFonts w:ascii="Arial" w:hAnsi="Arial" w:cs="Arial"/>
          <w:sz w:val="22"/>
          <w:szCs w:val="22"/>
          <w:lang w:val="sr-Cyrl-R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DE1779">
        <w:rPr>
          <w:rFonts w:ascii="Arial" w:hAnsi="Arial" w:cs="Arial"/>
          <w:b/>
          <w:sz w:val="22"/>
          <w:szCs w:val="22"/>
          <w:lang w:val="sr-Cyrl-RS"/>
        </w:rPr>
        <w:t xml:space="preserve"> </w:t>
      </w:r>
    </w:p>
    <w:p w14:paraId="6053BB60" w14:textId="77777777" w:rsidR="00D03646" w:rsidRPr="00DE1779" w:rsidRDefault="00D03646" w:rsidP="00D03646">
      <w:pPr>
        <w:pStyle w:val="normal10"/>
        <w:spacing w:before="0" w:beforeAutospacing="0" w:after="0" w:afterAutospacing="0"/>
        <w:rPr>
          <w:rFonts w:ascii="Arial" w:hAnsi="Arial" w:cs="Arial"/>
          <w:b/>
          <w:sz w:val="22"/>
          <w:szCs w:val="22"/>
          <w:lang w:val="sr-Cyrl-RS"/>
        </w:rPr>
      </w:pPr>
    </w:p>
    <w:p w14:paraId="074847F7"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16.</w:t>
      </w:r>
    </w:p>
    <w:p w14:paraId="7AFD8C65"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6BFFEB56" w14:textId="77777777" w:rsidR="00D03646" w:rsidRPr="00DE1779" w:rsidRDefault="00D03646" w:rsidP="00D03646">
      <w:pPr>
        <w:jc w:val="both"/>
        <w:rPr>
          <w:rFonts w:ascii="Arial" w:hAnsi="Arial" w:cs="Arial"/>
          <w:sz w:val="22"/>
          <w:szCs w:val="22"/>
          <w:lang w:val="sr-Cyrl-RS"/>
        </w:rPr>
      </w:pPr>
    </w:p>
    <w:p w14:paraId="53F42AC4"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Обавезе према очувању поверљивости пословне тајне и поверљивих информација које су претходно дефинисане важе трајно.</w:t>
      </w:r>
    </w:p>
    <w:p w14:paraId="59198A07" w14:textId="77777777" w:rsidR="00D03646" w:rsidRPr="00DE1779" w:rsidRDefault="00D03646" w:rsidP="00D03646">
      <w:pPr>
        <w:jc w:val="both"/>
        <w:rPr>
          <w:rFonts w:ascii="Arial" w:hAnsi="Arial" w:cs="Arial"/>
          <w:sz w:val="22"/>
          <w:szCs w:val="22"/>
          <w:lang w:val="sr-Cyrl-RS"/>
        </w:rPr>
      </w:pPr>
    </w:p>
    <w:p w14:paraId="43D10CCE" w14:textId="77777777" w:rsidR="00D03646" w:rsidRPr="00DE1779" w:rsidRDefault="00D03646" w:rsidP="00D03646">
      <w:pPr>
        <w:pStyle w:val="normal10"/>
        <w:spacing w:before="0" w:beforeAutospacing="0" w:after="0" w:afterAutospacing="0"/>
        <w:jc w:val="center"/>
        <w:rPr>
          <w:rFonts w:ascii="Arial" w:hAnsi="Arial" w:cs="Arial"/>
          <w:sz w:val="22"/>
          <w:szCs w:val="22"/>
          <w:lang w:val="sr-Cyrl-RS"/>
        </w:rPr>
      </w:pPr>
      <w:r w:rsidRPr="00DE1779">
        <w:rPr>
          <w:rFonts w:ascii="Arial" w:hAnsi="Arial" w:cs="Arial"/>
          <w:sz w:val="22"/>
          <w:szCs w:val="22"/>
          <w:lang w:val="sr-Cyrl-RS"/>
        </w:rPr>
        <w:t>Члан 17.</w:t>
      </w:r>
    </w:p>
    <w:p w14:paraId="45E501A5" w14:textId="77777777" w:rsidR="00D03646" w:rsidRPr="00DE1779" w:rsidRDefault="00D03646" w:rsidP="00D03646">
      <w:pPr>
        <w:tabs>
          <w:tab w:val="left" w:pos="360"/>
        </w:tabs>
        <w:jc w:val="both"/>
        <w:rPr>
          <w:rFonts w:ascii="Arial" w:hAnsi="Arial" w:cs="Arial"/>
          <w:sz w:val="22"/>
          <w:szCs w:val="22"/>
          <w:lang w:val="sr-Cyrl-RS"/>
        </w:rPr>
      </w:pPr>
      <w:r w:rsidRPr="00DE1779">
        <w:rPr>
          <w:rFonts w:ascii="Arial" w:hAnsi="Arial" w:cs="Arial"/>
          <w:sz w:val="22"/>
          <w:szCs w:val="22"/>
          <w:lang w:val="sr-Cyrl-RS"/>
        </w:rPr>
        <w:t>Овај Уговор је потписан у шест (6) истоветих примерка на српском језику од којих, по три (3) примерка задржава свака Страна.</w:t>
      </w:r>
    </w:p>
    <w:p w14:paraId="7D7CE35D" w14:textId="77777777" w:rsidR="00D03646" w:rsidRPr="00DE1779" w:rsidRDefault="00D03646" w:rsidP="00D03646">
      <w:pPr>
        <w:tabs>
          <w:tab w:val="left" w:pos="360"/>
        </w:tabs>
        <w:jc w:val="both"/>
        <w:rPr>
          <w:rFonts w:ascii="Arial" w:hAnsi="Arial" w:cs="Arial"/>
          <w:sz w:val="22"/>
          <w:szCs w:val="22"/>
          <w:lang w:val="sr-Cyrl-RS"/>
        </w:rPr>
      </w:pPr>
    </w:p>
    <w:p w14:paraId="3B2B717A" w14:textId="77777777" w:rsidR="00D03646" w:rsidRPr="00DE1779" w:rsidRDefault="00D03646" w:rsidP="00D03646">
      <w:pPr>
        <w:jc w:val="both"/>
        <w:rPr>
          <w:rFonts w:ascii="Arial" w:hAnsi="Arial" w:cs="Arial"/>
          <w:sz w:val="22"/>
          <w:szCs w:val="22"/>
          <w:lang w:val="sr-Cyrl-RS"/>
        </w:rPr>
      </w:pPr>
      <w:r w:rsidRPr="00DE1779">
        <w:rPr>
          <w:rFonts w:ascii="Arial" w:hAnsi="Arial" w:cs="Arial"/>
          <w:sz w:val="22"/>
          <w:szCs w:val="22"/>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CAD378E" w14:textId="77777777" w:rsidR="00D03646" w:rsidRPr="00DE1779" w:rsidRDefault="00D03646" w:rsidP="00D03646">
      <w:pPr>
        <w:jc w:val="both"/>
        <w:rPr>
          <w:rFonts w:ascii="Arial" w:hAnsi="Arial" w:cs="Arial"/>
          <w:sz w:val="22"/>
          <w:szCs w:val="22"/>
          <w:lang w:val="sr-Cyrl-RS"/>
        </w:rPr>
      </w:pPr>
    </w:p>
    <w:p w14:paraId="6C38FB14" w14:textId="77777777" w:rsidR="00D03646" w:rsidRPr="00DE1779" w:rsidRDefault="00D03646" w:rsidP="00D03646">
      <w:pPr>
        <w:ind w:right="-3"/>
        <w:rPr>
          <w:rFonts w:ascii="Arial" w:hAnsi="Arial" w:cs="Arial"/>
          <w:sz w:val="22"/>
          <w:szCs w:val="22"/>
          <w:lang w:val="sr-Cyrl-RS"/>
        </w:rPr>
      </w:pPr>
    </w:p>
    <w:tbl>
      <w:tblPr>
        <w:tblW w:w="0" w:type="auto"/>
        <w:tblLook w:val="04A0" w:firstRow="1" w:lastRow="0" w:firstColumn="1" w:lastColumn="0" w:noHBand="0" w:noVBand="1"/>
      </w:tblPr>
      <w:tblGrid>
        <w:gridCol w:w="4088"/>
        <w:gridCol w:w="940"/>
        <w:gridCol w:w="4041"/>
      </w:tblGrid>
      <w:tr w:rsidR="00D03646" w:rsidRPr="00DE1779" w14:paraId="5A34695F" w14:textId="77777777" w:rsidTr="00757B28">
        <w:tc>
          <w:tcPr>
            <w:tcW w:w="4503" w:type="dxa"/>
            <w:shd w:val="clear" w:color="auto" w:fill="auto"/>
            <w:vAlign w:val="center"/>
            <w:hideMark/>
          </w:tcPr>
          <w:p w14:paraId="61052CD1" w14:textId="6BC1E685" w:rsidR="00D03646" w:rsidRPr="00DE1779" w:rsidRDefault="00834CB5" w:rsidP="005E6D84">
            <w:pPr>
              <w:jc w:val="center"/>
              <w:rPr>
                <w:rFonts w:ascii="Arial" w:hAnsi="Arial" w:cs="Arial"/>
                <w:b/>
                <w:sz w:val="22"/>
                <w:szCs w:val="22"/>
                <w:lang w:val="sr-Cyrl-RS"/>
              </w:rPr>
            </w:pPr>
            <w:r>
              <w:rPr>
                <w:rFonts w:ascii="Arial" w:hAnsi="Arial" w:cs="Arial"/>
                <w:b/>
                <w:sz w:val="22"/>
                <w:szCs w:val="22"/>
                <w:lang w:val="sr-Cyrl-RS"/>
              </w:rPr>
              <w:t>КОРИСНИК УСЛУГЕ</w:t>
            </w:r>
          </w:p>
        </w:tc>
        <w:tc>
          <w:tcPr>
            <w:tcW w:w="1275" w:type="dxa"/>
            <w:shd w:val="clear" w:color="auto" w:fill="auto"/>
            <w:vAlign w:val="center"/>
          </w:tcPr>
          <w:p w14:paraId="1E954630" w14:textId="77777777" w:rsidR="00D03646" w:rsidRPr="00DE1779" w:rsidRDefault="00D03646" w:rsidP="005E6D84">
            <w:pPr>
              <w:jc w:val="center"/>
              <w:rPr>
                <w:rFonts w:ascii="Arial" w:hAnsi="Arial" w:cs="Arial"/>
                <w:b/>
                <w:sz w:val="22"/>
                <w:szCs w:val="22"/>
                <w:lang w:val="sr-Cyrl-RS"/>
              </w:rPr>
            </w:pPr>
          </w:p>
        </w:tc>
        <w:tc>
          <w:tcPr>
            <w:tcW w:w="4395" w:type="dxa"/>
            <w:shd w:val="clear" w:color="auto" w:fill="auto"/>
            <w:vAlign w:val="center"/>
            <w:hideMark/>
          </w:tcPr>
          <w:p w14:paraId="5FB2675E" w14:textId="1B050545" w:rsidR="00D03646" w:rsidRPr="00DE1779" w:rsidRDefault="00834CB5" w:rsidP="005E6D84">
            <w:pPr>
              <w:jc w:val="center"/>
              <w:rPr>
                <w:rFonts w:ascii="Arial" w:hAnsi="Arial" w:cs="Arial"/>
                <w:b/>
                <w:sz w:val="22"/>
                <w:szCs w:val="22"/>
                <w:lang w:val="sr-Cyrl-RS"/>
              </w:rPr>
            </w:pPr>
            <w:r>
              <w:rPr>
                <w:rFonts w:ascii="Arial" w:hAnsi="Arial" w:cs="Arial"/>
                <w:b/>
                <w:sz w:val="22"/>
                <w:szCs w:val="22"/>
                <w:lang w:val="sr-Cyrl-RS"/>
              </w:rPr>
              <w:t>ПРУЖАЛАЦ УСЛУГЕ</w:t>
            </w:r>
          </w:p>
        </w:tc>
      </w:tr>
      <w:tr w:rsidR="00D03646" w:rsidRPr="00DE1779" w14:paraId="344E2B44" w14:textId="77777777" w:rsidTr="00757B28">
        <w:tc>
          <w:tcPr>
            <w:tcW w:w="4503" w:type="dxa"/>
            <w:shd w:val="clear" w:color="auto" w:fill="auto"/>
            <w:vAlign w:val="center"/>
            <w:hideMark/>
          </w:tcPr>
          <w:p w14:paraId="27BB54C1" w14:textId="77777777" w:rsidR="00D03646" w:rsidRPr="00DE1779" w:rsidRDefault="00D03646" w:rsidP="00757B28">
            <w:pPr>
              <w:jc w:val="center"/>
              <w:rPr>
                <w:rFonts w:ascii="Arial" w:hAnsi="Arial" w:cs="Arial"/>
                <w:b/>
                <w:sz w:val="22"/>
                <w:szCs w:val="22"/>
                <w:lang w:val="sr-Cyrl-RS"/>
              </w:rPr>
            </w:pPr>
            <w:r w:rsidRPr="00DE1779">
              <w:rPr>
                <w:rFonts w:ascii="Arial" w:hAnsi="Arial" w:cs="Arial"/>
                <w:b/>
                <w:sz w:val="22"/>
                <w:szCs w:val="22"/>
                <w:lang w:val="sr-Cyrl-RS"/>
              </w:rPr>
              <w:t>Јавно предузеће „Електропривреда Србије“Београд</w:t>
            </w:r>
          </w:p>
          <w:p w14:paraId="58AF3186" w14:textId="77777777" w:rsidR="00D03646" w:rsidRPr="00DE1779" w:rsidRDefault="00D03646" w:rsidP="00757B28">
            <w:pPr>
              <w:jc w:val="center"/>
              <w:rPr>
                <w:rFonts w:ascii="Arial" w:hAnsi="Arial" w:cs="Arial"/>
                <w:b/>
                <w:sz w:val="22"/>
                <w:szCs w:val="22"/>
                <w:lang w:val="sr-Cyrl-RS"/>
              </w:rPr>
            </w:pPr>
          </w:p>
        </w:tc>
        <w:tc>
          <w:tcPr>
            <w:tcW w:w="1275" w:type="dxa"/>
            <w:shd w:val="clear" w:color="auto" w:fill="auto"/>
            <w:vAlign w:val="center"/>
          </w:tcPr>
          <w:p w14:paraId="540BD179"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646FE91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 xml:space="preserve">            Назив</w:t>
            </w:r>
          </w:p>
        </w:tc>
      </w:tr>
      <w:tr w:rsidR="00D03646" w:rsidRPr="00DE1779" w14:paraId="302D557E" w14:textId="77777777" w:rsidTr="00757B28">
        <w:tc>
          <w:tcPr>
            <w:tcW w:w="4503" w:type="dxa"/>
            <w:shd w:val="clear" w:color="auto" w:fill="auto"/>
            <w:vAlign w:val="center"/>
            <w:hideMark/>
          </w:tcPr>
          <w:p w14:paraId="35DE989C"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c>
          <w:tcPr>
            <w:tcW w:w="1275" w:type="dxa"/>
            <w:shd w:val="clear" w:color="auto" w:fill="auto"/>
            <w:vAlign w:val="center"/>
            <w:hideMark/>
          </w:tcPr>
          <w:p w14:paraId="37916865" w14:textId="77777777" w:rsidR="00D03646" w:rsidRPr="00DE1779" w:rsidRDefault="00D03646" w:rsidP="00757B28">
            <w:pPr>
              <w:rPr>
                <w:rFonts w:ascii="Arial" w:hAnsi="Arial" w:cs="Arial"/>
                <w:sz w:val="22"/>
                <w:szCs w:val="22"/>
                <w:lang w:val="sr-Cyrl-RS"/>
              </w:rPr>
            </w:pPr>
            <w:r w:rsidRPr="00DE1779">
              <w:rPr>
                <w:rFonts w:ascii="Arial" w:hAnsi="Arial" w:cs="Arial"/>
                <w:sz w:val="22"/>
                <w:szCs w:val="22"/>
                <w:lang w:val="sr-Cyrl-RS"/>
              </w:rPr>
              <w:t>М.П.</w:t>
            </w:r>
          </w:p>
        </w:tc>
        <w:tc>
          <w:tcPr>
            <w:tcW w:w="4395" w:type="dxa"/>
            <w:shd w:val="clear" w:color="auto" w:fill="auto"/>
            <w:vAlign w:val="center"/>
            <w:hideMark/>
          </w:tcPr>
          <w:p w14:paraId="605ECEB8" w14:textId="77777777" w:rsidR="00D03646" w:rsidRPr="00DE1779" w:rsidRDefault="00D03646" w:rsidP="00757B28">
            <w:pPr>
              <w:rPr>
                <w:rFonts w:ascii="Arial" w:hAnsi="Arial" w:cs="Arial"/>
                <w:b/>
                <w:sz w:val="22"/>
                <w:szCs w:val="22"/>
                <w:lang w:val="sr-Cyrl-RS"/>
              </w:rPr>
            </w:pPr>
            <w:r w:rsidRPr="00DE1779">
              <w:rPr>
                <w:rFonts w:ascii="Arial" w:hAnsi="Arial" w:cs="Arial"/>
                <w:b/>
                <w:sz w:val="22"/>
                <w:szCs w:val="22"/>
                <w:lang w:val="sr-Cyrl-RS"/>
              </w:rPr>
              <w:t>_____________________________</w:t>
            </w:r>
          </w:p>
        </w:tc>
      </w:tr>
      <w:tr w:rsidR="00D03646" w:rsidRPr="00DE1779" w14:paraId="402F5230" w14:textId="77777777" w:rsidTr="00757B28">
        <w:tc>
          <w:tcPr>
            <w:tcW w:w="4503" w:type="dxa"/>
            <w:shd w:val="clear" w:color="auto" w:fill="auto"/>
            <w:vAlign w:val="center"/>
            <w:hideMark/>
          </w:tcPr>
          <w:p w14:paraId="563584C9" w14:textId="77777777" w:rsidR="00D03646" w:rsidRPr="00DE1779" w:rsidRDefault="00D03646" w:rsidP="00757B28">
            <w:pPr>
              <w:rPr>
                <w:rFonts w:ascii="Arial" w:hAnsi="Arial" w:cs="Arial"/>
                <w:b/>
                <w:sz w:val="22"/>
                <w:szCs w:val="22"/>
                <w:lang w:val="sr-Cyrl-RS"/>
              </w:rPr>
            </w:pPr>
          </w:p>
        </w:tc>
        <w:tc>
          <w:tcPr>
            <w:tcW w:w="1275" w:type="dxa"/>
            <w:shd w:val="clear" w:color="auto" w:fill="auto"/>
            <w:vAlign w:val="center"/>
          </w:tcPr>
          <w:p w14:paraId="5E33EDD5"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hideMark/>
          </w:tcPr>
          <w:p w14:paraId="0937E3EB"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име и презиме</w:t>
            </w:r>
          </w:p>
        </w:tc>
      </w:tr>
      <w:tr w:rsidR="00D03646" w:rsidRPr="00DE1779" w14:paraId="2406700C" w14:textId="77777777" w:rsidTr="00757B28">
        <w:tc>
          <w:tcPr>
            <w:tcW w:w="4503" w:type="dxa"/>
            <w:shd w:val="clear" w:color="auto" w:fill="auto"/>
            <w:vAlign w:val="center"/>
            <w:hideMark/>
          </w:tcPr>
          <w:p w14:paraId="7270CE88"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Милорад Грчић</w:t>
            </w:r>
          </w:p>
          <w:p w14:paraId="6CB0221A" w14:textId="77777777" w:rsidR="00D03646" w:rsidRPr="00DE1779" w:rsidRDefault="00D03646" w:rsidP="00757B28">
            <w:pPr>
              <w:jc w:val="center"/>
              <w:rPr>
                <w:rFonts w:ascii="Arial" w:hAnsi="Arial" w:cs="Arial"/>
                <w:sz w:val="22"/>
                <w:szCs w:val="22"/>
                <w:lang w:val="sr-Cyrl-RS"/>
              </w:rPr>
            </w:pPr>
            <w:r w:rsidRPr="00DE1779">
              <w:rPr>
                <w:rFonts w:ascii="Arial" w:hAnsi="Arial" w:cs="Arial"/>
                <w:sz w:val="22"/>
                <w:szCs w:val="22"/>
                <w:lang w:val="sr-Cyrl-RS"/>
              </w:rPr>
              <w:t>в.д.директора</w:t>
            </w:r>
          </w:p>
          <w:p w14:paraId="3C193276" w14:textId="77777777" w:rsidR="00D03646" w:rsidRPr="00DE1779" w:rsidRDefault="00D03646" w:rsidP="00757B28">
            <w:pPr>
              <w:rPr>
                <w:rFonts w:ascii="Arial" w:hAnsi="Arial" w:cs="Arial"/>
                <w:sz w:val="22"/>
                <w:szCs w:val="22"/>
                <w:lang w:val="sr-Cyrl-RS"/>
              </w:rPr>
            </w:pPr>
          </w:p>
        </w:tc>
        <w:tc>
          <w:tcPr>
            <w:tcW w:w="1275" w:type="dxa"/>
            <w:shd w:val="clear" w:color="auto" w:fill="auto"/>
            <w:vAlign w:val="center"/>
          </w:tcPr>
          <w:p w14:paraId="2DB1ABD0" w14:textId="77777777" w:rsidR="00D03646" w:rsidRPr="00DE1779" w:rsidRDefault="00D03646" w:rsidP="00757B28">
            <w:pPr>
              <w:rPr>
                <w:rFonts w:ascii="Arial" w:hAnsi="Arial" w:cs="Arial"/>
                <w:b/>
                <w:sz w:val="22"/>
                <w:szCs w:val="22"/>
                <w:lang w:val="sr-Cyrl-RS"/>
              </w:rPr>
            </w:pPr>
          </w:p>
        </w:tc>
        <w:tc>
          <w:tcPr>
            <w:tcW w:w="4395" w:type="dxa"/>
            <w:shd w:val="clear" w:color="auto" w:fill="auto"/>
            <w:vAlign w:val="center"/>
          </w:tcPr>
          <w:p w14:paraId="14192754" w14:textId="77777777" w:rsidR="00D03646" w:rsidRPr="00DE1779" w:rsidRDefault="00D03646" w:rsidP="00757B28">
            <w:pPr>
              <w:rPr>
                <w:rFonts w:ascii="Arial" w:hAnsi="Arial" w:cs="Arial"/>
                <w:b/>
                <w:sz w:val="22"/>
                <w:szCs w:val="22"/>
                <w:lang w:val="sr-Cyrl-RS"/>
              </w:rPr>
            </w:pPr>
            <w:r w:rsidRPr="00DE1779">
              <w:rPr>
                <w:rFonts w:ascii="Arial" w:hAnsi="Arial" w:cs="Arial"/>
                <w:sz w:val="22"/>
                <w:szCs w:val="22"/>
                <w:lang w:val="sr-Cyrl-RS"/>
              </w:rPr>
              <w:t xml:space="preserve">             функција</w:t>
            </w:r>
          </w:p>
        </w:tc>
      </w:tr>
    </w:tbl>
    <w:p w14:paraId="26054E7C" w14:textId="77777777" w:rsidR="00D03646" w:rsidRPr="00DE1779" w:rsidRDefault="00D03646" w:rsidP="00D03646">
      <w:pPr>
        <w:rPr>
          <w:rFonts w:ascii="Arial" w:hAnsi="Arial" w:cs="Arial"/>
          <w:sz w:val="22"/>
          <w:szCs w:val="22"/>
          <w:lang w:val="sr-Cyrl-RS"/>
        </w:rPr>
      </w:pPr>
    </w:p>
    <w:p w14:paraId="34A0A185" w14:textId="77777777" w:rsidR="00D03646" w:rsidRPr="00DE1779" w:rsidRDefault="00D03646" w:rsidP="00D03646">
      <w:pPr>
        <w:rPr>
          <w:rFonts w:ascii="Arial" w:hAnsi="Arial" w:cs="Arial"/>
          <w:sz w:val="22"/>
          <w:szCs w:val="22"/>
          <w:lang w:val="sr-Cyrl-RS"/>
        </w:rPr>
      </w:pPr>
    </w:p>
    <w:p w14:paraId="1161472F" w14:textId="77777777" w:rsidR="00D03646" w:rsidRPr="00DE1779" w:rsidRDefault="00D03646" w:rsidP="00D03646">
      <w:pPr>
        <w:rPr>
          <w:rFonts w:ascii="Arial" w:hAnsi="Arial" w:cs="Arial"/>
          <w:sz w:val="22"/>
          <w:szCs w:val="22"/>
          <w:lang w:val="sr-Cyrl-RS"/>
        </w:rPr>
      </w:pPr>
    </w:p>
    <w:p w14:paraId="387B13C1" w14:textId="77777777" w:rsidR="00D03646" w:rsidRPr="00DE1779" w:rsidRDefault="00D03646" w:rsidP="00D03646">
      <w:pPr>
        <w:rPr>
          <w:rFonts w:ascii="Arial" w:hAnsi="Arial" w:cs="Arial"/>
          <w:sz w:val="22"/>
          <w:szCs w:val="22"/>
          <w:lang w:val="sr-Cyrl-RS"/>
        </w:rPr>
      </w:pPr>
    </w:p>
    <w:sectPr w:rsidR="00D03646" w:rsidRPr="00DE1779" w:rsidSect="005C15F9">
      <w:footnotePr>
        <w:pos w:val="beneathText"/>
      </w:footnotePr>
      <w:pgSz w:w="11905" w:h="16837" w:code="9"/>
      <w:pgMar w:top="129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F0079" w14:textId="77777777" w:rsidR="009159C1" w:rsidRDefault="009159C1" w:rsidP="00294B54">
      <w:r>
        <w:separator/>
      </w:r>
    </w:p>
  </w:endnote>
  <w:endnote w:type="continuationSeparator" w:id="0">
    <w:p w14:paraId="2386BD34" w14:textId="77777777" w:rsidR="009159C1" w:rsidRDefault="009159C1" w:rsidP="0029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charset w:val="EE"/>
    <w:family w:val="auto"/>
    <w:pitch w:val="variable"/>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MS Mincho"/>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r-Cyrl-RS"/>
      </w:rPr>
      <w:id w:val="276995461"/>
      <w:docPartObj>
        <w:docPartGallery w:val="Page Numbers (Top of Page)"/>
        <w:docPartUnique/>
      </w:docPartObj>
    </w:sdtPr>
    <w:sdtEndPr/>
    <w:sdtContent>
      <w:p w14:paraId="767AC415" w14:textId="254C5AB2" w:rsidR="00E25B08" w:rsidRPr="00A8265D" w:rsidRDefault="00E25B08" w:rsidP="00185E87">
        <w:pPr>
          <w:pStyle w:val="Footer"/>
          <w:rPr>
            <w:rFonts w:ascii="Arial" w:hAnsi="Arial" w:cs="Arial"/>
            <w:lang w:val="sr-Cyrl-RS"/>
          </w:rPr>
        </w:pPr>
        <w:r>
          <w:rPr>
            <w:lang w:val="sr-Cyrl-RS"/>
          </w:rPr>
          <w:t xml:space="preserve">Прва измена </w:t>
        </w:r>
        <w:r w:rsidRPr="00A8265D">
          <w:rPr>
            <w:rFonts w:ascii="Arial" w:hAnsi="Arial" w:cs="Arial"/>
            <w:sz w:val="20"/>
            <w:lang w:val="sr-Cyrl-RS"/>
          </w:rPr>
          <w:t>Конкурсн</w:t>
        </w:r>
        <w:r>
          <w:rPr>
            <w:rFonts w:ascii="Arial" w:hAnsi="Arial" w:cs="Arial"/>
            <w:sz w:val="20"/>
            <w:lang w:val="sr-Cyrl-RS"/>
          </w:rPr>
          <w:t>е</w:t>
        </w:r>
        <w:r w:rsidRPr="00A8265D">
          <w:rPr>
            <w:rFonts w:ascii="Arial" w:hAnsi="Arial" w:cs="Arial"/>
            <w:sz w:val="20"/>
            <w:lang w:val="sr-Cyrl-RS"/>
          </w:rPr>
          <w:t xml:space="preserve"> документациј</w:t>
        </w:r>
        <w:r>
          <w:rPr>
            <w:rFonts w:ascii="Arial" w:hAnsi="Arial" w:cs="Arial"/>
            <w:sz w:val="20"/>
            <w:lang w:val="sr-Cyrl-RS"/>
          </w:rPr>
          <w:t>е</w:t>
        </w:r>
        <w:r w:rsidRPr="00A8265D">
          <w:rPr>
            <w:rFonts w:ascii="Arial" w:hAnsi="Arial" w:cs="Arial"/>
            <w:sz w:val="20"/>
            <w:lang w:val="sr-Cyrl-RS"/>
          </w:rPr>
          <w:t xml:space="preserve">у отвореном поступку за ЈП ЕПС </w:t>
        </w:r>
        <w:r w:rsidRPr="00353118">
          <w:rPr>
            <w:rFonts w:ascii="Arial" w:hAnsi="Arial" w:cs="Arial"/>
            <w:sz w:val="20"/>
            <w:lang w:val="sr-Cyrl-RS"/>
          </w:rPr>
          <w:t xml:space="preserve">Јавна набавка </w:t>
        </w:r>
        <w:r w:rsidRPr="00353118">
          <w:rPr>
            <w:rFonts w:ascii="Arial" w:eastAsia="Arial Unicode MS" w:hAnsi="Arial" w:cs="Arial"/>
            <w:kern w:val="2"/>
            <w:sz w:val="20"/>
            <w:lang w:val="sr-Cyrl-RS"/>
          </w:rPr>
          <w:t>ЈН</w:t>
        </w:r>
        <w:r>
          <w:rPr>
            <w:rFonts w:ascii="Arial" w:eastAsia="Arial Unicode MS" w:hAnsi="Arial" w:cs="Arial"/>
            <w:kern w:val="2"/>
            <w:sz w:val="20"/>
            <w:lang w:val="sr-Cyrl-RS"/>
          </w:rPr>
          <w:t>О</w:t>
        </w:r>
        <w:r w:rsidRPr="00353118">
          <w:rPr>
            <w:rFonts w:ascii="Arial" w:eastAsia="Arial Unicode MS" w:hAnsi="Arial" w:cs="Arial"/>
            <w:kern w:val="2"/>
            <w:sz w:val="20"/>
            <w:lang w:val="sr-Cyrl-RS"/>
          </w:rPr>
          <w:t>/1000/</w:t>
        </w:r>
        <w:r>
          <w:rPr>
            <w:rFonts w:ascii="Arial" w:eastAsia="Arial Unicode MS" w:hAnsi="Arial" w:cs="Arial"/>
            <w:kern w:val="2"/>
            <w:sz w:val="20"/>
            <w:lang w:val="sr-Cyrl-RS"/>
          </w:rPr>
          <w:t>0075</w:t>
        </w:r>
        <w:r w:rsidRPr="00353118">
          <w:rPr>
            <w:rFonts w:ascii="Arial" w:eastAsia="Arial Unicode MS" w:hAnsi="Arial" w:cs="Arial"/>
            <w:kern w:val="2"/>
            <w:sz w:val="20"/>
            <w:lang w:val="sr-Cyrl-RS"/>
          </w:rPr>
          <w:t>/2018</w:t>
        </w:r>
      </w:p>
      <w:p w14:paraId="5EC1613F" w14:textId="77777777" w:rsidR="00E25B08" w:rsidRPr="00A8265D" w:rsidRDefault="00E25B08" w:rsidP="00757B28">
        <w:pPr>
          <w:pStyle w:val="Footer"/>
          <w:jc w:val="right"/>
          <w:rPr>
            <w:lang w:val="sr-Cyrl-RS"/>
          </w:rPr>
        </w:pPr>
      </w:p>
      <w:p w14:paraId="3BBCA566" w14:textId="5514E08F" w:rsidR="00E25B08" w:rsidRPr="00A8265D" w:rsidRDefault="00E25B08" w:rsidP="00757B28">
        <w:pPr>
          <w:pStyle w:val="Footer"/>
          <w:jc w:val="center"/>
          <w:rPr>
            <w:lang w:val="sr-Cyrl-RS"/>
          </w:rPr>
        </w:pPr>
        <w:r w:rsidRPr="00A8265D">
          <w:rPr>
            <w:rFonts w:ascii="Arial" w:hAnsi="Arial" w:cs="Arial"/>
            <w:b/>
            <w:bCs/>
            <w:sz w:val="20"/>
            <w:lang w:val="sr-Cyrl-RS"/>
          </w:rPr>
          <w:fldChar w:fldCharType="begin"/>
        </w:r>
        <w:r w:rsidRPr="00A8265D">
          <w:rPr>
            <w:rFonts w:ascii="Arial" w:hAnsi="Arial" w:cs="Arial"/>
            <w:b/>
            <w:bCs/>
            <w:sz w:val="20"/>
            <w:lang w:val="sr-Cyrl-RS"/>
          </w:rPr>
          <w:instrText xml:space="preserve"> PAGE </w:instrText>
        </w:r>
        <w:r w:rsidRPr="00A8265D">
          <w:rPr>
            <w:rFonts w:ascii="Arial" w:hAnsi="Arial" w:cs="Arial"/>
            <w:b/>
            <w:bCs/>
            <w:sz w:val="20"/>
            <w:lang w:val="sr-Cyrl-RS"/>
          </w:rPr>
          <w:fldChar w:fldCharType="separate"/>
        </w:r>
        <w:r w:rsidR="00FE5ED0">
          <w:rPr>
            <w:rFonts w:ascii="Arial" w:hAnsi="Arial" w:cs="Arial"/>
            <w:b/>
            <w:bCs/>
            <w:noProof/>
            <w:sz w:val="20"/>
            <w:lang w:val="sr-Cyrl-RS"/>
          </w:rPr>
          <w:t>1</w:t>
        </w:r>
        <w:r w:rsidRPr="00A8265D">
          <w:rPr>
            <w:rFonts w:ascii="Arial" w:hAnsi="Arial" w:cs="Arial"/>
            <w:b/>
            <w:bCs/>
            <w:sz w:val="20"/>
            <w:lang w:val="sr-Cyrl-RS"/>
          </w:rPr>
          <w:fldChar w:fldCharType="end"/>
        </w:r>
        <w:r w:rsidRPr="00A8265D">
          <w:rPr>
            <w:rFonts w:ascii="Arial" w:hAnsi="Arial" w:cs="Arial"/>
            <w:sz w:val="20"/>
            <w:lang w:val="sr-Cyrl-RS"/>
          </w:rPr>
          <w:t xml:space="preserve"> од </w:t>
        </w:r>
        <w:r w:rsidRPr="00A8265D">
          <w:rPr>
            <w:rFonts w:ascii="Arial" w:hAnsi="Arial" w:cs="Arial"/>
            <w:b/>
            <w:bCs/>
            <w:sz w:val="20"/>
            <w:lang w:val="sr-Cyrl-RS"/>
          </w:rPr>
          <w:fldChar w:fldCharType="begin"/>
        </w:r>
        <w:r w:rsidRPr="00A8265D">
          <w:rPr>
            <w:rFonts w:ascii="Arial" w:hAnsi="Arial" w:cs="Arial"/>
            <w:b/>
            <w:bCs/>
            <w:sz w:val="20"/>
            <w:lang w:val="sr-Cyrl-RS"/>
          </w:rPr>
          <w:instrText xml:space="preserve"> NUMPAGES  </w:instrText>
        </w:r>
        <w:r w:rsidRPr="00A8265D">
          <w:rPr>
            <w:rFonts w:ascii="Arial" w:hAnsi="Arial" w:cs="Arial"/>
            <w:b/>
            <w:bCs/>
            <w:sz w:val="20"/>
            <w:lang w:val="sr-Cyrl-RS"/>
          </w:rPr>
          <w:fldChar w:fldCharType="separate"/>
        </w:r>
        <w:r w:rsidR="00FE5ED0">
          <w:rPr>
            <w:rFonts w:ascii="Arial" w:hAnsi="Arial" w:cs="Arial"/>
            <w:b/>
            <w:bCs/>
            <w:noProof/>
            <w:sz w:val="20"/>
            <w:lang w:val="sr-Cyrl-RS"/>
          </w:rPr>
          <w:t>94</w:t>
        </w:r>
        <w:r w:rsidRPr="00A8265D">
          <w:rPr>
            <w:rFonts w:ascii="Arial" w:hAnsi="Arial" w:cs="Arial"/>
            <w:b/>
            <w:bCs/>
            <w:sz w:val="20"/>
            <w:lang w:val="sr-Cyrl-R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88231" w14:textId="77777777" w:rsidR="009159C1" w:rsidRDefault="009159C1" w:rsidP="00294B54">
      <w:r>
        <w:separator/>
      </w:r>
    </w:p>
  </w:footnote>
  <w:footnote w:type="continuationSeparator" w:id="0">
    <w:p w14:paraId="4E6A9A2E" w14:textId="77777777" w:rsidR="009159C1" w:rsidRDefault="009159C1" w:rsidP="00294B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BC54522"/>
    <w:multiLevelType w:val="multilevel"/>
    <w:tmpl w:val="2A5679B4"/>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055FB"/>
    <w:multiLevelType w:val="hybridMultilevel"/>
    <w:tmpl w:val="6E2858F2"/>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7D51BA"/>
    <w:multiLevelType w:val="hybridMultilevel"/>
    <w:tmpl w:val="28D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11"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75630A"/>
    <w:multiLevelType w:val="hybridMultilevel"/>
    <w:tmpl w:val="F8B6E2CC"/>
    <w:lvl w:ilvl="0" w:tplc="D4240BA6">
      <w:start w:val="1"/>
      <w:numFmt w:val="bullet"/>
      <w:lvlText w:val="-"/>
      <w:lvlJc w:val="left"/>
      <w:pPr>
        <w:ind w:left="360" w:hanging="360"/>
      </w:pPr>
      <w:rPr>
        <w:rFonts w:ascii="Arial" w:hAnsi="Arial" w:hint="default"/>
        <w:color w:val="auto"/>
        <w:sz w:val="20"/>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601F6"/>
    <w:multiLevelType w:val="hybridMultilevel"/>
    <w:tmpl w:val="C1F4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D5C04DD"/>
    <w:multiLevelType w:val="hybridMultilevel"/>
    <w:tmpl w:val="79A0878A"/>
    <w:lvl w:ilvl="0" w:tplc="E7787030">
      <w:start w:val="1"/>
      <w:numFmt w:val="upper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380A65"/>
    <w:multiLevelType w:val="hybridMultilevel"/>
    <w:tmpl w:val="0D780822"/>
    <w:lvl w:ilvl="0" w:tplc="AFA25A26">
      <w:numFmt w:val="bullet"/>
      <w:lvlText w:val="•"/>
      <w:lvlJc w:val="left"/>
      <w:pPr>
        <w:ind w:left="1440" w:hanging="360"/>
      </w:pPr>
      <w:rPr>
        <w:rFonts w:ascii="Times New Roman" w:eastAsia="Times New Roman" w:hAnsi="Times New Roman" w:cs="Times New Roman" w:hint="default"/>
        <w:w w:val="13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11604"/>
    <w:multiLevelType w:val="hybridMultilevel"/>
    <w:tmpl w:val="A5D0862A"/>
    <w:lvl w:ilvl="0" w:tplc="04090005">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369352C0"/>
    <w:multiLevelType w:val="hybridMultilevel"/>
    <w:tmpl w:val="E55C92C2"/>
    <w:lvl w:ilvl="0" w:tplc="F3269F3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37AB6B3B"/>
    <w:multiLevelType w:val="hybridMultilevel"/>
    <w:tmpl w:val="F4DC1D8C"/>
    <w:lvl w:ilvl="0" w:tplc="081A0001">
      <w:start w:val="1"/>
      <w:numFmt w:val="bullet"/>
      <w:lvlText w:val=""/>
      <w:lvlJc w:val="left"/>
      <w:pPr>
        <w:ind w:left="1440" w:hanging="360"/>
      </w:pPr>
      <w:rPr>
        <w:rFonts w:ascii="Symbol" w:hAnsi="Symbol" w:hint="default"/>
      </w:rPr>
    </w:lvl>
    <w:lvl w:ilvl="1" w:tplc="3216CD90">
      <w:start w:val="1"/>
      <w:numFmt w:val="decimal"/>
      <w:lvlText w:val="%2."/>
      <w:lvlJc w:val="left"/>
      <w:pPr>
        <w:ind w:left="2160" w:hanging="360"/>
      </w:pPr>
      <w:rPr>
        <w:rFonts w:ascii="Arial" w:eastAsia="Times New Roman" w:hAnsi="Arial" w:cs="Arial"/>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3" w15:restartNumberingAfterBreak="0">
    <w:nsid w:val="3DEA6F1B"/>
    <w:multiLevelType w:val="hybridMultilevel"/>
    <w:tmpl w:val="3CC23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3E3775A0"/>
    <w:multiLevelType w:val="hybridMultilevel"/>
    <w:tmpl w:val="AE769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F210D5"/>
    <w:multiLevelType w:val="hybridMultilevel"/>
    <w:tmpl w:val="D890B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31640F"/>
    <w:multiLevelType w:val="hybridMultilevel"/>
    <w:tmpl w:val="BEEC09A4"/>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2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F3A19"/>
    <w:multiLevelType w:val="hybridMultilevel"/>
    <w:tmpl w:val="CBB43918"/>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2"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4" w15:restartNumberingAfterBreak="0">
    <w:nsid w:val="5A343753"/>
    <w:multiLevelType w:val="multilevel"/>
    <w:tmpl w:val="7FB85304"/>
    <w:lvl w:ilvl="0">
      <w:start w:val="1"/>
      <w:numFmt w:val="decimal"/>
      <w:pStyle w:val="Heading1"/>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ind w:left="1440" w:hanging="72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B744A33"/>
    <w:multiLevelType w:val="hybridMultilevel"/>
    <w:tmpl w:val="8D709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AF189E"/>
    <w:multiLevelType w:val="hybridMultilevel"/>
    <w:tmpl w:val="2B34F3EC"/>
    <w:lvl w:ilvl="0" w:tplc="CF687374">
      <w:start w:val="2"/>
      <w:numFmt w:val="bullet"/>
      <w:lvlText w:val="-"/>
      <w:lvlJc w:val="left"/>
      <w:pPr>
        <w:ind w:left="36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6C793B"/>
    <w:multiLevelType w:val="hybridMultilevel"/>
    <w:tmpl w:val="8F0A01DE"/>
    <w:lvl w:ilvl="0" w:tplc="EC9CB3A8">
      <w:start w:val="1"/>
      <w:numFmt w:val="bullet"/>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0473BD7"/>
    <w:multiLevelType w:val="hybridMultilevel"/>
    <w:tmpl w:val="F1002B04"/>
    <w:lvl w:ilvl="0" w:tplc="EC9CB3A8">
      <w:start w:val="1"/>
      <w:numFmt w:val="bullet"/>
      <w:lvlText w:val=""/>
      <w:lvlJc w:val="left"/>
      <w:pPr>
        <w:tabs>
          <w:tab w:val="num" w:pos="630"/>
        </w:tabs>
        <w:ind w:left="630" w:hanging="360"/>
      </w:pPr>
      <w:rPr>
        <w:rFonts w:ascii="Symbol" w:hAnsi="Symbol" w:hint="default"/>
        <w:color w:val="auto"/>
      </w:rPr>
    </w:lvl>
    <w:lvl w:ilvl="1" w:tplc="08090003">
      <w:start w:val="1"/>
      <w:numFmt w:val="bullet"/>
      <w:lvlText w:val="o"/>
      <w:lvlJc w:val="left"/>
      <w:pPr>
        <w:tabs>
          <w:tab w:val="num" w:pos="1518"/>
        </w:tabs>
        <w:ind w:left="1518" w:hanging="360"/>
      </w:pPr>
      <w:rPr>
        <w:rFonts w:ascii="Courier New" w:hAnsi="Courier New" w:cs="Courier New"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9"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D86062"/>
    <w:multiLevelType w:val="hybridMultilevel"/>
    <w:tmpl w:val="BD446896"/>
    <w:lvl w:ilvl="0" w:tplc="081A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1" w15:restartNumberingAfterBreak="0">
    <w:nsid w:val="63AD2A7B"/>
    <w:multiLevelType w:val="hybridMultilevel"/>
    <w:tmpl w:val="DD5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15:restartNumberingAfterBreak="0">
    <w:nsid w:val="67BE2240"/>
    <w:multiLevelType w:val="hybridMultilevel"/>
    <w:tmpl w:val="F09E9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A97D66"/>
    <w:multiLevelType w:val="hybridMultilevel"/>
    <w:tmpl w:val="DF66FDDA"/>
    <w:lvl w:ilvl="0" w:tplc="5ECE8E70">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FB39D3"/>
    <w:multiLevelType w:val="hybridMultilevel"/>
    <w:tmpl w:val="7F86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51"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5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0"/>
  </w:num>
  <w:num w:numId="2">
    <w:abstractNumId w:val="15"/>
  </w:num>
  <w:num w:numId="3">
    <w:abstractNumId w:val="34"/>
  </w:num>
  <w:num w:numId="4">
    <w:abstractNumId w:val="22"/>
  </w:num>
  <w:num w:numId="5">
    <w:abstractNumId w:val="39"/>
  </w:num>
  <w:num w:numId="6">
    <w:abstractNumId w:val="1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8"/>
  </w:num>
  <w:num w:numId="10">
    <w:abstractNumId w:val="43"/>
  </w:num>
  <w:num w:numId="11">
    <w:abstractNumId w:val="49"/>
  </w:num>
  <w:num w:numId="12">
    <w:abstractNumId w:val="3"/>
  </w:num>
  <w:num w:numId="13">
    <w:abstractNumId w:val="1"/>
  </w:num>
  <w:num w:numId="14">
    <w:abstractNumId w:val="33"/>
  </w:num>
  <w:num w:numId="15">
    <w:abstractNumId w:val="19"/>
  </w:num>
  <w:num w:numId="16">
    <w:abstractNumId w:val="5"/>
  </w:num>
  <w:num w:numId="17">
    <w:abstractNumId w:val="9"/>
  </w:num>
  <w:num w:numId="18">
    <w:abstractNumId w:val="11"/>
  </w:num>
  <w:num w:numId="19">
    <w:abstractNumId w:val="36"/>
  </w:num>
  <w:num w:numId="20">
    <w:abstractNumId w:val="53"/>
  </w:num>
  <w:num w:numId="21">
    <w:abstractNumId w:val="31"/>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8"/>
  </w:num>
  <w:num w:numId="25">
    <w:abstractNumId w:val="13"/>
  </w:num>
  <w:num w:numId="26">
    <w:abstractNumId w:val="42"/>
  </w:num>
  <w:num w:numId="27">
    <w:abstractNumId w:val="37"/>
  </w:num>
  <w:num w:numId="28">
    <w:abstractNumId w:val="30"/>
  </w:num>
  <w:num w:numId="29">
    <w:abstractNumId w:val="32"/>
  </w:num>
  <w:num w:numId="30">
    <w:abstractNumId w:val="0"/>
  </w:num>
  <w:num w:numId="31">
    <w:abstractNumId w:val="2"/>
  </w:num>
  <w:num w:numId="32">
    <w:abstractNumId w:val="21"/>
  </w:num>
  <w:num w:numId="33">
    <w:abstractNumId w:val="17"/>
  </w:num>
  <w:num w:numId="34">
    <w:abstractNumId w:val="38"/>
  </w:num>
  <w:num w:numId="35">
    <w:abstractNumId w:val="23"/>
  </w:num>
  <w:num w:numId="36">
    <w:abstractNumId w:val="14"/>
  </w:num>
  <w:num w:numId="37">
    <w:abstractNumId w:val="44"/>
  </w:num>
  <w:num w:numId="38">
    <w:abstractNumId w:val="8"/>
  </w:num>
  <w:num w:numId="39">
    <w:abstractNumId w:val="24"/>
  </w:num>
  <w:num w:numId="40">
    <w:abstractNumId w:val="26"/>
  </w:num>
  <w:num w:numId="41">
    <w:abstractNumId w:val="12"/>
  </w:num>
  <w:num w:numId="42">
    <w:abstractNumId w:val="10"/>
  </w:num>
  <w:num w:numId="43">
    <w:abstractNumId w:val="27"/>
  </w:num>
  <w:num w:numId="44">
    <w:abstractNumId w:val="6"/>
  </w:num>
  <w:num w:numId="45">
    <w:abstractNumId w:val="45"/>
  </w:num>
  <w:num w:numId="46">
    <w:abstractNumId w:val="47"/>
  </w:num>
  <w:num w:numId="47">
    <w:abstractNumId w:val="29"/>
  </w:num>
  <w:num w:numId="48">
    <w:abstractNumId w:val="46"/>
  </w:num>
  <w:num w:numId="49">
    <w:abstractNumId w:val="35"/>
  </w:num>
  <w:num w:numId="50">
    <w:abstractNumId w:val="41"/>
  </w:num>
  <w:num w:numId="51">
    <w:abstractNumId w:val="25"/>
  </w:num>
  <w:num w:numId="52">
    <w:abstractNumId w:val="51"/>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num>
  <w:num w:numId="55">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46"/>
    <w:rsid w:val="0000303E"/>
    <w:rsid w:val="000050A0"/>
    <w:rsid w:val="00007324"/>
    <w:rsid w:val="0000759C"/>
    <w:rsid w:val="00007670"/>
    <w:rsid w:val="000079FE"/>
    <w:rsid w:val="00012E35"/>
    <w:rsid w:val="00013EA9"/>
    <w:rsid w:val="00013F38"/>
    <w:rsid w:val="000152F7"/>
    <w:rsid w:val="00017615"/>
    <w:rsid w:val="00022857"/>
    <w:rsid w:val="00022F02"/>
    <w:rsid w:val="00031273"/>
    <w:rsid w:val="0003205D"/>
    <w:rsid w:val="00037F6A"/>
    <w:rsid w:val="0004205B"/>
    <w:rsid w:val="00044135"/>
    <w:rsid w:val="00044588"/>
    <w:rsid w:val="00054538"/>
    <w:rsid w:val="000561C6"/>
    <w:rsid w:val="00056B1C"/>
    <w:rsid w:val="000604C1"/>
    <w:rsid w:val="00060A4D"/>
    <w:rsid w:val="00063F9F"/>
    <w:rsid w:val="00065F8C"/>
    <w:rsid w:val="00067AF7"/>
    <w:rsid w:val="00071256"/>
    <w:rsid w:val="0007189B"/>
    <w:rsid w:val="000721BC"/>
    <w:rsid w:val="000731AC"/>
    <w:rsid w:val="0007445E"/>
    <w:rsid w:val="00074D4E"/>
    <w:rsid w:val="000768F1"/>
    <w:rsid w:val="00077ACE"/>
    <w:rsid w:val="00084A35"/>
    <w:rsid w:val="00084AFE"/>
    <w:rsid w:val="00085195"/>
    <w:rsid w:val="00085353"/>
    <w:rsid w:val="00086881"/>
    <w:rsid w:val="000875CB"/>
    <w:rsid w:val="00091421"/>
    <w:rsid w:val="00091C17"/>
    <w:rsid w:val="00092FFE"/>
    <w:rsid w:val="00094C87"/>
    <w:rsid w:val="00096A63"/>
    <w:rsid w:val="000A0036"/>
    <w:rsid w:val="000A54A6"/>
    <w:rsid w:val="000B2854"/>
    <w:rsid w:val="000B2CEB"/>
    <w:rsid w:val="000B4832"/>
    <w:rsid w:val="000B54DC"/>
    <w:rsid w:val="000C2DF5"/>
    <w:rsid w:val="000C33A3"/>
    <w:rsid w:val="000C5B86"/>
    <w:rsid w:val="000C614E"/>
    <w:rsid w:val="000C6565"/>
    <w:rsid w:val="000C6589"/>
    <w:rsid w:val="000D1DA3"/>
    <w:rsid w:val="000D305F"/>
    <w:rsid w:val="000E4ADD"/>
    <w:rsid w:val="000E72BE"/>
    <w:rsid w:val="000F51E9"/>
    <w:rsid w:val="00102D80"/>
    <w:rsid w:val="001051A7"/>
    <w:rsid w:val="00106CB7"/>
    <w:rsid w:val="001073E4"/>
    <w:rsid w:val="00113113"/>
    <w:rsid w:val="001145A8"/>
    <w:rsid w:val="0011510C"/>
    <w:rsid w:val="001175C9"/>
    <w:rsid w:val="0012032E"/>
    <w:rsid w:val="00126595"/>
    <w:rsid w:val="001303CB"/>
    <w:rsid w:val="00133CCF"/>
    <w:rsid w:val="001369FA"/>
    <w:rsid w:val="001373A1"/>
    <w:rsid w:val="00142E2A"/>
    <w:rsid w:val="00145F17"/>
    <w:rsid w:val="00147A9D"/>
    <w:rsid w:val="001538E9"/>
    <w:rsid w:val="00153FDC"/>
    <w:rsid w:val="001563FD"/>
    <w:rsid w:val="00162F28"/>
    <w:rsid w:val="00162F76"/>
    <w:rsid w:val="00164C3A"/>
    <w:rsid w:val="0017076B"/>
    <w:rsid w:val="00172557"/>
    <w:rsid w:val="0017620B"/>
    <w:rsid w:val="001765D0"/>
    <w:rsid w:val="00176F28"/>
    <w:rsid w:val="00181353"/>
    <w:rsid w:val="0018166B"/>
    <w:rsid w:val="0018317F"/>
    <w:rsid w:val="00184A9E"/>
    <w:rsid w:val="001854BC"/>
    <w:rsid w:val="00185E87"/>
    <w:rsid w:val="00190E83"/>
    <w:rsid w:val="00191664"/>
    <w:rsid w:val="00191889"/>
    <w:rsid w:val="001935DC"/>
    <w:rsid w:val="00193A82"/>
    <w:rsid w:val="001941EB"/>
    <w:rsid w:val="0019512E"/>
    <w:rsid w:val="001A0601"/>
    <w:rsid w:val="001A1A37"/>
    <w:rsid w:val="001A3649"/>
    <w:rsid w:val="001A5F52"/>
    <w:rsid w:val="001A6082"/>
    <w:rsid w:val="001A6852"/>
    <w:rsid w:val="001B0561"/>
    <w:rsid w:val="001B1727"/>
    <w:rsid w:val="001C17AE"/>
    <w:rsid w:val="001C2DD6"/>
    <w:rsid w:val="001C609E"/>
    <w:rsid w:val="001C64BB"/>
    <w:rsid w:val="001D5991"/>
    <w:rsid w:val="001D5FED"/>
    <w:rsid w:val="001E0A98"/>
    <w:rsid w:val="001E2834"/>
    <w:rsid w:val="001E4F46"/>
    <w:rsid w:val="001E5540"/>
    <w:rsid w:val="001E7B56"/>
    <w:rsid w:val="001F1062"/>
    <w:rsid w:val="001F7718"/>
    <w:rsid w:val="00203EFE"/>
    <w:rsid w:val="002061E4"/>
    <w:rsid w:val="002114E7"/>
    <w:rsid w:val="002208A6"/>
    <w:rsid w:val="00220E8C"/>
    <w:rsid w:val="00230634"/>
    <w:rsid w:val="00232CE0"/>
    <w:rsid w:val="002368F1"/>
    <w:rsid w:val="00240A13"/>
    <w:rsid w:val="002410E2"/>
    <w:rsid w:val="00241BB9"/>
    <w:rsid w:val="00254884"/>
    <w:rsid w:val="00256EBA"/>
    <w:rsid w:val="00261B0D"/>
    <w:rsid w:val="002660B9"/>
    <w:rsid w:val="00267F32"/>
    <w:rsid w:val="002702C8"/>
    <w:rsid w:val="00270550"/>
    <w:rsid w:val="00275A3B"/>
    <w:rsid w:val="00275DC8"/>
    <w:rsid w:val="00276805"/>
    <w:rsid w:val="002774F1"/>
    <w:rsid w:val="00277624"/>
    <w:rsid w:val="00277E0B"/>
    <w:rsid w:val="00282B1A"/>
    <w:rsid w:val="0029369E"/>
    <w:rsid w:val="00294B54"/>
    <w:rsid w:val="002A0BC5"/>
    <w:rsid w:val="002A1495"/>
    <w:rsid w:val="002A3B10"/>
    <w:rsid w:val="002B0020"/>
    <w:rsid w:val="002B1AE3"/>
    <w:rsid w:val="002B1B27"/>
    <w:rsid w:val="002B2B04"/>
    <w:rsid w:val="002B468A"/>
    <w:rsid w:val="002B4B89"/>
    <w:rsid w:val="002B5027"/>
    <w:rsid w:val="002B5315"/>
    <w:rsid w:val="002B5B3A"/>
    <w:rsid w:val="002B704D"/>
    <w:rsid w:val="002C1638"/>
    <w:rsid w:val="002C4F8B"/>
    <w:rsid w:val="002C5E89"/>
    <w:rsid w:val="002C657C"/>
    <w:rsid w:val="002D18BA"/>
    <w:rsid w:val="002D2894"/>
    <w:rsid w:val="002E0DE9"/>
    <w:rsid w:val="002F1E0E"/>
    <w:rsid w:val="002F2545"/>
    <w:rsid w:val="002F3CC4"/>
    <w:rsid w:val="002F57F2"/>
    <w:rsid w:val="002F7DBE"/>
    <w:rsid w:val="003008AF"/>
    <w:rsid w:val="003026E8"/>
    <w:rsid w:val="003030D1"/>
    <w:rsid w:val="00303D73"/>
    <w:rsid w:val="00304C69"/>
    <w:rsid w:val="00307057"/>
    <w:rsid w:val="00311623"/>
    <w:rsid w:val="00313BED"/>
    <w:rsid w:val="0031657E"/>
    <w:rsid w:val="0031688E"/>
    <w:rsid w:val="003179CB"/>
    <w:rsid w:val="0032487A"/>
    <w:rsid w:val="003258FB"/>
    <w:rsid w:val="00326277"/>
    <w:rsid w:val="00326F05"/>
    <w:rsid w:val="003272B1"/>
    <w:rsid w:val="00332967"/>
    <w:rsid w:val="00335519"/>
    <w:rsid w:val="00340163"/>
    <w:rsid w:val="00344C74"/>
    <w:rsid w:val="00344FF9"/>
    <w:rsid w:val="00346231"/>
    <w:rsid w:val="00351AC6"/>
    <w:rsid w:val="00353118"/>
    <w:rsid w:val="00356578"/>
    <w:rsid w:val="0035727B"/>
    <w:rsid w:val="00362CE6"/>
    <w:rsid w:val="003665C3"/>
    <w:rsid w:val="00367F75"/>
    <w:rsid w:val="00370E86"/>
    <w:rsid w:val="00373EE3"/>
    <w:rsid w:val="00375DDE"/>
    <w:rsid w:val="00385646"/>
    <w:rsid w:val="00386777"/>
    <w:rsid w:val="00392CAA"/>
    <w:rsid w:val="00394BDE"/>
    <w:rsid w:val="003A0B97"/>
    <w:rsid w:val="003A2BD7"/>
    <w:rsid w:val="003B038F"/>
    <w:rsid w:val="003B071B"/>
    <w:rsid w:val="003B0D8B"/>
    <w:rsid w:val="003B217E"/>
    <w:rsid w:val="003B347E"/>
    <w:rsid w:val="003B783B"/>
    <w:rsid w:val="003C03E9"/>
    <w:rsid w:val="003C1984"/>
    <w:rsid w:val="003C365D"/>
    <w:rsid w:val="003C6674"/>
    <w:rsid w:val="003C798F"/>
    <w:rsid w:val="003D76AD"/>
    <w:rsid w:val="003E3DDD"/>
    <w:rsid w:val="003F0B85"/>
    <w:rsid w:val="003F4A0E"/>
    <w:rsid w:val="003F5C61"/>
    <w:rsid w:val="003F7D72"/>
    <w:rsid w:val="00401EE9"/>
    <w:rsid w:val="00406D07"/>
    <w:rsid w:val="004115EB"/>
    <w:rsid w:val="00412C7F"/>
    <w:rsid w:val="00413EBB"/>
    <w:rsid w:val="00414239"/>
    <w:rsid w:val="004173E5"/>
    <w:rsid w:val="004225BF"/>
    <w:rsid w:val="004255A2"/>
    <w:rsid w:val="00425C1C"/>
    <w:rsid w:val="0044453D"/>
    <w:rsid w:val="0044610F"/>
    <w:rsid w:val="00446B4E"/>
    <w:rsid w:val="0044705E"/>
    <w:rsid w:val="00460166"/>
    <w:rsid w:val="00466D7B"/>
    <w:rsid w:val="00467625"/>
    <w:rsid w:val="004709E6"/>
    <w:rsid w:val="00470FA4"/>
    <w:rsid w:val="00472523"/>
    <w:rsid w:val="0047276D"/>
    <w:rsid w:val="00472D66"/>
    <w:rsid w:val="00474047"/>
    <w:rsid w:val="00474E82"/>
    <w:rsid w:val="0047652E"/>
    <w:rsid w:val="00483269"/>
    <w:rsid w:val="00485E2B"/>
    <w:rsid w:val="004863FC"/>
    <w:rsid w:val="00497588"/>
    <w:rsid w:val="004A4C73"/>
    <w:rsid w:val="004A5BE4"/>
    <w:rsid w:val="004B6EE5"/>
    <w:rsid w:val="004C1993"/>
    <w:rsid w:val="004C49F0"/>
    <w:rsid w:val="004C4D97"/>
    <w:rsid w:val="004C50A9"/>
    <w:rsid w:val="004C63FE"/>
    <w:rsid w:val="004C7DDD"/>
    <w:rsid w:val="004D1D96"/>
    <w:rsid w:val="004D65C8"/>
    <w:rsid w:val="004D65E6"/>
    <w:rsid w:val="004D6DD9"/>
    <w:rsid w:val="004E1306"/>
    <w:rsid w:val="004E6A04"/>
    <w:rsid w:val="004F5226"/>
    <w:rsid w:val="004F59B7"/>
    <w:rsid w:val="004F60FA"/>
    <w:rsid w:val="004F7305"/>
    <w:rsid w:val="004F73EE"/>
    <w:rsid w:val="0050086B"/>
    <w:rsid w:val="0050214C"/>
    <w:rsid w:val="0050236C"/>
    <w:rsid w:val="00502EF3"/>
    <w:rsid w:val="00503848"/>
    <w:rsid w:val="005053C6"/>
    <w:rsid w:val="00506039"/>
    <w:rsid w:val="005065B0"/>
    <w:rsid w:val="00506CEC"/>
    <w:rsid w:val="00513289"/>
    <w:rsid w:val="00520D17"/>
    <w:rsid w:val="00523423"/>
    <w:rsid w:val="00523589"/>
    <w:rsid w:val="005238A3"/>
    <w:rsid w:val="00526547"/>
    <w:rsid w:val="00531A5F"/>
    <w:rsid w:val="00532980"/>
    <w:rsid w:val="00532BB0"/>
    <w:rsid w:val="00534415"/>
    <w:rsid w:val="00536B81"/>
    <w:rsid w:val="005410EC"/>
    <w:rsid w:val="005412D7"/>
    <w:rsid w:val="00542649"/>
    <w:rsid w:val="00542FFE"/>
    <w:rsid w:val="00543383"/>
    <w:rsid w:val="005436A1"/>
    <w:rsid w:val="005446A6"/>
    <w:rsid w:val="00553403"/>
    <w:rsid w:val="00553699"/>
    <w:rsid w:val="005717D1"/>
    <w:rsid w:val="00571ADB"/>
    <w:rsid w:val="00573153"/>
    <w:rsid w:val="0058143D"/>
    <w:rsid w:val="00583321"/>
    <w:rsid w:val="005845CD"/>
    <w:rsid w:val="00590B54"/>
    <w:rsid w:val="005921B2"/>
    <w:rsid w:val="00593D9F"/>
    <w:rsid w:val="005976C5"/>
    <w:rsid w:val="00597A17"/>
    <w:rsid w:val="005A0507"/>
    <w:rsid w:val="005B5256"/>
    <w:rsid w:val="005B6D99"/>
    <w:rsid w:val="005B6E9A"/>
    <w:rsid w:val="005C15F9"/>
    <w:rsid w:val="005C255D"/>
    <w:rsid w:val="005C5636"/>
    <w:rsid w:val="005C6FAF"/>
    <w:rsid w:val="005D0EFF"/>
    <w:rsid w:val="005D1A81"/>
    <w:rsid w:val="005D2C84"/>
    <w:rsid w:val="005D3CDF"/>
    <w:rsid w:val="005D5AC9"/>
    <w:rsid w:val="005D741F"/>
    <w:rsid w:val="005E0617"/>
    <w:rsid w:val="005E3ED6"/>
    <w:rsid w:val="005E6D84"/>
    <w:rsid w:val="005F53E5"/>
    <w:rsid w:val="005F7449"/>
    <w:rsid w:val="0060061F"/>
    <w:rsid w:val="00614463"/>
    <w:rsid w:val="00615547"/>
    <w:rsid w:val="00616DC9"/>
    <w:rsid w:val="0061760D"/>
    <w:rsid w:val="00622773"/>
    <w:rsid w:val="00622996"/>
    <w:rsid w:val="0062339B"/>
    <w:rsid w:val="00630941"/>
    <w:rsid w:val="00631317"/>
    <w:rsid w:val="00633D44"/>
    <w:rsid w:val="00635D10"/>
    <w:rsid w:val="006360F8"/>
    <w:rsid w:val="006409E7"/>
    <w:rsid w:val="00640C77"/>
    <w:rsid w:val="00645730"/>
    <w:rsid w:val="00647294"/>
    <w:rsid w:val="0064764E"/>
    <w:rsid w:val="006567E2"/>
    <w:rsid w:val="00666279"/>
    <w:rsid w:val="00667B0B"/>
    <w:rsid w:val="006713B3"/>
    <w:rsid w:val="006721C3"/>
    <w:rsid w:val="00675A53"/>
    <w:rsid w:val="00675CCE"/>
    <w:rsid w:val="00681702"/>
    <w:rsid w:val="00690956"/>
    <w:rsid w:val="006947AD"/>
    <w:rsid w:val="00694F44"/>
    <w:rsid w:val="00696819"/>
    <w:rsid w:val="006973AA"/>
    <w:rsid w:val="006A01C6"/>
    <w:rsid w:val="006A2AEB"/>
    <w:rsid w:val="006A3216"/>
    <w:rsid w:val="006A6602"/>
    <w:rsid w:val="006B50CE"/>
    <w:rsid w:val="006C0416"/>
    <w:rsid w:val="006C24C1"/>
    <w:rsid w:val="006C3487"/>
    <w:rsid w:val="006C3C8A"/>
    <w:rsid w:val="006D0835"/>
    <w:rsid w:val="006D0DCB"/>
    <w:rsid w:val="006D16D9"/>
    <w:rsid w:val="006D39AF"/>
    <w:rsid w:val="006D6DA8"/>
    <w:rsid w:val="006D782F"/>
    <w:rsid w:val="006D7BF8"/>
    <w:rsid w:val="006E15FB"/>
    <w:rsid w:val="006E7F06"/>
    <w:rsid w:val="006F1304"/>
    <w:rsid w:val="00700804"/>
    <w:rsid w:val="00701D47"/>
    <w:rsid w:val="00704FA0"/>
    <w:rsid w:val="0071046B"/>
    <w:rsid w:val="00725801"/>
    <w:rsid w:val="007259E2"/>
    <w:rsid w:val="007317CA"/>
    <w:rsid w:val="00732582"/>
    <w:rsid w:val="007515A1"/>
    <w:rsid w:val="00752FDC"/>
    <w:rsid w:val="00755424"/>
    <w:rsid w:val="0075565D"/>
    <w:rsid w:val="00757B28"/>
    <w:rsid w:val="00761131"/>
    <w:rsid w:val="007620AC"/>
    <w:rsid w:val="00764430"/>
    <w:rsid w:val="007708A2"/>
    <w:rsid w:val="00771769"/>
    <w:rsid w:val="0077533B"/>
    <w:rsid w:val="00781120"/>
    <w:rsid w:val="007854F8"/>
    <w:rsid w:val="00785F58"/>
    <w:rsid w:val="00786423"/>
    <w:rsid w:val="00786A56"/>
    <w:rsid w:val="00792136"/>
    <w:rsid w:val="0079339F"/>
    <w:rsid w:val="00793CE5"/>
    <w:rsid w:val="00794D8A"/>
    <w:rsid w:val="007A05B6"/>
    <w:rsid w:val="007A10BC"/>
    <w:rsid w:val="007A41A5"/>
    <w:rsid w:val="007A65DF"/>
    <w:rsid w:val="007A7042"/>
    <w:rsid w:val="007B3AB9"/>
    <w:rsid w:val="007B61C3"/>
    <w:rsid w:val="007C2991"/>
    <w:rsid w:val="007C3648"/>
    <w:rsid w:val="007C7C37"/>
    <w:rsid w:val="007D1EAF"/>
    <w:rsid w:val="007E1D0A"/>
    <w:rsid w:val="007E404D"/>
    <w:rsid w:val="007E4EDC"/>
    <w:rsid w:val="007E66F2"/>
    <w:rsid w:val="007F097E"/>
    <w:rsid w:val="007F3CF9"/>
    <w:rsid w:val="007F489A"/>
    <w:rsid w:val="007F5EFA"/>
    <w:rsid w:val="0080027B"/>
    <w:rsid w:val="008015CF"/>
    <w:rsid w:val="008019BC"/>
    <w:rsid w:val="00801C0D"/>
    <w:rsid w:val="0080457F"/>
    <w:rsid w:val="00806C6B"/>
    <w:rsid w:val="00811AA7"/>
    <w:rsid w:val="00814165"/>
    <w:rsid w:val="008171CC"/>
    <w:rsid w:val="0082168A"/>
    <w:rsid w:val="00822F14"/>
    <w:rsid w:val="00824802"/>
    <w:rsid w:val="00825EE1"/>
    <w:rsid w:val="0082610B"/>
    <w:rsid w:val="00834CB5"/>
    <w:rsid w:val="00835611"/>
    <w:rsid w:val="00837D98"/>
    <w:rsid w:val="008500E6"/>
    <w:rsid w:val="00851094"/>
    <w:rsid w:val="00853A47"/>
    <w:rsid w:val="0086133A"/>
    <w:rsid w:val="008659B3"/>
    <w:rsid w:val="00866ECB"/>
    <w:rsid w:val="00870C77"/>
    <w:rsid w:val="008711FE"/>
    <w:rsid w:val="00875A14"/>
    <w:rsid w:val="00875BD0"/>
    <w:rsid w:val="0088377D"/>
    <w:rsid w:val="00885ADB"/>
    <w:rsid w:val="00891235"/>
    <w:rsid w:val="00892059"/>
    <w:rsid w:val="008A14E5"/>
    <w:rsid w:val="008A60D1"/>
    <w:rsid w:val="008B4145"/>
    <w:rsid w:val="008B7B1D"/>
    <w:rsid w:val="008C35BC"/>
    <w:rsid w:val="008D4793"/>
    <w:rsid w:val="008D4DF5"/>
    <w:rsid w:val="008D545F"/>
    <w:rsid w:val="008D665C"/>
    <w:rsid w:val="008D6686"/>
    <w:rsid w:val="008E2DF6"/>
    <w:rsid w:val="008E56C8"/>
    <w:rsid w:val="008E59EC"/>
    <w:rsid w:val="008E6D60"/>
    <w:rsid w:val="008F292B"/>
    <w:rsid w:val="008F31C4"/>
    <w:rsid w:val="008F4072"/>
    <w:rsid w:val="008F49BF"/>
    <w:rsid w:val="008F73BA"/>
    <w:rsid w:val="00904219"/>
    <w:rsid w:val="00906135"/>
    <w:rsid w:val="009069CD"/>
    <w:rsid w:val="00912524"/>
    <w:rsid w:val="009125B3"/>
    <w:rsid w:val="00914452"/>
    <w:rsid w:val="009159C1"/>
    <w:rsid w:val="00917D88"/>
    <w:rsid w:val="009200E2"/>
    <w:rsid w:val="0092091B"/>
    <w:rsid w:val="00925B20"/>
    <w:rsid w:val="00926177"/>
    <w:rsid w:val="0092675C"/>
    <w:rsid w:val="00926C33"/>
    <w:rsid w:val="00927947"/>
    <w:rsid w:val="00927F4D"/>
    <w:rsid w:val="0093054E"/>
    <w:rsid w:val="00930922"/>
    <w:rsid w:val="00933603"/>
    <w:rsid w:val="00934F4C"/>
    <w:rsid w:val="00943F88"/>
    <w:rsid w:val="0094606A"/>
    <w:rsid w:val="0095447D"/>
    <w:rsid w:val="00957068"/>
    <w:rsid w:val="009638AE"/>
    <w:rsid w:val="00964B2A"/>
    <w:rsid w:val="009650E1"/>
    <w:rsid w:val="009657D5"/>
    <w:rsid w:val="00966213"/>
    <w:rsid w:val="00966FD4"/>
    <w:rsid w:val="00970B61"/>
    <w:rsid w:val="00970BA8"/>
    <w:rsid w:val="00971B61"/>
    <w:rsid w:val="0097533C"/>
    <w:rsid w:val="00986615"/>
    <w:rsid w:val="00986A34"/>
    <w:rsid w:val="00986A99"/>
    <w:rsid w:val="009924A0"/>
    <w:rsid w:val="009A350D"/>
    <w:rsid w:val="009A4384"/>
    <w:rsid w:val="009A4B83"/>
    <w:rsid w:val="009A6F46"/>
    <w:rsid w:val="009B12E3"/>
    <w:rsid w:val="009C3C9A"/>
    <w:rsid w:val="009C3D57"/>
    <w:rsid w:val="009C6E2D"/>
    <w:rsid w:val="009C73B1"/>
    <w:rsid w:val="009C7475"/>
    <w:rsid w:val="009D1584"/>
    <w:rsid w:val="009D57AB"/>
    <w:rsid w:val="009D7F2B"/>
    <w:rsid w:val="009E205E"/>
    <w:rsid w:val="009E2569"/>
    <w:rsid w:val="009E30F8"/>
    <w:rsid w:val="009E6298"/>
    <w:rsid w:val="009F026E"/>
    <w:rsid w:val="009F33C3"/>
    <w:rsid w:val="009F3563"/>
    <w:rsid w:val="009F67F9"/>
    <w:rsid w:val="009F7319"/>
    <w:rsid w:val="00A009F3"/>
    <w:rsid w:val="00A01E52"/>
    <w:rsid w:val="00A03922"/>
    <w:rsid w:val="00A06933"/>
    <w:rsid w:val="00A1197B"/>
    <w:rsid w:val="00A143A6"/>
    <w:rsid w:val="00A1486A"/>
    <w:rsid w:val="00A17843"/>
    <w:rsid w:val="00A25107"/>
    <w:rsid w:val="00A25CD7"/>
    <w:rsid w:val="00A2660F"/>
    <w:rsid w:val="00A30D36"/>
    <w:rsid w:val="00A31044"/>
    <w:rsid w:val="00A3217C"/>
    <w:rsid w:val="00A32230"/>
    <w:rsid w:val="00A32F68"/>
    <w:rsid w:val="00A35F56"/>
    <w:rsid w:val="00A37808"/>
    <w:rsid w:val="00A46F6B"/>
    <w:rsid w:val="00A47F19"/>
    <w:rsid w:val="00A51312"/>
    <w:rsid w:val="00A548E6"/>
    <w:rsid w:val="00A6298B"/>
    <w:rsid w:val="00A634A2"/>
    <w:rsid w:val="00A6791D"/>
    <w:rsid w:val="00A72C70"/>
    <w:rsid w:val="00A72F86"/>
    <w:rsid w:val="00A751B7"/>
    <w:rsid w:val="00A81996"/>
    <w:rsid w:val="00A8265D"/>
    <w:rsid w:val="00A82C1E"/>
    <w:rsid w:val="00A86A8E"/>
    <w:rsid w:val="00A91DD2"/>
    <w:rsid w:val="00A963C1"/>
    <w:rsid w:val="00AA79B5"/>
    <w:rsid w:val="00AB225A"/>
    <w:rsid w:val="00AB2265"/>
    <w:rsid w:val="00AB3E7E"/>
    <w:rsid w:val="00AB58D0"/>
    <w:rsid w:val="00AB684B"/>
    <w:rsid w:val="00AC11B7"/>
    <w:rsid w:val="00AC2D84"/>
    <w:rsid w:val="00AC4116"/>
    <w:rsid w:val="00AC55F2"/>
    <w:rsid w:val="00AD1B8D"/>
    <w:rsid w:val="00AD3A6E"/>
    <w:rsid w:val="00AD54CD"/>
    <w:rsid w:val="00AD6422"/>
    <w:rsid w:val="00AD6DA3"/>
    <w:rsid w:val="00AE080B"/>
    <w:rsid w:val="00AE0BD2"/>
    <w:rsid w:val="00AE1B9E"/>
    <w:rsid w:val="00AE1ED3"/>
    <w:rsid w:val="00AE2A99"/>
    <w:rsid w:val="00AE3C86"/>
    <w:rsid w:val="00AE3D2B"/>
    <w:rsid w:val="00AE5D5A"/>
    <w:rsid w:val="00AE6EB0"/>
    <w:rsid w:val="00AF6972"/>
    <w:rsid w:val="00AF7BB2"/>
    <w:rsid w:val="00B1698F"/>
    <w:rsid w:val="00B16E54"/>
    <w:rsid w:val="00B16E66"/>
    <w:rsid w:val="00B23CC8"/>
    <w:rsid w:val="00B25921"/>
    <w:rsid w:val="00B31A25"/>
    <w:rsid w:val="00B4168C"/>
    <w:rsid w:val="00B425E2"/>
    <w:rsid w:val="00B4387B"/>
    <w:rsid w:val="00B44F6A"/>
    <w:rsid w:val="00B476EB"/>
    <w:rsid w:val="00B51BC1"/>
    <w:rsid w:val="00B53938"/>
    <w:rsid w:val="00B552A6"/>
    <w:rsid w:val="00B559A4"/>
    <w:rsid w:val="00B675E7"/>
    <w:rsid w:val="00B677BD"/>
    <w:rsid w:val="00B67D59"/>
    <w:rsid w:val="00B7036E"/>
    <w:rsid w:val="00B74A25"/>
    <w:rsid w:val="00B76FA4"/>
    <w:rsid w:val="00B80A0C"/>
    <w:rsid w:val="00B82D22"/>
    <w:rsid w:val="00B96650"/>
    <w:rsid w:val="00BA0D73"/>
    <w:rsid w:val="00BB2890"/>
    <w:rsid w:val="00BC4ED1"/>
    <w:rsid w:val="00BC78E8"/>
    <w:rsid w:val="00BC792C"/>
    <w:rsid w:val="00BD02A0"/>
    <w:rsid w:val="00BD1B3D"/>
    <w:rsid w:val="00BD1C3B"/>
    <w:rsid w:val="00BD26AA"/>
    <w:rsid w:val="00BE117E"/>
    <w:rsid w:val="00BE52A3"/>
    <w:rsid w:val="00BE574E"/>
    <w:rsid w:val="00C02731"/>
    <w:rsid w:val="00C052C2"/>
    <w:rsid w:val="00C06F71"/>
    <w:rsid w:val="00C1197E"/>
    <w:rsid w:val="00C1262B"/>
    <w:rsid w:val="00C3005D"/>
    <w:rsid w:val="00C33252"/>
    <w:rsid w:val="00C33566"/>
    <w:rsid w:val="00C36598"/>
    <w:rsid w:val="00C4154F"/>
    <w:rsid w:val="00C43B2D"/>
    <w:rsid w:val="00C535F5"/>
    <w:rsid w:val="00C548E5"/>
    <w:rsid w:val="00C555A5"/>
    <w:rsid w:val="00C605A8"/>
    <w:rsid w:val="00C649BE"/>
    <w:rsid w:val="00C700BA"/>
    <w:rsid w:val="00C71298"/>
    <w:rsid w:val="00C71C92"/>
    <w:rsid w:val="00C81231"/>
    <w:rsid w:val="00C86CE9"/>
    <w:rsid w:val="00C87A75"/>
    <w:rsid w:val="00C9241D"/>
    <w:rsid w:val="00C93A61"/>
    <w:rsid w:val="00CA3129"/>
    <w:rsid w:val="00CA4224"/>
    <w:rsid w:val="00CA5CBF"/>
    <w:rsid w:val="00CA7D3C"/>
    <w:rsid w:val="00CB052B"/>
    <w:rsid w:val="00CB0D35"/>
    <w:rsid w:val="00CB18FD"/>
    <w:rsid w:val="00CB27D8"/>
    <w:rsid w:val="00CB717E"/>
    <w:rsid w:val="00CD090B"/>
    <w:rsid w:val="00CD1986"/>
    <w:rsid w:val="00CD4874"/>
    <w:rsid w:val="00CE34D1"/>
    <w:rsid w:val="00CE4B66"/>
    <w:rsid w:val="00CF1E8C"/>
    <w:rsid w:val="00CF52CB"/>
    <w:rsid w:val="00CF7F2D"/>
    <w:rsid w:val="00D03646"/>
    <w:rsid w:val="00D04118"/>
    <w:rsid w:val="00D04C2C"/>
    <w:rsid w:val="00D04DAB"/>
    <w:rsid w:val="00D057A9"/>
    <w:rsid w:val="00D0799C"/>
    <w:rsid w:val="00D07B12"/>
    <w:rsid w:val="00D14D79"/>
    <w:rsid w:val="00D210A2"/>
    <w:rsid w:val="00D22EF9"/>
    <w:rsid w:val="00D25752"/>
    <w:rsid w:val="00D33E16"/>
    <w:rsid w:val="00D34752"/>
    <w:rsid w:val="00D37207"/>
    <w:rsid w:val="00D405BE"/>
    <w:rsid w:val="00D517CE"/>
    <w:rsid w:val="00D51B54"/>
    <w:rsid w:val="00D525C8"/>
    <w:rsid w:val="00D53EAE"/>
    <w:rsid w:val="00D557A7"/>
    <w:rsid w:val="00D632A5"/>
    <w:rsid w:val="00D664EC"/>
    <w:rsid w:val="00D66AE2"/>
    <w:rsid w:val="00D66B71"/>
    <w:rsid w:val="00D71AD4"/>
    <w:rsid w:val="00D7424B"/>
    <w:rsid w:val="00D75714"/>
    <w:rsid w:val="00D76686"/>
    <w:rsid w:val="00D80CA3"/>
    <w:rsid w:val="00D812EF"/>
    <w:rsid w:val="00D81C28"/>
    <w:rsid w:val="00D91E70"/>
    <w:rsid w:val="00D9793F"/>
    <w:rsid w:val="00DA1971"/>
    <w:rsid w:val="00DA5BBD"/>
    <w:rsid w:val="00DA7424"/>
    <w:rsid w:val="00DB2BDA"/>
    <w:rsid w:val="00DB2C38"/>
    <w:rsid w:val="00DB3913"/>
    <w:rsid w:val="00DB47FF"/>
    <w:rsid w:val="00DC0357"/>
    <w:rsid w:val="00DC0D17"/>
    <w:rsid w:val="00DC3327"/>
    <w:rsid w:val="00DC4B50"/>
    <w:rsid w:val="00DD00EA"/>
    <w:rsid w:val="00DD63AB"/>
    <w:rsid w:val="00DD6701"/>
    <w:rsid w:val="00DD6769"/>
    <w:rsid w:val="00DE0F72"/>
    <w:rsid w:val="00DE1779"/>
    <w:rsid w:val="00DE330A"/>
    <w:rsid w:val="00DF0C00"/>
    <w:rsid w:val="00DF2F72"/>
    <w:rsid w:val="00DF766A"/>
    <w:rsid w:val="00E048A0"/>
    <w:rsid w:val="00E06B0E"/>
    <w:rsid w:val="00E07DE0"/>
    <w:rsid w:val="00E119AA"/>
    <w:rsid w:val="00E13416"/>
    <w:rsid w:val="00E15DA1"/>
    <w:rsid w:val="00E15F25"/>
    <w:rsid w:val="00E25710"/>
    <w:rsid w:val="00E25B08"/>
    <w:rsid w:val="00E26985"/>
    <w:rsid w:val="00E26FC1"/>
    <w:rsid w:val="00E27231"/>
    <w:rsid w:val="00E31630"/>
    <w:rsid w:val="00E31F1A"/>
    <w:rsid w:val="00E347FA"/>
    <w:rsid w:val="00E3725F"/>
    <w:rsid w:val="00E4571A"/>
    <w:rsid w:val="00E50210"/>
    <w:rsid w:val="00E50A1F"/>
    <w:rsid w:val="00E6625A"/>
    <w:rsid w:val="00E66AEF"/>
    <w:rsid w:val="00E70790"/>
    <w:rsid w:val="00E71A4F"/>
    <w:rsid w:val="00E729E2"/>
    <w:rsid w:val="00E75926"/>
    <w:rsid w:val="00E77D64"/>
    <w:rsid w:val="00E812BA"/>
    <w:rsid w:val="00E82AEB"/>
    <w:rsid w:val="00E86FC1"/>
    <w:rsid w:val="00E93401"/>
    <w:rsid w:val="00EA0E44"/>
    <w:rsid w:val="00EA1B14"/>
    <w:rsid w:val="00EA3364"/>
    <w:rsid w:val="00EA5B8A"/>
    <w:rsid w:val="00EA734F"/>
    <w:rsid w:val="00EB000D"/>
    <w:rsid w:val="00EB35D0"/>
    <w:rsid w:val="00EC2EA1"/>
    <w:rsid w:val="00EC7C41"/>
    <w:rsid w:val="00ED150F"/>
    <w:rsid w:val="00ED4703"/>
    <w:rsid w:val="00EE04B4"/>
    <w:rsid w:val="00EE26E6"/>
    <w:rsid w:val="00EE2D34"/>
    <w:rsid w:val="00EE4D37"/>
    <w:rsid w:val="00EE605B"/>
    <w:rsid w:val="00EE7AC5"/>
    <w:rsid w:val="00EF2587"/>
    <w:rsid w:val="00EF57E4"/>
    <w:rsid w:val="00EF7902"/>
    <w:rsid w:val="00F00816"/>
    <w:rsid w:val="00F0586C"/>
    <w:rsid w:val="00F11363"/>
    <w:rsid w:val="00F23599"/>
    <w:rsid w:val="00F2374C"/>
    <w:rsid w:val="00F24686"/>
    <w:rsid w:val="00F33A63"/>
    <w:rsid w:val="00F41406"/>
    <w:rsid w:val="00F42274"/>
    <w:rsid w:val="00F44095"/>
    <w:rsid w:val="00F44F5F"/>
    <w:rsid w:val="00F45D27"/>
    <w:rsid w:val="00F4663D"/>
    <w:rsid w:val="00F503CD"/>
    <w:rsid w:val="00F50AC2"/>
    <w:rsid w:val="00F50AF5"/>
    <w:rsid w:val="00F54576"/>
    <w:rsid w:val="00F626EC"/>
    <w:rsid w:val="00F66B2E"/>
    <w:rsid w:val="00F70C87"/>
    <w:rsid w:val="00F744CA"/>
    <w:rsid w:val="00F764DD"/>
    <w:rsid w:val="00F7660A"/>
    <w:rsid w:val="00F76D12"/>
    <w:rsid w:val="00F879B2"/>
    <w:rsid w:val="00F92DF8"/>
    <w:rsid w:val="00F96022"/>
    <w:rsid w:val="00FA228D"/>
    <w:rsid w:val="00FA41E3"/>
    <w:rsid w:val="00FA7E3C"/>
    <w:rsid w:val="00FB1A25"/>
    <w:rsid w:val="00FC1469"/>
    <w:rsid w:val="00FC6361"/>
    <w:rsid w:val="00FC7975"/>
    <w:rsid w:val="00FD0D85"/>
    <w:rsid w:val="00FD6676"/>
    <w:rsid w:val="00FD7C8F"/>
    <w:rsid w:val="00FE5CE7"/>
    <w:rsid w:val="00FE5ED0"/>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5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17"/>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9"/>
    <w:qFormat/>
    <w:rsid w:val="00A01E52"/>
    <w:pPr>
      <w:numPr>
        <w:numId w:val="3"/>
      </w:numPr>
      <w:suppressAutoHyphens w:val="0"/>
      <w:spacing w:before="120"/>
      <w:outlineLvl w:val="0"/>
    </w:pPr>
    <w:rPr>
      <w:rFonts w:ascii="Arial" w:hAnsi="Arial" w:cs="Arial"/>
      <w:b/>
      <w:sz w:val="22"/>
      <w:szCs w:val="22"/>
      <w:lang w:val="sr-Cyrl-RS"/>
    </w:rPr>
  </w:style>
  <w:style w:type="paragraph" w:styleId="Heading2">
    <w:name w:val="heading 2"/>
    <w:basedOn w:val="Heading1"/>
    <w:next w:val="Normal"/>
    <w:link w:val="Heading2Char"/>
    <w:uiPriority w:val="9"/>
    <w:qFormat/>
    <w:rsid w:val="00A01E52"/>
    <w:pPr>
      <w:numPr>
        <w:ilvl w:val="1"/>
      </w:numPr>
      <w:spacing w:after="240"/>
      <w:outlineLvl w:val="1"/>
    </w:pPr>
  </w:style>
  <w:style w:type="paragraph" w:styleId="Heading3">
    <w:name w:val="heading 3"/>
    <w:basedOn w:val="Heading2"/>
    <w:next w:val="Normal"/>
    <w:link w:val="Heading3Char"/>
    <w:uiPriority w:val="9"/>
    <w:qFormat/>
    <w:rsid w:val="00D03646"/>
    <w:pPr>
      <w:numPr>
        <w:ilvl w:val="2"/>
      </w:numPr>
      <w:outlineLvl w:val="2"/>
    </w:pPr>
  </w:style>
  <w:style w:type="paragraph" w:styleId="Heading4">
    <w:name w:val="heading 4"/>
    <w:basedOn w:val="Normal"/>
    <w:next w:val="Normal"/>
    <w:link w:val="Heading4Char"/>
    <w:qFormat/>
    <w:rsid w:val="00D03646"/>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D03646"/>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D03646"/>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D03646"/>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D03646"/>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D03646"/>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3646"/>
    <w:pPr>
      <w:jc w:val="both"/>
    </w:pPr>
  </w:style>
  <w:style w:type="character" w:customStyle="1" w:styleId="BodyTextChar">
    <w:name w:val="Body Text Char"/>
    <w:basedOn w:val="DefaultParagraphFont"/>
    <w:link w:val="BodyText"/>
    <w:rsid w:val="00D03646"/>
    <w:rPr>
      <w:rFonts w:ascii="Times New Roman" w:eastAsia="Times New Roman" w:hAnsi="Times New Roman" w:cs="Times New Roman"/>
      <w:sz w:val="24"/>
      <w:szCs w:val="20"/>
      <w:lang w:val="sr-Cyrl-CS" w:eastAsia="ar-SA"/>
    </w:rPr>
  </w:style>
  <w:style w:type="character" w:customStyle="1" w:styleId="Heading1Char">
    <w:name w:val="Heading 1 Char"/>
    <w:basedOn w:val="DefaultParagraphFont"/>
    <w:link w:val="Heading1"/>
    <w:uiPriority w:val="99"/>
    <w:rsid w:val="00A01E52"/>
    <w:rPr>
      <w:rFonts w:ascii="Arial" w:eastAsia="Times New Roman" w:hAnsi="Arial" w:cs="Arial"/>
      <w:b/>
      <w:lang w:val="sr-Cyrl-RS" w:eastAsia="ar-SA"/>
    </w:rPr>
  </w:style>
  <w:style w:type="character" w:customStyle="1" w:styleId="Heading2Char">
    <w:name w:val="Heading 2 Char"/>
    <w:basedOn w:val="DefaultParagraphFont"/>
    <w:link w:val="Heading2"/>
    <w:uiPriority w:val="9"/>
    <w:rsid w:val="00A01E52"/>
    <w:rPr>
      <w:rFonts w:ascii="Arial" w:eastAsia="Times New Roman" w:hAnsi="Arial" w:cs="Arial"/>
      <w:b/>
      <w:lang w:val="sr-Cyrl-RS" w:eastAsia="ar-SA"/>
    </w:rPr>
  </w:style>
  <w:style w:type="character" w:customStyle="1" w:styleId="Heading3Char">
    <w:name w:val="Heading 3 Char"/>
    <w:basedOn w:val="DefaultParagraphFont"/>
    <w:link w:val="Heading3"/>
    <w:uiPriority w:val="9"/>
    <w:rsid w:val="00D03646"/>
    <w:rPr>
      <w:rFonts w:ascii="Arial" w:eastAsia="Times New Roman" w:hAnsi="Arial" w:cs="Arial"/>
      <w:b/>
      <w:lang w:val="sr-Cyrl-RS" w:eastAsia="ar-SA"/>
    </w:rPr>
  </w:style>
  <w:style w:type="character" w:customStyle="1" w:styleId="Heading4Char">
    <w:name w:val="Heading 4 Char"/>
    <w:basedOn w:val="DefaultParagraphFont"/>
    <w:link w:val="Heading4"/>
    <w:rsid w:val="00D03646"/>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D03646"/>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D03646"/>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D03646"/>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D03646"/>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D03646"/>
    <w:rPr>
      <w:rFonts w:ascii="Arial Narrow" w:eastAsia="Times New Roman" w:hAnsi="Arial Narrow" w:cs="Times New Roman"/>
      <w:b/>
      <w:bCs/>
      <w:sz w:val="28"/>
      <w:szCs w:val="20"/>
      <w:lang w:val="sr-Cyrl-CS" w:eastAsia="ar-SA"/>
    </w:rPr>
  </w:style>
  <w:style w:type="character" w:customStyle="1" w:styleId="WW8Num2z0">
    <w:name w:val="WW8Num2z0"/>
    <w:rsid w:val="00D03646"/>
    <w:rPr>
      <w:rFonts w:ascii="Symbol" w:hAnsi="Symbol"/>
    </w:rPr>
  </w:style>
  <w:style w:type="character" w:customStyle="1" w:styleId="WW8Num3z0">
    <w:name w:val="WW8Num3z0"/>
    <w:rsid w:val="00D03646"/>
    <w:rPr>
      <w:rFonts w:ascii="Symbol" w:hAnsi="Symbol"/>
    </w:rPr>
  </w:style>
  <w:style w:type="character" w:customStyle="1" w:styleId="WW8Num4z0">
    <w:name w:val="WW8Num4z0"/>
    <w:rsid w:val="00D03646"/>
    <w:rPr>
      <w:rFonts w:ascii="Symbol" w:hAnsi="Symbol"/>
    </w:rPr>
  </w:style>
  <w:style w:type="character" w:customStyle="1" w:styleId="WW8Num5z0">
    <w:name w:val="WW8Num5z0"/>
    <w:rsid w:val="00D03646"/>
    <w:rPr>
      <w:rFonts w:ascii="Symbol" w:hAnsi="Symbol" w:cs="Times New Roman"/>
    </w:rPr>
  </w:style>
  <w:style w:type="character" w:customStyle="1" w:styleId="WW8Num6z0">
    <w:name w:val="WW8Num6z0"/>
    <w:rsid w:val="00D03646"/>
    <w:rPr>
      <w:rFonts w:ascii="Symbol" w:hAnsi="Symbol"/>
    </w:rPr>
  </w:style>
  <w:style w:type="character" w:customStyle="1" w:styleId="WW8Num11z0">
    <w:name w:val="WW8Num11z0"/>
    <w:rsid w:val="00D03646"/>
    <w:rPr>
      <w:rFonts w:ascii="Symbol" w:hAnsi="Symbol"/>
    </w:rPr>
  </w:style>
  <w:style w:type="character" w:customStyle="1" w:styleId="WW8Num15z0">
    <w:name w:val="WW8Num15z0"/>
    <w:rsid w:val="00D03646"/>
    <w:rPr>
      <w:rFonts w:ascii="Symbol" w:hAnsi="Symbol"/>
    </w:rPr>
  </w:style>
  <w:style w:type="character" w:customStyle="1" w:styleId="WW8Num16z0">
    <w:name w:val="WW8Num16z0"/>
    <w:rsid w:val="00D03646"/>
    <w:rPr>
      <w:rFonts w:ascii="Symbol" w:hAnsi="Symbol" w:cs="Times New Roman"/>
    </w:rPr>
  </w:style>
  <w:style w:type="character" w:customStyle="1" w:styleId="WW8Num17z0">
    <w:name w:val="WW8Num17z0"/>
    <w:rsid w:val="00D03646"/>
    <w:rPr>
      <w:rFonts w:ascii="Symbol" w:hAnsi="Symbol"/>
    </w:rPr>
  </w:style>
  <w:style w:type="character" w:customStyle="1" w:styleId="WW8Num19z1">
    <w:name w:val="WW8Num19z1"/>
    <w:rsid w:val="00D03646"/>
    <w:rPr>
      <w:rFonts w:ascii="Times New Roman" w:hAnsi="Times New Roman" w:cs="Times New Roman"/>
    </w:rPr>
  </w:style>
  <w:style w:type="character" w:customStyle="1" w:styleId="WW8Num20z0">
    <w:name w:val="WW8Num20z0"/>
    <w:rsid w:val="00D03646"/>
    <w:rPr>
      <w:rFonts w:ascii="Courier New" w:hAnsi="Courier New"/>
      <w:color w:val="auto"/>
    </w:rPr>
  </w:style>
  <w:style w:type="character" w:customStyle="1" w:styleId="WW8Num21z0">
    <w:name w:val="WW8Num21z0"/>
    <w:rsid w:val="00D03646"/>
    <w:rPr>
      <w:rFonts w:ascii="Symbol" w:hAnsi="Symbol"/>
    </w:rPr>
  </w:style>
  <w:style w:type="character" w:customStyle="1" w:styleId="WW8Num24z1">
    <w:name w:val="WW8Num24z1"/>
    <w:rsid w:val="00D03646"/>
    <w:rPr>
      <w:rFonts w:ascii="Symbol" w:hAnsi="Symbol"/>
    </w:rPr>
  </w:style>
  <w:style w:type="character" w:customStyle="1" w:styleId="WW8Num25z0">
    <w:name w:val="WW8Num25z0"/>
    <w:rsid w:val="00D03646"/>
    <w:rPr>
      <w:rFonts w:ascii="Symbol" w:hAnsi="Symbol"/>
    </w:rPr>
  </w:style>
  <w:style w:type="character" w:customStyle="1" w:styleId="WW8Num26z0">
    <w:name w:val="WW8Num26z0"/>
    <w:rsid w:val="00D03646"/>
    <w:rPr>
      <w:i w:val="0"/>
    </w:rPr>
  </w:style>
  <w:style w:type="character" w:customStyle="1" w:styleId="WW8Num27z0">
    <w:name w:val="WW8Num27z0"/>
    <w:rsid w:val="00D03646"/>
    <w:rPr>
      <w:rFonts w:ascii="Symbol" w:hAnsi="Symbol"/>
    </w:rPr>
  </w:style>
  <w:style w:type="character" w:customStyle="1" w:styleId="WW8Num28z0">
    <w:name w:val="WW8Num28z0"/>
    <w:rsid w:val="00D03646"/>
    <w:rPr>
      <w:rFonts w:ascii="Symbol" w:hAnsi="Symbol"/>
    </w:rPr>
  </w:style>
  <w:style w:type="character" w:customStyle="1" w:styleId="WW8Num29z0">
    <w:name w:val="WW8Num29z0"/>
    <w:rsid w:val="00D03646"/>
    <w:rPr>
      <w:rFonts w:ascii="Symbol" w:hAnsi="Symbol"/>
    </w:rPr>
  </w:style>
  <w:style w:type="character" w:customStyle="1" w:styleId="WW8Num31z0">
    <w:name w:val="WW8Num31z0"/>
    <w:rsid w:val="00D03646"/>
    <w:rPr>
      <w:rFonts w:ascii="Symbol" w:hAnsi="Symbol"/>
    </w:rPr>
  </w:style>
  <w:style w:type="character" w:customStyle="1" w:styleId="WW8Num34z0">
    <w:name w:val="WW8Num34z0"/>
    <w:rsid w:val="00D03646"/>
    <w:rPr>
      <w:rFonts w:ascii="Symbol" w:hAnsi="Symbol"/>
    </w:rPr>
  </w:style>
  <w:style w:type="character" w:customStyle="1" w:styleId="WW8Num35z0">
    <w:name w:val="WW8Num35z0"/>
    <w:rsid w:val="00D03646"/>
    <w:rPr>
      <w:rFonts w:ascii="Symbol" w:hAnsi="Symbol"/>
    </w:rPr>
  </w:style>
  <w:style w:type="character" w:customStyle="1" w:styleId="WW8Num38z1">
    <w:name w:val="WW8Num38z1"/>
    <w:rsid w:val="00D03646"/>
    <w:rPr>
      <w:rFonts w:ascii="Courier New" w:hAnsi="Courier New" w:cs="Courier New"/>
    </w:rPr>
  </w:style>
  <w:style w:type="character" w:customStyle="1" w:styleId="WW8Num38z2">
    <w:name w:val="WW8Num38z2"/>
    <w:rsid w:val="00D03646"/>
    <w:rPr>
      <w:rFonts w:ascii="Wingdings" w:hAnsi="Wingdings"/>
    </w:rPr>
  </w:style>
  <w:style w:type="character" w:customStyle="1" w:styleId="WW8Num38z3">
    <w:name w:val="WW8Num38z3"/>
    <w:rsid w:val="00D03646"/>
    <w:rPr>
      <w:rFonts w:ascii="Symbol" w:hAnsi="Symbol"/>
    </w:rPr>
  </w:style>
  <w:style w:type="character" w:customStyle="1" w:styleId="WW8Num39z0">
    <w:name w:val="WW8Num39z0"/>
    <w:rsid w:val="00D03646"/>
    <w:rPr>
      <w:rFonts w:ascii="Symbol" w:hAnsi="Symbol"/>
    </w:rPr>
  </w:style>
  <w:style w:type="character" w:customStyle="1" w:styleId="WW8Num40z0">
    <w:name w:val="WW8Num40z0"/>
    <w:rsid w:val="00D03646"/>
    <w:rPr>
      <w:rFonts w:ascii="Symbol" w:hAnsi="Symbol"/>
    </w:rPr>
  </w:style>
  <w:style w:type="character" w:customStyle="1" w:styleId="WW8Num41z0">
    <w:name w:val="WW8Num41z0"/>
    <w:rsid w:val="00D03646"/>
    <w:rPr>
      <w:rFonts w:ascii="Symbol" w:hAnsi="Symbol"/>
    </w:rPr>
  </w:style>
  <w:style w:type="character" w:customStyle="1" w:styleId="WW8Num42z0">
    <w:name w:val="WW8Num42z0"/>
    <w:rsid w:val="00D03646"/>
    <w:rPr>
      <w:rFonts w:ascii="Symbol" w:hAnsi="Symbol"/>
    </w:rPr>
  </w:style>
  <w:style w:type="character" w:customStyle="1" w:styleId="WW8Num43z0">
    <w:name w:val="WW8Num43z0"/>
    <w:rsid w:val="00D03646"/>
    <w:rPr>
      <w:rFonts w:ascii="Symbol" w:hAnsi="Symbol"/>
    </w:rPr>
  </w:style>
  <w:style w:type="character" w:customStyle="1" w:styleId="WW8Num44z0">
    <w:name w:val="WW8Num44z0"/>
    <w:rsid w:val="00D03646"/>
    <w:rPr>
      <w:rFonts w:ascii="Symbol" w:hAnsi="Symbol"/>
    </w:rPr>
  </w:style>
  <w:style w:type="character" w:customStyle="1" w:styleId="WW8Num46z0">
    <w:name w:val="WW8Num46z0"/>
    <w:rsid w:val="00D03646"/>
    <w:rPr>
      <w:rFonts w:ascii="Symbol" w:hAnsi="Symbol"/>
    </w:rPr>
  </w:style>
  <w:style w:type="character" w:customStyle="1" w:styleId="WW-Absatz-Standardschriftart">
    <w:name w:val="WW-Absatz-Standardschriftart"/>
    <w:rsid w:val="00D03646"/>
  </w:style>
  <w:style w:type="character" w:customStyle="1" w:styleId="WW-WW8Num2z0">
    <w:name w:val="WW-WW8Num2z0"/>
    <w:rsid w:val="00D03646"/>
    <w:rPr>
      <w:rFonts w:ascii="Symbol" w:hAnsi="Symbol"/>
    </w:rPr>
  </w:style>
  <w:style w:type="character" w:customStyle="1" w:styleId="WW-WW8Num3z0">
    <w:name w:val="WW-WW8Num3z0"/>
    <w:rsid w:val="00D03646"/>
    <w:rPr>
      <w:rFonts w:ascii="Symbol" w:hAnsi="Symbol"/>
    </w:rPr>
  </w:style>
  <w:style w:type="character" w:customStyle="1" w:styleId="WW-WW8Num4z0">
    <w:name w:val="WW-WW8Num4z0"/>
    <w:rsid w:val="00D03646"/>
    <w:rPr>
      <w:rFonts w:ascii="Symbol" w:hAnsi="Symbol"/>
    </w:rPr>
  </w:style>
  <w:style w:type="character" w:customStyle="1" w:styleId="WW-WW8Num5z0">
    <w:name w:val="WW-WW8Num5z0"/>
    <w:rsid w:val="00D03646"/>
    <w:rPr>
      <w:rFonts w:ascii="Symbol" w:hAnsi="Symbol" w:cs="Times New Roman"/>
    </w:rPr>
  </w:style>
  <w:style w:type="character" w:customStyle="1" w:styleId="WW-WW8Num6z0">
    <w:name w:val="WW-WW8Num6z0"/>
    <w:rsid w:val="00D03646"/>
    <w:rPr>
      <w:rFonts w:ascii="Symbol" w:hAnsi="Symbol"/>
    </w:rPr>
  </w:style>
  <w:style w:type="character" w:customStyle="1" w:styleId="WW-WW8Num11z0">
    <w:name w:val="WW-WW8Num11z0"/>
    <w:rsid w:val="00D03646"/>
    <w:rPr>
      <w:rFonts w:ascii="Symbol" w:hAnsi="Symbol"/>
    </w:rPr>
  </w:style>
  <w:style w:type="character" w:customStyle="1" w:styleId="WW-WW8Num15z0">
    <w:name w:val="WW-WW8Num15z0"/>
    <w:rsid w:val="00D03646"/>
    <w:rPr>
      <w:rFonts w:ascii="Symbol" w:hAnsi="Symbol"/>
    </w:rPr>
  </w:style>
  <w:style w:type="character" w:customStyle="1" w:styleId="WW-WW8Num16z0">
    <w:name w:val="WW-WW8Num16z0"/>
    <w:rsid w:val="00D03646"/>
    <w:rPr>
      <w:rFonts w:ascii="Symbol" w:hAnsi="Symbol" w:cs="Times New Roman"/>
    </w:rPr>
  </w:style>
  <w:style w:type="character" w:customStyle="1" w:styleId="WW-WW8Num17z0">
    <w:name w:val="WW-WW8Num17z0"/>
    <w:rsid w:val="00D03646"/>
    <w:rPr>
      <w:rFonts w:ascii="Symbol" w:hAnsi="Symbol"/>
    </w:rPr>
  </w:style>
  <w:style w:type="character" w:customStyle="1" w:styleId="WW-WW8Num19z1">
    <w:name w:val="WW-WW8Num19z1"/>
    <w:rsid w:val="00D03646"/>
    <w:rPr>
      <w:rFonts w:ascii="Times New Roman" w:hAnsi="Times New Roman" w:cs="Times New Roman"/>
    </w:rPr>
  </w:style>
  <w:style w:type="character" w:customStyle="1" w:styleId="WW-WW8Num20z0">
    <w:name w:val="WW-WW8Num20z0"/>
    <w:rsid w:val="00D03646"/>
    <w:rPr>
      <w:rFonts w:ascii="Courier New" w:hAnsi="Courier New"/>
      <w:color w:val="auto"/>
    </w:rPr>
  </w:style>
  <w:style w:type="character" w:customStyle="1" w:styleId="WW-WW8Num21z0">
    <w:name w:val="WW-WW8Num21z0"/>
    <w:rsid w:val="00D03646"/>
    <w:rPr>
      <w:rFonts w:ascii="Symbol" w:hAnsi="Symbol"/>
    </w:rPr>
  </w:style>
  <w:style w:type="character" w:customStyle="1" w:styleId="WW-WW8Num24z1">
    <w:name w:val="WW-WW8Num24z1"/>
    <w:rsid w:val="00D03646"/>
    <w:rPr>
      <w:rFonts w:ascii="Symbol" w:hAnsi="Symbol"/>
    </w:rPr>
  </w:style>
  <w:style w:type="character" w:customStyle="1" w:styleId="WW-WW8Num25z0">
    <w:name w:val="WW-WW8Num25z0"/>
    <w:rsid w:val="00D03646"/>
    <w:rPr>
      <w:rFonts w:ascii="Symbol" w:hAnsi="Symbol"/>
    </w:rPr>
  </w:style>
  <w:style w:type="character" w:customStyle="1" w:styleId="WW-WW8Num26z0">
    <w:name w:val="WW-WW8Num26z0"/>
    <w:rsid w:val="00D03646"/>
    <w:rPr>
      <w:i w:val="0"/>
    </w:rPr>
  </w:style>
  <w:style w:type="character" w:customStyle="1" w:styleId="WW-WW8Num27z0">
    <w:name w:val="WW-WW8Num27z0"/>
    <w:rsid w:val="00D03646"/>
    <w:rPr>
      <w:rFonts w:ascii="Symbol" w:hAnsi="Symbol"/>
    </w:rPr>
  </w:style>
  <w:style w:type="character" w:customStyle="1" w:styleId="WW-WW8Num28z0">
    <w:name w:val="WW-WW8Num28z0"/>
    <w:rsid w:val="00D03646"/>
    <w:rPr>
      <w:rFonts w:ascii="Symbol" w:hAnsi="Symbol"/>
    </w:rPr>
  </w:style>
  <w:style w:type="character" w:customStyle="1" w:styleId="WW-WW8Num29z0">
    <w:name w:val="WW-WW8Num29z0"/>
    <w:rsid w:val="00D03646"/>
    <w:rPr>
      <w:rFonts w:ascii="Symbol" w:hAnsi="Symbol"/>
    </w:rPr>
  </w:style>
  <w:style w:type="character" w:customStyle="1" w:styleId="WW-WW8Num31z0">
    <w:name w:val="WW-WW8Num31z0"/>
    <w:rsid w:val="00D03646"/>
    <w:rPr>
      <w:rFonts w:ascii="Symbol" w:hAnsi="Symbol"/>
    </w:rPr>
  </w:style>
  <w:style w:type="character" w:customStyle="1" w:styleId="WW-WW8Num34z0">
    <w:name w:val="WW-WW8Num34z0"/>
    <w:rsid w:val="00D03646"/>
    <w:rPr>
      <w:rFonts w:ascii="Symbol" w:hAnsi="Symbol"/>
    </w:rPr>
  </w:style>
  <w:style w:type="character" w:customStyle="1" w:styleId="WW-WW8Num35z0">
    <w:name w:val="WW-WW8Num35z0"/>
    <w:rsid w:val="00D03646"/>
    <w:rPr>
      <w:rFonts w:ascii="Symbol" w:hAnsi="Symbol"/>
    </w:rPr>
  </w:style>
  <w:style w:type="character" w:customStyle="1" w:styleId="WW-WW8Num38z1">
    <w:name w:val="WW-WW8Num38z1"/>
    <w:rsid w:val="00D03646"/>
    <w:rPr>
      <w:rFonts w:ascii="Courier New" w:hAnsi="Courier New" w:cs="Courier New"/>
    </w:rPr>
  </w:style>
  <w:style w:type="character" w:customStyle="1" w:styleId="WW-WW8Num38z2">
    <w:name w:val="WW-WW8Num38z2"/>
    <w:rsid w:val="00D03646"/>
    <w:rPr>
      <w:rFonts w:ascii="Wingdings" w:hAnsi="Wingdings"/>
    </w:rPr>
  </w:style>
  <w:style w:type="character" w:customStyle="1" w:styleId="WW-WW8Num38z3">
    <w:name w:val="WW-WW8Num38z3"/>
    <w:rsid w:val="00D03646"/>
    <w:rPr>
      <w:rFonts w:ascii="Symbol" w:hAnsi="Symbol"/>
    </w:rPr>
  </w:style>
  <w:style w:type="character" w:customStyle="1" w:styleId="WW-WW8Num39z0">
    <w:name w:val="WW-WW8Num39z0"/>
    <w:rsid w:val="00D03646"/>
    <w:rPr>
      <w:rFonts w:ascii="Symbol" w:hAnsi="Symbol"/>
    </w:rPr>
  </w:style>
  <w:style w:type="character" w:customStyle="1" w:styleId="WW-WW8Num40z0">
    <w:name w:val="WW-WW8Num40z0"/>
    <w:rsid w:val="00D03646"/>
    <w:rPr>
      <w:rFonts w:ascii="Symbol" w:hAnsi="Symbol"/>
    </w:rPr>
  </w:style>
  <w:style w:type="character" w:customStyle="1" w:styleId="WW-WW8Num41z0">
    <w:name w:val="WW-WW8Num41z0"/>
    <w:rsid w:val="00D03646"/>
    <w:rPr>
      <w:rFonts w:ascii="Symbol" w:hAnsi="Symbol"/>
    </w:rPr>
  </w:style>
  <w:style w:type="character" w:customStyle="1" w:styleId="WW-WW8Num42z0">
    <w:name w:val="WW-WW8Num42z0"/>
    <w:rsid w:val="00D03646"/>
    <w:rPr>
      <w:rFonts w:ascii="Symbol" w:hAnsi="Symbol"/>
    </w:rPr>
  </w:style>
  <w:style w:type="character" w:customStyle="1" w:styleId="WW-WW8Num43z0">
    <w:name w:val="WW-WW8Num43z0"/>
    <w:rsid w:val="00D03646"/>
    <w:rPr>
      <w:rFonts w:ascii="Symbol" w:hAnsi="Symbol"/>
    </w:rPr>
  </w:style>
  <w:style w:type="character" w:customStyle="1" w:styleId="WW-WW8Num44z0">
    <w:name w:val="WW-WW8Num44z0"/>
    <w:rsid w:val="00D03646"/>
    <w:rPr>
      <w:rFonts w:ascii="Symbol" w:hAnsi="Symbol"/>
    </w:rPr>
  </w:style>
  <w:style w:type="character" w:customStyle="1" w:styleId="WW-WW8Num46z0">
    <w:name w:val="WW-WW8Num46z0"/>
    <w:rsid w:val="00D03646"/>
    <w:rPr>
      <w:rFonts w:ascii="Symbol" w:hAnsi="Symbol"/>
    </w:rPr>
  </w:style>
  <w:style w:type="character" w:customStyle="1" w:styleId="WW-Absatz-Standardschriftart1">
    <w:name w:val="WW-Absatz-Standardschriftart1"/>
    <w:rsid w:val="00D03646"/>
  </w:style>
  <w:style w:type="character" w:customStyle="1" w:styleId="WW-WW8Num2z01">
    <w:name w:val="WW-WW8Num2z01"/>
    <w:rsid w:val="00D03646"/>
    <w:rPr>
      <w:rFonts w:ascii="Symbol" w:hAnsi="Symbol"/>
    </w:rPr>
  </w:style>
  <w:style w:type="character" w:customStyle="1" w:styleId="WW-WW8Num3z01">
    <w:name w:val="WW-WW8Num3z01"/>
    <w:rsid w:val="00D03646"/>
    <w:rPr>
      <w:rFonts w:ascii="Symbol" w:hAnsi="Symbol"/>
    </w:rPr>
  </w:style>
  <w:style w:type="character" w:customStyle="1" w:styleId="WW-WW8Num4z01">
    <w:name w:val="WW-WW8Num4z01"/>
    <w:rsid w:val="00D03646"/>
    <w:rPr>
      <w:rFonts w:ascii="Symbol" w:hAnsi="Symbol"/>
    </w:rPr>
  </w:style>
  <w:style w:type="character" w:customStyle="1" w:styleId="WW-WW8Num5z01">
    <w:name w:val="WW-WW8Num5z01"/>
    <w:rsid w:val="00D03646"/>
    <w:rPr>
      <w:rFonts w:ascii="Symbol" w:hAnsi="Symbol" w:cs="Times New Roman"/>
    </w:rPr>
  </w:style>
  <w:style w:type="character" w:customStyle="1" w:styleId="WW-WW8Num6z01">
    <w:name w:val="WW-WW8Num6z01"/>
    <w:rsid w:val="00D03646"/>
    <w:rPr>
      <w:rFonts w:ascii="Symbol" w:hAnsi="Symbol"/>
    </w:rPr>
  </w:style>
  <w:style w:type="character" w:customStyle="1" w:styleId="WW-WW8Num11z01">
    <w:name w:val="WW-WW8Num11z01"/>
    <w:rsid w:val="00D03646"/>
    <w:rPr>
      <w:rFonts w:ascii="Symbol" w:hAnsi="Symbol"/>
    </w:rPr>
  </w:style>
  <w:style w:type="character" w:customStyle="1" w:styleId="WW-WW8Num15z01">
    <w:name w:val="WW-WW8Num15z01"/>
    <w:rsid w:val="00D03646"/>
    <w:rPr>
      <w:rFonts w:ascii="Symbol" w:hAnsi="Symbol"/>
    </w:rPr>
  </w:style>
  <w:style w:type="character" w:customStyle="1" w:styleId="WW-WW8Num16z01">
    <w:name w:val="WW-WW8Num16z01"/>
    <w:rsid w:val="00D03646"/>
    <w:rPr>
      <w:rFonts w:ascii="Symbol" w:hAnsi="Symbol" w:cs="Times New Roman"/>
    </w:rPr>
  </w:style>
  <w:style w:type="character" w:customStyle="1" w:styleId="WW-WW8Num17z01">
    <w:name w:val="WW-WW8Num17z01"/>
    <w:rsid w:val="00D03646"/>
    <w:rPr>
      <w:rFonts w:ascii="Symbol" w:hAnsi="Symbol"/>
    </w:rPr>
  </w:style>
  <w:style w:type="character" w:customStyle="1" w:styleId="WW-WW8Num19z11">
    <w:name w:val="WW-WW8Num19z11"/>
    <w:rsid w:val="00D03646"/>
    <w:rPr>
      <w:rFonts w:ascii="Times New Roman" w:hAnsi="Times New Roman" w:cs="Times New Roman"/>
    </w:rPr>
  </w:style>
  <w:style w:type="character" w:customStyle="1" w:styleId="WW-WW8Num20z01">
    <w:name w:val="WW-WW8Num20z01"/>
    <w:rsid w:val="00D03646"/>
    <w:rPr>
      <w:rFonts w:ascii="Courier New" w:hAnsi="Courier New"/>
      <w:color w:val="auto"/>
    </w:rPr>
  </w:style>
  <w:style w:type="character" w:customStyle="1" w:styleId="WW-WW8Num21z01">
    <w:name w:val="WW-WW8Num21z01"/>
    <w:rsid w:val="00D03646"/>
    <w:rPr>
      <w:rFonts w:ascii="Symbol" w:hAnsi="Symbol"/>
    </w:rPr>
  </w:style>
  <w:style w:type="character" w:customStyle="1" w:styleId="WW-WW8Num24z11">
    <w:name w:val="WW-WW8Num24z11"/>
    <w:rsid w:val="00D03646"/>
    <w:rPr>
      <w:rFonts w:ascii="Symbol" w:hAnsi="Symbol"/>
    </w:rPr>
  </w:style>
  <w:style w:type="character" w:customStyle="1" w:styleId="WW-WW8Num25z01">
    <w:name w:val="WW-WW8Num25z01"/>
    <w:rsid w:val="00D03646"/>
    <w:rPr>
      <w:rFonts w:ascii="Symbol" w:hAnsi="Symbol"/>
    </w:rPr>
  </w:style>
  <w:style w:type="character" w:customStyle="1" w:styleId="WW-WW8Num26z01">
    <w:name w:val="WW-WW8Num26z01"/>
    <w:rsid w:val="00D03646"/>
    <w:rPr>
      <w:i w:val="0"/>
    </w:rPr>
  </w:style>
  <w:style w:type="character" w:customStyle="1" w:styleId="WW-WW8Num27z01">
    <w:name w:val="WW-WW8Num27z01"/>
    <w:rsid w:val="00D03646"/>
    <w:rPr>
      <w:rFonts w:ascii="Symbol" w:hAnsi="Symbol"/>
    </w:rPr>
  </w:style>
  <w:style w:type="character" w:customStyle="1" w:styleId="WW-WW8Num28z01">
    <w:name w:val="WW-WW8Num28z01"/>
    <w:rsid w:val="00D03646"/>
    <w:rPr>
      <w:rFonts w:ascii="Symbol" w:hAnsi="Symbol"/>
    </w:rPr>
  </w:style>
  <w:style w:type="character" w:customStyle="1" w:styleId="WW-WW8Num29z01">
    <w:name w:val="WW-WW8Num29z01"/>
    <w:rsid w:val="00D03646"/>
    <w:rPr>
      <w:rFonts w:ascii="Symbol" w:hAnsi="Symbol"/>
    </w:rPr>
  </w:style>
  <w:style w:type="character" w:customStyle="1" w:styleId="WW-WW8Num31z01">
    <w:name w:val="WW-WW8Num31z01"/>
    <w:rsid w:val="00D03646"/>
    <w:rPr>
      <w:rFonts w:ascii="Symbol" w:hAnsi="Symbol"/>
    </w:rPr>
  </w:style>
  <w:style w:type="character" w:customStyle="1" w:styleId="WW-WW8Num34z01">
    <w:name w:val="WW-WW8Num34z01"/>
    <w:rsid w:val="00D03646"/>
    <w:rPr>
      <w:rFonts w:ascii="Symbol" w:hAnsi="Symbol"/>
    </w:rPr>
  </w:style>
  <w:style w:type="character" w:customStyle="1" w:styleId="WW-WW8Num35z01">
    <w:name w:val="WW-WW8Num35z01"/>
    <w:rsid w:val="00D03646"/>
    <w:rPr>
      <w:rFonts w:ascii="Symbol" w:hAnsi="Symbol"/>
    </w:rPr>
  </w:style>
  <w:style w:type="character" w:customStyle="1" w:styleId="WW-WW8Num38z11">
    <w:name w:val="WW-WW8Num38z11"/>
    <w:rsid w:val="00D03646"/>
    <w:rPr>
      <w:rFonts w:ascii="Courier New" w:hAnsi="Courier New" w:cs="Courier New"/>
    </w:rPr>
  </w:style>
  <w:style w:type="character" w:customStyle="1" w:styleId="WW-WW8Num38z21">
    <w:name w:val="WW-WW8Num38z21"/>
    <w:rsid w:val="00D03646"/>
    <w:rPr>
      <w:rFonts w:ascii="Wingdings" w:hAnsi="Wingdings"/>
    </w:rPr>
  </w:style>
  <w:style w:type="character" w:customStyle="1" w:styleId="WW-WW8Num38z31">
    <w:name w:val="WW-WW8Num38z31"/>
    <w:rsid w:val="00D03646"/>
    <w:rPr>
      <w:rFonts w:ascii="Symbol" w:hAnsi="Symbol"/>
    </w:rPr>
  </w:style>
  <w:style w:type="character" w:customStyle="1" w:styleId="WW-WW8Num39z01">
    <w:name w:val="WW-WW8Num39z01"/>
    <w:rsid w:val="00D03646"/>
    <w:rPr>
      <w:rFonts w:ascii="Symbol" w:hAnsi="Symbol"/>
    </w:rPr>
  </w:style>
  <w:style w:type="character" w:customStyle="1" w:styleId="WW-WW8Num40z01">
    <w:name w:val="WW-WW8Num40z01"/>
    <w:rsid w:val="00D03646"/>
    <w:rPr>
      <w:rFonts w:ascii="Symbol" w:hAnsi="Symbol"/>
    </w:rPr>
  </w:style>
  <w:style w:type="character" w:customStyle="1" w:styleId="WW-WW8Num41z01">
    <w:name w:val="WW-WW8Num41z01"/>
    <w:rsid w:val="00D03646"/>
    <w:rPr>
      <w:rFonts w:ascii="Symbol" w:hAnsi="Symbol"/>
    </w:rPr>
  </w:style>
  <w:style w:type="character" w:customStyle="1" w:styleId="WW-WW8Num42z01">
    <w:name w:val="WW-WW8Num42z01"/>
    <w:rsid w:val="00D03646"/>
    <w:rPr>
      <w:rFonts w:ascii="Symbol" w:hAnsi="Symbol"/>
    </w:rPr>
  </w:style>
  <w:style w:type="character" w:customStyle="1" w:styleId="WW-WW8Num43z01">
    <w:name w:val="WW-WW8Num43z01"/>
    <w:rsid w:val="00D03646"/>
    <w:rPr>
      <w:rFonts w:ascii="Symbol" w:hAnsi="Symbol"/>
    </w:rPr>
  </w:style>
  <w:style w:type="character" w:customStyle="1" w:styleId="WW-WW8Num44z01">
    <w:name w:val="WW-WW8Num44z01"/>
    <w:rsid w:val="00D03646"/>
    <w:rPr>
      <w:rFonts w:ascii="Symbol" w:hAnsi="Symbol"/>
    </w:rPr>
  </w:style>
  <w:style w:type="character" w:customStyle="1" w:styleId="WW-WW8Num46z01">
    <w:name w:val="WW-WW8Num46z01"/>
    <w:rsid w:val="00D03646"/>
    <w:rPr>
      <w:rFonts w:ascii="Symbol" w:hAnsi="Symbol"/>
    </w:rPr>
  </w:style>
  <w:style w:type="character" w:customStyle="1" w:styleId="WW-Absatz-Standardschriftart11">
    <w:name w:val="WW-Absatz-Standardschriftart11"/>
    <w:rsid w:val="00D03646"/>
  </w:style>
  <w:style w:type="character" w:customStyle="1" w:styleId="WW-WW8Num2z011">
    <w:name w:val="WW-WW8Num2z011"/>
    <w:rsid w:val="00D03646"/>
    <w:rPr>
      <w:rFonts w:ascii="Symbol" w:hAnsi="Symbol"/>
    </w:rPr>
  </w:style>
  <w:style w:type="character" w:customStyle="1" w:styleId="WW-WW8Num3z011">
    <w:name w:val="WW-WW8Num3z011"/>
    <w:rsid w:val="00D03646"/>
    <w:rPr>
      <w:rFonts w:ascii="Symbol" w:hAnsi="Symbol"/>
    </w:rPr>
  </w:style>
  <w:style w:type="character" w:customStyle="1" w:styleId="WW-WW8Num4z011">
    <w:name w:val="WW-WW8Num4z011"/>
    <w:rsid w:val="00D03646"/>
    <w:rPr>
      <w:rFonts w:ascii="Symbol" w:hAnsi="Symbol"/>
    </w:rPr>
  </w:style>
  <w:style w:type="character" w:customStyle="1" w:styleId="WW-WW8Num5z011">
    <w:name w:val="WW-WW8Num5z011"/>
    <w:rsid w:val="00D03646"/>
    <w:rPr>
      <w:rFonts w:ascii="Symbol" w:hAnsi="Symbol" w:cs="Times New Roman"/>
    </w:rPr>
  </w:style>
  <w:style w:type="character" w:customStyle="1" w:styleId="WW-WW8Num6z011">
    <w:name w:val="WW-WW8Num6z011"/>
    <w:rsid w:val="00D03646"/>
    <w:rPr>
      <w:rFonts w:ascii="Symbol" w:hAnsi="Symbol"/>
    </w:rPr>
  </w:style>
  <w:style w:type="character" w:customStyle="1" w:styleId="WW-WW8Num11z011">
    <w:name w:val="WW-WW8Num11z011"/>
    <w:rsid w:val="00D03646"/>
    <w:rPr>
      <w:rFonts w:ascii="Symbol" w:hAnsi="Symbol"/>
    </w:rPr>
  </w:style>
  <w:style w:type="character" w:customStyle="1" w:styleId="WW-WW8Num15z011">
    <w:name w:val="WW-WW8Num15z011"/>
    <w:rsid w:val="00D03646"/>
    <w:rPr>
      <w:rFonts w:ascii="Symbol" w:hAnsi="Symbol"/>
    </w:rPr>
  </w:style>
  <w:style w:type="character" w:customStyle="1" w:styleId="WW-WW8Num16z011">
    <w:name w:val="WW-WW8Num16z011"/>
    <w:rsid w:val="00D03646"/>
    <w:rPr>
      <w:rFonts w:ascii="Symbol" w:hAnsi="Symbol" w:cs="Times New Roman"/>
    </w:rPr>
  </w:style>
  <w:style w:type="character" w:customStyle="1" w:styleId="WW-WW8Num17z011">
    <w:name w:val="WW-WW8Num17z011"/>
    <w:rsid w:val="00D03646"/>
    <w:rPr>
      <w:rFonts w:ascii="Symbol" w:hAnsi="Symbol"/>
    </w:rPr>
  </w:style>
  <w:style w:type="character" w:customStyle="1" w:styleId="WW-WW8Num19z111">
    <w:name w:val="WW-WW8Num19z111"/>
    <w:rsid w:val="00D03646"/>
    <w:rPr>
      <w:rFonts w:ascii="Times New Roman" w:hAnsi="Times New Roman" w:cs="Times New Roman"/>
    </w:rPr>
  </w:style>
  <w:style w:type="character" w:customStyle="1" w:styleId="WW-WW8Num20z011">
    <w:name w:val="WW-WW8Num20z011"/>
    <w:rsid w:val="00D03646"/>
    <w:rPr>
      <w:rFonts w:ascii="Courier New" w:hAnsi="Courier New"/>
      <w:color w:val="auto"/>
    </w:rPr>
  </w:style>
  <w:style w:type="character" w:customStyle="1" w:styleId="WW-WW8Num21z011">
    <w:name w:val="WW-WW8Num21z011"/>
    <w:rsid w:val="00D03646"/>
    <w:rPr>
      <w:rFonts w:ascii="Symbol" w:hAnsi="Symbol"/>
    </w:rPr>
  </w:style>
  <w:style w:type="character" w:customStyle="1" w:styleId="WW-WW8Num24z111">
    <w:name w:val="WW-WW8Num24z111"/>
    <w:rsid w:val="00D03646"/>
    <w:rPr>
      <w:rFonts w:ascii="Symbol" w:hAnsi="Symbol"/>
    </w:rPr>
  </w:style>
  <w:style w:type="character" w:customStyle="1" w:styleId="WW-WW8Num25z011">
    <w:name w:val="WW-WW8Num25z011"/>
    <w:rsid w:val="00D03646"/>
    <w:rPr>
      <w:rFonts w:ascii="Symbol" w:hAnsi="Symbol"/>
    </w:rPr>
  </w:style>
  <w:style w:type="character" w:customStyle="1" w:styleId="WW-WW8Num26z011">
    <w:name w:val="WW-WW8Num26z011"/>
    <w:rsid w:val="00D03646"/>
    <w:rPr>
      <w:i w:val="0"/>
    </w:rPr>
  </w:style>
  <w:style w:type="character" w:customStyle="1" w:styleId="WW-WW8Num27z011">
    <w:name w:val="WW-WW8Num27z011"/>
    <w:rsid w:val="00D03646"/>
    <w:rPr>
      <w:rFonts w:ascii="Symbol" w:hAnsi="Symbol"/>
    </w:rPr>
  </w:style>
  <w:style w:type="character" w:customStyle="1" w:styleId="WW-WW8Num28z011">
    <w:name w:val="WW-WW8Num28z011"/>
    <w:rsid w:val="00D03646"/>
    <w:rPr>
      <w:rFonts w:ascii="Symbol" w:hAnsi="Symbol"/>
    </w:rPr>
  </w:style>
  <w:style w:type="character" w:customStyle="1" w:styleId="WW-WW8Num29z011">
    <w:name w:val="WW-WW8Num29z011"/>
    <w:rsid w:val="00D03646"/>
    <w:rPr>
      <w:rFonts w:ascii="Symbol" w:hAnsi="Symbol"/>
    </w:rPr>
  </w:style>
  <w:style w:type="character" w:customStyle="1" w:styleId="WW-WW8Num31z011">
    <w:name w:val="WW-WW8Num31z011"/>
    <w:rsid w:val="00D03646"/>
    <w:rPr>
      <w:rFonts w:ascii="Symbol" w:hAnsi="Symbol"/>
    </w:rPr>
  </w:style>
  <w:style w:type="character" w:customStyle="1" w:styleId="WW-WW8Num34z011">
    <w:name w:val="WW-WW8Num34z011"/>
    <w:rsid w:val="00D03646"/>
    <w:rPr>
      <w:rFonts w:ascii="Symbol" w:hAnsi="Symbol"/>
    </w:rPr>
  </w:style>
  <w:style w:type="character" w:customStyle="1" w:styleId="WW-WW8Num35z011">
    <w:name w:val="WW-WW8Num35z011"/>
    <w:rsid w:val="00D03646"/>
    <w:rPr>
      <w:rFonts w:ascii="Symbol" w:hAnsi="Symbol"/>
    </w:rPr>
  </w:style>
  <w:style w:type="character" w:customStyle="1" w:styleId="WW-WW8Num38z111">
    <w:name w:val="WW-WW8Num38z111"/>
    <w:rsid w:val="00D03646"/>
    <w:rPr>
      <w:rFonts w:ascii="Courier New" w:hAnsi="Courier New" w:cs="Courier New"/>
    </w:rPr>
  </w:style>
  <w:style w:type="character" w:customStyle="1" w:styleId="WW-WW8Num38z211">
    <w:name w:val="WW-WW8Num38z211"/>
    <w:rsid w:val="00D03646"/>
    <w:rPr>
      <w:rFonts w:ascii="Wingdings" w:hAnsi="Wingdings"/>
    </w:rPr>
  </w:style>
  <w:style w:type="character" w:customStyle="1" w:styleId="WW-WW8Num38z311">
    <w:name w:val="WW-WW8Num38z311"/>
    <w:rsid w:val="00D03646"/>
    <w:rPr>
      <w:rFonts w:ascii="Symbol" w:hAnsi="Symbol"/>
    </w:rPr>
  </w:style>
  <w:style w:type="character" w:customStyle="1" w:styleId="WW-WW8Num39z011">
    <w:name w:val="WW-WW8Num39z011"/>
    <w:rsid w:val="00D03646"/>
    <w:rPr>
      <w:rFonts w:ascii="Symbol" w:hAnsi="Symbol"/>
    </w:rPr>
  </w:style>
  <w:style w:type="character" w:customStyle="1" w:styleId="WW-WW8Num40z011">
    <w:name w:val="WW-WW8Num40z011"/>
    <w:rsid w:val="00D03646"/>
    <w:rPr>
      <w:rFonts w:ascii="Symbol" w:hAnsi="Symbol"/>
    </w:rPr>
  </w:style>
  <w:style w:type="character" w:customStyle="1" w:styleId="WW-WW8Num41z011">
    <w:name w:val="WW-WW8Num41z011"/>
    <w:rsid w:val="00D03646"/>
    <w:rPr>
      <w:rFonts w:ascii="Symbol" w:hAnsi="Symbol"/>
    </w:rPr>
  </w:style>
  <w:style w:type="character" w:customStyle="1" w:styleId="WW-WW8Num42z011">
    <w:name w:val="WW-WW8Num42z011"/>
    <w:rsid w:val="00D03646"/>
    <w:rPr>
      <w:rFonts w:ascii="Symbol" w:hAnsi="Symbol"/>
    </w:rPr>
  </w:style>
  <w:style w:type="character" w:customStyle="1" w:styleId="WW-WW8Num43z011">
    <w:name w:val="WW-WW8Num43z011"/>
    <w:rsid w:val="00D03646"/>
    <w:rPr>
      <w:rFonts w:ascii="Symbol" w:hAnsi="Symbol"/>
    </w:rPr>
  </w:style>
  <w:style w:type="character" w:customStyle="1" w:styleId="WW-WW8Num44z011">
    <w:name w:val="WW-WW8Num44z011"/>
    <w:rsid w:val="00D03646"/>
    <w:rPr>
      <w:rFonts w:ascii="Symbol" w:hAnsi="Symbol"/>
    </w:rPr>
  </w:style>
  <w:style w:type="character" w:customStyle="1" w:styleId="WW-WW8Num46z011">
    <w:name w:val="WW-WW8Num46z011"/>
    <w:rsid w:val="00D03646"/>
    <w:rPr>
      <w:rFonts w:ascii="Symbol" w:hAnsi="Symbol"/>
    </w:rPr>
  </w:style>
  <w:style w:type="character" w:customStyle="1" w:styleId="WW-Absatz-Standardschriftart111">
    <w:name w:val="WW-Absatz-Standardschriftart111"/>
    <w:rsid w:val="00D03646"/>
  </w:style>
  <w:style w:type="character" w:customStyle="1" w:styleId="WW-WW8Num2z0111">
    <w:name w:val="WW-WW8Num2z0111"/>
    <w:rsid w:val="00D03646"/>
    <w:rPr>
      <w:rFonts w:ascii="Symbol" w:hAnsi="Symbol"/>
    </w:rPr>
  </w:style>
  <w:style w:type="character" w:customStyle="1" w:styleId="WW-WW8Num3z0111">
    <w:name w:val="WW-WW8Num3z0111"/>
    <w:rsid w:val="00D03646"/>
    <w:rPr>
      <w:rFonts w:ascii="Symbol" w:hAnsi="Symbol"/>
    </w:rPr>
  </w:style>
  <w:style w:type="character" w:customStyle="1" w:styleId="WW-WW8Num4z0111">
    <w:name w:val="WW-WW8Num4z0111"/>
    <w:rsid w:val="00D03646"/>
    <w:rPr>
      <w:rFonts w:ascii="Symbol" w:hAnsi="Symbol"/>
    </w:rPr>
  </w:style>
  <w:style w:type="character" w:customStyle="1" w:styleId="WW-WW8Num5z0111">
    <w:name w:val="WW-WW8Num5z0111"/>
    <w:rsid w:val="00D03646"/>
    <w:rPr>
      <w:rFonts w:ascii="Symbol" w:hAnsi="Symbol" w:cs="Times New Roman"/>
    </w:rPr>
  </w:style>
  <w:style w:type="character" w:customStyle="1" w:styleId="WW-WW8Num6z0111">
    <w:name w:val="WW-WW8Num6z0111"/>
    <w:rsid w:val="00D03646"/>
    <w:rPr>
      <w:rFonts w:ascii="Symbol" w:hAnsi="Symbol"/>
    </w:rPr>
  </w:style>
  <w:style w:type="character" w:customStyle="1" w:styleId="WW-WW8Num11z0111">
    <w:name w:val="WW-WW8Num11z0111"/>
    <w:rsid w:val="00D03646"/>
    <w:rPr>
      <w:rFonts w:ascii="Symbol" w:hAnsi="Symbol"/>
    </w:rPr>
  </w:style>
  <w:style w:type="character" w:customStyle="1" w:styleId="WW-WW8Num15z0111">
    <w:name w:val="WW-WW8Num15z0111"/>
    <w:rsid w:val="00D03646"/>
    <w:rPr>
      <w:rFonts w:ascii="Symbol" w:hAnsi="Symbol"/>
    </w:rPr>
  </w:style>
  <w:style w:type="character" w:customStyle="1" w:styleId="WW-WW8Num16z0111">
    <w:name w:val="WW-WW8Num16z0111"/>
    <w:rsid w:val="00D03646"/>
    <w:rPr>
      <w:rFonts w:ascii="Symbol" w:hAnsi="Symbol" w:cs="Times New Roman"/>
    </w:rPr>
  </w:style>
  <w:style w:type="character" w:customStyle="1" w:styleId="WW-WW8Num17z0111">
    <w:name w:val="WW-WW8Num17z0111"/>
    <w:rsid w:val="00D03646"/>
    <w:rPr>
      <w:rFonts w:ascii="Symbol" w:hAnsi="Symbol"/>
    </w:rPr>
  </w:style>
  <w:style w:type="character" w:customStyle="1" w:styleId="WW-WW8Num19z1111">
    <w:name w:val="WW-WW8Num19z1111"/>
    <w:rsid w:val="00D03646"/>
    <w:rPr>
      <w:rFonts w:ascii="Times New Roman" w:hAnsi="Times New Roman" w:cs="Times New Roman"/>
    </w:rPr>
  </w:style>
  <w:style w:type="character" w:customStyle="1" w:styleId="WW-WW8Num20z0111">
    <w:name w:val="WW-WW8Num20z0111"/>
    <w:rsid w:val="00D03646"/>
    <w:rPr>
      <w:rFonts w:ascii="Courier New" w:hAnsi="Courier New"/>
      <w:color w:val="auto"/>
    </w:rPr>
  </w:style>
  <w:style w:type="character" w:customStyle="1" w:styleId="WW-WW8Num21z0111">
    <w:name w:val="WW-WW8Num21z0111"/>
    <w:rsid w:val="00D03646"/>
    <w:rPr>
      <w:rFonts w:ascii="Symbol" w:hAnsi="Symbol"/>
    </w:rPr>
  </w:style>
  <w:style w:type="character" w:customStyle="1" w:styleId="WW-WW8Num24z1111">
    <w:name w:val="WW-WW8Num24z1111"/>
    <w:rsid w:val="00D03646"/>
    <w:rPr>
      <w:rFonts w:ascii="Symbol" w:hAnsi="Symbol"/>
    </w:rPr>
  </w:style>
  <w:style w:type="character" w:customStyle="1" w:styleId="WW-WW8Num25z0111">
    <w:name w:val="WW-WW8Num25z0111"/>
    <w:rsid w:val="00D03646"/>
    <w:rPr>
      <w:rFonts w:ascii="Symbol" w:hAnsi="Symbol"/>
    </w:rPr>
  </w:style>
  <w:style w:type="character" w:customStyle="1" w:styleId="WW-WW8Num26z0111">
    <w:name w:val="WW-WW8Num26z0111"/>
    <w:rsid w:val="00D03646"/>
    <w:rPr>
      <w:i w:val="0"/>
    </w:rPr>
  </w:style>
  <w:style w:type="character" w:customStyle="1" w:styleId="WW-WW8Num27z0111">
    <w:name w:val="WW-WW8Num27z0111"/>
    <w:rsid w:val="00D03646"/>
    <w:rPr>
      <w:rFonts w:ascii="Symbol" w:hAnsi="Symbol"/>
    </w:rPr>
  </w:style>
  <w:style w:type="character" w:customStyle="1" w:styleId="WW-WW8Num28z0111">
    <w:name w:val="WW-WW8Num28z0111"/>
    <w:rsid w:val="00D03646"/>
    <w:rPr>
      <w:rFonts w:ascii="Symbol" w:hAnsi="Symbol"/>
    </w:rPr>
  </w:style>
  <w:style w:type="character" w:customStyle="1" w:styleId="WW-WW8Num29z0111">
    <w:name w:val="WW-WW8Num29z0111"/>
    <w:rsid w:val="00D03646"/>
    <w:rPr>
      <w:rFonts w:ascii="Symbol" w:hAnsi="Symbol"/>
    </w:rPr>
  </w:style>
  <w:style w:type="character" w:customStyle="1" w:styleId="WW-WW8Num31z0111">
    <w:name w:val="WW-WW8Num31z0111"/>
    <w:rsid w:val="00D03646"/>
    <w:rPr>
      <w:rFonts w:ascii="Symbol" w:hAnsi="Symbol"/>
    </w:rPr>
  </w:style>
  <w:style w:type="character" w:customStyle="1" w:styleId="WW-WW8Num34z0111">
    <w:name w:val="WW-WW8Num34z0111"/>
    <w:rsid w:val="00D03646"/>
    <w:rPr>
      <w:rFonts w:ascii="Symbol" w:hAnsi="Symbol"/>
    </w:rPr>
  </w:style>
  <w:style w:type="character" w:customStyle="1" w:styleId="WW-WW8Num35z0111">
    <w:name w:val="WW-WW8Num35z0111"/>
    <w:rsid w:val="00D03646"/>
    <w:rPr>
      <w:rFonts w:ascii="Symbol" w:hAnsi="Symbol"/>
    </w:rPr>
  </w:style>
  <w:style w:type="character" w:customStyle="1" w:styleId="WW-WW8Num38z1111">
    <w:name w:val="WW-WW8Num38z1111"/>
    <w:rsid w:val="00D03646"/>
    <w:rPr>
      <w:rFonts w:ascii="Courier New" w:hAnsi="Courier New" w:cs="Courier New"/>
    </w:rPr>
  </w:style>
  <w:style w:type="character" w:customStyle="1" w:styleId="WW-WW8Num38z2111">
    <w:name w:val="WW-WW8Num38z2111"/>
    <w:rsid w:val="00D03646"/>
    <w:rPr>
      <w:rFonts w:ascii="Wingdings" w:hAnsi="Wingdings"/>
    </w:rPr>
  </w:style>
  <w:style w:type="character" w:customStyle="1" w:styleId="WW-WW8Num38z3111">
    <w:name w:val="WW-WW8Num38z3111"/>
    <w:rsid w:val="00D03646"/>
    <w:rPr>
      <w:rFonts w:ascii="Symbol" w:hAnsi="Symbol"/>
    </w:rPr>
  </w:style>
  <w:style w:type="character" w:customStyle="1" w:styleId="WW-WW8Num39z0111">
    <w:name w:val="WW-WW8Num39z0111"/>
    <w:rsid w:val="00D03646"/>
    <w:rPr>
      <w:rFonts w:ascii="Symbol" w:hAnsi="Symbol"/>
    </w:rPr>
  </w:style>
  <w:style w:type="character" w:customStyle="1" w:styleId="WW-WW8Num40z0111">
    <w:name w:val="WW-WW8Num40z0111"/>
    <w:rsid w:val="00D03646"/>
    <w:rPr>
      <w:rFonts w:ascii="Symbol" w:hAnsi="Symbol"/>
    </w:rPr>
  </w:style>
  <w:style w:type="character" w:customStyle="1" w:styleId="WW-WW8Num41z0111">
    <w:name w:val="WW-WW8Num41z0111"/>
    <w:rsid w:val="00D03646"/>
    <w:rPr>
      <w:rFonts w:ascii="Symbol" w:hAnsi="Symbol"/>
    </w:rPr>
  </w:style>
  <w:style w:type="character" w:customStyle="1" w:styleId="WW-WW8Num42z0111">
    <w:name w:val="WW-WW8Num42z0111"/>
    <w:rsid w:val="00D03646"/>
    <w:rPr>
      <w:rFonts w:ascii="Symbol" w:hAnsi="Symbol"/>
    </w:rPr>
  </w:style>
  <w:style w:type="character" w:customStyle="1" w:styleId="WW-WW8Num43z0111">
    <w:name w:val="WW-WW8Num43z0111"/>
    <w:rsid w:val="00D03646"/>
    <w:rPr>
      <w:rFonts w:ascii="Symbol" w:hAnsi="Symbol"/>
    </w:rPr>
  </w:style>
  <w:style w:type="character" w:customStyle="1" w:styleId="WW-WW8Num44z0111">
    <w:name w:val="WW-WW8Num44z0111"/>
    <w:rsid w:val="00D03646"/>
    <w:rPr>
      <w:rFonts w:ascii="Symbol" w:hAnsi="Symbol"/>
    </w:rPr>
  </w:style>
  <w:style w:type="character" w:customStyle="1" w:styleId="WW-WW8Num46z0111">
    <w:name w:val="WW-WW8Num46z0111"/>
    <w:rsid w:val="00D03646"/>
    <w:rPr>
      <w:rFonts w:ascii="Symbol" w:hAnsi="Symbol"/>
    </w:rPr>
  </w:style>
  <w:style w:type="character" w:customStyle="1" w:styleId="WW-Absatz-Standardschriftart1111">
    <w:name w:val="WW-Absatz-Standardschriftart1111"/>
    <w:rsid w:val="00D03646"/>
  </w:style>
  <w:style w:type="character" w:customStyle="1" w:styleId="WW-WW8Num2z01111">
    <w:name w:val="WW-WW8Num2z01111"/>
    <w:rsid w:val="00D03646"/>
    <w:rPr>
      <w:rFonts w:ascii="Symbol" w:hAnsi="Symbol"/>
    </w:rPr>
  </w:style>
  <w:style w:type="character" w:customStyle="1" w:styleId="WW-WW8Num3z01111">
    <w:name w:val="WW-WW8Num3z01111"/>
    <w:rsid w:val="00D03646"/>
    <w:rPr>
      <w:rFonts w:ascii="Symbol" w:hAnsi="Symbol"/>
    </w:rPr>
  </w:style>
  <w:style w:type="character" w:customStyle="1" w:styleId="WW-WW8Num4z01111">
    <w:name w:val="WW-WW8Num4z01111"/>
    <w:rsid w:val="00D03646"/>
    <w:rPr>
      <w:rFonts w:ascii="Symbol" w:hAnsi="Symbol"/>
    </w:rPr>
  </w:style>
  <w:style w:type="character" w:customStyle="1" w:styleId="WW-WW8Num5z01111">
    <w:name w:val="WW-WW8Num5z01111"/>
    <w:rsid w:val="00D03646"/>
    <w:rPr>
      <w:rFonts w:ascii="Symbol" w:hAnsi="Symbol" w:cs="Times New Roman"/>
    </w:rPr>
  </w:style>
  <w:style w:type="character" w:customStyle="1" w:styleId="WW-WW8Num6z01111">
    <w:name w:val="WW-WW8Num6z01111"/>
    <w:rsid w:val="00D03646"/>
    <w:rPr>
      <w:rFonts w:ascii="Wingdings" w:hAnsi="Wingdings"/>
    </w:rPr>
  </w:style>
  <w:style w:type="character" w:customStyle="1" w:styleId="WW8Num7z0">
    <w:name w:val="WW8Num7z0"/>
    <w:rsid w:val="00D03646"/>
    <w:rPr>
      <w:rFonts w:ascii="Symbol" w:hAnsi="Symbol"/>
    </w:rPr>
  </w:style>
  <w:style w:type="character" w:customStyle="1" w:styleId="WW8Num12z0">
    <w:name w:val="WW8Num12z0"/>
    <w:rsid w:val="00D03646"/>
    <w:rPr>
      <w:rFonts w:ascii="Symbol" w:hAnsi="Symbol"/>
    </w:rPr>
  </w:style>
  <w:style w:type="character" w:customStyle="1" w:styleId="WW-WW8Num16z01111">
    <w:name w:val="WW-WW8Num16z01111"/>
    <w:rsid w:val="00D03646"/>
    <w:rPr>
      <w:rFonts w:ascii="Symbol" w:hAnsi="Symbol"/>
    </w:rPr>
  </w:style>
  <w:style w:type="character" w:customStyle="1" w:styleId="WW-WW8Num17z01111">
    <w:name w:val="WW-WW8Num17z01111"/>
    <w:rsid w:val="00D03646"/>
    <w:rPr>
      <w:rFonts w:ascii="Symbol" w:hAnsi="Symbol" w:cs="Times New Roman"/>
    </w:rPr>
  </w:style>
  <w:style w:type="character" w:customStyle="1" w:styleId="WW8Num18z0">
    <w:name w:val="WW8Num18z0"/>
    <w:rsid w:val="00D03646"/>
    <w:rPr>
      <w:rFonts w:ascii="Symbol" w:hAnsi="Symbol"/>
    </w:rPr>
  </w:style>
  <w:style w:type="character" w:customStyle="1" w:styleId="WW8Num19z0">
    <w:name w:val="WW8Num19z0"/>
    <w:rsid w:val="00D03646"/>
    <w:rPr>
      <w:rFonts w:ascii="Symbol" w:hAnsi="Symbol"/>
    </w:rPr>
  </w:style>
  <w:style w:type="character" w:customStyle="1" w:styleId="WW-WW8Num20z01111">
    <w:name w:val="WW-WW8Num20z01111"/>
    <w:rsid w:val="00D03646"/>
    <w:rPr>
      <w:rFonts w:ascii="Symbol" w:hAnsi="Symbol"/>
    </w:rPr>
  </w:style>
  <w:style w:type="character" w:customStyle="1" w:styleId="WW8Num22z1">
    <w:name w:val="WW8Num22z1"/>
    <w:rsid w:val="00D03646"/>
    <w:rPr>
      <w:rFonts w:ascii="Times New Roman" w:hAnsi="Times New Roman" w:cs="Times New Roman"/>
    </w:rPr>
  </w:style>
  <w:style w:type="character" w:customStyle="1" w:styleId="WW8Num23z0">
    <w:name w:val="WW8Num23z0"/>
    <w:rsid w:val="00D03646"/>
    <w:rPr>
      <w:rFonts w:ascii="Courier New" w:hAnsi="Courier New"/>
      <w:color w:val="auto"/>
    </w:rPr>
  </w:style>
  <w:style w:type="character" w:customStyle="1" w:styleId="WW8Num24z0">
    <w:name w:val="WW8Num24z0"/>
    <w:rsid w:val="00D03646"/>
    <w:rPr>
      <w:rFonts w:ascii="Symbol" w:hAnsi="Symbol"/>
    </w:rPr>
  </w:style>
  <w:style w:type="character" w:customStyle="1" w:styleId="WW8Num27z1">
    <w:name w:val="WW8Num27z1"/>
    <w:rsid w:val="00D03646"/>
    <w:rPr>
      <w:rFonts w:ascii="Symbol" w:hAnsi="Symbol"/>
    </w:rPr>
  </w:style>
  <w:style w:type="character" w:customStyle="1" w:styleId="WW-WW8Num28z01111">
    <w:name w:val="WW-WW8Num28z01111"/>
    <w:rsid w:val="00D03646"/>
    <w:rPr>
      <w:rFonts w:ascii="Symbol" w:hAnsi="Symbol"/>
    </w:rPr>
  </w:style>
  <w:style w:type="character" w:customStyle="1" w:styleId="WW-WW8Num29z01111">
    <w:name w:val="WW-WW8Num29z01111"/>
    <w:rsid w:val="00D03646"/>
    <w:rPr>
      <w:i w:val="0"/>
    </w:rPr>
  </w:style>
  <w:style w:type="character" w:customStyle="1" w:styleId="WW8Num30z0">
    <w:name w:val="WW8Num30z0"/>
    <w:rsid w:val="00D03646"/>
    <w:rPr>
      <w:rFonts w:ascii="Symbol" w:hAnsi="Symbol"/>
    </w:rPr>
  </w:style>
  <w:style w:type="character" w:customStyle="1" w:styleId="WW-WW8Num31z01111">
    <w:name w:val="WW-WW8Num31z01111"/>
    <w:rsid w:val="00D03646"/>
    <w:rPr>
      <w:rFonts w:ascii="Symbol" w:hAnsi="Symbol"/>
    </w:rPr>
  </w:style>
  <w:style w:type="character" w:customStyle="1" w:styleId="WW8Num32z0">
    <w:name w:val="WW8Num32z0"/>
    <w:rsid w:val="00D03646"/>
    <w:rPr>
      <w:rFonts w:ascii="Symbol" w:hAnsi="Symbol"/>
    </w:rPr>
  </w:style>
  <w:style w:type="character" w:customStyle="1" w:styleId="WW-WW8Num34z01111">
    <w:name w:val="WW-WW8Num34z01111"/>
    <w:rsid w:val="00D03646"/>
    <w:rPr>
      <w:rFonts w:ascii="Symbol" w:hAnsi="Symbol"/>
    </w:rPr>
  </w:style>
  <w:style w:type="character" w:customStyle="1" w:styleId="WW8Num37z0">
    <w:name w:val="WW8Num37z0"/>
    <w:rsid w:val="00D03646"/>
    <w:rPr>
      <w:rFonts w:ascii="Symbol" w:hAnsi="Symbol"/>
    </w:rPr>
  </w:style>
  <w:style w:type="character" w:customStyle="1" w:styleId="WW8Num38z0">
    <w:name w:val="WW8Num38z0"/>
    <w:rsid w:val="00D03646"/>
    <w:rPr>
      <w:rFonts w:ascii="Symbol" w:hAnsi="Symbol"/>
    </w:rPr>
  </w:style>
  <w:style w:type="character" w:customStyle="1" w:styleId="WW8Num41z1">
    <w:name w:val="WW8Num41z1"/>
    <w:rsid w:val="00D03646"/>
    <w:rPr>
      <w:rFonts w:ascii="Courier New" w:hAnsi="Courier New" w:cs="Courier New"/>
    </w:rPr>
  </w:style>
  <w:style w:type="character" w:customStyle="1" w:styleId="WW8Num41z2">
    <w:name w:val="WW8Num41z2"/>
    <w:rsid w:val="00D03646"/>
    <w:rPr>
      <w:rFonts w:ascii="Wingdings" w:hAnsi="Wingdings"/>
    </w:rPr>
  </w:style>
  <w:style w:type="character" w:customStyle="1" w:styleId="WW8Num41z3">
    <w:name w:val="WW8Num41z3"/>
    <w:rsid w:val="00D03646"/>
    <w:rPr>
      <w:rFonts w:ascii="Symbol" w:hAnsi="Symbol"/>
    </w:rPr>
  </w:style>
  <w:style w:type="character" w:customStyle="1" w:styleId="WW-WW8Num42z01111">
    <w:name w:val="WW-WW8Num42z01111"/>
    <w:rsid w:val="00D03646"/>
    <w:rPr>
      <w:rFonts w:ascii="Symbol" w:hAnsi="Symbol"/>
    </w:rPr>
  </w:style>
  <w:style w:type="character" w:customStyle="1" w:styleId="WW-WW8Num43z01111">
    <w:name w:val="WW-WW8Num43z01111"/>
    <w:rsid w:val="00D03646"/>
    <w:rPr>
      <w:rFonts w:ascii="Symbol" w:hAnsi="Symbol"/>
    </w:rPr>
  </w:style>
  <w:style w:type="character" w:customStyle="1" w:styleId="WW-WW8Num44z01111">
    <w:name w:val="WW-WW8Num44z01111"/>
    <w:rsid w:val="00D03646"/>
    <w:rPr>
      <w:rFonts w:ascii="Symbol" w:hAnsi="Symbol"/>
    </w:rPr>
  </w:style>
  <w:style w:type="character" w:customStyle="1" w:styleId="WW8Num45z0">
    <w:name w:val="WW8Num45z0"/>
    <w:rsid w:val="00D03646"/>
    <w:rPr>
      <w:rFonts w:ascii="Symbol" w:hAnsi="Symbol"/>
    </w:rPr>
  </w:style>
  <w:style w:type="character" w:customStyle="1" w:styleId="WW-WW8Num46z01111">
    <w:name w:val="WW-WW8Num46z01111"/>
    <w:rsid w:val="00D03646"/>
    <w:rPr>
      <w:rFonts w:ascii="Symbol" w:hAnsi="Symbol"/>
    </w:rPr>
  </w:style>
  <w:style w:type="character" w:customStyle="1" w:styleId="WW8Num47z0">
    <w:name w:val="WW8Num47z0"/>
    <w:rsid w:val="00D03646"/>
    <w:rPr>
      <w:rFonts w:ascii="Symbol" w:hAnsi="Symbol"/>
    </w:rPr>
  </w:style>
  <w:style w:type="character" w:customStyle="1" w:styleId="WW8Num49z0">
    <w:name w:val="WW8Num49z0"/>
    <w:rsid w:val="00D03646"/>
    <w:rPr>
      <w:rFonts w:ascii="Symbol" w:hAnsi="Symbol"/>
    </w:rPr>
  </w:style>
  <w:style w:type="character" w:customStyle="1" w:styleId="WW-Absatz-Standardschriftart11111">
    <w:name w:val="WW-Absatz-Standardschriftart11111"/>
    <w:rsid w:val="00D03646"/>
  </w:style>
  <w:style w:type="character" w:customStyle="1" w:styleId="WW-WW8Num2z011111">
    <w:name w:val="WW-WW8Num2z011111"/>
    <w:rsid w:val="00D03646"/>
    <w:rPr>
      <w:rFonts w:ascii="Symbol" w:hAnsi="Symbol"/>
    </w:rPr>
  </w:style>
  <w:style w:type="character" w:customStyle="1" w:styleId="WW8Num2z1">
    <w:name w:val="WW8Num2z1"/>
    <w:rsid w:val="00D03646"/>
    <w:rPr>
      <w:rFonts w:ascii="Courier New" w:hAnsi="Courier New"/>
    </w:rPr>
  </w:style>
  <w:style w:type="character" w:customStyle="1" w:styleId="WW8Num2z2">
    <w:name w:val="WW8Num2z2"/>
    <w:rsid w:val="00D03646"/>
    <w:rPr>
      <w:rFonts w:ascii="Wingdings" w:hAnsi="Wingdings"/>
    </w:rPr>
  </w:style>
  <w:style w:type="character" w:customStyle="1" w:styleId="WW-WW8Num3z011111">
    <w:name w:val="WW-WW8Num3z011111"/>
    <w:rsid w:val="00D03646"/>
    <w:rPr>
      <w:rFonts w:ascii="Symbol" w:hAnsi="Symbol"/>
    </w:rPr>
  </w:style>
  <w:style w:type="character" w:customStyle="1" w:styleId="WW8Num3z1">
    <w:name w:val="WW8Num3z1"/>
    <w:rsid w:val="00D03646"/>
    <w:rPr>
      <w:rFonts w:ascii="Courier New" w:hAnsi="Courier New"/>
    </w:rPr>
  </w:style>
  <w:style w:type="character" w:customStyle="1" w:styleId="WW8Num3z2">
    <w:name w:val="WW8Num3z2"/>
    <w:rsid w:val="00D03646"/>
    <w:rPr>
      <w:rFonts w:ascii="Wingdings" w:hAnsi="Wingdings"/>
    </w:rPr>
  </w:style>
  <w:style w:type="character" w:customStyle="1" w:styleId="WW-WW8Num4z011111">
    <w:name w:val="WW-WW8Num4z011111"/>
    <w:rsid w:val="00D03646"/>
    <w:rPr>
      <w:rFonts w:ascii="Symbol" w:hAnsi="Symbol"/>
    </w:rPr>
  </w:style>
  <w:style w:type="character" w:customStyle="1" w:styleId="WW8Num4z1">
    <w:name w:val="WW8Num4z1"/>
    <w:rsid w:val="00D03646"/>
    <w:rPr>
      <w:rFonts w:ascii="Courier New" w:hAnsi="Courier New" w:cs="Courier New"/>
    </w:rPr>
  </w:style>
  <w:style w:type="character" w:customStyle="1" w:styleId="WW8Num4z2">
    <w:name w:val="WW8Num4z2"/>
    <w:rsid w:val="00D03646"/>
    <w:rPr>
      <w:rFonts w:ascii="Wingdings" w:hAnsi="Wingdings"/>
    </w:rPr>
  </w:style>
  <w:style w:type="character" w:customStyle="1" w:styleId="WW-WW8Num5z011111">
    <w:name w:val="WW-WW8Num5z011111"/>
    <w:rsid w:val="00D03646"/>
    <w:rPr>
      <w:rFonts w:ascii="Symbol" w:hAnsi="Symbol" w:cs="Times New Roman"/>
    </w:rPr>
  </w:style>
  <w:style w:type="character" w:customStyle="1" w:styleId="WW8Num5z1">
    <w:name w:val="WW8Num5z1"/>
    <w:rsid w:val="00D03646"/>
    <w:rPr>
      <w:rFonts w:ascii="Courier New" w:hAnsi="Courier New" w:cs="Courier New"/>
    </w:rPr>
  </w:style>
  <w:style w:type="character" w:customStyle="1" w:styleId="WW8Num5z2">
    <w:name w:val="WW8Num5z2"/>
    <w:rsid w:val="00D03646"/>
    <w:rPr>
      <w:rFonts w:ascii="Wingdings" w:hAnsi="Wingdings" w:cs="Times New Roman"/>
    </w:rPr>
  </w:style>
  <w:style w:type="character" w:customStyle="1" w:styleId="WW-WW8Num6z011111">
    <w:name w:val="WW-WW8Num6z011111"/>
    <w:rsid w:val="00D03646"/>
    <w:rPr>
      <w:rFonts w:ascii="Wingdings" w:hAnsi="Wingdings"/>
    </w:rPr>
  </w:style>
  <w:style w:type="character" w:customStyle="1" w:styleId="WW8Num6z1">
    <w:name w:val="WW8Num6z1"/>
    <w:rsid w:val="00D03646"/>
    <w:rPr>
      <w:rFonts w:ascii="Courier New" w:hAnsi="Courier New" w:cs="Courier New"/>
    </w:rPr>
  </w:style>
  <w:style w:type="character" w:customStyle="1" w:styleId="WW8Num6z3">
    <w:name w:val="WW8Num6z3"/>
    <w:rsid w:val="00D03646"/>
    <w:rPr>
      <w:rFonts w:ascii="Symbol" w:hAnsi="Symbol"/>
    </w:rPr>
  </w:style>
  <w:style w:type="character" w:customStyle="1" w:styleId="WW-WW8Num7z0">
    <w:name w:val="WW-WW8Num7z0"/>
    <w:rsid w:val="00D03646"/>
    <w:rPr>
      <w:rFonts w:ascii="Symbol" w:hAnsi="Symbol"/>
    </w:rPr>
  </w:style>
  <w:style w:type="character" w:customStyle="1" w:styleId="WW8Num7z1">
    <w:name w:val="WW8Num7z1"/>
    <w:rsid w:val="00D03646"/>
    <w:rPr>
      <w:rFonts w:ascii="Courier New" w:hAnsi="Courier New"/>
    </w:rPr>
  </w:style>
  <w:style w:type="character" w:customStyle="1" w:styleId="WW8Num7z2">
    <w:name w:val="WW8Num7z2"/>
    <w:rsid w:val="00D03646"/>
    <w:rPr>
      <w:rFonts w:ascii="Wingdings" w:hAnsi="Wingdings"/>
    </w:rPr>
  </w:style>
  <w:style w:type="character" w:customStyle="1" w:styleId="WW8Num11z1">
    <w:name w:val="WW8Num11z1"/>
    <w:rsid w:val="00D03646"/>
    <w:rPr>
      <w:rFonts w:cs="Arial"/>
      <w:sz w:val="24"/>
    </w:rPr>
  </w:style>
  <w:style w:type="character" w:customStyle="1" w:styleId="WW-WW8Num12z0">
    <w:name w:val="WW-WW8Num12z0"/>
    <w:rsid w:val="00D03646"/>
    <w:rPr>
      <w:rFonts w:ascii="Symbol" w:hAnsi="Symbol"/>
    </w:rPr>
  </w:style>
  <w:style w:type="character" w:customStyle="1" w:styleId="WW8Num13z0">
    <w:name w:val="WW8Num13z0"/>
    <w:rsid w:val="00D03646"/>
    <w:rPr>
      <w:rFonts w:ascii="Symbol" w:hAnsi="Symbol"/>
    </w:rPr>
  </w:style>
  <w:style w:type="character" w:customStyle="1" w:styleId="WW8Num13z1">
    <w:name w:val="WW8Num13z1"/>
    <w:rsid w:val="00D03646"/>
    <w:rPr>
      <w:rFonts w:ascii="Courier New" w:hAnsi="Courier New"/>
    </w:rPr>
  </w:style>
  <w:style w:type="character" w:customStyle="1" w:styleId="WW8Num13z2">
    <w:name w:val="WW8Num13z2"/>
    <w:rsid w:val="00D03646"/>
    <w:rPr>
      <w:rFonts w:ascii="Wingdings" w:hAnsi="Wingdings"/>
    </w:rPr>
  </w:style>
  <w:style w:type="character" w:customStyle="1" w:styleId="WW-WW8Num17z011111">
    <w:name w:val="WW-WW8Num17z011111"/>
    <w:rsid w:val="00D03646"/>
    <w:rPr>
      <w:rFonts w:ascii="Symbol" w:hAnsi="Symbol"/>
    </w:rPr>
  </w:style>
  <w:style w:type="character" w:customStyle="1" w:styleId="WW8Num17z1">
    <w:name w:val="WW8Num17z1"/>
    <w:rsid w:val="00D03646"/>
    <w:rPr>
      <w:rFonts w:ascii="Courier New" w:hAnsi="Courier New"/>
    </w:rPr>
  </w:style>
  <w:style w:type="character" w:customStyle="1" w:styleId="WW8Num17z2">
    <w:name w:val="WW8Num17z2"/>
    <w:rsid w:val="00D03646"/>
    <w:rPr>
      <w:rFonts w:ascii="Wingdings" w:hAnsi="Wingdings"/>
    </w:rPr>
  </w:style>
  <w:style w:type="character" w:customStyle="1" w:styleId="WW-WW8Num18z0">
    <w:name w:val="WW-WW8Num18z0"/>
    <w:rsid w:val="00D03646"/>
    <w:rPr>
      <w:rFonts w:ascii="Symbol" w:hAnsi="Symbol" w:cs="Times New Roman"/>
    </w:rPr>
  </w:style>
  <w:style w:type="character" w:customStyle="1" w:styleId="WW8Num18z1">
    <w:name w:val="WW8Num18z1"/>
    <w:rsid w:val="00D03646"/>
    <w:rPr>
      <w:rFonts w:ascii="Courier New" w:hAnsi="Courier New" w:cs="Courier New"/>
    </w:rPr>
  </w:style>
  <w:style w:type="character" w:customStyle="1" w:styleId="WW8Num18z2">
    <w:name w:val="WW8Num18z2"/>
    <w:rsid w:val="00D03646"/>
    <w:rPr>
      <w:rFonts w:ascii="Wingdings" w:hAnsi="Wingdings" w:cs="Times New Roman"/>
    </w:rPr>
  </w:style>
  <w:style w:type="character" w:customStyle="1" w:styleId="WW-WW8Num19z0">
    <w:name w:val="WW-WW8Num19z0"/>
    <w:rsid w:val="00D03646"/>
    <w:rPr>
      <w:rFonts w:ascii="Symbol" w:hAnsi="Symbol"/>
    </w:rPr>
  </w:style>
  <w:style w:type="character" w:customStyle="1" w:styleId="WW-WW8Num19z11111">
    <w:name w:val="WW-WW8Num19z11111"/>
    <w:rsid w:val="00D03646"/>
    <w:rPr>
      <w:rFonts w:ascii="Courier New" w:hAnsi="Courier New" w:cs="Courier New"/>
    </w:rPr>
  </w:style>
  <w:style w:type="character" w:customStyle="1" w:styleId="WW8Num19z2">
    <w:name w:val="WW8Num19z2"/>
    <w:rsid w:val="00D03646"/>
    <w:rPr>
      <w:rFonts w:ascii="Wingdings" w:hAnsi="Wingdings"/>
    </w:rPr>
  </w:style>
  <w:style w:type="character" w:customStyle="1" w:styleId="WW8Num20z1">
    <w:name w:val="WW8Num20z1"/>
    <w:rsid w:val="00D03646"/>
    <w:rPr>
      <w:b/>
    </w:rPr>
  </w:style>
  <w:style w:type="character" w:customStyle="1" w:styleId="WW-WW8Num21z01111">
    <w:name w:val="WW-WW8Num21z01111"/>
    <w:rsid w:val="00D03646"/>
    <w:rPr>
      <w:rFonts w:ascii="Symbol" w:hAnsi="Symbol"/>
    </w:rPr>
  </w:style>
  <w:style w:type="character" w:customStyle="1" w:styleId="WW8Num22z0">
    <w:name w:val="WW8Num22z0"/>
    <w:rsid w:val="00D03646"/>
    <w:rPr>
      <w:rFonts w:ascii="Symbol" w:hAnsi="Symbol"/>
    </w:rPr>
  </w:style>
  <w:style w:type="character" w:customStyle="1" w:styleId="WW-WW8Num22z1">
    <w:name w:val="WW-WW8Num22z1"/>
    <w:rsid w:val="00D03646"/>
    <w:rPr>
      <w:rFonts w:ascii="Courier New" w:hAnsi="Courier New"/>
    </w:rPr>
  </w:style>
  <w:style w:type="character" w:customStyle="1" w:styleId="WW8Num22z2">
    <w:name w:val="WW8Num22z2"/>
    <w:rsid w:val="00D03646"/>
    <w:rPr>
      <w:rFonts w:ascii="Wingdings" w:hAnsi="Wingdings"/>
    </w:rPr>
  </w:style>
  <w:style w:type="character" w:customStyle="1" w:styleId="WW-WW8Num23z0">
    <w:name w:val="WW-WW8Num23z0"/>
    <w:rsid w:val="00D03646"/>
    <w:rPr>
      <w:rFonts w:ascii="Times New Roman" w:eastAsia="Times New Roman" w:hAnsi="Times New Roman" w:cs="Times New Roman"/>
    </w:rPr>
  </w:style>
  <w:style w:type="character" w:customStyle="1" w:styleId="WW8Num23z1">
    <w:name w:val="WW8Num23z1"/>
    <w:rsid w:val="00D03646"/>
    <w:rPr>
      <w:rFonts w:ascii="Courier New" w:hAnsi="Courier New"/>
    </w:rPr>
  </w:style>
  <w:style w:type="character" w:customStyle="1" w:styleId="WW8Num23z2">
    <w:name w:val="WW8Num23z2"/>
    <w:rsid w:val="00D03646"/>
    <w:rPr>
      <w:rFonts w:ascii="Wingdings" w:hAnsi="Wingdings"/>
    </w:rPr>
  </w:style>
  <w:style w:type="character" w:customStyle="1" w:styleId="WW8Num23z3">
    <w:name w:val="WW8Num23z3"/>
    <w:rsid w:val="00D03646"/>
    <w:rPr>
      <w:rFonts w:ascii="Symbol" w:hAnsi="Symbol"/>
    </w:rPr>
  </w:style>
  <w:style w:type="character" w:customStyle="1" w:styleId="WW8Num25z1">
    <w:name w:val="WW8Num25z1"/>
    <w:rsid w:val="00D03646"/>
    <w:rPr>
      <w:rFonts w:ascii="Times New Roman" w:eastAsia="Times New Roman" w:hAnsi="Times New Roman" w:cs="Times New Roman"/>
    </w:rPr>
  </w:style>
  <w:style w:type="character" w:customStyle="1" w:styleId="WW-WW8Num26z01111">
    <w:name w:val="WW-WW8Num26z01111"/>
    <w:rsid w:val="00D03646"/>
    <w:rPr>
      <w:rFonts w:ascii="Courier New" w:hAnsi="Courier New"/>
      <w:color w:val="auto"/>
    </w:rPr>
  </w:style>
  <w:style w:type="character" w:customStyle="1" w:styleId="WW8Num26z1">
    <w:name w:val="WW8Num26z1"/>
    <w:rsid w:val="00D03646"/>
    <w:rPr>
      <w:rFonts w:ascii="Courier New" w:hAnsi="Courier New" w:cs="Courier New"/>
    </w:rPr>
  </w:style>
  <w:style w:type="character" w:customStyle="1" w:styleId="WW8Num26z2">
    <w:name w:val="WW8Num26z2"/>
    <w:rsid w:val="00D03646"/>
    <w:rPr>
      <w:rFonts w:ascii="Wingdings" w:hAnsi="Wingdings"/>
    </w:rPr>
  </w:style>
  <w:style w:type="character" w:customStyle="1" w:styleId="WW8Num26z3">
    <w:name w:val="WW8Num26z3"/>
    <w:rsid w:val="00D03646"/>
    <w:rPr>
      <w:rFonts w:ascii="Symbol" w:hAnsi="Symbol"/>
    </w:rPr>
  </w:style>
  <w:style w:type="character" w:customStyle="1" w:styleId="WW-WW8Num27z01111">
    <w:name w:val="WW-WW8Num27z01111"/>
    <w:rsid w:val="00D03646"/>
    <w:rPr>
      <w:rFonts w:ascii="Symbol" w:hAnsi="Symbol"/>
    </w:rPr>
  </w:style>
  <w:style w:type="character" w:customStyle="1" w:styleId="WW-WW8Num27z1">
    <w:name w:val="WW-WW8Num27z1"/>
    <w:rsid w:val="00D03646"/>
    <w:rPr>
      <w:rFonts w:ascii="Courier New" w:hAnsi="Courier New" w:cs="Courier New"/>
    </w:rPr>
  </w:style>
  <w:style w:type="character" w:customStyle="1" w:styleId="WW8Num27z2">
    <w:name w:val="WW8Num27z2"/>
    <w:rsid w:val="00D03646"/>
    <w:rPr>
      <w:rFonts w:ascii="Wingdings" w:hAnsi="Wingdings"/>
    </w:rPr>
  </w:style>
  <w:style w:type="character" w:customStyle="1" w:styleId="WW-WW8Num30z0">
    <w:name w:val="WW-WW8Num30z0"/>
    <w:rsid w:val="00D03646"/>
    <w:rPr>
      <w:rFonts w:ascii="Symbol" w:hAnsi="Symbol"/>
    </w:rPr>
  </w:style>
  <w:style w:type="character" w:customStyle="1" w:styleId="WW8Num31z1">
    <w:name w:val="WW8Num31z1"/>
    <w:rsid w:val="00D03646"/>
    <w:rPr>
      <w:rFonts w:ascii="Symbol" w:hAnsi="Symbol"/>
    </w:rPr>
  </w:style>
  <w:style w:type="character" w:customStyle="1" w:styleId="WW-WW8Num34z011111">
    <w:name w:val="WW-WW8Num34z011111"/>
    <w:rsid w:val="00D03646"/>
    <w:rPr>
      <w:rFonts w:ascii="Symbol" w:hAnsi="Symbol"/>
    </w:rPr>
  </w:style>
  <w:style w:type="character" w:customStyle="1" w:styleId="WW8Num34z1">
    <w:name w:val="WW8Num34z1"/>
    <w:rsid w:val="00D03646"/>
    <w:rPr>
      <w:rFonts w:ascii="Courier New" w:hAnsi="Courier New" w:cs="Courier New"/>
    </w:rPr>
  </w:style>
  <w:style w:type="character" w:customStyle="1" w:styleId="WW8Num34z2">
    <w:name w:val="WW8Num34z2"/>
    <w:rsid w:val="00D03646"/>
    <w:rPr>
      <w:rFonts w:ascii="Wingdings" w:hAnsi="Wingdings"/>
    </w:rPr>
  </w:style>
  <w:style w:type="character" w:customStyle="1" w:styleId="WW-WW8Num35z01111">
    <w:name w:val="WW-WW8Num35z01111"/>
    <w:rsid w:val="00D03646"/>
    <w:rPr>
      <w:i w:val="0"/>
    </w:rPr>
  </w:style>
  <w:style w:type="character" w:customStyle="1" w:styleId="WW8Num36z0">
    <w:name w:val="WW8Num36z0"/>
    <w:rsid w:val="00D03646"/>
    <w:rPr>
      <w:rFonts w:ascii="Symbol" w:hAnsi="Symbol"/>
    </w:rPr>
  </w:style>
  <w:style w:type="character" w:customStyle="1" w:styleId="WW8Num36z1">
    <w:name w:val="WW8Num36z1"/>
    <w:rsid w:val="00D03646"/>
    <w:rPr>
      <w:rFonts w:ascii="Courier New" w:hAnsi="Courier New"/>
    </w:rPr>
  </w:style>
  <w:style w:type="character" w:customStyle="1" w:styleId="WW8Num36z2">
    <w:name w:val="WW8Num36z2"/>
    <w:rsid w:val="00D03646"/>
    <w:rPr>
      <w:rFonts w:ascii="Wingdings" w:hAnsi="Wingdings"/>
    </w:rPr>
  </w:style>
  <w:style w:type="character" w:customStyle="1" w:styleId="WW-WW8Num37z0">
    <w:name w:val="WW-WW8Num37z0"/>
    <w:rsid w:val="00D03646"/>
    <w:rPr>
      <w:rFonts w:ascii="Symbol" w:hAnsi="Symbol"/>
    </w:rPr>
  </w:style>
  <w:style w:type="character" w:customStyle="1" w:styleId="WW8Num37z1">
    <w:name w:val="WW8Num37z1"/>
    <w:rsid w:val="00D03646"/>
    <w:rPr>
      <w:rFonts w:ascii="Courier New" w:hAnsi="Courier New"/>
    </w:rPr>
  </w:style>
  <w:style w:type="character" w:customStyle="1" w:styleId="WW8Num37z2">
    <w:name w:val="WW8Num37z2"/>
    <w:rsid w:val="00D03646"/>
    <w:rPr>
      <w:rFonts w:ascii="Wingdings" w:hAnsi="Wingdings"/>
    </w:rPr>
  </w:style>
  <w:style w:type="character" w:customStyle="1" w:styleId="WW-WW8Num38z0">
    <w:name w:val="WW-WW8Num38z0"/>
    <w:rsid w:val="00D03646"/>
    <w:rPr>
      <w:rFonts w:ascii="Symbol" w:hAnsi="Symbol"/>
    </w:rPr>
  </w:style>
  <w:style w:type="character" w:customStyle="1" w:styleId="WW-WW8Num39z01111">
    <w:name w:val="WW-WW8Num39z01111"/>
    <w:rsid w:val="00D03646"/>
    <w:rPr>
      <w:rFonts w:ascii="Symbol" w:hAnsi="Symbol"/>
    </w:rPr>
  </w:style>
  <w:style w:type="character" w:customStyle="1" w:styleId="WW8Num39z1">
    <w:name w:val="WW8Num39z1"/>
    <w:rsid w:val="00D03646"/>
    <w:rPr>
      <w:rFonts w:ascii="Courier New" w:hAnsi="Courier New"/>
    </w:rPr>
  </w:style>
  <w:style w:type="character" w:customStyle="1" w:styleId="WW8Num39z2">
    <w:name w:val="WW8Num39z2"/>
    <w:rsid w:val="00D03646"/>
    <w:rPr>
      <w:rFonts w:ascii="Wingdings" w:hAnsi="Wingdings"/>
    </w:rPr>
  </w:style>
  <w:style w:type="character" w:customStyle="1" w:styleId="WW-WW8Num41z01111">
    <w:name w:val="WW-WW8Num41z01111"/>
    <w:rsid w:val="00D03646"/>
    <w:rPr>
      <w:rFonts w:ascii="Symbol" w:hAnsi="Symbol"/>
    </w:rPr>
  </w:style>
  <w:style w:type="character" w:customStyle="1" w:styleId="WW-WW8Num41z1">
    <w:name w:val="WW-WW8Num41z1"/>
    <w:rsid w:val="00D03646"/>
    <w:rPr>
      <w:rFonts w:ascii="Courier New" w:hAnsi="Courier New" w:cs="Courier New"/>
    </w:rPr>
  </w:style>
  <w:style w:type="character" w:customStyle="1" w:styleId="WW-WW8Num41z2">
    <w:name w:val="WW-WW8Num41z2"/>
    <w:rsid w:val="00D03646"/>
    <w:rPr>
      <w:rFonts w:ascii="Wingdings" w:hAnsi="Wingdings" w:cs="Times New Roman"/>
    </w:rPr>
  </w:style>
  <w:style w:type="character" w:customStyle="1" w:styleId="WW-WW8Num41z3">
    <w:name w:val="WW-WW8Num41z3"/>
    <w:rsid w:val="00D03646"/>
    <w:rPr>
      <w:rFonts w:ascii="Symbol" w:hAnsi="Symbol" w:cs="Times New Roman"/>
    </w:rPr>
  </w:style>
  <w:style w:type="character" w:customStyle="1" w:styleId="WW-WW8Num42z011111">
    <w:name w:val="WW-WW8Num42z011111"/>
    <w:rsid w:val="00D03646"/>
    <w:rPr>
      <w:rFonts w:ascii="Symbol" w:hAnsi="Symbol"/>
    </w:rPr>
  </w:style>
  <w:style w:type="character" w:customStyle="1" w:styleId="WW-WW8Num45z0">
    <w:name w:val="WW-WW8Num45z0"/>
    <w:rsid w:val="00D03646"/>
    <w:rPr>
      <w:rFonts w:ascii="Symbol" w:hAnsi="Symbol"/>
    </w:rPr>
  </w:style>
  <w:style w:type="character" w:customStyle="1" w:styleId="WW8Num45z1">
    <w:name w:val="WW8Num45z1"/>
    <w:rsid w:val="00D03646"/>
    <w:rPr>
      <w:rFonts w:ascii="Courier New" w:hAnsi="Courier New"/>
    </w:rPr>
  </w:style>
  <w:style w:type="character" w:customStyle="1" w:styleId="WW8Num45z2">
    <w:name w:val="WW8Num45z2"/>
    <w:rsid w:val="00D03646"/>
    <w:rPr>
      <w:rFonts w:ascii="Wingdings" w:hAnsi="Wingdings"/>
    </w:rPr>
  </w:style>
  <w:style w:type="character" w:customStyle="1" w:styleId="WW-WW8Num46z011111">
    <w:name w:val="WW-WW8Num46z011111"/>
    <w:rsid w:val="00D03646"/>
    <w:rPr>
      <w:rFonts w:ascii="Symbol" w:hAnsi="Symbol"/>
    </w:rPr>
  </w:style>
  <w:style w:type="character" w:customStyle="1" w:styleId="WW8Num46z1">
    <w:name w:val="WW8Num46z1"/>
    <w:rsid w:val="00D03646"/>
    <w:rPr>
      <w:rFonts w:ascii="Courier New" w:hAnsi="Courier New" w:cs="Courier New"/>
    </w:rPr>
  </w:style>
  <w:style w:type="character" w:customStyle="1" w:styleId="WW8Num46z2">
    <w:name w:val="WW8Num46z2"/>
    <w:rsid w:val="00D03646"/>
    <w:rPr>
      <w:rFonts w:ascii="Wingdings" w:hAnsi="Wingdings"/>
    </w:rPr>
  </w:style>
  <w:style w:type="character" w:customStyle="1" w:styleId="WW8Num50z1">
    <w:name w:val="WW8Num50z1"/>
    <w:rsid w:val="00D03646"/>
    <w:rPr>
      <w:rFonts w:ascii="Courier New" w:hAnsi="Courier New" w:cs="Courier New"/>
    </w:rPr>
  </w:style>
  <w:style w:type="character" w:customStyle="1" w:styleId="WW8Num50z2">
    <w:name w:val="WW8Num50z2"/>
    <w:rsid w:val="00D03646"/>
    <w:rPr>
      <w:rFonts w:ascii="Wingdings" w:hAnsi="Wingdings"/>
    </w:rPr>
  </w:style>
  <w:style w:type="character" w:customStyle="1" w:styleId="WW8Num50z3">
    <w:name w:val="WW8Num50z3"/>
    <w:rsid w:val="00D03646"/>
    <w:rPr>
      <w:rFonts w:ascii="Symbol" w:hAnsi="Symbol"/>
    </w:rPr>
  </w:style>
  <w:style w:type="character" w:customStyle="1" w:styleId="WW8Num51z0">
    <w:name w:val="WW8Num51z0"/>
    <w:rsid w:val="00D03646"/>
    <w:rPr>
      <w:rFonts w:ascii="Symbol" w:hAnsi="Symbol"/>
    </w:rPr>
  </w:style>
  <w:style w:type="character" w:customStyle="1" w:styleId="WW8Num51z1">
    <w:name w:val="WW8Num51z1"/>
    <w:rsid w:val="00D03646"/>
    <w:rPr>
      <w:rFonts w:ascii="Courier New" w:hAnsi="Courier New" w:cs="Courier New"/>
    </w:rPr>
  </w:style>
  <w:style w:type="character" w:customStyle="1" w:styleId="WW8Num51z2">
    <w:name w:val="WW8Num51z2"/>
    <w:rsid w:val="00D03646"/>
    <w:rPr>
      <w:rFonts w:ascii="Wingdings" w:hAnsi="Wingdings"/>
    </w:rPr>
  </w:style>
  <w:style w:type="character" w:customStyle="1" w:styleId="WW8Num52z0">
    <w:name w:val="WW8Num52z0"/>
    <w:rsid w:val="00D03646"/>
    <w:rPr>
      <w:rFonts w:ascii="Symbol" w:hAnsi="Symbol"/>
    </w:rPr>
  </w:style>
  <w:style w:type="character" w:customStyle="1" w:styleId="WW8Num52z1">
    <w:name w:val="WW8Num52z1"/>
    <w:rsid w:val="00D03646"/>
    <w:rPr>
      <w:rFonts w:ascii="Courier New" w:hAnsi="Courier New"/>
    </w:rPr>
  </w:style>
  <w:style w:type="character" w:customStyle="1" w:styleId="WW8Num52z2">
    <w:name w:val="WW8Num52z2"/>
    <w:rsid w:val="00D03646"/>
    <w:rPr>
      <w:rFonts w:ascii="Wingdings" w:hAnsi="Wingdings"/>
    </w:rPr>
  </w:style>
  <w:style w:type="character" w:customStyle="1" w:styleId="WW8Num53z0">
    <w:name w:val="WW8Num53z0"/>
    <w:rsid w:val="00D03646"/>
    <w:rPr>
      <w:rFonts w:ascii="Symbol" w:hAnsi="Symbol"/>
    </w:rPr>
  </w:style>
  <w:style w:type="character" w:customStyle="1" w:styleId="WW8Num54z0">
    <w:name w:val="WW8Num54z0"/>
    <w:rsid w:val="00D03646"/>
    <w:rPr>
      <w:rFonts w:ascii="Times New Roman" w:eastAsia="Times New Roman" w:hAnsi="Times New Roman" w:cs="Times New Roman"/>
    </w:rPr>
  </w:style>
  <w:style w:type="character" w:customStyle="1" w:styleId="WW8Num55z0">
    <w:name w:val="WW8Num55z0"/>
    <w:rsid w:val="00D03646"/>
    <w:rPr>
      <w:rFonts w:ascii="Symbol" w:hAnsi="Symbol"/>
    </w:rPr>
  </w:style>
  <w:style w:type="character" w:customStyle="1" w:styleId="WW8Num55z1">
    <w:name w:val="WW8Num55z1"/>
    <w:rsid w:val="00D03646"/>
    <w:rPr>
      <w:rFonts w:ascii="Courier New" w:hAnsi="Courier New"/>
    </w:rPr>
  </w:style>
  <w:style w:type="character" w:customStyle="1" w:styleId="WW8Num55z2">
    <w:name w:val="WW8Num55z2"/>
    <w:rsid w:val="00D03646"/>
    <w:rPr>
      <w:rFonts w:ascii="Wingdings" w:hAnsi="Wingdings"/>
    </w:rPr>
  </w:style>
  <w:style w:type="character" w:customStyle="1" w:styleId="WW8Num56z0">
    <w:name w:val="WW8Num56z0"/>
    <w:rsid w:val="00D03646"/>
    <w:rPr>
      <w:rFonts w:ascii="Symbol" w:hAnsi="Symbol"/>
    </w:rPr>
  </w:style>
  <w:style w:type="character" w:customStyle="1" w:styleId="WW8Num56z1">
    <w:name w:val="WW8Num56z1"/>
    <w:rsid w:val="00D03646"/>
    <w:rPr>
      <w:rFonts w:ascii="Courier New" w:hAnsi="Courier New" w:cs="Courier New"/>
    </w:rPr>
  </w:style>
  <w:style w:type="character" w:customStyle="1" w:styleId="WW8Num56z2">
    <w:name w:val="WW8Num56z2"/>
    <w:rsid w:val="00D03646"/>
    <w:rPr>
      <w:rFonts w:ascii="Wingdings" w:hAnsi="Wingdings"/>
    </w:rPr>
  </w:style>
  <w:style w:type="character" w:customStyle="1" w:styleId="WW8Num57z0">
    <w:name w:val="WW8Num57z0"/>
    <w:rsid w:val="00D03646"/>
    <w:rPr>
      <w:rFonts w:ascii="Symbol" w:hAnsi="Symbol"/>
    </w:rPr>
  </w:style>
  <w:style w:type="character" w:customStyle="1" w:styleId="WW8Num57z1">
    <w:name w:val="WW8Num57z1"/>
    <w:rsid w:val="00D03646"/>
    <w:rPr>
      <w:rFonts w:ascii="Courier New" w:hAnsi="Courier New"/>
    </w:rPr>
  </w:style>
  <w:style w:type="character" w:customStyle="1" w:styleId="WW8Num57z2">
    <w:name w:val="WW8Num57z2"/>
    <w:rsid w:val="00D03646"/>
    <w:rPr>
      <w:rFonts w:ascii="Wingdings" w:hAnsi="Wingdings"/>
    </w:rPr>
  </w:style>
  <w:style w:type="character" w:customStyle="1" w:styleId="WW8Num58z0">
    <w:name w:val="WW8Num58z0"/>
    <w:rsid w:val="00D03646"/>
    <w:rPr>
      <w:rFonts w:ascii="Symbol" w:hAnsi="Symbol"/>
    </w:rPr>
  </w:style>
  <w:style w:type="character" w:customStyle="1" w:styleId="WW8Num58z1">
    <w:name w:val="WW8Num58z1"/>
    <w:rsid w:val="00D03646"/>
    <w:rPr>
      <w:rFonts w:ascii="Courier New" w:hAnsi="Courier New"/>
    </w:rPr>
  </w:style>
  <w:style w:type="character" w:customStyle="1" w:styleId="WW8Num58z2">
    <w:name w:val="WW8Num58z2"/>
    <w:rsid w:val="00D03646"/>
    <w:rPr>
      <w:rFonts w:ascii="Wingdings" w:hAnsi="Wingdings"/>
    </w:rPr>
  </w:style>
  <w:style w:type="character" w:customStyle="1" w:styleId="WW8Num60z0">
    <w:name w:val="WW8Num60z0"/>
    <w:rsid w:val="00D03646"/>
    <w:rPr>
      <w:rFonts w:ascii="Symbol" w:hAnsi="Symbol"/>
    </w:rPr>
  </w:style>
  <w:style w:type="character" w:customStyle="1" w:styleId="WW8Num60z1">
    <w:name w:val="WW8Num60z1"/>
    <w:rsid w:val="00D03646"/>
    <w:rPr>
      <w:rFonts w:ascii="Courier New" w:hAnsi="Courier New"/>
    </w:rPr>
  </w:style>
  <w:style w:type="character" w:customStyle="1" w:styleId="WW8Num60z2">
    <w:name w:val="WW8Num60z2"/>
    <w:rsid w:val="00D03646"/>
    <w:rPr>
      <w:rFonts w:ascii="Wingdings" w:hAnsi="Wingdings"/>
    </w:rPr>
  </w:style>
  <w:style w:type="character" w:customStyle="1" w:styleId="WW-DefaultParagraphFont">
    <w:name w:val="WW-Default Paragraph Font"/>
    <w:rsid w:val="00D03646"/>
  </w:style>
  <w:style w:type="character" w:styleId="PageNumber">
    <w:name w:val="page number"/>
    <w:basedOn w:val="WW-DefaultParagraphFont"/>
    <w:rsid w:val="00D03646"/>
  </w:style>
  <w:style w:type="character" w:styleId="Hyperlink">
    <w:name w:val="Hyperlink"/>
    <w:uiPriority w:val="99"/>
    <w:rsid w:val="00D03646"/>
    <w:rPr>
      <w:color w:val="0000FF"/>
      <w:u w:val="single"/>
    </w:rPr>
  </w:style>
  <w:style w:type="character" w:customStyle="1" w:styleId="FootnoteCharacters">
    <w:name w:val="Footnote Characters"/>
    <w:rsid w:val="00D03646"/>
  </w:style>
  <w:style w:type="character" w:customStyle="1" w:styleId="WW-FootnoteCharacters">
    <w:name w:val="WW-Footnote Characters"/>
    <w:rsid w:val="00D03646"/>
  </w:style>
  <w:style w:type="character" w:customStyle="1" w:styleId="WW-FootnoteCharacters1">
    <w:name w:val="WW-Footnote Characters1"/>
    <w:rsid w:val="00D03646"/>
  </w:style>
  <w:style w:type="character" w:customStyle="1" w:styleId="WW-FootnoteCharacters11">
    <w:name w:val="WW-Footnote Characters11"/>
    <w:rsid w:val="00D03646"/>
  </w:style>
  <w:style w:type="character" w:customStyle="1" w:styleId="WW-FootnoteCharacters111">
    <w:name w:val="WW-Footnote Characters111"/>
    <w:rsid w:val="00D03646"/>
  </w:style>
  <w:style w:type="character" w:customStyle="1" w:styleId="WW-FootnoteCharacters1111">
    <w:name w:val="WW-Footnote Characters1111"/>
    <w:rsid w:val="00D03646"/>
  </w:style>
  <w:style w:type="character" w:customStyle="1" w:styleId="WW-FootnoteCharacters11111">
    <w:name w:val="WW-Footnote Characters11111"/>
    <w:rsid w:val="00D03646"/>
    <w:rPr>
      <w:vertAlign w:val="superscript"/>
    </w:rPr>
  </w:style>
  <w:style w:type="paragraph" w:styleId="List">
    <w:name w:val="List"/>
    <w:basedOn w:val="BodyText"/>
    <w:rsid w:val="00D03646"/>
    <w:pPr>
      <w:widowControl w:val="0"/>
      <w:spacing w:after="120"/>
      <w:jc w:val="left"/>
    </w:pPr>
    <w:rPr>
      <w:rFonts w:ascii="Tahoma" w:eastAsia="Tahoma" w:hAnsi="Tahoma"/>
      <w:szCs w:val="24"/>
      <w:lang w:val="en-US"/>
    </w:rPr>
  </w:style>
  <w:style w:type="paragraph" w:styleId="Caption">
    <w:name w:val="caption"/>
    <w:basedOn w:val="Normal"/>
    <w:uiPriority w:val="35"/>
    <w:qFormat/>
    <w:rsid w:val="00D03646"/>
    <w:pPr>
      <w:suppressLineNumbers/>
      <w:spacing w:before="120" w:after="120"/>
    </w:pPr>
    <w:rPr>
      <w:rFonts w:cs="Tahoma"/>
      <w:i/>
      <w:iCs/>
      <w:sz w:val="20"/>
    </w:rPr>
  </w:style>
  <w:style w:type="paragraph" w:customStyle="1" w:styleId="Index">
    <w:name w:val="Index"/>
    <w:basedOn w:val="Normal"/>
    <w:rsid w:val="00D03646"/>
    <w:pPr>
      <w:suppressLineNumbers/>
    </w:pPr>
    <w:rPr>
      <w:rFonts w:cs="Tahoma"/>
    </w:rPr>
  </w:style>
  <w:style w:type="paragraph" w:customStyle="1" w:styleId="Heading">
    <w:name w:val="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
    <w:name w:val="WW-Caption"/>
    <w:basedOn w:val="Normal"/>
    <w:rsid w:val="00D03646"/>
    <w:pPr>
      <w:suppressLineNumbers/>
      <w:spacing w:before="120" w:after="120"/>
    </w:pPr>
    <w:rPr>
      <w:rFonts w:cs="Tahoma"/>
      <w:i/>
      <w:iCs/>
      <w:sz w:val="20"/>
    </w:rPr>
  </w:style>
  <w:style w:type="paragraph" w:customStyle="1" w:styleId="WW-Index">
    <w:name w:val="WW-Index"/>
    <w:basedOn w:val="Normal"/>
    <w:rsid w:val="00D03646"/>
    <w:pPr>
      <w:suppressLineNumbers/>
    </w:pPr>
    <w:rPr>
      <w:rFonts w:cs="Tahoma"/>
    </w:rPr>
  </w:style>
  <w:style w:type="paragraph" w:customStyle="1" w:styleId="WW-Heading">
    <w:name w:val="WW-Heading"/>
    <w:basedOn w:val="Normal"/>
    <w:next w:val="BodyText"/>
    <w:rsid w:val="00D03646"/>
    <w:pPr>
      <w:keepNext/>
      <w:spacing w:before="240" w:after="120"/>
    </w:pPr>
    <w:rPr>
      <w:rFonts w:ascii="Arial" w:eastAsia="Lucida Sans Unicode" w:hAnsi="Arial" w:cs="Tahoma"/>
      <w:sz w:val="28"/>
      <w:szCs w:val="28"/>
    </w:rPr>
  </w:style>
  <w:style w:type="paragraph" w:customStyle="1" w:styleId="WW-Caption1">
    <w:name w:val="WW-Caption1"/>
    <w:basedOn w:val="Normal"/>
    <w:rsid w:val="00D03646"/>
    <w:pPr>
      <w:suppressLineNumbers/>
      <w:spacing w:before="120" w:after="120"/>
    </w:pPr>
    <w:rPr>
      <w:rFonts w:cs="Tahoma"/>
      <w:i/>
      <w:iCs/>
      <w:sz w:val="20"/>
    </w:rPr>
  </w:style>
  <w:style w:type="paragraph" w:customStyle="1" w:styleId="WW-Index1">
    <w:name w:val="WW-Index1"/>
    <w:basedOn w:val="Normal"/>
    <w:rsid w:val="00D03646"/>
    <w:pPr>
      <w:suppressLineNumbers/>
    </w:pPr>
    <w:rPr>
      <w:rFonts w:cs="Tahoma"/>
    </w:rPr>
  </w:style>
  <w:style w:type="paragraph" w:customStyle="1" w:styleId="WW-Heading1">
    <w:name w:val="WW-Heading1"/>
    <w:basedOn w:val="Normal"/>
    <w:next w:val="BodyText"/>
    <w:rsid w:val="00D03646"/>
    <w:pPr>
      <w:keepNext/>
      <w:spacing w:before="240" w:after="120"/>
    </w:pPr>
    <w:rPr>
      <w:rFonts w:ascii="Arial" w:eastAsia="Lucida Sans Unicode" w:hAnsi="Arial" w:cs="Tahoma"/>
      <w:sz w:val="28"/>
      <w:szCs w:val="28"/>
    </w:rPr>
  </w:style>
  <w:style w:type="paragraph" w:customStyle="1" w:styleId="WW-Caption11">
    <w:name w:val="WW-Caption11"/>
    <w:basedOn w:val="Normal"/>
    <w:rsid w:val="00D03646"/>
    <w:pPr>
      <w:suppressLineNumbers/>
      <w:spacing w:before="120" w:after="120"/>
    </w:pPr>
    <w:rPr>
      <w:rFonts w:cs="Tahoma"/>
      <w:i/>
      <w:iCs/>
      <w:sz w:val="20"/>
    </w:rPr>
  </w:style>
  <w:style w:type="paragraph" w:customStyle="1" w:styleId="WW-Index11">
    <w:name w:val="WW-Index11"/>
    <w:basedOn w:val="Normal"/>
    <w:rsid w:val="00D03646"/>
    <w:pPr>
      <w:suppressLineNumbers/>
    </w:pPr>
    <w:rPr>
      <w:rFonts w:cs="Tahoma"/>
    </w:rPr>
  </w:style>
  <w:style w:type="paragraph" w:customStyle="1" w:styleId="WW-Heading11">
    <w:name w:val="WW-Heading11"/>
    <w:basedOn w:val="Normal"/>
    <w:next w:val="BodyText"/>
    <w:rsid w:val="00D03646"/>
    <w:pPr>
      <w:keepNext/>
      <w:spacing w:before="240" w:after="120"/>
    </w:pPr>
    <w:rPr>
      <w:rFonts w:ascii="Arial" w:eastAsia="Lucida Sans Unicode" w:hAnsi="Arial" w:cs="Tahoma"/>
      <w:sz w:val="28"/>
      <w:szCs w:val="28"/>
    </w:rPr>
  </w:style>
  <w:style w:type="paragraph" w:customStyle="1" w:styleId="WW-Caption111">
    <w:name w:val="WW-Caption111"/>
    <w:basedOn w:val="Normal"/>
    <w:rsid w:val="00D03646"/>
    <w:pPr>
      <w:suppressLineNumbers/>
      <w:spacing w:before="120" w:after="120"/>
    </w:pPr>
    <w:rPr>
      <w:rFonts w:cs="Tahoma"/>
      <w:i/>
      <w:iCs/>
      <w:sz w:val="20"/>
    </w:rPr>
  </w:style>
  <w:style w:type="paragraph" w:customStyle="1" w:styleId="WW-Index111">
    <w:name w:val="WW-Index111"/>
    <w:basedOn w:val="Normal"/>
    <w:rsid w:val="00D03646"/>
    <w:pPr>
      <w:suppressLineNumbers/>
    </w:pPr>
    <w:rPr>
      <w:rFonts w:cs="Tahoma"/>
    </w:rPr>
  </w:style>
  <w:style w:type="paragraph" w:customStyle="1" w:styleId="WW-Heading111">
    <w:name w:val="WW-Heading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
    <w:name w:val="WW-Caption1111"/>
    <w:basedOn w:val="Normal"/>
    <w:rsid w:val="00D03646"/>
    <w:pPr>
      <w:suppressLineNumbers/>
      <w:spacing w:before="120" w:after="120"/>
    </w:pPr>
    <w:rPr>
      <w:rFonts w:cs="Tahoma"/>
      <w:i/>
      <w:iCs/>
      <w:sz w:val="20"/>
    </w:rPr>
  </w:style>
  <w:style w:type="paragraph" w:customStyle="1" w:styleId="WW-Index1111">
    <w:name w:val="WW-Index1111"/>
    <w:basedOn w:val="Normal"/>
    <w:rsid w:val="00D03646"/>
    <w:pPr>
      <w:suppressLineNumbers/>
    </w:pPr>
    <w:rPr>
      <w:rFonts w:cs="Tahoma"/>
    </w:rPr>
  </w:style>
  <w:style w:type="paragraph" w:customStyle="1" w:styleId="WW-Heading1111">
    <w:name w:val="WW-Heading1111"/>
    <w:basedOn w:val="Normal"/>
    <w:next w:val="BodyText"/>
    <w:rsid w:val="00D03646"/>
    <w:pPr>
      <w:keepNext/>
      <w:spacing w:before="240" w:after="120"/>
    </w:pPr>
    <w:rPr>
      <w:rFonts w:ascii="Arial" w:eastAsia="Lucida Sans Unicode" w:hAnsi="Arial" w:cs="Tahoma"/>
      <w:sz w:val="28"/>
      <w:szCs w:val="28"/>
    </w:rPr>
  </w:style>
  <w:style w:type="paragraph" w:customStyle="1" w:styleId="WW-Caption11111">
    <w:name w:val="WW-Caption11111"/>
    <w:basedOn w:val="Normal"/>
    <w:rsid w:val="00D03646"/>
    <w:pPr>
      <w:suppressLineNumbers/>
      <w:spacing w:before="120" w:after="120"/>
    </w:pPr>
    <w:rPr>
      <w:rFonts w:cs="Tahoma"/>
      <w:i/>
      <w:iCs/>
      <w:sz w:val="20"/>
    </w:rPr>
  </w:style>
  <w:style w:type="paragraph" w:customStyle="1" w:styleId="WW-Index11111">
    <w:name w:val="WW-Index11111"/>
    <w:basedOn w:val="Normal"/>
    <w:rsid w:val="00D03646"/>
    <w:pPr>
      <w:suppressLineNumbers/>
    </w:pPr>
    <w:rPr>
      <w:rFonts w:cs="Tahoma"/>
    </w:rPr>
  </w:style>
  <w:style w:type="paragraph" w:customStyle="1" w:styleId="WW-Heading11111">
    <w:name w:val="WW-Heading11111"/>
    <w:basedOn w:val="Normal"/>
    <w:next w:val="BodyText"/>
    <w:rsid w:val="00D03646"/>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D03646"/>
    <w:pPr>
      <w:ind w:left="360" w:hanging="360"/>
      <w:jc w:val="both"/>
    </w:pPr>
  </w:style>
  <w:style w:type="character" w:customStyle="1" w:styleId="BodyTextIndentChar">
    <w:name w:val="Body Text Indent Char"/>
    <w:basedOn w:val="DefaultParagraphFont"/>
    <w:link w:val="BodyTextIndent"/>
    <w:rsid w:val="00D03646"/>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D03646"/>
    <w:pPr>
      <w:jc w:val="center"/>
    </w:pPr>
    <w:rPr>
      <w:b/>
      <w:bCs/>
    </w:rPr>
  </w:style>
  <w:style w:type="paragraph" w:styleId="Subtitle">
    <w:name w:val="Subtitle"/>
    <w:basedOn w:val="WW-Heading11111"/>
    <w:next w:val="BodyText"/>
    <w:link w:val="SubtitleChar"/>
    <w:qFormat/>
    <w:rsid w:val="00D03646"/>
    <w:pPr>
      <w:jc w:val="center"/>
    </w:pPr>
    <w:rPr>
      <w:i/>
      <w:iCs/>
    </w:rPr>
  </w:style>
  <w:style w:type="character" w:customStyle="1" w:styleId="SubtitleChar">
    <w:name w:val="Subtitle Char"/>
    <w:basedOn w:val="DefaultParagraphFont"/>
    <w:link w:val="Subtitle"/>
    <w:rsid w:val="00D03646"/>
    <w:rPr>
      <w:rFonts w:ascii="Arial" w:eastAsia="Lucida Sans Unicode" w:hAnsi="Arial" w:cs="Tahoma"/>
      <w:i/>
      <w:iCs/>
      <w:sz w:val="28"/>
      <w:szCs w:val="28"/>
      <w:lang w:val="sr-Cyrl-CS" w:eastAsia="ar-SA"/>
    </w:rPr>
  </w:style>
  <w:style w:type="character" w:customStyle="1" w:styleId="TitleChar">
    <w:name w:val="Title Char"/>
    <w:basedOn w:val="DefaultParagraphFont"/>
    <w:link w:val="Title"/>
    <w:rsid w:val="00D03646"/>
    <w:rPr>
      <w:rFonts w:ascii="Times New Roman" w:eastAsia="Times New Roman" w:hAnsi="Times New Roman" w:cs="Times New Roman"/>
      <w:b/>
      <w:bCs/>
      <w:sz w:val="24"/>
      <w:szCs w:val="20"/>
      <w:lang w:val="sr-Cyrl-CS" w:eastAsia="ar-SA"/>
    </w:rPr>
  </w:style>
  <w:style w:type="paragraph" w:customStyle="1" w:styleId="WW-BodyTextIndent2">
    <w:name w:val="WW-Body Text Indent 2"/>
    <w:basedOn w:val="Normal"/>
    <w:rsid w:val="00D03646"/>
    <w:pPr>
      <w:ind w:left="360"/>
      <w:jc w:val="both"/>
    </w:pPr>
    <w:rPr>
      <w:rFonts w:ascii="Arial Narrow" w:hAnsi="Arial Narrow"/>
    </w:rPr>
  </w:style>
  <w:style w:type="paragraph" w:customStyle="1" w:styleId="WW-BodyTextIndent3">
    <w:name w:val="WW-Body Text Indent 3"/>
    <w:basedOn w:val="Normal"/>
    <w:rsid w:val="00D03646"/>
    <w:pPr>
      <w:ind w:left="426"/>
      <w:jc w:val="both"/>
    </w:pPr>
    <w:rPr>
      <w:rFonts w:ascii="Arial" w:hAnsi="Arial" w:cs="Arial"/>
    </w:rPr>
  </w:style>
  <w:style w:type="paragraph" w:customStyle="1" w:styleId="WW-BodyText2">
    <w:name w:val="WW-Body Text 2"/>
    <w:basedOn w:val="Normal"/>
    <w:rsid w:val="00D03646"/>
    <w:pPr>
      <w:jc w:val="both"/>
    </w:pPr>
    <w:rPr>
      <w:rFonts w:ascii="Arial Narrow" w:hAnsi="Arial Narrow"/>
      <w:b/>
      <w:bCs/>
    </w:rPr>
  </w:style>
  <w:style w:type="paragraph" w:customStyle="1" w:styleId="WW-BodyText3">
    <w:name w:val="WW-Body Text 3"/>
    <w:basedOn w:val="Normal"/>
    <w:rsid w:val="00D03646"/>
    <w:pPr>
      <w:jc w:val="both"/>
    </w:pPr>
    <w:rPr>
      <w:rFonts w:ascii="Arial Narrow" w:hAnsi="Arial Narrow"/>
      <w:sz w:val="23"/>
      <w:szCs w:val="23"/>
    </w:rPr>
  </w:style>
  <w:style w:type="paragraph" w:styleId="Header">
    <w:name w:val="header"/>
    <w:aliases w:val="header odd,header odd1"/>
    <w:basedOn w:val="Normal"/>
    <w:link w:val="HeaderChar"/>
    <w:uiPriority w:val="99"/>
    <w:rsid w:val="00D03646"/>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D03646"/>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D03646"/>
    <w:pPr>
      <w:tabs>
        <w:tab w:val="center" w:pos="4320"/>
        <w:tab w:val="right" w:pos="8640"/>
      </w:tabs>
    </w:pPr>
  </w:style>
  <w:style w:type="character" w:customStyle="1" w:styleId="FooterChar">
    <w:name w:val="Footer Char"/>
    <w:basedOn w:val="DefaultParagraphFont"/>
    <w:link w:val="Footer"/>
    <w:uiPriority w:val="99"/>
    <w:rsid w:val="00D03646"/>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D03646"/>
    <w:pPr>
      <w:spacing w:before="60"/>
      <w:ind w:left="288" w:right="3600"/>
      <w:jc w:val="both"/>
    </w:pPr>
    <w:rPr>
      <w:rFonts w:ascii="Arial" w:hAnsi="Arial" w:cs="Arial"/>
    </w:rPr>
  </w:style>
  <w:style w:type="paragraph" w:customStyle="1" w:styleId="EVHeading2">
    <w:name w:val="EV Heading 2"/>
    <w:basedOn w:val="Title"/>
    <w:rsid w:val="00D03646"/>
    <w:pPr>
      <w:jc w:val="both"/>
    </w:pPr>
    <w:rPr>
      <w:rFonts w:ascii="Arial" w:hAnsi="Arial" w:cs="Arial"/>
      <w:sz w:val="28"/>
      <w:szCs w:val="36"/>
      <w:u w:val="single"/>
      <w:lang w:val="en-GB"/>
    </w:rPr>
  </w:style>
  <w:style w:type="paragraph" w:styleId="TOC1">
    <w:name w:val="toc 1"/>
    <w:basedOn w:val="Normal"/>
    <w:next w:val="Normal"/>
    <w:uiPriority w:val="39"/>
    <w:rsid w:val="00D03646"/>
    <w:pPr>
      <w:spacing w:before="120" w:after="120"/>
    </w:pPr>
    <w:rPr>
      <w:rFonts w:ascii="Arial" w:hAnsi="Arial" w:cs="Calibri"/>
      <w:b/>
      <w:bCs/>
      <w:caps/>
      <w:sz w:val="20"/>
    </w:rPr>
  </w:style>
  <w:style w:type="paragraph" w:customStyle="1" w:styleId="WW-BalloonText">
    <w:name w:val="WW-Balloon Text"/>
    <w:basedOn w:val="Normal"/>
    <w:rsid w:val="00D03646"/>
    <w:rPr>
      <w:rFonts w:ascii="Tahoma" w:hAnsi="Tahoma" w:cs="Tahoma"/>
      <w:sz w:val="16"/>
      <w:szCs w:val="16"/>
    </w:rPr>
  </w:style>
  <w:style w:type="paragraph" w:customStyle="1" w:styleId="Normal1">
    <w:name w:val="Normal1"/>
    <w:basedOn w:val="Normal"/>
    <w:rsid w:val="00D03646"/>
    <w:pPr>
      <w:spacing w:before="280" w:after="280"/>
    </w:pPr>
    <w:rPr>
      <w:rFonts w:ascii="Arial" w:hAnsi="Arial" w:cs="Arial"/>
      <w:sz w:val="22"/>
      <w:szCs w:val="22"/>
      <w:lang w:val="en-US"/>
    </w:rPr>
  </w:style>
  <w:style w:type="paragraph" w:customStyle="1" w:styleId="WW-Default">
    <w:name w:val="WW-Default"/>
    <w:rsid w:val="00D03646"/>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D03646"/>
    <w:pPr>
      <w:suppressLineNumbers/>
    </w:pPr>
  </w:style>
  <w:style w:type="paragraph" w:customStyle="1" w:styleId="WW-TableContents">
    <w:name w:val="WW-Table Contents"/>
    <w:basedOn w:val="BodyText"/>
    <w:rsid w:val="00D03646"/>
    <w:pPr>
      <w:suppressLineNumbers/>
    </w:pPr>
  </w:style>
  <w:style w:type="paragraph" w:customStyle="1" w:styleId="WW-TableContents1">
    <w:name w:val="WW-Table Contents1"/>
    <w:basedOn w:val="BodyText"/>
    <w:rsid w:val="00D03646"/>
    <w:pPr>
      <w:suppressLineNumbers/>
    </w:pPr>
  </w:style>
  <w:style w:type="paragraph" w:customStyle="1" w:styleId="WW-TableContents11">
    <w:name w:val="WW-Table Contents11"/>
    <w:basedOn w:val="BodyText"/>
    <w:rsid w:val="00D03646"/>
    <w:pPr>
      <w:suppressLineNumbers/>
    </w:pPr>
  </w:style>
  <w:style w:type="paragraph" w:customStyle="1" w:styleId="WW-TableContents111">
    <w:name w:val="WW-Table Contents111"/>
    <w:basedOn w:val="BodyText"/>
    <w:rsid w:val="00D03646"/>
    <w:pPr>
      <w:suppressLineNumbers/>
    </w:pPr>
  </w:style>
  <w:style w:type="paragraph" w:customStyle="1" w:styleId="WW-TableContents1111">
    <w:name w:val="WW-Table Contents1111"/>
    <w:basedOn w:val="BodyText"/>
    <w:rsid w:val="00D03646"/>
    <w:pPr>
      <w:suppressLineNumbers/>
    </w:pPr>
  </w:style>
  <w:style w:type="paragraph" w:customStyle="1" w:styleId="WW-TableContents11111">
    <w:name w:val="WW-Table Contents11111"/>
    <w:basedOn w:val="BodyText"/>
    <w:rsid w:val="00D03646"/>
    <w:pPr>
      <w:suppressLineNumbers/>
    </w:pPr>
  </w:style>
  <w:style w:type="paragraph" w:customStyle="1" w:styleId="WW-TableContents111111">
    <w:name w:val="WW-Table Contents111111"/>
    <w:basedOn w:val="BodyText"/>
    <w:rsid w:val="00D03646"/>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D03646"/>
    <w:pPr>
      <w:jc w:val="center"/>
    </w:pPr>
    <w:rPr>
      <w:b/>
      <w:bCs/>
      <w:i/>
      <w:iCs/>
    </w:rPr>
  </w:style>
  <w:style w:type="paragraph" w:customStyle="1" w:styleId="WW-TableHeading">
    <w:name w:val="WW-Table Heading"/>
    <w:basedOn w:val="WW-TableContents"/>
    <w:rsid w:val="00D03646"/>
    <w:pPr>
      <w:jc w:val="center"/>
    </w:pPr>
    <w:rPr>
      <w:b/>
      <w:bCs/>
      <w:i/>
      <w:iCs/>
    </w:rPr>
  </w:style>
  <w:style w:type="paragraph" w:customStyle="1" w:styleId="WW-TableHeading1">
    <w:name w:val="WW-Table Heading1"/>
    <w:basedOn w:val="WW-TableContents1"/>
    <w:rsid w:val="00D03646"/>
    <w:pPr>
      <w:jc w:val="center"/>
    </w:pPr>
    <w:rPr>
      <w:b/>
      <w:bCs/>
      <w:i/>
      <w:iCs/>
    </w:rPr>
  </w:style>
  <w:style w:type="paragraph" w:customStyle="1" w:styleId="WW-TableHeading11">
    <w:name w:val="WW-Table Heading11"/>
    <w:basedOn w:val="WW-TableContents11"/>
    <w:rsid w:val="00D03646"/>
    <w:pPr>
      <w:jc w:val="center"/>
    </w:pPr>
    <w:rPr>
      <w:b/>
      <w:bCs/>
      <w:i/>
      <w:iCs/>
    </w:rPr>
  </w:style>
  <w:style w:type="paragraph" w:customStyle="1" w:styleId="WW-TableHeading111">
    <w:name w:val="WW-Table Heading111"/>
    <w:basedOn w:val="WW-TableContents111"/>
    <w:rsid w:val="00D03646"/>
    <w:pPr>
      <w:jc w:val="center"/>
    </w:pPr>
    <w:rPr>
      <w:b/>
      <w:bCs/>
      <w:i/>
      <w:iCs/>
    </w:rPr>
  </w:style>
  <w:style w:type="paragraph" w:customStyle="1" w:styleId="WW-TableHeading1111">
    <w:name w:val="WW-Table Heading1111"/>
    <w:basedOn w:val="WW-TableContents1111"/>
    <w:rsid w:val="00D03646"/>
    <w:pPr>
      <w:jc w:val="center"/>
    </w:pPr>
    <w:rPr>
      <w:b/>
      <w:bCs/>
      <w:i/>
      <w:iCs/>
    </w:rPr>
  </w:style>
  <w:style w:type="paragraph" w:customStyle="1" w:styleId="WW-TableHeading11111">
    <w:name w:val="WW-Table Heading11111"/>
    <w:basedOn w:val="WW-TableContents11111"/>
    <w:rsid w:val="00D03646"/>
    <w:pPr>
      <w:jc w:val="center"/>
    </w:pPr>
    <w:rPr>
      <w:b/>
      <w:bCs/>
      <w:i/>
      <w:iCs/>
    </w:rPr>
  </w:style>
  <w:style w:type="paragraph" w:customStyle="1" w:styleId="WW-TableHeading111111">
    <w:name w:val="WW-Table Heading111111"/>
    <w:basedOn w:val="WW-TableContents111111"/>
    <w:rsid w:val="00D03646"/>
    <w:pPr>
      <w:jc w:val="center"/>
    </w:pPr>
    <w:rPr>
      <w:b/>
      <w:bCs/>
      <w:i/>
      <w:iCs/>
    </w:rPr>
  </w:style>
  <w:style w:type="character" w:customStyle="1" w:styleId="FootnoteTextChar">
    <w:name w:val="Footnote Text Char"/>
    <w:basedOn w:val="DefaultParagraphFont"/>
    <w:link w:val="FootnoteText"/>
    <w:semiHidden/>
    <w:rsid w:val="00D03646"/>
    <w:rPr>
      <w:rFonts w:ascii="Times New Roman" w:eastAsia="Times New Roman" w:hAnsi="Times New Roman" w:cs="Times New Roman"/>
      <w:sz w:val="20"/>
      <w:szCs w:val="20"/>
      <w:lang w:val="en-US" w:eastAsia="ar-SA"/>
    </w:rPr>
  </w:style>
  <w:style w:type="paragraph" w:styleId="FootnoteText">
    <w:name w:val="footnote text"/>
    <w:basedOn w:val="Normal"/>
    <w:link w:val="FootnoteTextChar"/>
    <w:semiHidden/>
    <w:rsid w:val="00D03646"/>
    <w:rPr>
      <w:sz w:val="20"/>
      <w:lang w:val="en-US"/>
    </w:rPr>
  </w:style>
  <w:style w:type="paragraph" w:customStyle="1" w:styleId="CM4">
    <w:name w:val="CM4"/>
    <w:basedOn w:val="WW-Default"/>
    <w:next w:val="WW-Default"/>
    <w:rsid w:val="00D03646"/>
    <w:pPr>
      <w:spacing w:line="246" w:lineRule="atLeast"/>
    </w:pPr>
    <w:rPr>
      <w:color w:val="auto"/>
      <w:sz w:val="20"/>
      <w:szCs w:val="20"/>
    </w:rPr>
  </w:style>
  <w:style w:type="paragraph" w:customStyle="1" w:styleId="CM18">
    <w:name w:val="CM18"/>
    <w:basedOn w:val="WW-Default"/>
    <w:next w:val="WW-Default"/>
    <w:rsid w:val="00D03646"/>
    <w:pPr>
      <w:spacing w:after="353"/>
    </w:pPr>
    <w:rPr>
      <w:color w:val="auto"/>
      <w:sz w:val="20"/>
      <w:szCs w:val="20"/>
    </w:rPr>
  </w:style>
  <w:style w:type="paragraph" w:customStyle="1" w:styleId="CM73">
    <w:name w:val="CM73"/>
    <w:basedOn w:val="WW-Default"/>
    <w:next w:val="WW-Default"/>
    <w:rsid w:val="00D03646"/>
    <w:pPr>
      <w:spacing w:after="463"/>
    </w:pPr>
    <w:rPr>
      <w:rFonts w:ascii="Arial" w:hAnsi="Arial" w:cs="Arial"/>
      <w:color w:val="auto"/>
    </w:rPr>
  </w:style>
  <w:style w:type="paragraph" w:customStyle="1" w:styleId="CM83">
    <w:name w:val="CM83"/>
    <w:basedOn w:val="WW-Default"/>
    <w:next w:val="WW-Default"/>
    <w:rsid w:val="00D03646"/>
    <w:pPr>
      <w:spacing w:after="85"/>
    </w:pPr>
    <w:rPr>
      <w:rFonts w:ascii="Arial" w:hAnsi="Arial" w:cs="Arial"/>
      <w:color w:val="auto"/>
    </w:rPr>
  </w:style>
  <w:style w:type="paragraph" w:customStyle="1" w:styleId="formula1">
    <w:name w:val="formula1"/>
    <w:basedOn w:val="Normal"/>
    <w:rsid w:val="00D03646"/>
    <w:rPr>
      <w:rFonts w:ascii="Arial Narrow" w:hAnsi="Arial Narrow"/>
      <w:b/>
      <w:bCs/>
      <w:sz w:val="28"/>
      <w:szCs w:val="28"/>
    </w:rPr>
  </w:style>
  <w:style w:type="paragraph" w:customStyle="1" w:styleId="WW-CommentText">
    <w:name w:val="WW-Comment Text"/>
    <w:basedOn w:val="Normal"/>
    <w:rsid w:val="00D03646"/>
    <w:rPr>
      <w:rFonts w:ascii="Times Roman YU" w:hAnsi="Times Roman YU"/>
      <w:sz w:val="20"/>
      <w:lang w:val="sl-SI"/>
    </w:rPr>
  </w:style>
  <w:style w:type="paragraph" w:customStyle="1" w:styleId="CM16">
    <w:name w:val="CM16"/>
    <w:basedOn w:val="WW-Default"/>
    <w:next w:val="WW-Default"/>
    <w:rsid w:val="00D03646"/>
    <w:pPr>
      <w:spacing w:after="245"/>
    </w:pPr>
    <w:rPr>
      <w:color w:val="auto"/>
      <w:sz w:val="20"/>
      <w:szCs w:val="20"/>
    </w:rPr>
  </w:style>
  <w:style w:type="paragraph" w:customStyle="1" w:styleId="WW-Heading111111">
    <w:name w:val="WW-Heading111111"/>
    <w:basedOn w:val="Normal"/>
    <w:next w:val="BodyText"/>
    <w:rsid w:val="00D03646"/>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D03646"/>
    <w:pPr>
      <w:widowControl w:val="0"/>
      <w:suppressLineNumbers/>
    </w:pPr>
    <w:rPr>
      <w:rFonts w:ascii="Tahoma" w:eastAsia="Tahoma" w:hAnsi="Tahoma"/>
      <w:szCs w:val="24"/>
      <w:lang w:val="en-US"/>
    </w:rPr>
  </w:style>
  <w:style w:type="paragraph" w:customStyle="1" w:styleId="ContentsHeading">
    <w:name w:val="Contents Heading"/>
    <w:basedOn w:val="Heading"/>
    <w:rsid w:val="00D03646"/>
    <w:pPr>
      <w:suppressLineNumbers/>
    </w:pPr>
    <w:rPr>
      <w:b/>
      <w:bCs/>
      <w:sz w:val="32"/>
      <w:szCs w:val="32"/>
    </w:rPr>
  </w:style>
  <w:style w:type="paragraph" w:customStyle="1" w:styleId="WW-ContentsHeading">
    <w:name w:val="WW-Contents Heading"/>
    <w:basedOn w:val="WW-Heading"/>
    <w:rsid w:val="00D03646"/>
    <w:pPr>
      <w:suppressLineNumbers/>
    </w:pPr>
    <w:rPr>
      <w:b/>
      <w:bCs/>
      <w:sz w:val="32"/>
      <w:szCs w:val="32"/>
    </w:rPr>
  </w:style>
  <w:style w:type="paragraph" w:customStyle="1" w:styleId="WW-ContentsHeading1">
    <w:name w:val="WW-Contents Heading1"/>
    <w:basedOn w:val="WW-Heading1"/>
    <w:rsid w:val="00D03646"/>
    <w:pPr>
      <w:suppressLineNumbers/>
    </w:pPr>
    <w:rPr>
      <w:b/>
      <w:bCs/>
      <w:sz w:val="32"/>
      <w:szCs w:val="32"/>
    </w:rPr>
  </w:style>
  <w:style w:type="paragraph" w:customStyle="1" w:styleId="WW-ContentsHeading11">
    <w:name w:val="WW-Contents Heading11"/>
    <w:basedOn w:val="WW-Heading11"/>
    <w:rsid w:val="00D03646"/>
    <w:pPr>
      <w:suppressLineNumbers/>
    </w:pPr>
    <w:rPr>
      <w:b/>
      <w:bCs/>
      <w:sz w:val="32"/>
      <w:szCs w:val="32"/>
    </w:rPr>
  </w:style>
  <w:style w:type="paragraph" w:customStyle="1" w:styleId="WW-ContentsHeading111">
    <w:name w:val="WW-Contents Heading111"/>
    <w:basedOn w:val="WW-Heading111"/>
    <w:rsid w:val="00D03646"/>
    <w:pPr>
      <w:suppressLineNumbers/>
    </w:pPr>
    <w:rPr>
      <w:b/>
      <w:bCs/>
      <w:sz w:val="32"/>
      <w:szCs w:val="32"/>
    </w:rPr>
  </w:style>
  <w:style w:type="paragraph" w:customStyle="1" w:styleId="WW-ContentsHeading1111">
    <w:name w:val="WW-Contents Heading1111"/>
    <w:basedOn w:val="WW-Heading1111"/>
    <w:rsid w:val="00D03646"/>
    <w:pPr>
      <w:suppressLineNumbers/>
    </w:pPr>
    <w:rPr>
      <w:b/>
      <w:bCs/>
      <w:sz w:val="32"/>
      <w:szCs w:val="32"/>
    </w:rPr>
  </w:style>
  <w:style w:type="paragraph" w:customStyle="1" w:styleId="WW-ContentsHeading11111">
    <w:name w:val="WW-Contents Heading11111"/>
    <w:basedOn w:val="WW-Heading11111"/>
    <w:rsid w:val="00D03646"/>
    <w:pPr>
      <w:suppressLineNumbers/>
    </w:pPr>
    <w:rPr>
      <w:b/>
      <w:bCs/>
      <w:sz w:val="32"/>
      <w:szCs w:val="32"/>
    </w:rPr>
  </w:style>
  <w:style w:type="paragraph" w:customStyle="1" w:styleId="WW-ContentsHeading111111">
    <w:name w:val="WW-Contents Heading111111"/>
    <w:basedOn w:val="WW-Heading111111"/>
    <w:rsid w:val="00D03646"/>
    <w:pPr>
      <w:suppressLineNumbers/>
    </w:pPr>
    <w:rPr>
      <w:b/>
      <w:bCs/>
      <w:sz w:val="32"/>
      <w:szCs w:val="32"/>
    </w:rPr>
  </w:style>
  <w:style w:type="paragraph" w:customStyle="1" w:styleId="Framecontents">
    <w:name w:val="Frame contents"/>
    <w:basedOn w:val="BodyText"/>
    <w:rsid w:val="00D03646"/>
  </w:style>
  <w:style w:type="paragraph" w:customStyle="1" w:styleId="WW-Framecontents">
    <w:name w:val="WW-Frame contents"/>
    <w:basedOn w:val="BodyText"/>
    <w:rsid w:val="00D03646"/>
  </w:style>
  <w:style w:type="paragraph" w:customStyle="1" w:styleId="WW-Framecontents1">
    <w:name w:val="WW-Frame contents1"/>
    <w:basedOn w:val="BodyText"/>
    <w:rsid w:val="00D03646"/>
  </w:style>
  <w:style w:type="paragraph" w:customStyle="1" w:styleId="WW-Framecontents11">
    <w:name w:val="WW-Frame contents11"/>
    <w:basedOn w:val="BodyText"/>
    <w:rsid w:val="00D03646"/>
  </w:style>
  <w:style w:type="paragraph" w:customStyle="1" w:styleId="WW-Framecontents111">
    <w:name w:val="WW-Frame contents111"/>
    <w:basedOn w:val="BodyText"/>
    <w:rsid w:val="00D03646"/>
  </w:style>
  <w:style w:type="paragraph" w:customStyle="1" w:styleId="WW-Framecontents1111">
    <w:name w:val="WW-Frame contents1111"/>
    <w:basedOn w:val="BodyText"/>
    <w:rsid w:val="00D03646"/>
  </w:style>
  <w:style w:type="paragraph" w:customStyle="1" w:styleId="WW-Framecontents11111">
    <w:name w:val="WW-Frame contents11111"/>
    <w:basedOn w:val="BodyText"/>
    <w:rsid w:val="00D03646"/>
  </w:style>
  <w:style w:type="paragraph" w:styleId="BodyTextIndent2">
    <w:name w:val="Body Text Indent 2"/>
    <w:basedOn w:val="Normal"/>
    <w:link w:val="BodyTextIndent2Char"/>
    <w:rsid w:val="00D03646"/>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D03646"/>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D03646"/>
    <w:pPr>
      <w:ind w:left="720"/>
      <w:jc w:val="both"/>
    </w:pPr>
    <w:rPr>
      <w:rFonts w:ascii="Arial Narrow" w:hAnsi="Arial Narrow"/>
    </w:rPr>
  </w:style>
  <w:style w:type="character" w:customStyle="1" w:styleId="BodyTextIndent3Char">
    <w:name w:val="Body Text Indent 3 Char"/>
    <w:basedOn w:val="DefaultParagraphFont"/>
    <w:link w:val="BodyTextIndent3"/>
    <w:rsid w:val="00D03646"/>
    <w:rPr>
      <w:rFonts w:ascii="Arial Narrow" w:eastAsia="Times New Roman" w:hAnsi="Arial Narrow" w:cs="Times New Roman"/>
      <w:sz w:val="24"/>
      <w:szCs w:val="20"/>
      <w:lang w:val="sr-Cyrl-CS" w:eastAsia="ar-SA"/>
    </w:rPr>
  </w:style>
  <w:style w:type="character" w:styleId="CommentReference">
    <w:name w:val="annotation reference"/>
    <w:uiPriority w:val="99"/>
    <w:rsid w:val="00D03646"/>
    <w:rPr>
      <w:sz w:val="16"/>
      <w:szCs w:val="16"/>
    </w:rPr>
  </w:style>
  <w:style w:type="paragraph" w:styleId="CommentText">
    <w:name w:val="annotation text"/>
    <w:basedOn w:val="Normal"/>
    <w:link w:val="CommentTextChar"/>
    <w:uiPriority w:val="99"/>
    <w:rsid w:val="00D03646"/>
    <w:rPr>
      <w:sz w:val="20"/>
    </w:rPr>
  </w:style>
  <w:style w:type="character" w:customStyle="1" w:styleId="CommentTextChar">
    <w:name w:val="Comment Text Char"/>
    <w:basedOn w:val="DefaultParagraphFont"/>
    <w:link w:val="CommentText"/>
    <w:uiPriority w:val="99"/>
    <w:rsid w:val="00D03646"/>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D03646"/>
    <w:rPr>
      <w:b/>
      <w:bCs/>
    </w:rPr>
  </w:style>
  <w:style w:type="character" w:customStyle="1" w:styleId="CommentSubjectChar">
    <w:name w:val="Comment Subject Char"/>
    <w:basedOn w:val="CommentTextChar"/>
    <w:link w:val="CommentSubject"/>
    <w:uiPriority w:val="99"/>
    <w:rsid w:val="00D03646"/>
    <w:rPr>
      <w:rFonts w:ascii="Times New Roman" w:eastAsia="Times New Roman" w:hAnsi="Times New Roman" w:cs="Times New Roman"/>
      <w:b/>
      <w:bCs/>
      <w:sz w:val="20"/>
      <w:szCs w:val="20"/>
      <w:lang w:val="sr-Cyrl-CS" w:eastAsia="ar-SA"/>
    </w:rPr>
  </w:style>
  <w:style w:type="character" w:customStyle="1" w:styleId="BalloonTextChar">
    <w:name w:val="Balloon Text Char"/>
    <w:basedOn w:val="DefaultParagraphFont"/>
    <w:link w:val="BalloonText"/>
    <w:uiPriority w:val="99"/>
    <w:semiHidden/>
    <w:rsid w:val="00D03646"/>
    <w:rPr>
      <w:rFonts w:ascii="Tahoma" w:eastAsia="Times New Roman" w:hAnsi="Tahoma" w:cs="Times New Roman"/>
      <w:sz w:val="16"/>
      <w:szCs w:val="16"/>
      <w:lang w:val="sr-Cyrl-CS" w:eastAsia="ar-SA"/>
    </w:rPr>
  </w:style>
  <w:style w:type="paragraph" w:styleId="BalloonText">
    <w:name w:val="Balloon Text"/>
    <w:basedOn w:val="Normal"/>
    <w:link w:val="BalloonTextChar"/>
    <w:uiPriority w:val="99"/>
    <w:semiHidden/>
    <w:rsid w:val="00D03646"/>
    <w:rPr>
      <w:rFonts w:ascii="Tahoma" w:hAnsi="Tahoma"/>
      <w:sz w:val="16"/>
      <w:szCs w:val="16"/>
    </w:rPr>
  </w:style>
  <w:style w:type="table" w:styleId="TableGrid">
    <w:name w:val="Table Grid"/>
    <w:aliases w:val="SBS Simple"/>
    <w:basedOn w:val="TableNormal"/>
    <w:rsid w:val="00D03646"/>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3646"/>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D0364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D03646"/>
    <w:pPr>
      <w:tabs>
        <w:tab w:val="num" w:pos="360"/>
      </w:tabs>
      <w:suppressAutoHyphens w:val="0"/>
      <w:ind w:left="360" w:hanging="360"/>
    </w:pPr>
    <w:rPr>
      <w:lang w:eastAsia="en-US"/>
    </w:rPr>
  </w:style>
  <w:style w:type="paragraph" w:styleId="BodyText3">
    <w:name w:val="Body Text 3"/>
    <w:basedOn w:val="Normal"/>
    <w:link w:val="BodyText3Char"/>
    <w:rsid w:val="00D03646"/>
    <w:pPr>
      <w:spacing w:after="120"/>
    </w:pPr>
    <w:rPr>
      <w:sz w:val="16"/>
      <w:szCs w:val="16"/>
    </w:rPr>
  </w:style>
  <w:style w:type="character" w:customStyle="1" w:styleId="BodyText3Char">
    <w:name w:val="Body Text 3 Char"/>
    <w:basedOn w:val="DefaultParagraphFont"/>
    <w:link w:val="BodyText3"/>
    <w:rsid w:val="00D03646"/>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D03646"/>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D03646"/>
    <w:rPr>
      <w:rFonts w:ascii="Courier New" w:eastAsia="Times New Roman" w:hAnsi="Courier New" w:cs="Times New Roman"/>
      <w:sz w:val="20"/>
      <w:szCs w:val="20"/>
      <w:lang w:val="en-US"/>
    </w:rPr>
  </w:style>
  <w:style w:type="paragraph" w:styleId="NormalWeb">
    <w:name w:val="Normal (Web)"/>
    <w:basedOn w:val="Normal"/>
    <w:uiPriority w:val="99"/>
    <w:rsid w:val="00D03646"/>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D03646"/>
    <w:pPr>
      <w:spacing w:after="120" w:line="480" w:lineRule="auto"/>
    </w:pPr>
  </w:style>
  <w:style w:type="character" w:customStyle="1" w:styleId="BodyText2Char">
    <w:name w:val="Body Text 2 Char"/>
    <w:basedOn w:val="DefaultParagraphFont"/>
    <w:link w:val="BodyText2"/>
    <w:rsid w:val="00D03646"/>
    <w:rPr>
      <w:rFonts w:ascii="Times New Roman" w:eastAsia="Times New Roman" w:hAnsi="Times New Roman" w:cs="Times New Roman"/>
      <w:sz w:val="24"/>
      <w:szCs w:val="20"/>
      <w:lang w:val="sr-Cyrl-CS" w:eastAsia="ar-SA"/>
    </w:rPr>
  </w:style>
  <w:style w:type="character" w:customStyle="1" w:styleId="DocumentMapChar">
    <w:name w:val="Document Map Char"/>
    <w:basedOn w:val="DefaultParagraphFont"/>
    <w:link w:val="DocumentMap"/>
    <w:semiHidden/>
    <w:rsid w:val="00D03646"/>
    <w:rPr>
      <w:rFonts w:ascii="Tahoma" w:eastAsia="Times New Roman" w:hAnsi="Tahoma" w:cs="Tahoma"/>
      <w:sz w:val="20"/>
      <w:szCs w:val="20"/>
      <w:shd w:val="clear" w:color="auto" w:fill="000080"/>
      <w:lang w:val="sr-Cyrl-CS" w:eastAsia="ar-SA"/>
    </w:rPr>
  </w:style>
  <w:style w:type="paragraph" w:styleId="DocumentMap">
    <w:name w:val="Document Map"/>
    <w:basedOn w:val="Normal"/>
    <w:link w:val="DocumentMapChar"/>
    <w:semiHidden/>
    <w:rsid w:val="00D03646"/>
    <w:pPr>
      <w:shd w:val="clear" w:color="auto" w:fill="000080"/>
    </w:pPr>
    <w:rPr>
      <w:rFonts w:ascii="Tahoma" w:hAnsi="Tahoma" w:cs="Tahoma"/>
      <w:sz w:val="20"/>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uiPriority w:val="34"/>
    <w:qFormat/>
    <w:rsid w:val="00D03646"/>
    <w:pPr>
      <w:suppressAutoHyphens w:val="0"/>
      <w:spacing w:after="200" w:line="276" w:lineRule="auto"/>
      <w:ind w:left="720"/>
      <w:contextualSpacing/>
    </w:pPr>
    <w:rPr>
      <w:rFonts w:ascii="Calibri" w:eastAsia="Calibri" w:hAnsi="Calibri"/>
      <w:sz w:val="22"/>
      <w:szCs w:val="22"/>
      <w:lang w:val="sr-Latn-CS" w:eastAsia="en-U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uiPriority w:val="34"/>
    <w:qFormat/>
    <w:rsid w:val="00D03646"/>
    <w:rPr>
      <w:rFonts w:ascii="Calibri" w:eastAsia="Calibri" w:hAnsi="Calibri" w:cs="Times New Roman"/>
      <w:lang w:val="sr-Latn-CS"/>
    </w:rPr>
  </w:style>
  <w:style w:type="character" w:styleId="FollowedHyperlink">
    <w:name w:val="FollowedHyperlink"/>
    <w:uiPriority w:val="99"/>
    <w:rsid w:val="00D03646"/>
    <w:rPr>
      <w:color w:val="800080"/>
      <w:u w:val="single"/>
    </w:rPr>
  </w:style>
  <w:style w:type="character" w:customStyle="1" w:styleId="CharChar">
    <w:name w:val="Char Char"/>
    <w:locked/>
    <w:rsid w:val="00D03646"/>
    <w:rPr>
      <w:sz w:val="24"/>
      <w:lang w:val="sr-Cyrl-CS" w:eastAsia="ar-SA" w:bidi="ar-SA"/>
    </w:rPr>
  </w:style>
  <w:style w:type="paragraph" w:customStyle="1" w:styleId="Narrow">
    <w:name w:val="Narrow"/>
    <w:aliases w:val="3pt"/>
    <w:basedOn w:val="Normal"/>
    <w:rsid w:val="00D03646"/>
    <w:pPr>
      <w:suppressAutoHyphens w:val="0"/>
      <w:spacing w:after="60"/>
      <w:jc w:val="both"/>
    </w:pPr>
    <w:rPr>
      <w:rFonts w:ascii="Arial Narrow" w:hAnsi="Arial Narrow"/>
      <w:szCs w:val="24"/>
      <w:lang w:val="en-GB" w:eastAsia="en-US"/>
    </w:rPr>
  </w:style>
  <w:style w:type="character" w:customStyle="1" w:styleId="CharChar1">
    <w:name w:val="Char Char1"/>
    <w:rsid w:val="00D03646"/>
    <w:rPr>
      <w:sz w:val="24"/>
      <w:lang w:val="sr-Cyrl-CS" w:eastAsia="ar-SA" w:bidi="ar-SA"/>
    </w:rPr>
  </w:style>
  <w:style w:type="paragraph" w:customStyle="1" w:styleId="ArrialNarrow">
    <w:name w:val="Arrial Narrow"/>
    <w:aliases w:val="3 pt"/>
    <w:basedOn w:val="BodyText"/>
    <w:rsid w:val="00D03646"/>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D03646"/>
    <w:pPr>
      <w:suppressAutoHyphens w:val="0"/>
      <w:spacing w:before="100" w:beforeAutospacing="1" w:after="100" w:afterAutospacing="1"/>
    </w:pPr>
    <w:rPr>
      <w:rFonts w:eastAsia="Arial Unicode MS"/>
      <w:sz w:val="20"/>
      <w:lang w:val="it-IT" w:eastAsia="it-IT"/>
    </w:rPr>
  </w:style>
  <w:style w:type="paragraph" w:customStyle="1" w:styleId="BankNormal">
    <w:name w:val="BankNormal"/>
    <w:basedOn w:val="Normal"/>
    <w:rsid w:val="00D03646"/>
    <w:pPr>
      <w:suppressAutoHyphens w:val="0"/>
      <w:spacing w:after="240"/>
    </w:pPr>
    <w:rPr>
      <w:lang w:val="en-US" w:eastAsia="en-US"/>
    </w:rPr>
  </w:style>
  <w:style w:type="paragraph" w:customStyle="1" w:styleId="Normala">
    <w:name w:val="Normal(a)"/>
    <w:basedOn w:val="Normal"/>
    <w:rsid w:val="00D03646"/>
    <w:pPr>
      <w:keepLines/>
      <w:suppressAutoHyphens w:val="0"/>
      <w:spacing w:after="120"/>
      <w:jc w:val="both"/>
    </w:pPr>
    <w:rPr>
      <w:lang w:val="en-GB" w:eastAsia="en-GB"/>
    </w:rPr>
  </w:style>
  <w:style w:type="paragraph" w:styleId="TOC2">
    <w:name w:val="toc 2"/>
    <w:basedOn w:val="Normal"/>
    <w:next w:val="Normal"/>
    <w:autoRedefine/>
    <w:uiPriority w:val="39"/>
    <w:rsid w:val="00D03646"/>
    <w:pPr>
      <w:ind w:left="240"/>
    </w:pPr>
    <w:rPr>
      <w:rFonts w:ascii="Calibri" w:hAnsi="Calibri" w:cs="Calibri"/>
      <w:smallCaps/>
      <w:sz w:val="20"/>
    </w:rPr>
  </w:style>
  <w:style w:type="paragraph" w:styleId="TOC3">
    <w:name w:val="toc 3"/>
    <w:basedOn w:val="Normal"/>
    <w:next w:val="Normal"/>
    <w:autoRedefine/>
    <w:uiPriority w:val="39"/>
    <w:rsid w:val="00D03646"/>
    <w:pPr>
      <w:ind w:left="480"/>
    </w:pPr>
    <w:rPr>
      <w:rFonts w:ascii="Calibri" w:hAnsi="Calibri" w:cs="Calibri"/>
      <w:i/>
      <w:iCs/>
      <w:sz w:val="20"/>
    </w:rPr>
  </w:style>
  <w:style w:type="paragraph" w:styleId="TOC4">
    <w:name w:val="toc 4"/>
    <w:basedOn w:val="Normal"/>
    <w:next w:val="Normal"/>
    <w:autoRedefine/>
    <w:rsid w:val="00D03646"/>
    <w:pPr>
      <w:ind w:left="720"/>
    </w:pPr>
    <w:rPr>
      <w:rFonts w:ascii="Calibri" w:hAnsi="Calibri" w:cs="Calibri"/>
      <w:sz w:val="18"/>
      <w:szCs w:val="18"/>
    </w:rPr>
  </w:style>
  <w:style w:type="paragraph" w:styleId="TOC5">
    <w:name w:val="toc 5"/>
    <w:basedOn w:val="Normal"/>
    <w:next w:val="Normal"/>
    <w:autoRedefine/>
    <w:rsid w:val="00D03646"/>
    <w:pPr>
      <w:ind w:left="960"/>
    </w:pPr>
    <w:rPr>
      <w:rFonts w:ascii="Calibri" w:hAnsi="Calibri" w:cs="Calibri"/>
      <w:sz w:val="18"/>
      <w:szCs w:val="18"/>
    </w:rPr>
  </w:style>
  <w:style w:type="paragraph" w:styleId="TOC6">
    <w:name w:val="toc 6"/>
    <w:basedOn w:val="Normal"/>
    <w:next w:val="Normal"/>
    <w:autoRedefine/>
    <w:rsid w:val="00D03646"/>
    <w:pPr>
      <w:ind w:left="1200"/>
    </w:pPr>
    <w:rPr>
      <w:rFonts w:ascii="Calibri" w:hAnsi="Calibri" w:cs="Calibri"/>
      <w:sz w:val="18"/>
      <w:szCs w:val="18"/>
    </w:rPr>
  </w:style>
  <w:style w:type="paragraph" w:styleId="TOC7">
    <w:name w:val="toc 7"/>
    <w:basedOn w:val="Normal"/>
    <w:next w:val="Normal"/>
    <w:autoRedefine/>
    <w:rsid w:val="00D03646"/>
    <w:pPr>
      <w:ind w:left="1440"/>
    </w:pPr>
    <w:rPr>
      <w:rFonts w:ascii="Calibri" w:hAnsi="Calibri" w:cs="Calibri"/>
      <w:sz w:val="18"/>
      <w:szCs w:val="18"/>
    </w:rPr>
  </w:style>
  <w:style w:type="paragraph" w:styleId="TOC8">
    <w:name w:val="toc 8"/>
    <w:basedOn w:val="Normal"/>
    <w:next w:val="Normal"/>
    <w:autoRedefine/>
    <w:rsid w:val="00D03646"/>
    <w:pPr>
      <w:ind w:left="1680"/>
    </w:pPr>
    <w:rPr>
      <w:rFonts w:ascii="Calibri" w:hAnsi="Calibri" w:cs="Calibri"/>
      <w:sz w:val="18"/>
      <w:szCs w:val="18"/>
    </w:rPr>
  </w:style>
  <w:style w:type="paragraph" w:styleId="TOC9">
    <w:name w:val="toc 9"/>
    <w:basedOn w:val="Normal"/>
    <w:next w:val="Normal"/>
    <w:autoRedefine/>
    <w:rsid w:val="00D03646"/>
    <w:pPr>
      <w:ind w:left="1920"/>
    </w:pPr>
    <w:rPr>
      <w:rFonts w:ascii="Calibri" w:hAnsi="Calibri" w:cs="Calibri"/>
      <w:sz w:val="18"/>
      <w:szCs w:val="18"/>
    </w:rPr>
  </w:style>
  <w:style w:type="paragraph" w:customStyle="1" w:styleId="Heading10">
    <w:name w:val="Heading_1"/>
    <w:basedOn w:val="Heading1"/>
    <w:rsid w:val="00D03646"/>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D03646"/>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shorttext">
    <w:name w:val="short_text"/>
    <w:basedOn w:val="DefaultParagraphFont"/>
    <w:rsid w:val="00D03646"/>
  </w:style>
  <w:style w:type="character" w:customStyle="1" w:styleId="hps">
    <w:name w:val="hps"/>
    <w:basedOn w:val="DefaultParagraphFont"/>
    <w:rsid w:val="00D03646"/>
  </w:style>
  <w:style w:type="character" w:styleId="BookTitle">
    <w:name w:val="Book Title"/>
    <w:basedOn w:val="DefaultParagraphFont"/>
    <w:uiPriority w:val="99"/>
    <w:qFormat/>
    <w:rsid w:val="00D03646"/>
    <w:rPr>
      <w:b/>
      <w:bCs/>
      <w:smallCaps/>
      <w:spacing w:val="5"/>
    </w:rPr>
  </w:style>
  <w:style w:type="paragraph" w:customStyle="1" w:styleId="Standard">
    <w:name w:val="Standard"/>
    <w:rsid w:val="00D0364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paragraph" w:customStyle="1" w:styleId="Noparagraphstyle">
    <w:name w:val="[No paragraph style]"/>
    <w:uiPriority w:val="99"/>
    <w:rsid w:val="00D0364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D03646"/>
    <w:rPr>
      <w:b/>
      <w:bCs/>
    </w:rPr>
  </w:style>
  <w:style w:type="character" w:customStyle="1" w:styleId="apple-converted-space">
    <w:name w:val="apple-converted-space"/>
    <w:basedOn w:val="DefaultParagraphFont"/>
    <w:rsid w:val="00D03646"/>
  </w:style>
  <w:style w:type="paragraph" w:customStyle="1" w:styleId="Bulit02">
    <w:name w:val="Bulit 02"/>
    <w:basedOn w:val="Normal"/>
    <w:link w:val="Bulit02Char"/>
    <w:uiPriority w:val="99"/>
    <w:qFormat/>
    <w:rsid w:val="00D03646"/>
    <w:pPr>
      <w:numPr>
        <w:numId w:val="8"/>
      </w:numPr>
      <w:spacing w:after="180"/>
      <w:jc w:val="both"/>
    </w:pPr>
    <w:rPr>
      <w:rFonts w:ascii="Arial" w:hAnsi="Arial"/>
      <w:lang w:val="en-US" w:eastAsia="sr-Latn-CS"/>
    </w:rPr>
  </w:style>
  <w:style w:type="character" w:customStyle="1" w:styleId="Bulit02Char">
    <w:name w:val="Bulit 02 Char"/>
    <w:link w:val="Bulit02"/>
    <w:uiPriority w:val="99"/>
    <w:locked/>
    <w:rsid w:val="00D03646"/>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D03646"/>
    <w:pPr>
      <w:numPr>
        <w:ilvl w:val="1"/>
      </w:numPr>
      <w:tabs>
        <w:tab w:val="num" w:pos="360"/>
        <w:tab w:val="num" w:pos="644"/>
      </w:tabs>
      <w:ind w:left="1440" w:hanging="360"/>
    </w:pPr>
  </w:style>
  <w:style w:type="character" w:customStyle="1" w:styleId="Bulit03Char">
    <w:name w:val="Bulit 03 Char"/>
    <w:link w:val="Bulit03"/>
    <w:uiPriority w:val="99"/>
    <w:rsid w:val="00D03646"/>
    <w:rPr>
      <w:rFonts w:ascii="Arial" w:eastAsia="Times New Roman" w:hAnsi="Arial" w:cs="Times New Roman"/>
      <w:sz w:val="24"/>
      <w:szCs w:val="20"/>
      <w:lang w:val="en-US" w:eastAsia="sr-Latn-CS"/>
    </w:rPr>
  </w:style>
  <w:style w:type="paragraph" w:customStyle="1" w:styleId="Nazivobrasca">
    <w:name w:val="Naziv obrasca"/>
    <w:basedOn w:val="Heading1"/>
    <w:link w:val="NazivobrascaChar"/>
    <w:qFormat/>
    <w:rsid w:val="00D03646"/>
    <w:pPr>
      <w:spacing w:before="360" w:after="240"/>
      <w:ind w:left="0" w:firstLine="0"/>
      <w:jc w:val="center"/>
    </w:pPr>
    <w:rPr>
      <w:sz w:val="24"/>
    </w:rPr>
  </w:style>
  <w:style w:type="character" w:customStyle="1" w:styleId="NazivobrascaChar">
    <w:name w:val="Naziv obrasca Char"/>
    <w:link w:val="Nazivobrasca"/>
    <w:rsid w:val="00D03646"/>
    <w:rPr>
      <w:rFonts w:ascii="Arial" w:eastAsia="Times New Roman" w:hAnsi="Arial" w:cs="Arial"/>
      <w:b/>
      <w:sz w:val="24"/>
      <w:lang w:val="sr-Cyrl-RS" w:eastAsia="ar-SA"/>
    </w:rPr>
  </w:style>
  <w:style w:type="character" w:customStyle="1" w:styleId="Bodytext6">
    <w:name w:val="Body text (6)_"/>
    <w:link w:val="Bodytext60"/>
    <w:rsid w:val="00D03646"/>
    <w:rPr>
      <w:b/>
      <w:bCs/>
      <w:sz w:val="21"/>
      <w:szCs w:val="21"/>
      <w:shd w:val="clear" w:color="auto" w:fill="FFFFFF"/>
    </w:rPr>
  </w:style>
  <w:style w:type="paragraph" w:customStyle="1" w:styleId="Bodytext60">
    <w:name w:val="Body text (6)"/>
    <w:basedOn w:val="Normal"/>
    <w:link w:val="Bodytext6"/>
    <w:rsid w:val="00D03646"/>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KDPodnaslov1">
    <w:name w:val="KDPodnaslov1"/>
    <w:basedOn w:val="Normal"/>
    <w:link w:val="KDPodnaslov1Char"/>
    <w:qFormat/>
    <w:rsid w:val="00D03646"/>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D03646"/>
    <w:rPr>
      <w:rFonts w:ascii="Arial" w:eastAsia="Times New Roman" w:hAnsi="Arial" w:cs="Times New Roman"/>
      <w:b/>
      <w:lang w:val="en-US"/>
    </w:rPr>
  </w:style>
  <w:style w:type="paragraph" w:customStyle="1" w:styleId="KDPodnaslov2">
    <w:name w:val="KDPodnaslov2"/>
    <w:basedOn w:val="KDPodnaslov1"/>
    <w:next w:val="Normal"/>
    <w:link w:val="KDPodnaslov2Char"/>
    <w:qFormat/>
    <w:rsid w:val="00D03646"/>
    <w:pPr>
      <w:outlineLvl w:val="1"/>
    </w:pPr>
  </w:style>
  <w:style w:type="character" w:customStyle="1" w:styleId="KDPodnaslov2Char">
    <w:name w:val="KDPodnaslov2 Char"/>
    <w:link w:val="KDPodnaslov2"/>
    <w:rsid w:val="00D03646"/>
    <w:rPr>
      <w:rFonts w:ascii="Arial" w:eastAsia="Times New Roman" w:hAnsi="Arial" w:cs="Times New Roman"/>
      <w:b/>
      <w:lang w:val="en-US"/>
    </w:rPr>
  </w:style>
  <w:style w:type="paragraph" w:customStyle="1" w:styleId="KDParagraf">
    <w:name w:val="KDParagraf"/>
    <w:basedOn w:val="Normal"/>
    <w:qFormat/>
    <w:rsid w:val="00D03646"/>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03646"/>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03646"/>
    <w:rPr>
      <w:rFonts w:ascii="Arial" w:eastAsia="Times New Roman" w:hAnsi="Arial" w:cs="Times New Roman"/>
      <w:i/>
      <w:color w:val="00B0F0"/>
      <w:sz w:val="20"/>
      <w:szCs w:val="20"/>
      <w:lang w:val="ru-RU"/>
    </w:rPr>
  </w:style>
  <w:style w:type="paragraph" w:customStyle="1" w:styleId="KDNabrajanje">
    <w:name w:val="KDNabrajanje"/>
    <w:basedOn w:val="Normal"/>
    <w:link w:val="KDNabrajanjeChar"/>
    <w:qFormat/>
    <w:rsid w:val="00D03646"/>
    <w:pPr>
      <w:tabs>
        <w:tab w:val="num" w:pos="630"/>
      </w:tabs>
      <w:suppressAutoHyphens w:val="0"/>
      <w:spacing w:before="80"/>
      <w:ind w:left="630" w:hanging="360"/>
      <w:jc w:val="both"/>
    </w:pPr>
    <w:rPr>
      <w:rFonts w:ascii="Arial" w:hAnsi="Arial"/>
      <w:sz w:val="22"/>
      <w:szCs w:val="22"/>
      <w:lang w:val="ru-RU" w:eastAsia="en-US"/>
    </w:rPr>
  </w:style>
  <w:style w:type="character" w:customStyle="1" w:styleId="KDNabrajanjeChar">
    <w:name w:val="KDNabrajanje Char"/>
    <w:link w:val="KDNabrajanje"/>
    <w:rsid w:val="00D03646"/>
    <w:rPr>
      <w:rFonts w:ascii="Arial" w:eastAsia="Times New Roman" w:hAnsi="Arial" w:cs="Times New Roman"/>
      <w:lang w:val="ru-RU"/>
    </w:rPr>
  </w:style>
  <w:style w:type="paragraph" w:customStyle="1" w:styleId="normal10">
    <w:name w:val="normal1"/>
    <w:basedOn w:val="Normal"/>
    <w:rsid w:val="00D03646"/>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D03646"/>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1"/>
    <w:qFormat/>
    <w:rsid w:val="00D03646"/>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1"/>
    <w:rsid w:val="00D03646"/>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D03646"/>
    <w:pPr>
      <w:tabs>
        <w:tab w:val="left" w:pos="851"/>
      </w:tabs>
      <w:spacing w:before="120"/>
      <w:jc w:val="both"/>
      <w:outlineLvl w:val="2"/>
    </w:pPr>
    <w:rPr>
      <w:b w:val="0"/>
    </w:rPr>
  </w:style>
  <w:style w:type="character" w:customStyle="1" w:styleId="KDPodnaslov3Char">
    <w:name w:val="KDPodnaslov3 Char"/>
    <w:link w:val="KDPodnaslov3"/>
    <w:rsid w:val="00D03646"/>
    <w:rPr>
      <w:rFonts w:ascii="Arial" w:eastAsia="Times New Roman" w:hAnsi="Arial" w:cs="Times New Roman"/>
      <w:lang w:val="en-US"/>
    </w:rPr>
  </w:style>
  <w:style w:type="character" w:customStyle="1" w:styleId="FontStyle111">
    <w:name w:val="Font Style111"/>
    <w:basedOn w:val="DefaultParagraphFont"/>
    <w:uiPriority w:val="99"/>
    <w:rsid w:val="00D03646"/>
    <w:rPr>
      <w:rFonts w:ascii="Arial" w:hAnsi="Arial" w:cs="Arial" w:hint="default"/>
      <w:sz w:val="20"/>
      <w:szCs w:val="20"/>
    </w:rPr>
  </w:style>
  <w:style w:type="paragraph" w:customStyle="1" w:styleId="Style16">
    <w:name w:val="Style16"/>
    <w:basedOn w:val="Normal"/>
    <w:uiPriority w:val="99"/>
    <w:rsid w:val="00D03646"/>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UnresolvedMention1">
    <w:name w:val="Unresolved Mention1"/>
    <w:basedOn w:val="DefaultParagraphFont"/>
    <w:uiPriority w:val="99"/>
    <w:semiHidden/>
    <w:unhideWhenUsed/>
    <w:rsid w:val="005065B0"/>
    <w:rPr>
      <w:color w:val="605E5C"/>
      <w:shd w:val="clear" w:color="auto" w:fill="E1DFDD"/>
    </w:rPr>
  </w:style>
  <w:style w:type="character" w:styleId="Emphasis">
    <w:name w:val="Emphasis"/>
    <w:basedOn w:val="DefaultParagraphFont"/>
    <w:uiPriority w:val="20"/>
    <w:qFormat/>
    <w:rsid w:val="006472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3386">
      <w:bodyDiv w:val="1"/>
      <w:marLeft w:val="0"/>
      <w:marRight w:val="0"/>
      <w:marTop w:val="0"/>
      <w:marBottom w:val="0"/>
      <w:divBdr>
        <w:top w:val="none" w:sz="0" w:space="0" w:color="auto"/>
        <w:left w:val="none" w:sz="0" w:space="0" w:color="auto"/>
        <w:bottom w:val="none" w:sz="0" w:space="0" w:color="auto"/>
        <w:right w:val="none" w:sz="0" w:space="0" w:color="auto"/>
      </w:divBdr>
    </w:div>
    <w:div w:id="285356191">
      <w:bodyDiv w:val="1"/>
      <w:marLeft w:val="0"/>
      <w:marRight w:val="0"/>
      <w:marTop w:val="0"/>
      <w:marBottom w:val="0"/>
      <w:divBdr>
        <w:top w:val="none" w:sz="0" w:space="0" w:color="auto"/>
        <w:left w:val="none" w:sz="0" w:space="0" w:color="auto"/>
        <w:bottom w:val="none" w:sz="0" w:space="0" w:color="auto"/>
        <w:right w:val="none" w:sz="0" w:space="0" w:color="auto"/>
      </w:divBdr>
    </w:div>
    <w:div w:id="368266157">
      <w:bodyDiv w:val="1"/>
      <w:marLeft w:val="0"/>
      <w:marRight w:val="0"/>
      <w:marTop w:val="0"/>
      <w:marBottom w:val="0"/>
      <w:divBdr>
        <w:top w:val="none" w:sz="0" w:space="0" w:color="auto"/>
        <w:left w:val="none" w:sz="0" w:space="0" w:color="auto"/>
        <w:bottom w:val="none" w:sz="0" w:space="0" w:color="auto"/>
        <w:right w:val="none" w:sz="0" w:space="0" w:color="auto"/>
      </w:divBdr>
    </w:div>
    <w:div w:id="727655814">
      <w:bodyDiv w:val="1"/>
      <w:marLeft w:val="0"/>
      <w:marRight w:val="0"/>
      <w:marTop w:val="0"/>
      <w:marBottom w:val="0"/>
      <w:divBdr>
        <w:top w:val="none" w:sz="0" w:space="0" w:color="auto"/>
        <w:left w:val="none" w:sz="0" w:space="0" w:color="auto"/>
        <w:bottom w:val="none" w:sz="0" w:space="0" w:color="auto"/>
        <w:right w:val="none" w:sz="0" w:space="0" w:color="auto"/>
      </w:divBdr>
    </w:div>
    <w:div w:id="1029185711">
      <w:bodyDiv w:val="1"/>
      <w:marLeft w:val="0"/>
      <w:marRight w:val="0"/>
      <w:marTop w:val="0"/>
      <w:marBottom w:val="0"/>
      <w:divBdr>
        <w:top w:val="none" w:sz="0" w:space="0" w:color="auto"/>
        <w:left w:val="none" w:sz="0" w:space="0" w:color="auto"/>
        <w:bottom w:val="none" w:sz="0" w:space="0" w:color="auto"/>
        <w:right w:val="none" w:sz="0" w:space="0" w:color="auto"/>
      </w:divBdr>
    </w:div>
    <w:div w:id="1282802787">
      <w:bodyDiv w:val="1"/>
      <w:marLeft w:val="0"/>
      <w:marRight w:val="0"/>
      <w:marTop w:val="0"/>
      <w:marBottom w:val="0"/>
      <w:divBdr>
        <w:top w:val="none" w:sz="0" w:space="0" w:color="auto"/>
        <w:left w:val="none" w:sz="0" w:space="0" w:color="auto"/>
        <w:bottom w:val="none" w:sz="0" w:space="0" w:color="auto"/>
        <w:right w:val="none" w:sz="0" w:space="0" w:color="auto"/>
      </w:divBdr>
    </w:div>
    <w:div w:id="1706827191">
      <w:bodyDiv w:val="1"/>
      <w:marLeft w:val="0"/>
      <w:marRight w:val="0"/>
      <w:marTop w:val="0"/>
      <w:marBottom w:val="0"/>
      <w:divBdr>
        <w:top w:val="none" w:sz="0" w:space="0" w:color="auto"/>
        <w:left w:val="none" w:sz="0" w:space="0" w:color="auto"/>
        <w:bottom w:val="none" w:sz="0" w:space="0" w:color="auto"/>
        <w:right w:val="none" w:sz="0" w:space="0" w:color="auto"/>
      </w:divBdr>
    </w:div>
    <w:div w:id="1792358577">
      <w:bodyDiv w:val="1"/>
      <w:marLeft w:val="0"/>
      <w:marRight w:val="0"/>
      <w:marTop w:val="0"/>
      <w:marBottom w:val="0"/>
      <w:divBdr>
        <w:top w:val="none" w:sz="0" w:space="0" w:color="auto"/>
        <w:left w:val="none" w:sz="0" w:space="0" w:color="auto"/>
        <w:bottom w:val="none" w:sz="0" w:space="0" w:color="auto"/>
        <w:right w:val="none" w:sz="0" w:space="0" w:color="auto"/>
      </w:divBdr>
    </w:div>
    <w:div w:id="200415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6" Type="http://schemas.openxmlformats.org/officeDocument/2006/relationships/hyperlink" Target="mailto:mira.paljic@eps.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g.vi.sud.rs/lt/articles/o-visem-sudu/obavestenje-ke-za-pravna-lica.html" TargetMode="External"/><Relationship Id="rId5" Type="http://schemas.openxmlformats.org/officeDocument/2006/relationships/webSettings" Target="webSettings.xml"/><Relationship Id="rId15" Type="http://schemas.openxmlformats.org/officeDocument/2006/relationships/hyperlink" Target="http://www.&#1082;jn.gov.rs" TargetMode="External"/><Relationship Id="rId23" Type="http://schemas.openxmlformats.org/officeDocument/2006/relationships/customXml" Target="../customXml/item4.xml"/><Relationship Id="rId10" Type="http://schemas.openxmlformats.org/officeDocument/2006/relationships/hyperlink" Target="mailto:mira.palj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hyperlink" Target="mailto:mira.paljic@eps.rs"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55F21-6A30-4397-B9B2-859B364CA3A2}"/>
</file>

<file path=customXml/itemProps2.xml><?xml version="1.0" encoding="utf-8"?>
<ds:datastoreItem xmlns:ds="http://schemas.openxmlformats.org/officeDocument/2006/customXml" ds:itemID="{E47E8DC9-49A7-48AD-BF1B-4811CA853821}"/>
</file>

<file path=customXml/itemProps3.xml><?xml version="1.0" encoding="utf-8"?>
<ds:datastoreItem xmlns:ds="http://schemas.openxmlformats.org/officeDocument/2006/customXml" ds:itemID="{013A1229-5DEC-40CB-83B2-E29228FE4520}"/>
</file>

<file path=customXml/itemProps4.xml><?xml version="1.0" encoding="utf-8"?>
<ds:datastoreItem xmlns:ds="http://schemas.openxmlformats.org/officeDocument/2006/customXml" ds:itemID="{A5638B61-7C7B-475D-8E8E-9748F6B79268}"/>
</file>

<file path=docProps/app.xml><?xml version="1.0" encoding="utf-8"?>
<Properties xmlns="http://schemas.openxmlformats.org/officeDocument/2006/extended-properties" xmlns:vt="http://schemas.openxmlformats.org/officeDocument/2006/docPropsVTypes">
  <Template>Normal</Template>
  <TotalTime>0</TotalTime>
  <Pages>94</Pages>
  <Words>28858</Words>
  <Characters>164495</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2018-10-10T15:06:00Z</dcterms:created>
  <dcterms:modified xsi:type="dcterms:W3CDTF">2018-12-04T11:31:00Z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4dcc0a63-2ea9-43c3-93cf-358366b76635</vt:lpwstr>
  </property>
  <property fmtid="{D5CDD505-2E9C-101B-9397-08002B2CF9AE}" pid="3" name="ContentTypeId">
    <vt:lpwstr>0x010100F371CB0048D47B4CBE618D0511E523D5</vt:lpwstr>
  </property>
</Properties>
</file>