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ACD9" w14:textId="023B7C21" w:rsidR="00357E18" w:rsidRPr="00FA22E3" w:rsidRDefault="003914C8" w:rsidP="00357E18">
      <w:pPr>
        <w:jc w:val="center"/>
        <w:rPr>
          <w:rFonts w:eastAsia="Arial Unicode MS" w:cs="Arial"/>
          <w:b/>
          <w:color w:val="000000"/>
          <w:kern w:val="1"/>
          <w:sz w:val="24"/>
          <w:szCs w:val="24"/>
          <w:lang w:eastAsia="ar-SA"/>
        </w:rPr>
      </w:pPr>
      <w:bookmarkStart w:id="0" w:name="_Toc427817447"/>
      <w:bookmarkStart w:id="1" w:name="_Toc427817448"/>
      <w:r>
        <w:rPr>
          <w:rFonts w:eastAsia="Arial Unicode MS" w:cs="Arial"/>
          <w:b/>
          <w:bCs/>
          <w:color w:val="000000"/>
          <w:kern w:val="1"/>
          <w:sz w:val="24"/>
          <w:szCs w:val="24"/>
          <w:lang w:eastAsia="ar-SA"/>
        </w:rPr>
        <w:t>STATE-OWNED ENETERPRISE “</w:t>
      </w:r>
      <w:r w:rsidR="00C00B9B">
        <w:rPr>
          <w:rFonts w:eastAsia="Arial Unicode MS" w:cs="Arial"/>
          <w:b/>
          <w:bCs/>
          <w:color w:val="000000"/>
          <w:kern w:val="1"/>
          <w:sz w:val="24"/>
          <w:szCs w:val="24"/>
          <w:lang w:eastAsia="ar-SA"/>
        </w:rPr>
        <w:t>ELEKTROPRIVREDA SRBIJE</w:t>
      </w:r>
      <w:r>
        <w:rPr>
          <w:rFonts w:eastAsia="Arial Unicode MS" w:cs="Arial"/>
          <w:b/>
          <w:bCs/>
          <w:color w:val="000000"/>
          <w:kern w:val="1"/>
          <w:sz w:val="24"/>
          <w:szCs w:val="24"/>
          <w:lang w:eastAsia="ar-SA"/>
        </w:rPr>
        <w:t>”</w:t>
      </w:r>
      <w:r w:rsidR="00C00B9B">
        <w:rPr>
          <w:rFonts w:eastAsia="Arial Unicode MS" w:cs="Arial"/>
          <w:b/>
          <w:bCs/>
          <w:color w:val="000000"/>
          <w:kern w:val="1"/>
          <w:sz w:val="24"/>
          <w:szCs w:val="24"/>
          <w:lang w:eastAsia="ar-SA"/>
        </w:rPr>
        <w:t xml:space="preserve"> </w:t>
      </w:r>
      <w:r>
        <w:rPr>
          <w:rFonts w:eastAsia="Arial Unicode MS" w:cs="Arial"/>
          <w:b/>
          <w:bCs/>
          <w:color w:val="000000"/>
          <w:kern w:val="1"/>
          <w:sz w:val="24"/>
          <w:szCs w:val="24"/>
          <w:lang w:eastAsia="ar-SA"/>
        </w:rPr>
        <w:t>BELGRADE</w:t>
      </w:r>
    </w:p>
    <w:p w14:paraId="6177C397" w14:textId="77777777" w:rsidR="00357E18" w:rsidRPr="00FA22E3" w:rsidRDefault="00357E18" w:rsidP="00357E18">
      <w:pPr>
        <w:jc w:val="center"/>
        <w:rPr>
          <w:rFonts w:cs="Arial"/>
          <w:sz w:val="24"/>
          <w:szCs w:val="24"/>
        </w:rPr>
      </w:pPr>
    </w:p>
    <w:p w14:paraId="4A9771FD" w14:textId="77777777" w:rsidR="00357E18" w:rsidRPr="00FA22E3" w:rsidRDefault="00357E18" w:rsidP="00357E18">
      <w:pPr>
        <w:jc w:val="center"/>
        <w:rPr>
          <w:rFonts w:cs="Arial"/>
          <w:b/>
          <w:sz w:val="24"/>
          <w:szCs w:val="24"/>
        </w:rPr>
      </w:pPr>
      <w:r w:rsidRPr="00FA22E3">
        <w:rPr>
          <w:rFonts w:cs="Arial"/>
          <w:noProof/>
          <w:sz w:val="24"/>
          <w:szCs w:val="24"/>
        </w:rPr>
        <w:drawing>
          <wp:inline distT="0" distB="0" distL="0" distR="0" wp14:anchorId="2D0AD1A5" wp14:editId="131972B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EFCD399" w14:textId="77777777" w:rsidR="00357E18" w:rsidRPr="00FA22E3" w:rsidRDefault="00357E18" w:rsidP="00357E18">
      <w:pPr>
        <w:jc w:val="center"/>
        <w:rPr>
          <w:b/>
        </w:rPr>
      </w:pPr>
      <w:r w:rsidRPr="00FA22E3">
        <w:rPr>
          <w:b/>
        </w:rPr>
        <w:t>TENDER DOCUMENTS</w:t>
      </w:r>
    </w:p>
    <w:p w14:paraId="344E6282" w14:textId="3C436B0E" w:rsidR="00357E18" w:rsidRPr="00FA22E3" w:rsidRDefault="00357E18" w:rsidP="00357E18">
      <w:pPr>
        <w:jc w:val="center"/>
        <w:rPr>
          <w:rFonts w:cs="Arial"/>
          <w:sz w:val="24"/>
          <w:szCs w:val="24"/>
        </w:rPr>
      </w:pPr>
      <w:r w:rsidRPr="00FA22E3">
        <w:rPr>
          <w:rFonts w:cs="Arial"/>
          <w:sz w:val="24"/>
          <w:szCs w:val="24"/>
        </w:rPr>
        <w:t xml:space="preserve">For Submission </w:t>
      </w:r>
      <w:r w:rsidR="003914C8">
        <w:rPr>
          <w:rFonts w:cs="Arial"/>
          <w:sz w:val="24"/>
          <w:szCs w:val="24"/>
        </w:rPr>
        <w:t xml:space="preserve">of Tenders pursuant to </w:t>
      </w:r>
      <w:r w:rsidRPr="00FA22E3">
        <w:rPr>
          <w:rFonts w:cs="Arial"/>
          <w:sz w:val="24"/>
          <w:szCs w:val="24"/>
        </w:rPr>
        <w:t>Low-Value Public Procurement Procedure</w:t>
      </w:r>
    </w:p>
    <w:p w14:paraId="3E25EB78" w14:textId="77777777" w:rsidR="00357E18" w:rsidRPr="00FA22E3" w:rsidRDefault="00357E18" w:rsidP="00357E18">
      <w:pPr>
        <w:jc w:val="center"/>
        <w:rPr>
          <w:sz w:val="24"/>
          <w:szCs w:val="24"/>
        </w:rPr>
      </w:pPr>
      <w:r w:rsidRPr="00FA22E3">
        <w:rPr>
          <w:rFonts w:cs="Arial"/>
          <w:sz w:val="24"/>
          <w:szCs w:val="24"/>
        </w:rPr>
        <w:t xml:space="preserve">For Public Procurement of Services No. </w:t>
      </w:r>
      <w:r w:rsidRPr="00FA22E3">
        <w:rPr>
          <w:sz w:val="24"/>
          <w:szCs w:val="24"/>
        </w:rPr>
        <w:t>JNMV/1000/0070/2017</w:t>
      </w:r>
    </w:p>
    <w:p w14:paraId="4FC7370E" w14:textId="77777777" w:rsidR="00357E18" w:rsidRPr="00FA22E3" w:rsidRDefault="00357E18" w:rsidP="00357E18">
      <w:pPr>
        <w:pStyle w:val="Title"/>
        <w:spacing w:before="0"/>
        <w:rPr>
          <w:rFonts w:cs="Arial"/>
          <w:szCs w:val="24"/>
          <w:lang w:val="en-US"/>
        </w:rPr>
      </w:pPr>
    </w:p>
    <w:p w14:paraId="2897F379" w14:textId="5DAA15AB" w:rsidR="00357E18" w:rsidRPr="00FA22E3" w:rsidRDefault="00357E18" w:rsidP="00357E18">
      <w:pPr>
        <w:autoSpaceDE w:val="0"/>
        <w:autoSpaceDN w:val="0"/>
        <w:spacing w:before="0" w:after="120" w:line="240" w:lineRule="atLeast"/>
        <w:ind w:left="709"/>
        <w:contextualSpacing/>
        <w:jc w:val="center"/>
        <w:rPr>
          <w:rFonts w:cs="Arial"/>
          <w:b/>
        </w:rPr>
      </w:pPr>
      <w:r w:rsidRPr="00FA22E3">
        <w:rPr>
          <w:rFonts w:cs="Arial"/>
          <w:b/>
        </w:rPr>
        <w:t xml:space="preserve">ECONOMIC </w:t>
      </w:r>
      <w:r w:rsidR="005B3132" w:rsidRPr="00FA22E3">
        <w:rPr>
          <w:rFonts w:cs="Arial"/>
          <w:b/>
        </w:rPr>
        <w:t xml:space="preserve">EXPERTISE </w:t>
      </w:r>
      <w:r w:rsidRPr="00FA22E3">
        <w:rPr>
          <w:rFonts w:cs="Arial"/>
          <w:b/>
        </w:rPr>
        <w:t>IN COMPETITION AND STATE AID</w:t>
      </w:r>
      <w:r w:rsidR="005B3132" w:rsidRPr="00FA22E3">
        <w:rPr>
          <w:rFonts w:cs="Arial"/>
          <w:b/>
        </w:rPr>
        <w:t xml:space="preserve"> PROCEEDINGS</w:t>
      </w:r>
      <w:r w:rsidRPr="00FA22E3">
        <w:rPr>
          <w:rFonts w:cs="Arial"/>
          <w:b/>
        </w:rPr>
        <w:t xml:space="preserve">, IN ACCORDANCE WITH THE TREATY ESTABLISHING ENERGY COMMUNITY </w:t>
      </w:r>
    </w:p>
    <w:p w14:paraId="68642532" w14:textId="77777777" w:rsidR="00357E18" w:rsidRPr="00FA22E3" w:rsidRDefault="00357E18" w:rsidP="00357E18">
      <w:pPr>
        <w:pStyle w:val="Title"/>
        <w:spacing w:before="0"/>
        <w:rPr>
          <w:rFonts w:cs="Arial"/>
          <w:b w:val="0"/>
          <w:color w:val="FF0000"/>
          <w:szCs w:val="24"/>
          <w:lang w:val="en-US"/>
        </w:rPr>
      </w:pPr>
    </w:p>
    <w:p w14:paraId="64F3F0DD" w14:textId="77777777" w:rsidR="00357E18" w:rsidRPr="00FA22E3" w:rsidRDefault="00357E18" w:rsidP="00357E18">
      <w:pPr>
        <w:jc w:val="right"/>
        <w:rPr>
          <w:rFonts w:eastAsia="Arial Unicode MS" w:cs="Arial"/>
          <w:b/>
          <w:kern w:val="2"/>
          <w:sz w:val="24"/>
          <w:szCs w:val="24"/>
        </w:rPr>
      </w:pPr>
      <w:r w:rsidRPr="00FA22E3">
        <w:rPr>
          <w:rFonts w:eastAsia="Arial Unicode MS" w:cs="Arial"/>
          <w:b/>
          <w:kern w:val="2"/>
          <w:sz w:val="24"/>
          <w:szCs w:val="24"/>
        </w:rPr>
        <w:t xml:space="preserve">                                                                                    COMMITTEE </w:t>
      </w:r>
    </w:p>
    <w:p w14:paraId="7D6C383B" w14:textId="77777777" w:rsidR="00357E18" w:rsidRPr="00FA22E3" w:rsidRDefault="00357E18" w:rsidP="00357E18">
      <w:pPr>
        <w:jc w:val="right"/>
        <w:rPr>
          <w:rFonts w:eastAsia="Arial Unicode MS" w:cs="Arial"/>
          <w:kern w:val="2"/>
          <w:sz w:val="24"/>
          <w:szCs w:val="24"/>
        </w:rPr>
      </w:pPr>
      <w:r w:rsidRPr="00FA22E3">
        <w:rPr>
          <w:rFonts w:eastAsia="Arial Unicode MS" w:cs="Arial"/>
          <w:kern w:val="2"/>
          <w:sz w:val="24"/>
          <w:szCs w:val="24"/>
        </w:rPr>
        <w:t xml:space="preserve">                                                                For Implementation of JNMV</w:t>
      </w:r>
      <w:r w:rsidRPr="00FA22E3">
        <w:rPr>
          <w:sz w:val="24"/>
          <w:szCs w:val="24"/>
        </w:rPr>
        <w:t>/1000/0070//2017</w:t>
      </w:r>
    </w:p>
    <w:p w14:paraId="3BB6297E" w14:textId="77777777" w:rsidR="00357E18" w:rsidRPr="00FA22E3" w:rsidRDefault="00357E18" w:rsidP="00357E18">
      <w:pPr>
        <w:jc w:val="right"/>
        <w:rPr>
          <w:rFonts w:eastAsia="Arial Unicode MS" w:cs="Arial"/>
          <w:kern w:val="2"/>
          <w:sz w:val="24"/>
          <w:szCs w:val="24"/>
        </w:rPr>
      </w:pPr>
      <w:r w:rsidRPr="00FA22E3">
        <w:rPr>
          <w:rFonts w:eastAsia="Arial Unicode MS" w:cs="Arial"/>
          <w:kern w:val="2"/>
          <w:sz w:val="24"/>
          <w:szCs w:val="24"/>
        </w:rPr>
        <w:t xml:space="preserve">                       Formed by the Decision No.12.01.599214/3-17 dated 10.11.2017</w:t>
      </w:r>
    </w:p>
    <w:p w14:paraId="56629C91" w14:textId="77777777" w:rsidR="00357E18" w:rsidRPr="00FA22E3" w:rsidRDefault="00357E18" w:rsidP="00357E18">
      <w:pPr>
        <w:jc w:val="right"/>
        <w:rPr>
          <w:rFonts w:cs="Arial"/>
          <w:b/>
          <w:color w:val="FF0000"/>
          <w:szCs w:val="24"/>
        </w:rPr>
      </w:pPr>
    </w:p>
    <w:p w14:paraId="201D3FB1" w14:textId="77777777" w:rsidR="00357E18" w:rsidRPr="00FA22E3" w:rsidRDefault="00357E18" w:rsidP="00357E18">
      <w:pPr>
        <w:pStyle w:val="Title"/>
        <w:spacing w:before="0"/>
        <w:jc w:val="right"/>
        <w:rPr>
          <w:rFonts w:cs="Arial"/>
          <w:i/>
          <w:color w:val="00B0F0"/>
          <w:szCs w:val="24"/>
          <w:lang w:val="en-US"/>
        </w:rPr>
      </w:pPr>
      <w:r w:rsidRPr="00FA22E3">
        <w:rPr>
          <w:rFonts w:cs="Arial"/>
          <w:i/>
          <w:color w:val="00B0F0"/>
          <w:szCs w:val="24"/>
          <w:lang w:val="en-US"/>
        </w:rPr>
        <w:t xml:space="preserve">                                                      </w:t>
      </w:r>
    </w:p>
    <w:p w14:paraId="1D213B0D" w14:textId="77777777" w:rsidR="00357E18" w:rsidRPr="00FA22E3" w:rsidRDefault="00357E18" w:rsidP="00357E18">
      <w:pPr>
        <w:pStyle w:val="Subtitle"/>
        <w:rPr>
          <w:lang w:val="en-US"/>
        </w:rPr>
      </w:pPr>
    </w:p>
    <w:p w14:paraId="1EE31BB8" w14:textId="77777777" w:rsidR="00357E18" w:rsidRPr="00FA22E3" w:rsidRDefault="00357E18" w:rsidP="00357E18">
      <w:pPr>
        <w:pStyle w:val="BodyText"/>
        <w:spacing w:before="0"/>
        <w:jc w:val="center"/>
        <w:rPr>
          <w:rFonts w:cs="Arial"/>
          <w:szCs w:val="24"/>
          <w:lang w:val="en-US"/>
        </w:rPr>
      </w:pPr>
    </w:p>
    <w:p w14:paraId="09AB2BF4" w14:textId="77777777" w:rsidR="00357E18" w:rsidRPr="00FA22E3" w:rsidRDefault="00357E18" w:rsidP="00357E18">
      <w:pPr>
        <w:pStyle w:val="BodyText"/>
        <w:spacing w:before="0"/>
        <w:jc w:val="center"/>
        <w:rPr>
          <w:rFonts w:cs="Arial"/>
          <w:szCs w:val="24"/>
          <w:lang w:val="en-US"/>
        </w:rPr>
      </w:pPr>
    </w:p>
    <w:p w14:paraId="06C1D569" w14:textId="77777777" w:rsidR="00357E18" w:rsidRPr="00FA22E3" w:rsidRDefault="00357E18" w:rsidP="00357E18">
      <w:pPr>
        <w:pStyle w:val="BodyText"/>
        <w:spacing w:before="0"/>
        <w:jc w:val="center"/>
        <w:rPr>
          <w:rFonts w:cs="Arial"/>
          <w:szCs w:val="24"/>
          <w:lang w:val="en-US"/>
        </w:rPr>
      </w:pPr>
    </w:p>
    <w:p w14:paraId="5524BF3C" w14:textId="72A4DE5B" w:rsidR="00357E18" w:rsidRPr="00FA22E3" w:rsidRDefault="00357E18" w:rsidP="00357E18">
      <w:pPr>
        <w:spacing w:before="0"/>
        <w:jc w:val="center"/>
        <w:rPr>
          <w:rFonts w:eastAsia="Arial Unicode MS" w:cs="Arial"/>
          <w:kern w:val="2"/>
          <w:sz w:val="24"/>
          <w:szCs w:val="24"/>
        </w:rPr>
      </w:pPr>
      <w:r w:rsidRPr="0025499E">
        <w:rPr>
          <w:rFonts w:eastAsia="Arial Unicode MS" w:cs="Arial"/>
          <w:kern w:val="2"/>
          <w:sz w:val="24"/>
          <w:szCs w:val="24"/>
        </w:rPr>
        <w:t>(</w:t>
      </w:r>
      <w:proofErr w:type="gramStart"/>
      <w:r w:rsidRPr="0025499E">
        <w:rPr>
          <w:rFonts w:eastAsia="Arial Unicode MS" w:cs="Arial"/>
          <w:kern w:val="2"/>
          <w:sz w:val="24"/>
          <w:szCs w:val="24"/>
        </w:rPr>
        <w:t>filed</w:t>
      </w:r>
      <w:proofErr w:type="gramEnd"/>
      <w:r w:rsidRPr="0025499E">
        <w:rPr>
          <w:rFonts w:eastAsia="Arial Unicode MS" w:cs="Arial"/>
          <w:kern w:val="2"/>
          <w:sz w:val="24"/>
          <w:szCs w:val="24"/>
        </w:rPr>
        <w:t xml:space="preserve"> in PE EPS under No. </w:t>
      </w:r>
      <w:r w:rsidR="00D54F41" w:rsidRPr="0025499E">
        <w:rPr>
          <w:rFonts w:cs="Arial"/>
          <w:szCs w:val="24"/>
        </w:rPr>
        <w:t>12.01.559214/11 -17</w:t>
      </w:r>
      <w:r w:rsidR="00D54F41" w:rsidRPr="0025499E">
        <w:rPr>
          <w:rFonts w:eastAsia="Arial Unicode MS" w:cs="Arial"/>
          <w:kern w:val="2"/>
          <w:sz w:val="24"/>
          <w:szCs w:val="24"/>
        </w:rPr>
        <w:t xml:space="preserve"> </w:t>
      </w:r>
      <w:r w:rsidRPr="0025499E">
        <w:rPr>
          <w:rFonts w:eastAsia="Arial Unicode MS" w:cs="Arial"/>
          <w:kern w:val="2"/>
          <w:sz w:val="24"/>
          <w:szCs w:val="24"/>
        </w:rPr>
        <w:t xml:space="preserve">dated </w:t>
      </w:r>
      <w:r w:rsidR="00D54F41" w:rsidRPr="0025499E">
        <w:rPr>
          <w:rFonts w:eastAsia="Arial Unicode MS" w:cs="Arial"/>
          <w:kern w:val="2"/>
          <w:sz w:val="24"/>
          <w:szCs w:val="24"/>
        </w:rPr>
        <w:t>17</w:t>
      </w:r>
      <w:r w:rsidRPr="0025499E">
        <w:rPr>
          <w:rFonts w:eastAsia="Arial Unicode MS" w:cs="Arial"/>
          <w:kern w:val="2"/>
          <w:sz w:val="24"/>
          <w:szCs w:val="24"/>
        </w:rPr>
        <w:t>.11.2017)</w:t>
      </w:r>
    </w:p>
    <w:p w14:paraId="7DC9536F" w14:textId="77777777" w:rsidR="00357E18" w:rsidRPr="00FA22E3" w:rsidRDefault="00357E18" w:rsidP="00357E18">
      <w:pPr>
        <w:spacing w:before="0"/>
        <w:jc w:val="center"/>
        <w:rPr>
          <w:rFonts w:eastAsia="Arial Unicode MS" w:cs="Arial"/>
          <w:kern w:val="2"/>
          <w:sz w:val="24"/>
          <w:szCs w:val="24"/>
        </w:rPr>
      </w:pPr>
    </w:p>
    <w:p w14:paraId="2F92C615" w14:textId="77777777" w:rsidR="00357E18" w:rsidRPr="00FA22E3" w:rsidRDefault="00357E18" w:rsidP="00357E18">
      <w:pPr>
        <w:pStyle w:val="BodyText"/>
        <w:spacing w:before="0"/>
        <w:jc w:val="center"/>
        <w:rPr>
          <w:rFonts w:cs="Arial"/>
          <w:szCs w:val="24"/>
          <w:lang w:val="en-US"/>
        </w:rPr>
      </w:pPr>
    </w:p>
    <w:p w14:paraId="3651A3CD" w14:textId="77777777" w:rsidR="00357E18" w:rsidRPr="00FA22E3" w:rsidRDefault="00357E18" w:rsidP="00357E18">
      <w:pPr>
        <w:pStyle w:val="BodyText"/>
        <w:spacing w:before="0"/>
        <w:jc w:val="center"/>
        <w:rPr>
          <w:rFonts w:cs="Arial"/>
          <w:szCs w:val="24"/>
          <w:lang w:val="en-US"/>
        </w:rPr>
      </w:pPr>
    </w:p>
    <w:p w14:paraId="7505C424" w14:textId="77777777" w:rsidR="00357E18" w:rsidRPr="00FA22E3" w:rsidRDefault="00357E18" w:rsidP="00357E18">
      <w:pPr>
        <w:pStyle w:val="BodyText"/>
        <w:spacing w:before="0"/>
        <w:jc w:val="center"/>
        <w:rPr>
          <w:rFonts w:cs="Arial"/>
          <w:szCs w:val="24"/>
          <w:lang w:val="en-US"/>
        </w:rPr>
      </w:pPr>
    </w:p>
    <w:p w14:paraId="79427CA8" w14:textId="77777777" w:rsidR="00357E18" w:rsidRPr="00FA22E3" w:rsidRDefault="00357E18" w:rsidP="00357E18">
      <w:pPr>
        <w:spacing w:before="0"/>
        <w:jc w:val="center"/>
        <w:rPr>
          <w:rFonts w:cs="Arial"/>
          <w:sz w:val="24"/>
          <w:szCs w:val="24"/>
        </w:rPr>
      </w:pPr>
      <w:r w:rsidRPr="00FA22E3">
        <w:rPr>
          <w:rFonts w:cs="Arial"/>
          <w:sz w:val="24"/>
          <w:szCs w:val="24"/>
        </w:rPr>
        <w:t>Belgrade, November 2017</w:t>
      </w:r>
    </w:p>
    <w:p w14:paraId="281013B0" w14:textId="77777777" w:rsidR="003914C8" w:rsidRPr="00FA22E3" w:rsidRDefault="00357E18" w:rsidP="003914C8">
      <w:pPr>
        <w:spacing w:before="0"/>
        <w:rPr>
          <w:rFonts w:eastAsia="TimesNewRomanPSMT" w:cs="Arial"/>
          <w:color w:val="000000"/>
          <w:kern w:val="2"/>
          <w:sz w:val="24"/>
          <w:szCs w:val="24"/>
        </w:rPr>
      </w:pPr>
      <w:r w:rsidRPr="00FA22E3">
        <w:rPr>
          <w:rFonts w:eastAsia="TimesNewRomanPSMT" w:cs="Arial"/>
          <w:color w:val="000000"/>
          <w:kern w:val="2"/>
          <w:sz w:val="24"/>
          <w:szCs w:val="24"/>
        </w:rPr>
        <w:br w:type="page"/>
      </w:r>
      <w:r w:rsidRPr="00FA22E3">
        <w:rPr>
          <w:rFonts w:eastAsia="TimesNewRomanPSMT" w:cs="Arial"/>
          <w:color w:val="000000"/>
          <w:kern w:val="2"/>
          <w:sz w:val="24"/>
          <w:szCs w:val="24"/>
        </w:rPr>
        <w:lastRenderedPageBreak/>
        <w:t xml:space="preserve">     </w:t>
      </w:r>
      <w:r w:rsidR="003914C8" w:rsidRPr="00FA22E3">
        <w:rPr>
          <w:rFonts w:eastAsia="TimesNewRomanPSMT" w:cs="Arial"/>
          <w:color w:val="000000"/>
          <w:kern w:val="2"/>
          <w:sz w:val="24"/>
          <w:szCs w:val="24"/>
        </w:rPr>
        <w:t xml:space="preserve">Pursuant to Articles 39, 61 and 124a of the Public Procurement Law (“Official Gazette of RS” no. 124/12, 14/15 and 68/15, hereinafter referred to as: Law), Article 6 of the Rulebook on Mandatory Elements of Tender Documents in Public Procurement Procedures and on Manner of Proving Fulfillment of </w:t>
      </w:r>
      <w:r w:rsidR="003914C8">
        <w:rPr>
          <w:rFonts w:eastAsia="TimesNewRomanPSMT" w:cs="Arial"/>
          <w:color w:val="000000"/>
          <w:kern w:val="2"/>
          <w:sz w:val="24"/>
          <w:szCs w:val="24"/>
        </w:rPr>
        <w:t>Conditions</w:t>
      </w:r>
      <w:r w:rsidR="003914C8" w:rsidRPr="00FA22E3">
        <w:rPr>
          <w:rFonts w:eastAsia="TimesNewRomanPSMT" w:cs="Arial"/>
          <w:color w:val="000000"/>
          <w:kern w:val="2"/>
          <w:sz w:val="24"/>
          <w:szCs w:val="24"/>
        </w:rPr>
        <w:t xml:space="preserve"> (“Official Gazette of RS” no. 86/15), Decision on Initiating Public Procurement Procedure no. 12.01.599214/2-17 dated 10.11.2017 and Decision on Forming Public Procurement Committee no. 12.01.599214/2-17 dated 10.11.2017</w:t>
      </w:r>
      <w:r w:rsidR="003914C8">
        <w:rPr>
          <w:rFonts w:eastAsia="TimesNewRomanPSMT" w:cs="Arial"/>
          <w:color w:val="000000"/>
          <w:kern w:val="2"/>
          <w:sz w:val="24"/>
          <w:szCs w:val="24"/>
        </w:rPr>
        <w:t>,</w:t>
      </w:r>
      <w:r w:rsidR="003914C8" w:rsidRPr="00FA22E3">
        <w:rPr>
          <w:rFonts w:eastAsia="TimesNewRomanPSMT" w:cs="Arial"/>
          <w:color w:val="000000"/>
          <w:kern w:val="2"/>
          <w:sz w:val="24"/>
          <w:szCs w:val="24"/>
        </w:rPr>
        <w:t xml:space="preserve"> we have prepared the following</w:t>
      </w:r>
      <w:r w:rsidR="003914C8" w:rsidRPr="00FA22E3">
        <w:rPr>
          <w:rFonts w:eastAsia="Arial Unicode MS" w:cs="Arial"/>
          <w:color w:val="000000"/>
          <w:kern w:val="2"/>
          <w:sz w:val="24"/>
          <w:szCs w:val="24"/>
        </w:rPr>
        <w:t>:</w:t>
      </w:r>
    </w:p>
    <w:p w14:paraId="0BD01BD6" w14:textId="77777777" w:rsidR="003914C8" w:rsidRPr="00FA22E3" w:rsidRDefault="003914C8" w:rsidP="003914C8">
      <w:pPr>
        <w:pStyle w:val="BodyText"/>
        <w:spacing w:before="0"/>
        <w:rPr>
          <w:rFonts w:cs="Arial"/>
          <w:b/>
          <w:spacing w:val="80"/>
          <w:szCs w:val="24"/>
          <w:lang w:val="en-US"/>
        </w:rPr>
      </w:pPr>
    </w:p>
    <w:p w14:paraId="49C88C80" w14:textId="77777777" w:rsidR="003914C8" w:rsidRPr="00FA22E3" w:rsidRDefault="003914C8" w:rsidP="003914C8">
      <w:pPr>
        <w:jc w:val="center"/>
        <w:rPr>
          <w:b/>
        </w:rPr>
      </w:pPr>
      <w:r w:rsidRPr="00FA22E3">
        <w:rPr>
          <w:b/>
        </w:rPr>
        <w:t>TENDER DOCUMENTS</w:t>
      </w:r>
    </w:p>
    <w:p w14:paraId="2DC2E756" w14:textId="77777777" w:rsidR="003914C8" w:rsidRPr="00FA22E3" w:rsidRDefault="003914C8" w:rsidP="003914C8">
      <w:pPr>
        <w:jc w:val="center"/>
        <w:rPr>
          <w:rFonts w:cs="Arial"/>
          <w:sz w:val="24"/>
          <w:szCs w:val="24"/>
        </w:rPr>
      </w:pPr>
      <w:r w:rsidRPr="00FA22E3">
        <w:rPr>
          <w:rFonts w:cs="Arial"/>
          <w:sz w:val="24"/>
          <w:szCs w:val="24"/>
        </w:rPr>
        <w:t>For Submission</w:t>
      </w:r>
      <w:r>
        <w:rPr>
          <w:rFonts w:cs="Arial"/>
          <w:sz w:val="24"/>
          <w:szCs w:val="24"/>
        </w:rPr>
        <w:t xml:space="preserve"> of Tenders</w:t>
      </w:r>
      <w:r w:rsidRPr="00FA22E3">
        <w:rPr>
          <w:rFonts w:cs="Arial"/>
          <w:sz w:val="24"/>
          <w:szCs w:val="24"/>
        </w:rPr>
        <w:t xml:space="preserve"> </w:t>
      </w:r>
      <w:r>
        <w:rPr>
          <w:rFonts w:cs="Arial"/>
          <w:sz w:val="24"/>
          <w:szCs w:val="24"/>
        </w:rPr>
        <w:t>pursuant to</w:t>
      </w:r>
      <w:r w:rsidRPr="00FA22E3">
        <w:rPr>
          <w:rFonts w:cs="Arial"/>
          <w:sz w:val="24"/>
          <w:szCs w:val="24"/>
        </w:rPr>
        <w:t xml:space="preserve"> Low-Value Public Procurement Procedure</w:t>
      </w:r>
    </w:p>
    <w:p w14:paraId="2931AA1B" w14:textId="77777777" w:rsidR="003914C8" w:rsidRPr="00FA22E3" w:rsidRDefault="003914C8" w:rsidP="003914C8">
      <w:pPr>
        <w:jc w:val="center"/>
        <w:rPr>
          <w:rFonts w:cs="Arial"/>
          <w:i/>
          <w:color w:val="00B0F0"/>
          <w:szCs w:val="24"/>
        </w:rPr>
      </w:pPr>
      <w:r w:rsidRPr="00FA22E3">
        <w:rPr>
          <w:rFonts w:cs="Arial"/>
          <w:b/>
          <w:sz w:val="24"/>
          <w:szCs w:val="24"/>
        </w:rPr>
        <w:t>For Public Procurement of Services No. JNMV/1000/</w:t>
      </w:r>
      <w:r w:rsidRPr="00FA22E3">
        <w:rPr>
          <w:b/>
        </w:rPr>
        <w:t>0070/2017</w:t>
      </w:r>
    </w:p>
    <w:p w14:paraId="71579BCE" w14:textId="77777777" w:rsidR="003914C8" w:rsidRPr="00FA22E3" w:rsidRDefault="003914C8" w:rsidP="003914C8">
      <w:pPr>
        <w:pStyle w:val="BodyText"/>
        <w:spacing w:before="0"/>
        <w:rPr>
          <w:rFonts w:cs="Arial"/>
          <w:i/>
          <w:color w:val="00B0F0"/>
          <w:szCs w:val="24"/>
          <w:lang w:val="en-US"/>
        </w:rPr>
      </w:pPr>
    </w:p>
    <w:p w14:paraId="49013169" w14:textId="77777777" w:rsidR="003914C8" w:rsidRPr="00FA22E3" w:rsidRDefault="003914C8" w:rsidP="003914C8">
      <w:pPr>
        <w:pStyle w:val="BodyText"/>
        <w:spacing w:before="0"/>
        <w:rPr>
          <w:rFonts w:cs="Arial"/>
          <w:i/>
          <w:color w:val="00B0F0"/>
          <w:szCs w:val="24"/>
          <w:lang w:val="en-US"/>
        </w:rPr>
      </w:pPr>
    </w:p>
    <w:p w14:paraId="4DD1617C" w14:textId="77777777" w:rsidR="003914C8" w:rsidRPr="00FA22E3" w:rsidRDefault="003914C8" w:rsidP="003914C8">
      <w:pPr>
        <w:pStyle w:val="Title"/>
        <w:rPr>
          <w:szCs w:val="24"/>
          <w:lang w:val="en-US"/>
        </w:rPr>
      </w:pPr>
      <w:r w:rsidRPr="00FA22E3">
        <w:rPr>
          <w:szCs w:val="24"/>
          <w:lang w:val="en-US"/>
        </w:rPr>
        <w:t>Tender Documents Content:</w:t>
      </w:r>
    </w:p>
    <w:p w14:paraId="7495B1CD" w14:textId="7552929E" w:rsidR="003914C8" w:rsidRPr="00FA22E3" w:rsidRDefault="003914C8" w:rsidP="003914C8">
      <w:pPr>
        <w:pStyle w:val="Title"/>
        <w:rPr>
          <w:b w:val="0"/>
          <w:szCs w:val="24"/>
          <w:lang w:val="en-US"/>
        </w:rPr>
      </w:pP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t xml:space="preserve">    </w:t>
      </w:r>
      <w:r w:rsidRPr="00FA22E3">
        <w:rPr>
          <w:b w:val="0"/>
          <w:lang w:val="en-US"/>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3914C8" w:rsidRPr="00FA22E3" w14:paraId="3676D810" w14:textId="77777777" w:rsidTr="003914C8">
        <w:tc>
          <w:tcPr>
            <w:tcW w:w="564" w:type="dxa"/>
          </w:tcPr>
          <w:p w14:paraId="2DD30AEC"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1.</w:t>
            </w:r>
          </w:p>
        </w:tc>
        <w:tc>
          <w:tcPr>
            <w:tcW w:w="7574" w:type="dxa"/>
          </w:tcPr>
          <w:p w14:paraId="1456C68B" w14:textId="06162676" w:rsidR="003914C8" w:rsidRPr="00FA22E3" w:rsidRDefault="003914C8" w:rsidP="003914C8">
            <w:pPr>
              <w:tabs>
                <w:tab w:val="left" w:pos="360"/>
                <w:tab w:val="left" w:pos="567"/>
                <w:tab w:val="right" w:leader="dot" w:pos="9639"/>
              </w:tabs>
              <w:rPr>
                <w:rFonts w:cs="Arial"/>
                <w:sz w:val="24"/>
                <w:szCs w:val="24"/>
              </w:rPr>
            </w:pPr>
            <w:r w:rsidRPr="00FA22E3">
              <w:rPr>
                <w:rFonts w:cs="Arial"/>
                <w:sz w:val="24"/>
                <w:szCs w:val="24"/>
              </w:rPr>
              <w:t xml:space="preserve">General </w:t>
            </w:r>
            <w:r w:rsidR="00AD768C">
              <w:rPr>
                <w:rFonts w:cs="Arial"/>
                <w:sz w:val="24"/>
                <w:szCs w:val="24"/>
              </w:rPr>
              <w:t>Information</w:t>
            </w:r>
            <w:r w:rsidRPr="00FA22E3">
              <w:rPr>
                <w:rFonts w:cs="Arial"/>
                <w:sz w:val="24"/>
                <w:szCs w:val="24"/>
              </w:rPr>
              <w:t xml:space="preserve"> on Public Procurement</w:t>
            </w:r>
          </w:p>
        </w:tc>
        <w:tc>
          <w:tcPr>
            <w:tcW w:w="810" w:type="dxa"/>
          </w:tcPr>
          <w:p w14:paraId="600B8EEC"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47DE105E" w14:textId="77777777" w:rsidTr="003914C8">
        <w:tc>
          <w:tcPr>
            <w:tcW w:w="564" w:type="dxa"/>
          </w:tcPr>
          <w:p w14:paraId="084BBFF9"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2.</w:t>
            </w:r>
          </w:p>
        </w:tc>
        <w:tc>
          <w:tcPr>
            <w:tcW w:w="7574" w:type="dxa"/>
          </w:tcPr>
          <w:p w14:paraId="5D1064FC" w14:textId="0536C6E2" w:rsidR="003914C8" w:rsidRPr="00FA22E3" w:rsidRDefault="00AD768C" w:rsidP="003914C8">
            <w:pPr>
              <w:tabs>
                <w:tab w:val="left" w:pos="317"/>
                <w:tab w:val="left" w:pos="360"/>
                <w:tab w:val="right" w:leader="dot" w:pos="9639"/>
              </w:tabs>
              <w:rPr>
                <w:rFonts w:cs="Arial"/>
                <w:sz w:val="24"/>
                <w:szCs w:val="24"/>
              </w:rPr>
            </w:pPr>
            <w:r>
              <w:rPr>
                <w:rFonts w:cs="Arial"/>
                <w:sz w:val="24"/>
                <w:szCs w:val="24"/>
              </w:rPr>
              <w:t>Information</w:t>
            </w:r>
            <w:r w:rsidR="003914C8" w:rsidRPr="00FA22E3">
              <w:rPr>
                <w:rFonts w:cs="Arial"/>
                <w:sz w:val="24"/>
                <w:szCs w:val="24"/>
              </w:rPr>
              <w:t xml:space="preserve"> on </w:t>
            </w:r>
            <w:r>
              <w:rPr>
                <w:rFonts w:cs="Arial"/>
                <w:sz w:val="24"/>
                <w:szCs w:val="24"/>
              </w:rPr>
              <w:t>Subject of the Public Procurement</w:t>
            </w:r>
          </w:p>
        </w:tc>
        <w:tc>
          <w:tcPr>
            <w:tcW w:w="810" w:type="dxa"/>
          </w:tcPr>
          <w:p w14:paraId="58FEF3DB"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041EC193" w14:textId="77777777" w:rsidTr="003914C8">
        <w:tc>
          <w:tcPr>
            <w:tcW w:w="564" w:type="dxa"/>
          </w:tcPr>
          <w:p w14:paraId="2D26D0FF"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3.</w:t>
            </w:r>
          </w:p>
        </w:tc>
        <w:tc>
          <w:tcPr>
            <w:tcW w:w="7574" w:type="dxa"/>
          </w:tcPr>
          <w:p w14:paraId="452CA13A" w14:textId="013757A8" w:rsidR="003914C8" w:rsidRPr="00FA22E3" w:rsidRDefault="003914C8" w:rsidP="003914C8">
            <w:pPr>
              <w:tabs>
                <w:tab w:val="left" w:pos="317"/>
                <w:tab w:val="left" w:pos="360"/>
                <w:tab w:val="right" w:leader="dot" w:pos="9639"/>
              </w:tabs>
              <w:rPr>
                <w:rFonts w:cs="Arial"/>
                <w:sz w:val="24"/>
                <w:szCs w:val="24"/>
              </w:rPr>
            </w:pPr>
            <w:r w:rsidRPr="00FA22E3">
              <w:rPr>
                <w:rFonts w:cs="Arial"/>
                <w:sz w:val="24"/>
                <w:szCs w:val="24"/>
              </w:rPr>
              <w:t>Technical Specification</w:t>
            </w:r>
            <w:r w:rsidR="00AD768C">
              <w:rPr>
                <w:rFonts w:cs="Arial"/>
                <w:sz w:val="24"/>
                <w:szCs w:val="24"/>
              </w:rPr>
              <w:t>s</w:t>
            </w:r>
            <w:r w:rsidRPr="00FA22E3">
              <w:rPr>
                <w:rFonts w:cs="Arial"/>
                <w:sz w:val="24"/>
                <w:szCs w:val="24"/>
              </w:rPr>
              <w:t xml:space="preserve"> (type, technical characteristics, quality, scope and description of services...)</w:t>
            </w:r>
          </w:p>
        </w:tc>
        <w:tc>
          <w:tcPr>
            <w:tcW w:w="810" w:type="dxa"/>
          </w:tcPr>
          <w:p w14:paraId="5C31F8B3"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15C355B5" w14:textId="77777777" w:rsidTr="003914C8">
        <w:tc>
          <w:tcPr>
            <w:tcW w:w="564" w:type="dxa"/>
          </w:tcPr>
          <w:p w14:paraId="2AF4D003"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4.</w:t>
            </w:r>
          </w:p>
        </w:tc>
        <w:tc>
          <w:tcPr>
            <w:tcW w:w="7574" w:type="dxa"/>
          </w:tcPr>
          <w:p w14:paraId="0CDCD1FE" w14:textId="4451F5C5" w:rsidR="003914C8" w:rsidRPr="00FA22E3" w:rsidRDefault="003914C8" w:rsidP="003914C8">
            <w:pPr>
              <w:tabs>
                <w:tab w:val="left" w:pos="317"/>
                <w:tab w:val="left" w:pos="360"/>
                <w:tab w:val="right" w:leader="dot" w:pos="9639"/>
              </w:tabs>
              <w:rPr>
                <w:rFonts w:cs="Arial"/>
                <w:sz w:val="24"/>
                <w:szCs w:val="24"/>
              </w:rPr>
            </w:pPr>
            <w:r w:rsidRPr="00FA22E3">
              <w:rPr>
                <w:rFonts w:cs="Arial"/>
                <w:sz w:val="24"/>
                <w:szCs w:val="24"/>
              </w:rPr>
              <w:t xml:space="preserve">Conditions for Participation in Public Procurement Procedure and Instruction on </w:t>
            </w:r>
            <w:r w:rsidR="002D47CD">
              <w:rPr>
                <w:rFonts w:cs="Arial"/>
                <w:sz w:val="24"/>
                <w:szCs w:val="24"/>
              </w:rPr>
              <w:t xml:space="preserve">the Manner of </w:t>
            </w:r>
            <w:r>
              <w:rPr>
                <w:rFonts w:cs="Arial"/>
                <w:sz w:val="24"/>
                <w:szCs w:val="24"/>
              </w:rPr>
              <w:t>Proving</w:t>
            </w:r>
            <w:r w:rsidRPr="00FA22E3">
              <w:rPr>
                <w:rFonts w:cs="Arial"/>
                <w:sz w:val="24"/>
                <w:szCs w:val="24"/>
              </w:rPr>
              <w:t xml:space="preserve"> Fulfillment of </w:t>
            </w:r>
            <w:r w:rsidR="001B2BEA">
              <w:rPr>
                <w:rFonts w:cs="Arial"/>
                <w:sz w:val="24"/>
                <w:szCs w:val="24"/>
              </w:rPr>
              <w:t>Pertinent</w:t>
            </w:r>
            <w:r w:rsidRPr="00FA22E3">
              <w:rPr>
                <w:rFonts w:cs="Arial"/>
                <w:sz w:val="24"/>
                <w:szCs w:val="24"/>
              </w:rPr>
              <w:t xml:space="preserve"> Conditions</w:t>
            </w:r>
          </w:p>
        </w:tc>
        <w:tc>
          <w:tcPr>
            <w:tcW w:w="810" w:type="dxa"/>
          </w:tcPr>
          <w:p w14:paraId="0E70BB05"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1EB67BF1" w14:textId="77777777" w:rsidTr="003914C8">
        <w:tc>
          <w:tcPr>
            <w:tcW w:w="564" w:type="dxa"/>
          </w:tcPr>
          <w:p w14:paraId="01BBBEA6"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5.</w:t>
            </w:r>
          </w:p>
        </w:tc>
        <w:tc>
          <w:tcPr>
            <w:tcW w:w="7574" w:type="dxa"/>
          </w:tcPr>
          <w:p w14:paraId="1A8D9B22" w14:textId="77777777" w:rsidR="003914C8" w:rsidRPr="00FA22E3" w:rsidRDefault="003914C8" w:rsidP="003914C8">
            <w:pPr>
              <w:tabs>
                <w:tab w:val="left" w:pos="317"/>
                <w:tab w:val="left" w:pos="360"/>
                <w:tab w:val="right" w:leader="dot" w:pos="9639"/>
              </w:tabs>
              <w:rPr>
                <w:rFonts w:cs="Arial"/>
                <w:sz w:val="24"/>
                <w:szCs w:val="24"/>
              </w:rPr>
            </w:pPr>
            <w:r w:rsidRPr="00FA22E3">
              <w:rPr>
                <w:rFonts w:cs="Arial"/>
                <w:sz w:val="24"/>
                <w:szCs w:val="24"/>
              </w:rPr>
              <w:t>Criterion for Contract Award</w:t>
            </w:r>
          </w:p>
        </w:tc>
        <w:tc>
          <w:tcPr>
            <w:tcW w:w="810" w:type="dxa"/>
          </w:tcPr>
          <w:p w14:paraId="45851D01"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2FD955D7" w14:textId="77777777" w:rsidTr="003914C8">
        <w:tc>
          <w:tcPr>
            <w:tcW w:w="564" w:type="dxa"/>
          </w:tcPr>
          <w:p w14:paraId="59BD9874"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6.</w:t>
            </w:r>
          </w:p>
        </w:tc>
        <w:tc>
          <w:tcPr>
            <w:tcW w:w="7574" w:type="dxa"/>
          </w:tcPr>
          <w:p w14:paraId="598E740E" w14:textId="72A92933" w:rsidR="003914C8" w:rsidRPr="00FA22E3" w:rsidRDefault="003914C8" w:rsidP="003914C8">
            <w:pPr>
              <w:tabs>
                <w:tab w:val="left" w:pos="360"/>
                <w:tab w:val="left" w:pos="567"/>
                <w:tab w:val="right" w:leader="dot" w:pos="9639"/>
              </w:tabs>
              <w:rPr>
                <w:rFonts w:cs="Arial"/>
                <w:sz w:val="24"/>
                <w:szCs w:val="24"/>
              </w:rPr>
            </w:pPr>
            <w:r w:rsidRPr="00FA22E3">
              <w:rPr>
                <w:rFonts w:cs="Arial"/>
                <w:sz w:val="24"/>
                <w:szCs w:val="24"/>
              </w:rPr>
              <w:t>Instruction to Ten</w:t>
            </w:r>
            <w:r w:rsidR="002D47CD">
              <w:rPr>
                <w:rFonts w:cs="Arial"/>
                <w:sz w:val="24"/>
                <w:szCs w:val="24"/>
              </w:rPr>
              <w:t>derers on H</w:t>
            </w:r>
            <w:r w:rsidRPr="00FA22E3">
              <w:rPr>
                <w:rFonts w:cs="Arial"/>
                <w:sz w:val="24"/>
                <w:szCs w:val="24"/>
              </w:rPr>
              <w:t>ow to Prepare Tenders</w:t>
            </w:r>
          </w:p>
        </w:tc>
        <w:tc>
          <w:tcPr>
            <w:tcW w:w="810" w:type="dxa"/>
          </w:tcPr>
          <w:p w14:paraId="490715BA"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69740BE9" w14:textId="77777777" w:rsidTr="003914C8">
        <w:tc>
          <w:tcPr>
            <w:tcW w:w="564" w:type="dxa"/>
          </w:tcPr>
          <w:p w14:paraId="3FBEE7B5"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7.</w:t>
            </w:r>
          </w:p>
        </w:tc>
        <w:tc>
          <w:tcPr>
            <w:tcW w:w="7574" w:type="dxa"/>
          </w:tcPr>
          <w:p w14:paraId="19CBD2FD" w14:textId="77777777" w:rsidR="003914C8" w:rsidRPr="00FA22E3" w:rsidRDefault="003914C8" w:rsidP="003914C8">
            <w:pPr>
              <w:tabs>
                <w:tab w:val="left" w:pos="360"/>
                <w:tab w:val="left" w:pos="567"/>
                <w:tab w:val="right" w:leader="dot" w:pos="9639"/>
              </w:tabs>
              <w:rPr>
                <w:rFonts w:cs="Arial"/>
                <w:sz w:val="24"/>
                <w:szCs w:val="24"/>
              </w:rPr>
            </w:pPr>
            <w:r w:rsidRPr="00FA22E3">
              <w:rPr>
                <w:rFonts w:cs="Arial"/>
                <w:sz w:val="24"/>
                <w:szCs w:val="24"/>
              </w:rPr>
              <w:t xml:space="preserve">Forms </w:t>
            </w:r>
          </w:p>
        </w:tc>
        <w:tc>
          <w:tcPr>
            <w:tcW w:w="810" w:type="dxa"/>
          </w:tcPr>
          <w:p w14:paraId="3B69EB48"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416376CB" w14:textId="77777777" w:rsidTr="003914C8">
        <w:tc>
          <w:tcPr>
            <w:tcW w:w="564" w:type="dxa"/>
          </w:tcPr>
          <w:p w14:paraId="23F9D2EC"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8.</w:t>
            </w:r>
          </w:p>
        </w:tc>
        <w:tc>
          <w:tcPr>
            <w:tcW w:w="7574" w:type="dxa"/>
          </w:tcPr>
          <w:p w14:paraId="421D6314" w14:textId="77777777" w:rsidR="003914C8" w:rsidRPr="00FA22E3" w:rsidRDefault="003914C8" w:rsidP="003914C8">
            <w:pPr>
              <w:tabs>
                <w:tab w:val="left" w:pos="360"/>
                <w:tab w:val="left" w:pos="567"/>
                <w:tab w:val="right" w:leader="dot" w:pos="9639"/>
              </w:tabs>
              <w:rPr>
                <w:rFonts w:cs="Arial"/>
                <w:sz w:val="24"/>
                <w:szCs w:val="24"/>
              </w:rPr>
            </w:pPr>
            <w:r w:rsidRPr="00FA22E3">
              <w:rPr>
                <w:rFonts w:cs="Arial"/>
                <w:sz w:val="24"/>
                <w:szCs w:val="24"/>
              </w:rPr>
              <w:t>Contract</w:t>
            </w:r>
            <w:r>
              <w:rPr>
                <w:rFonts w:cs="Arial"/>
                <w:sz w:val="24"/>
                <w:szCs w:val="24"/>
              </w:rPr>
              <w:t xml:space="preserve"> Template</w:t>
            </w:r>
          </w:p>
        </w:tc>
        <w:tc>
          <w:tcPr>
            <w:tcW w:w="810" w:type="dxa"/>
          </w:tcPr>
          <w:p w14:paraId="7C6ECAB5" w14:textId="77777777" w:rsidR="003914C8" w:rsidRPr="00FA22E3" w:rsidRDefault="003914C8" w:rsidP="003914C8">
            <w:pPr>
              <w:tabs>
                <w:tab w:val="left" w:pos="360"/>
                <w:tab w:val="left" w:pos="567"/>
                <w:tab w:val="right" w:leader="dot" w:pos="9639"/>
              </w:tabs>
              <w:jc w:val="center"/>
              <w:rPr>
                <w:sz w:val="24"/>
                <w:szCs w:val="24"/>
                <w:highlight w:val="yellow"/>
              </w:rPr>
            </w:pPr>
          </w:p>
        </w:tc>
      </w:tr>
    </w:tbl>
    <w:p w14:paraId="1FD11919" w14:textId="77777777" w:rsidR="003914C8" w:rsidRPr="00FA22E3" w:rsidRDefault="003914C8" w:rsidP="003914C8">
      <w:pPr>
        <w:pStyle w:val="BodyText"/>
        <w:spacing w:before="0"/>
        <w:rPr>
          <w:rFonts w:cs="Arial"/>
          <w:b/>
          <w:spacing w:val="80"/>
          <w:szCs w:val="24"/>
          <w:highlight w:val="yellow"/>
          <w:lang w:val="en-US"/>
        </w:rPr>
      </w:pPr>
    </w:p>
    <w:p w14:paraId="33BC9545" w14:textId="27624E71" w:rsidR="003914C8" w:rsidRPr="00FA22E3" w:rsidRDefault="003914C8" w:rsidP="003914C8">
      <w:pPr>
        <w:jc w:val="right"/>
        <w:rPr>
          <w:rFonts w:cs="Arial"/>
          <w:color w:val="548DD4" w:themeColor="text2" w:themeTint="99"/>
          <w:sz w:val="24"/>
          <w:szCs w:val="24"/>
        </w:rPr>
      </w:pPr>
      <w:r w:rsidRPr="00FA22E3">
        <w:rPr>
          <w:rFonts w:cs="Arial"/>
          <w:bCs/>
          <w:noProof/>
          <w:sz w:val="24"/>
          <w:szCs w:val="24"/>
        </w:rPr>
        <w:t xml:space="preserve">Total number of document pages: </w:t>
      </w:r>
      <w:r w:rsidR="0025499E">
        <w:rPr>
          <w:rFonts w:cs="Arial"/>
          <w:bCs/>
          <w:noProof/>
          <w:sz w:val="24"/>
          <w:szCs w:val="24"/>
        </w:rPr>
        <w:t>5</w:t>
      </w:r>
      <w:r w:rsidR="000B1290">
        <w:rPr>
          <w:rFonts w:cs="Arial"/>
          <w:bCs/>
          <w:noProof/>
          <w:sz w:val="24"/>
          <w:szCs w:val="24"/>
        </w:rPr>
        <w:t>6</w:t>
      </w:r>
    </w:p>
    <w:p w14:paraId="64B752F4" w14:textId="698BCE4C" w:rsidR="003914C8" w:rsidRPr="00FA22E3" w:rsidRDefault="003914C8" w:rsidP="003914C8">
      <w:pPr>
        <w:pStyle w:val="Heading10"/>
        <w:numPr>
          <w:ilvl w:val="0"/>
          <w:numId w:val="12"/>
        </w:numPr>
        <w:rPr>
          <w:rFonts w:cs="Arial"/>
          <w:sz w:val="24"/>
          <w:szCs w:val="24"/>
          <w:lang w:val="en-US"/>
        </w:rPr>
      </w:pPr>
      <w:r w:rsidRPr="00FA22E3">
        <w:rPr>
          <w:rFonts w:cs="Arial"/>
          <w:sz w:val="24"/>
          <w:szCs w:val="24"/>
          <w:lang w:val="en-US"/>
        </w:rPr>
        <w:br w:type="page"/>
      </w:r>
      <w:r w:rsidRPr="00FA22E3">
        <w:rPr>
          <w:rFonts w:cs="Arial"/>
          <w:sz w:val="24"/>
          <w:szCs w:val="24"/>
          <w:lang w:val="en-US"/>
        </w:rPr>
        <w:lastRenderedPageBreak/>
        <w:t xml:space="preserve">GENERAL </w:t>
      </w:r>
      <w:r w:rsidR="001B2BEA">
        <w:rPr>
          <w:rFonts w:cs="Arial"/>
          <w:sz w:val="24"/>
          <w:szCs w:val="24"/>
          <w:lang w:val="en-US"/>
        </w:rPr>
        <w:t>INFORMATION</w:t>
      </w:r>
      <w:r w:rsidRPr="00FA22E3">
        <w:rPr>
          <w:rFonts w:cs="Arial"/>
          <w:sz w:val="24"/>
          <w:szCs w:val="24"/>
          <w:lang w:val="en-US"/>
        </w:rPr>
        <w:t xml:space="preserve"> ON PUBLIC PROCUREMENT</w:t>
      </w:r>
    </w:p>
    <w:p w14:paraId="67F64124" w14:textId="77777777" w:rsidR="003914C8" w:rsidRPr="00FA22E3" w:rsidRDefault="003914C8" w:rsidP="003914C8">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3914C8" w:rsidRPr="00FA22E3" w14:paraId="6CB492C3" w14:textId="77777777" w:rsidTr="003914C8">
        <w:trPr>
          <w:trHeight w:val="1331"/>
        </w:trPr>
        <w:tc>
          <w:tcPr>
            <w:tcW w:w="3235" w:type="dxa"/>
            <w:shd w:val="clear" w:color="auto" w:fill="auto"/>
          </w:tcPr>
          <w:p w14:paraId="6D2DEE7F" w14:textId="77777777" w:rsidR="003914C8" w:rsidRPr="00FA22E3" w:rsidRDefault="003914C8" w:rsidP="003914C8">
            <w:pPr>
              <w:autoSpaceDE w:val="0"/>
              <w:autoSpaceDN w:val="0"/>
              <w:adjustRightInd w:val="0"/>
              <w:rPr>
                <w:rFonts w:eastAsia="TimesNewRomanPSMT" w:cs="Arial"/>
                <w:bCs/>
                <w:sz w:val="24"/>
                <w:szCs w:val="24"/>
              </w:rPr>
            </w:pPr>
          </w:p>
          <w:p w14:paraId="162377F9" w14:textId="77777777" w:rsidR="003914C8" w:rsidRPr="00FA22E3" w:rsidRDefault="003914C8" w:rsidP="003914C8">
            <w:pPr>
              <w:autoSpaceDE w:val="0"/>
              <w:autoSpaceDN w:val="0"/>
              <w:adjustRightInd w:val="0"/>
              <w:rPr>
                <w:rFonts w:eastAsia="TimesNewRomanPSMT" w:cs="Arial"/>
                <w:bCs/>
                <w:sz w:val="24"/>
                <w:szCs w:val="24"/>
              </w:rPr>
            </w:pPr>
            <w:r w:rsidRPr="00FA22E3">
              <w:rPr>
                <w:rFonts w:eastAsia="TimesNewRomanPSMT" w:cs="Arial"/>
                <w:bCs/>
                <w:sz w:val="24"/>
                <w:szCs w:val="24"/>
              </w:rPr>
              <w:t>Contracting Authority’s name and address</w:t>
            </w:r>
          </w:p>
        </w:tc>
        <w:tc>
          <w:tcPr>
            <w:tcW w:w="5784" w:type="dxa"/>
            <w:shd w:val="clear" w:color="auto" w:fill="auto"/>
          </w:tcPr>
          <w:p w14:paraId="69BE4C6B" w14:textId="77777777" w:rsidR="003914C8" w:rsidRPr="00FA22E3" w:rsidRDefault="003914C8" w:rsidP="003914C8">
            <w:pPr>
              <w:suppressAutoHyphens/>
              <w:spacing w:line="100" w:lineRule="atLeast"/>
              <w:jc w:val="center"/>
              <w:rPr>
                <w:rFonts w:cs="Arial"/>
                <w:sz w:val="24"/>
                <w:szCs w:val="24"/>
              </w:rPr>
            </w:pPr>
            <w:r>
              <w:rPr>
                <w:rFonts w:cs="Arial"/>
                <w:sz w:val="24"/>
                <w:szCs w:val="24"/>
              </w:rPr>
              <w:t>State-owned enterprise “</w:t>
            </w:r>
            <w:proofErr w:type="spellStart"/>
            <w:r w:rsidRPr="00307978">
              <w:rPr>
                <w:rFonts w:cs="Arial"/>
                <w:i/>
                <w:sz w:val="24"/>
                <w:szCs w:val="24"/>
              </w:rPr>
              <w:t>Elektroprivreda</w:t>
            </w:r>
            <w:proofErr w:type="spellEnd"/>
            <w:r w:rsidRPr="00307978">
              <w:rPr>
                <w:rFonts w:cs="Arial"/>
                <w:i/>
                <w:sz w:val="24"/>
                <w:szCs w:val="24"/>
              </w:rPr>
              <w:t xml:space="preserve"> </w:t>
            </w:r>
            <w:proofErr w:type="spellStart"/>
            <w:r w:rsidRPr="00307978">
              <w:rPr>
                <w:rFonts w:cs="Arial"/>
                <w:i/>
                <w:sz w:val="24"/>
                <w:szCs w:val="24"/>
              </w:rPr>
              <w:t>Srbije</w:t>
            </w:r>
            <w:proofErr w:type="spellEnd"/>
            <w:r>
              <w:rPr>
                <w:rFonts w:cs="Arial"/>
                <w:sz w:val="24"/>
                <w:szCs w:val="24"/>
              </w:rPr>
              <w:t>” Belgrade</w:t>
            </w:r>
          </w:p>
          <w:p w14:paraId="44869138" w14:textId="77777777" w:rsidR="003914C8" w:rsidRPr="00FA22E3" w:rsidRDefault="003914C8" w:rsidP="003914C8">
            <w:pPr>
              <w:suppressAutoHyphens/>
              <w:spacing w:line="100" w:lineRule="atLeast"/>
              <w:jc w:val="center"/>
              <w:rPr>
                <w:rFonts w:cs="Arial"/>
                <w:sz w:val="24"/>
                <w:szCs w:val="24"/>
              </w:rPr>
            </w:pPr>
            <w:r w:rsidRPr="00FA22E3">
              <w:rPr>
                <w:rFonts w:cs="Arial"/>
                <w:sz w:val="24"/>
                <w:szCs w:val="24"/>
              </w:rPr>
              <w:t xml:space="preserve">Carice </w:t>
            </w:r>
            <w:proofErr w:type="spellStart"/>
            <w:r w:rsidRPr="00FA22E3">
              <w:rPr>
                <w:rFonts w:cs="Arial"/>
                <w:sz w:val="24"/>
                <w:szCs w:val="24"/>
              </w:rPr>
              <w:t>Milice</w:t>
            </w:r>
            <w:proofErr w:type="spellEnd"/>
            <w:r w:rsidRPr="00FA22E3">
              <w:rPr>
                <w:rFonts w:cs="Arial"/>
                <w:sz w:val="24"/>
                <w:szCs w:val="24"/>
              </w:rPr>
              <w:t xml:space="preserve"> 2, 11000 Belgrade</w:t>
            </w:r>
          </w:p>
          <w:p w14:paraId="797DDDD8" w14:textId="77777777" w:rsidR="003914C8" w:rsidRPr="00FA22E3" w:rsidRDefault="003914C8" w:rsidP="003914C8">
            <w:pPr>
              <w:suppressAutoHyphens/>
              <w:spacing w:line="100" w:lineRule="atLeast"/>
              <w:jc w:val="center"/>
              <w:rPr>
                <w:rFonts w:cs="Arial"/>
                <w:color w:val="00B0F0"/>
                <w:sz w:val="24"/>
                <w:szCs w:val="24"/>
              </w:rPr>
            </w:pPr>
          </w:p>
        </w:tc>
      </w:tr>
      <w:tr w:rsidR="003914C8" w:rsidRPr="00FA22E3" w14:paraId="2FC31810" w14:textId="77777777" w:rsidTr="003914C8">
        <w:tc>
          <w:tcPr>
            <w:tcW w:w="3235" w:type="dxa"/>
            <w:shd w:val="clear" w:color="auto" w:fill="auto"/>
          </w:tcPr>
          <w:p w14:paraId="666F473C"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Contracting Authority’s website</w:t>
            </w:r>
          </w:p>
        </w:tc>
        <w:tc>
          <w:tcPr>
            <w:tcW w:w="5784" w:type="dxa"/>
            <w:shd w:val="clear" w:color="auto" w:fill="auto"/>
          </w:tcPr>
          <w:p w14:paraId="560CC780" w14:textId="77777777" w:rsidR="003914C8" w:rsidRPr="00FA22E3" w:rsidRDefault="00617A18" w:rsidP="003914C8">
            <w:pPr>
              <w:autoSpaceDE w:val="0"/>
              <w:autoSpaceDN w:val="0"/>
              <w:adjustRightInd w:val="0"/>
              <w:jc w:val="center"/>
              <w:rPr>
                <w:rStyle w:val="Hyperlink"/>
                <w:rFonts w:eastAsia="Arial Unicode MS" w:cs="Arial"/>
                <w:color w:val="00B0F0"/>
                <w:kern w:val="1"/>
                <w:sz w:val="24"/>
                <w:szCs w:val="24"/>
                <w:lang w:eastAsia="ar-SA"/>
              </w:rPr>
            </w:pPr>
            <w:hyperlink r:id="rId168" w:history="1">
              <w:r w:rsidR="003914C8" w:rsidRPr="00FA22E3">
                <w:rPr>
                  <w:rStyle w:val="Hyperlink"/>
                  <w:rFonts w:eastAsia="Arial Unicode MS" w:cs="Arial"/>
                  <w:color w:val="00B0F0"/>
                  <w:kern w:val="1"/>
                  <w:sz w:val="24"/>
                  <w:szCs w:val="24"/>
                  <w:lang w:eastAsia="ar-SA"/>
                </w:rPr>
                <w:t>www.eps.rs</w:t>
              </w:r>
            </w:hyperlink>
          </w:p>
          <w:p w14:paraId="434E5942" w14:textId="77777777" w:rsidR="003914C8" w:rsidRPr="00FA22E3" w:rsidRDefault="003914C8" w:rsidP="003914C8">
            <w:pPr>
              <w:autoSpaceDE w:val="0"/>
              <w:autoSpaceDN w:val="0"/>
              <w:adjustRightInd w:val="0"/>
              <w:jc w:val="center"/>
              <w:rPr>
                <w:rFonts w:eastAsia="TimesNewRomanPSMT" w:cs="Arial"/>
                <w:bCs/>
                <w:color w:val="FF0000"/>
                <w:sz w:val="24"/>
                <w:szCs w:val="24"/>
              </w:rPr>
            </w:pPr>
          </w:p>
        </w:tc>
      </w:tr>
      <w:tr w:rsidR="003914C8" w:rsidRPr="00FA22E3" w14:paraId="60D0CFE0" w14:textId="77777777" w:rsidTr="003914C8">
        <w:tc>
          <w:tcPr>
            <w:tcW w:w="3235" w:type="dxa"/>
            <w:shd w:val="clear" w:color="auto" w:fill="auto"/>
          </w:tcPr>
          <w:p w14:paraId="6A7EE48B"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Type of procedure</w:t>
            </w:r>
          </w:p>
        </w:tc>
        <w:tc>
          <w:tcPr>
            <w:tcW w:w="5784" w:type="dxa"/>
            <w:shd w:val="clear" w:color="auto" w:fill="auto"/>
            <w:vAlign w:val="center"/>
          </w:tcPr>
          <w:p w14:paraId="21129452"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 xml:space="preserve">   Low-Value Public Procurement </w:t>
            </w:r>
          </w:p>
        </w:tc>
      </w:tr>
      <w:tr w:rsidR="003914C8" w:rsidRPr="00FA22E3" w14:paraId="5F88803E" w14:textId="77777777" w:rsidTr="003914C8">
        <w:trPr>
          <w:trHeight w:val="575"/>
        </w:trPr>
        <w:tc>
          <w:tcPr>
            <w:tcW w:w="3235" w:type="dxa"/>
            <w:shd w:val="clear" w:color="auto" w:fill="auto"/>
          </w:tcPr>
          <w:p w14:paraId="45C3A628"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Subject of the Public Procurement</w:t>
            </w:r>
          </w:p>
        </w:tc>
        <w:tc>
          <w:tcPr>
            <w:tcW w:w="5784" w:type="dxa"/>
            <w:shd w:val="clear" w:color="auto" w:fill="auto"/>
          </w:tcPr>
          <w:p w14:paraId="7DCA27F1" w14:textId="77777777" w:rsidR="003914C8" w:rsidRPr="00FA22E3" w:rsidRDefault="003914C8" w:rsidP="003914C8">
            <w:pPr>
              <w:autoSpaceDE w:val="0"/>
              <w:autoSpaceDN w:val="0"/>
              <w:spacing w:before="0" w:after="120" w:line="240" w:lineRule="atLeast"/>
              <w:contextualSpacing/>
              <w:rPr>
                <w:rFonts w:cs="Arial"/>
                <w:b/>
                <w:sz w:val="24"/>
                <w:szCs w:val="24"/>
              </w:rPr>
            </w:pPr>
            <w:r w:rsidRPr="00FA22E3">
              <w:rPr>
                <w:rFonts w:cs="Arial"/>
                <w:b/>
                <w:sz w:val="24"/>
                <w:szCs w:val="24"/>
              </w:rPr>
              <w:t xml:space="preserve">service: </w:t>
            </w:r>
            <w:r w:rsidRPr="00FA22E3">
              <w:rPr>
                <w:rFonts w:cs="Arial"/>
                <w:sz w:val="24"/>
                <w:szCs w:val="24"/>
              </w:rPr>
              <w:t>economic expertise in competition and State aid proceedings, in accordance with the Treaty establishing Energy Community</w:t>
            </w:r>
          </w:p>
          <w:p w14:paraId="4F6B3978" w14:textId="77777777" w:rsidR="003914C8" w:rsidRPr="00FA22E3" w:rsidRDefault="003914C8" w:rsidP="003914C8">
            <w:pPr>
              <w:rPr>
                <w:rFonts w:cs="Arial"/>
                <w:sz w:val="24"/>
                <w:szCs w:val="24"/>
              </w:rPr>
            </w:pPr>
          </w:p>
        </w:tc>
      </w:tr>
      <w:tr w:rsidR="003914C8" w:rsidRPr="00FA22E3" w14:paraId="766D9222" w14:textId="77777777" w:rsidTr="003914C8">
        <w:trPr>
          <w:trHeight w:val="710"/>
        </w:trPr>
        <w:tc>
          <w:tcPr>
            <w:tcW w:w="3235" w:type="dxa"/>
            <w:shd w:val="clear" w:color="auto" w:fill="auto"/>
          </w:tcPr>
          <w:p w14:paraId="12ACA796"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cs="Arial"/>
                <w:sz w:val="24"/>
                <w:szCs w:val="24"/>
              </w:rPr>
              <w:t>Description per lots</w:t>
            </w:r>
          </w:p>
        </w:tc>
        <w:tc>
          <w:tcPr>
            <w:tcW w:w="5784" w:type="dxa"/>
            <w:shd w:val="clear" w:color="auto" w:fill="auto"/>
            <w:vAlign w:val="center"/>
          </w:tcPr>
          <w:p w14:paraId="04A5EFE6" w14:textId="77777777" w:rsidR="003914C8" w:rsidRPr="00FA22E3" w:rsidRDefault="003914C8" w:rsidP="003914C8">
            <w:pPr>
              <w:pStyle w:val="ListParagraph"/>
              <w:widowControl w:val="0"/>
              <w:ind w:left="0"/>
              <w:jc w:val="center"/>
              <w:rPr>
                <w:rFonts w:ascii="Arial" w:hAnsi="Arial" w:cs="Arial"/>
                <w:sz w:val="24"/>
                <w:szCs w:val="24"/>
              </w:rPr>
            </w:pPr>
            <w:r w:rsidRPr="00FA22E3">
              <w:rPr>
                <w:rFonts w:ascii="Arial" w:hAnsi="Arial" w:cs="Arial"/>
                <w:sz w:val="24"/>
                <w:szCs w:val="24"/>
              </w:rPr>
              <w:t>Public procurement is not divided into lots</w:t>
            </w:r>
          </w:p>
          <w:p w14:paraId="6CF10C31" w14:textId="77777777" w:rsidR="003914C8" w:rsidRPr="00FA22E3" w:rsidRDefault="003914C8" w:rsidP="003914C8">
            <w:pPr>
              <w:autoSpaceDE w:val="0"/>
              <w:autoSpaceDN w:val="0"/>
              <w:adjustRightInd w:val="0"/>
              <w:ind w:left="252"/>
              <w:jc w:val="center"/>
              <w:rPr>
                <w:rFonts w:eastAsia="TimesNewRomanPSMT" w:cs="Arial"/>
                <w:b/>
                <w:bCs/>
                <w:sz w:val="24"/>
                <w:szCs w:val="24"/>
              </w:rPr>
            </w:pPr>
          </w:p>
        </w:tc>
      </w:tr>
      <w:tr w:rsidR="003914C8" w:rsidRPr="00FA22E3" w14:paraId="498721F9" w14:textId="77777777" w:rsidTr="003914C8">
        <w:trPr>
          <w:trHeight w:val="594"/>
        </w:trPr>
        <w:tc>
          <w:tcPr>
            <w:tcW w:w="3235" w:type="dxa"/>
            <w:shd w:val="clear" w:color="auto" w:fill="auto"/>
          </w:tcPr>
          <w:p w14:paraId="648C1690"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Purpose of the procedure</w:t>
            </w:r>
          </w:p>
        </w:tc>
        <w:tc>
          <w:tcPr>
            <w:tcW w:w="5784" w:type="dxa"/>
            <w:shd w:val="clear" w:color="auto" w:fill="auto"/>
          </w:tcPr>
          <w:p w14:paraId="6D4A8806"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 xml:space="preserve"> Conclusion of public procurement contract</w:t>
            </w:r>
          </w:p>
          <w:p w14:paraId="5F5135BB" w14:textId="77777777" w:rsidR="003914C8" w:rsidRPr="00FA22E3" w:rsidRDefault="003914C8" w:rsidP="003914C8">
            <w:pPr>
              <w:autoSpaceDE w:val="0"/>
              <w:autoSpaceDN w:val="0"/>
              <w:adjustRightInd w:val="0"/>
              <w:rPr>
                <w:rFonts w:eastAsia="TimesNewRomanPSMT" w:cs="Arial"/>
                <w:b/>
                <w:bCs/>
                <w:color w:val="FF0000"/>
                <w:sz w:val="24"/>
                <w:szCs w:val="24"/>
              </w:rPr>
            </w:pPr>
          </w:p>
        </w:tc>
      </w:tr>
      <w:tr w:rsidR="003914C8" w:rsidRPr="00FA22E3" w14:paraId="24D01E34" w14:textId="77777777" w:rsidTr="003914C8">
        <w:trPr>
          <w:trHeight w:val="1057"/>
        </w:trPr>
        <w:tc>
          <w:tcPr>
            <w:tcW w:w="3235" w:type="dxa"/>
            <w:shd w:val="clear" w:color="auto" w:fill="auto"/>
          </w:tcPr>
          <w:p w14:paraId="602F1B88" w14:textId="77777777" w:rsidR="003914C8" w:rsidRPr="00FA22E3" w:rsidRDefault="003914C8" w:rsidP="003914C8">
            <w:pPr>
              <w:autoSpaceDE w:val="0"/>
              <w:autoSpaceDN w:val="0"/>
              <w:adjustRightInd w:val="0"/>
              <w:jc w:val="center"/>
              <w:rPr>
                <w:rFonts w:eastAsia="TimesNewRomanPSMT" w:cs="Arial"/>
                <w:bCs/>
                <w:sz w:val="24"/>
                <w:szCs w:val="24"/>
              </w:rPr>
            </w:pPr>
          </w:p>
          <w:p w14:paraId="0A401497"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Contact</w:t>
            </w:r>
          </w:p>
        </w:tc>
        <w:tc>
          <w:tcPr>
            <w:tcW w:w="5784" w:type="dxa"/>
            <w:shd w:val="clear" w:color="auto" w:fill="auto"/>
            <w:vAlign w:val="center"/>
          </w:tcPr>
          <w:p w14:paraId="2D3EA79F" w14:textId="0D49F4E4" w:rsidR="000B1290" w:rsidRPr="000B1290" w:rsidRDefault="000C7A32" w:rsidP="000B1290">
            <w:pPr>
              <w:jc w:val="center"/>
              <w:rPr>
                <w:rFonts w:cs="Arial"/>
                <w:sz w:val="24"/>
                <w:szCs w:val="24"/>
              </w:rPr>
            </w:pPr>
            <w:bookmarkStart w:id="2" w:name="_GoBack"/>
            <w:r>
              <w:rPr>
                <w:rFonts w:cs="Arial"/>
                <w:sz w:val="24"/>
                <w:szCs w:val="24"/>
              </w:rPr>
              <w:t xml:space="preserve">Veljko </w:t>
            </w:r>
            <w:proofErr w:type="spellStart"/>
            <w:r>
              <w:rPr>
                <w:rFonts w:cs="Arial"/>
                <w:sz w:val="24"/>
                <w:szCs w:val="24"/>
              </w:rPr>
              <w:t>Kov</w:t>
            </w:r>
            <w:proofErr w:type="spellEnd"/>
            <w:r>
              <w:rPr>
                <w:rFonts w:cs="Arial"/>
                <w:sz w:val="24"/>
                <w:szCs w:val="24"/>
                <w:lang w:val="sr-Latn-RS"/>
              </w:rPr>
              <w:t>ačević</w:t>
            </w:r>
            <w:r w:rsidR="000B1290">
              <w:rPr>
                <w:rFonts w:cs="Arial"/>
                <w:sz w:val="24"/>
                <w:szCs w:val="24"/>
                <w:lang w:val="sr-Latn-RS"/>
              </w:rPr>
              <w:t>,</w:t>
            </w:r>
            <w:r w:rsidR="000B1290">
              <w:t xml:space="preserve"> </w:t>
            </w:r>
            <w:hyperlink r:id="rId169" w:history="1">
              <w:r w:rsidR="000B1290" w:rsidRPr="00737D0F">
                <w:rPr>
                  <w:rStyle w:val="Hyperlink"/>
                  <w:rFonts w:cs="Arial"/>
                  <w:sz w:val="24"/>
                  <w:szCs w:val="24"/>
                  <w:lang w:val="sr-Latn-RS"/>
                </w:rPr>
                <w:t>veljko.kovacevic</w:t>
              </w:r>
              <w:r w:rsidR="000B1290" w:rsidRPr="00737D0F">
                <w:rPr>
                  <w:rStyle w:val="Hyperlink"/>
                  <w:rFonts w:cs="Arial"/>
                  <w:sz w:val="24"/>
                  <w:szCs w:val="24"/>
                </w:rPr>
                <w:t>@eps.rs</w:t>
              </w:r>
            </w:hyperlink>
          </w:p>
          <w:p w14:paraId="7BA3303F" w14:textId="7621A6E6" w:rsidR="003914C8" w:rsidRPr="00FA22E3" w:rsidRDefault="003914C8" w:rsidP="000B1290">
            <w:pPr>
              <w:jc w:val="center"/>
              <w:rPr>
                <w:rFonts w:cs="Arial"/>
                <w:sz w:val="24"/>
                <w:szCs w:val="24"/>
              </w:rPr>
            </w:pPr>
            <w:r w:rsidRPr="00FA22E3">
              <w:rPr>
                <w:rFonts w:cs="Arial"/>
                <w:sz w:val="24"/>
                <w:szCs w:val="24"/>
              </w:rPr>
              <w:t>Miloš Žarković</w:t>
            </w:r>
            <w:r w:rsidR="000B1290">
              <w:rPr>
                <w:rFonts w:cs="Arial"/>
                <w:sz w:val="24"/>
                <w:szCs w:val="24"/>
              </w:rPr>
              <w:t xml:space="preserve">,     </w:t>
            </w:r>
            <w:hyperlink r:id="rId170" w:history="1">
              <w:r w:rsidRPr="00FA22E3">
                <w:rPr>
                  <w:rStyle w:val="Hyperlink"/>
                  <w:rFonts w:cs="Arial"/>
                  <w:sz w:val="24"/>
                  <w:szCs w:val="24"/>
                </w:rPr>
                <w:t>milos.zarkovic@eps.rs</w:t>
              </w:r>
            </w:hyperlink>
            <w:bookmarkEnd w:id="2"/>
            <w:r w:rsidRPr="00FA22E3">
              <w:rPr>
                <w:rFonts w:cs="Arial"/>
                <w:sz w:val="24"/>
                <w:szCs w:val="24"/>
              </w:rPr>
              <w:t xml:space="preserve"> </w:t>
            </w:r>
          </w:p>
          <w:p w14:paraId="3E7EE2D0" w14:textId="77777777" w:rsidR="003914C8" w:rsidRPr="00FA22E3" w:rsidRDefault="003914C8" w:rsidP="003914C8">
            <w:pPr>
              <w:jc w:val="center"/>
              <w:rPr>
                <w:rFonts w:cs="Arial"/>
                <w:sz w:val="24"/>
                <w:szCs w:val="24"/>
              </w:rPr>
            </w:pPr>
          </w:p>
        </w:tc>
      </w:tr>
    </w:tbl>
    <w:p w14:paraId="5F238628" w14:textId="57B13CBA" w:rsidR="003914C8" w:rsidRPr="00FA22E3" w:rsidRDefault="003914C8" w:rsidP="003914C8">
      <w:pPr>
        <w:spacing w:before="0"/>
        <w:rPr>
          <w:rFonts w:cs="Arial"/>
          <w:sz w:val="24"/>
          <w:szCs w:val="24"/>
        </w:rPr>
      </w:pPr>
    </w:p>
    <w:p w14:paraId="70DEA17E" w14:textId="77777777" w:rsidR="003914C8" w:rsidRPr="00FA22E3" w:rsidRDefault="003914C8" w:rsidP="003914C8">
      <w:pPr>
        <w:spacing w:before="0"/>
        <w:rPr>
          <w:rFonts w:cs="Arial"/>
          <w:sz w:val="24"/>
          <w:szCs w:val="24"/>
        </w:rPr>
      </w:pPr>
    </w:p>
    <w:p w14:paraId="27E64D5F" w14:textId="3A01D4FF" w:rsidR="003914C8" w:rsidRPr="00FA22E3" w:rsidRDefault="001B2BEA" w:rsidP="003914C8">
      <w:pPr>
        <w:pStyle w:val="ListParagraph"/>
        <w:numPr>
          <w:ilvl w:val="0"/>
          <w:numId w:val="12"/>
        </w:numPr>
        <w:rPr>
          <w:rFonts w:ascii="Arial" w:eastAsia="Times New Roman" w:hAnsi="Arial" w:cs="Arial"/>
          <w:b/>
          <w:sz w:val="24"/>
          <w:szCs w:val="24"/>
          <w:lang w:eastAsia="ar-SA"/>
        </w:rPr>
      </w:pPr>
      <w:r>
        <w:rPr>
          <w:rFonts w:ascii="Arial" w:eastAsia="Times New Roman" w:hAnsi="Arial" w:cs="Arial"/>
          <w:b/>
          <w:sz w:val="24"/>
          <w:szCs w:val="24"/>
          <w:lang w:eastAsia="ar-SA"/>
        </w:rPr>
        <w:t>INFORMATION ON THE SUBJECT OF THE ON PUBLIC PROCUREMENT</w:t>
      </w:r>
    </w:p>
    <w:p w14:paraId="4932ECE2" w14:textId="77777777" w:rsidR="003914C8" w:rsidRPr="00FA22E3" w:rsidRDefault="003914C8" w:rsidP="003914C8">
      <w:pPr>
        <w:rPr>
          <w:lang w:eastAsia="ar-SA"/>
        </w:rPr>
      </w:pPr>
    </w:p>
    <w:p w14:paraId="41B67CDB" w14:textId="5F1C7D16" w:rsidR="003914C8" w:rsidRPr="00FA22E3" w:rsidRDefault="003914C8" w:rsidP="003914C8">
      <w:pPr>
        <w:pStyle w:val="Heading10"/>
        <w:ind w:left="0" w:firstLine="0"/>
        <w:jc w:val="both"/>
        <w:rPr>
          <w:rFonts w:cs="Arial"/>
          <w:sz w:val="24"/>
          <w:szCs w:val="24"/>
          <w:lang w:val="en-US"/>
        </w:rPr>
      </w:pPr>
      <w:r w:rsidRPr="00FA22E3">
        <w:rPr>
          <w:rFonts w:cs="Arial"/>
          <w:sz w:val="24"/>
          <w:szCs w:val="24"/>
          <w:lang w:val="en-US"/>
        </w:rPr>
        <w:t xml:space="preserve">2.1 Description of </w:t>
      </w:r>
      <w:r w:rsidR="001B2BEA">
        <w:rPr>
          <w:rFonts w:cs="Arial"/>
          <w:sz w:val="24"/>
          <w:szCs w:val="24"/>
          <w:lang w:val="en-US"/>
        </w:rPr>
        <w:t xml:space="preserve">subject of the </w:t>
      </w:r>
      <w:r w:rsidRPr="00FA22E3">
        <w:rPr>
          <w:rFonts w:cs="Arial"/>
          <w:sz w:val="24"/>
          <w:szCs w:val="24"/>
          <w:lang w:val="en-US"/>
        </w:rPr>
        <w:t>public procurement, name and designation in the Common Procurement Vocabulary</w:t>
      </w:r>
    </w:p>
    <w:p w14:paraId="10E0C6D6" w14:textId="77777777" w:rsidR="003914C8" w:rsidRPr="00FA22E3" w:rsidRDefault="003914C8" w:rsidP="003914C8">
      <w:pPr>
        <w:rPr>
          <w:lang w:eastAsia="ar-SA"/>
        </w:rPr>
      </w:pPr>
    </w:p>
    <w:p w14:paraId="1A38BB17" w14:textId="77777777" w:rsidR="003914C8" w:rsidRPr="00FA22E3" w:rsidRDefault="003914C8" w:rsidP="003914C8">
      <w:pPr>
        <w:autoSpaceDE w:val="0"/>
        <w:autoSpaceDN w:val="0"/>
        <w:spacing w:before="0" w:after="120" w:line="240" w:lineRule="atLeast"/>
        <w:contextualSpacing/>
        <w:rPr>
          <w:rFonts w:cs="Arial"/>
          <w:sz w:val="24"/>
          <w:szCs w:val="24"/>
        </w:rPr>
      </w:pPr>
      <w:r w:rsidRPr="00FA22E3">
        <w:rPr>
          <w:rFonts w:cs="Arial"/>
          <w:sz w:val="24"/>
          <w:szCs w:val="24"/>
          <w:lang w:eastAsia="zh-CN"/>
        </w:rPr>
        <w:t xml:space="preserve">     Description of the public procurement subject: </w:t>
      </w:r>
      <w:r w:rsidRPr="00FA22E3">
        <w:rPr>
          <w:rFonts w:cs="Arial"/>
          <w:sz w:val="24"/>
          <w:szCs w:val="24"/>
        </w:rPr>
        <w:t xml:space="preserve">economic expertise in competition and State aid proceedings, in accordance with the </w:t>
      </w:r>
      <w:r>
        <w:rPr>
          <w:rFonts w:cs="Arial"/>
          <w:sz w:val="24"/>
          <w:szCs w:val="24"/>
        </w:rPr>
        <w:t>T</w:t>
      </w:r>
      <w:r w:rsidRPr="00FA22E3">
        <w:rPr>
          <w:rFonts w:cs="Arial"/>
          <w:sz w:val="24"/>
          <w:szCs w:val="24"/>
        </w:rPr>
        <w:t>reaty establishing Energy Community.</w:t>
      </w:r>
    </w:p>
    <w:p w14:paraId="0D6E0F71" w14:textId="77777777" w:rsidR="003914C8" w:rsidRPr="00FA22E3" w:rsidRDefault="003914C8" w:rsidP="003914C8">
      <w:pPr>
        <w:autoSpaceDE w:val="0"/>
        <w:autoSpaceDN w:val="0"/>
        <w:spacing w:before="0" w:after="120" w:line="240" w:lineRule="atLeast"/>
        <w:contextualSpacing/>
        <w:rPr>
          <w:rFonts w:cs="Arial"/>
          <w:b/>
          <w:sz w:val="24"/>
          <w:szCs w:val="24"/>
        </w:rPr>
      </w:pPr>
    </w:p>
    <w:p w14:paraId="52530A5D" w14:textId="77777777" w:rsidR="003914C8" w:rsidRPr="00FA22E3" w:rsidRDefault="003914C8" w:rsidP="003914C8">
      <w:pPr>
        <w:spacing w:before="0"/>
        <w:rPr>
          <w:rFonts w:eastAsia="Calibri" w:cs="Arial"/>
          <w:kern w:val="1"/>
          <w:sz w:val="24"/>
          <w:szCs w:val="24"/>
          <w:lang w:eastAsia="hi-IN" w:bidi="hi-IN"/>
        </w:rPr>
      </w:pPr>
      <w:r w:rsidRPr="00FA22E3">
        <w:rPr>
          <w:rFonts w:cs="Arial"/>
          <w:sz w:val="24"/>
          <w:szCs w:val="24"/>
          <w:lang w:eastAsia="zh-CN"/>
        </w:rPr>
        <w:t xml:space="preserve">     Name in the Common Procurement Vocabulary: </w:t>
      </w:r>
      <w:r w:rsidRPr="00FA22E3">
        <w:rPr>
          <w:rFonts w:eastAsia="Calibri" w:cs="Arial"/>
          <w:kern w:val="1"/>
          <w:sz w:val="24"/>
          <w:szCs w:val="24"/>
          <w:lang w:eastAsia="hi-IN" w:bidi="hi-IN"/>
        </w:rPr>
        <w:t>Business development consultancy services</w:t>
      </w:r>
    </w:p>
    <w:p w14:paraId="56C160FC" w14:textId="77777777" w:rsidR="003914C8" w:rsidRPr="00FA22E3" w:rsidRDefault="003914C8" w:rsidP="003914C8">
      <w:pPr>
        <w:spacing w:before="0"/>
        <w:rPr>
          <w:rFonts w:cs="Arial"/>
          <w:sz w:val="24"/>
          <w:szCs w:val="24"/>
          <w:lang w:eastAsia="zh-CN"/>
        </w:rPr>
      </w:pPr>
    </w:p>
    <w:p w14:paraId="53B27D29" w14:textId="77777777" w:rsidR="003914C8" w:rsidRPr="00FA22E3" w:rsidRDefault="003914C8" w:rsidP="003914C8">
      <w:pPr>
        <w:spacing w:before="0"/>
        <w:rPr>
          <w:rFonts w:cs="Arial"/>
          <w:sz w:val="24"/>
          <w:szCs w:val="24"/>
        </w:rPr>
      </w:pPr>
      <w:r w:rsidRPr="00FA22E3">
        <w:rPr>
          <w:rFonts w:cs="Arial"/>
          <w:sz w:val="24"/>
          <w:szCs w:val="24"/>
          <w:lang w:eastAsia="zh-CN"/>
        </w:rPr>
        <w:t xml:space="preserve">     Designation in the Common Procurement Vocabulary: </w:t>
      </w:r>
      <w:r w:rsidRPr="00FA22E3">
        <w:rPr>
          <w:rFonts w:cs="Arial"/>
          <w:sz w:val="24"/>
          <w:szCs w:val="24"/>
        </w:rPr>
        <w:t>79411100-9</w:t>
      </w:r>
    </w:p>
    <w:p w14:paraId="01787107" w14:textId="77777777" w:rsidR="003914C8" w:rsidRPr="00FA22E3" w:rsidRDefault="003914C8" w:rsidP="003914C8">
      <w:pPr>
        <w:spacing w:before="0"/>
        <w:rPr>
          <w:rFonts w:cs="Arial"/>
          <w:sz w:val="24"/>
          <w:szCs w:val="24"/>
          <w:lang w:eastAsia="zh-CN"/>
        </w:rPr>
      </w:pPr>
    </w:p>
    <w:p w14:paraId="0494D8F0"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 xml:space="preserve">     Detailed information on procurement subject are specified in technical specification (Chapter 3 of</w:t>
      </w:r>
      <w:r>
        <w:rPr>
          <w:rFonts w:cs="Arial"/>
          <w:sz w:val="24"/>
          <w:szCs w:val="24"/>
          <w:lang w:eastAsia="zh-CN"/>
        </w:rPr>
        <w:t xml:space="preserve"> the</w:t>
      </w:r>
      <w:r w:rsidRPr="00FA22E3">
        <w:rPr>
          <w:rFonts w:cs="Arial"/>
          <w:sz w:val="24"/>
          <w:szCs w:val="24"/>
          <w:lang w:eastAsia="zh-CN"/>
        </w:rPr>
        <w:t xml:space="preserve"> Tender Documents)</w:t>
      </w:r>
    </w:p>
    <w:p w14:paraId="5D5315ED" w14:textId="77777777" w:rsidR="003914C8" w:rsidRPr="00FA22E3" w:rsidRDefault="003914C8" w:rsidP="003914C8">
      <w:pPr>
        <w:spacing w:before="0"/>
        <w:rPr>
          <w:rFonts w:cs="Arial"/>
          <w:sz w:val="24"/>
          <w:szCs w:val="24"/>
          <w:lang w:eastAsia="zh-CN"/>
        </w:rPr>
      </w:pPr>
    </w:p>
    <w:p w14:paraId="577D06E9" w14:textId="77777777" w:rsidR="003914C8" w:rsidRPr="00FA22E3" w:rsidRDefault="003914C8" w:rsidP="003914C8">
      <w:pPr>
        <w:spacing w:before="0"/>
        <w:rPr>
          <w:rFonts w:cs="Arial"/>
          <w:sz w:val="24"/>
          <w:szCs w:val="24"/>
          <w:lang w:eastAsia="zh-CN"/>
        </w:rPr>
      </w:pPr>
    </w:p>
    <w:p w14:paraId="727F031D" w14:textId="77777777" w:rsidR="003914C8" w:rsidRPr="00FA22E3" w:rsidRDefault="003914C8" w:rsidP="003914C8">
      <w:pPr>
        <w:spacing w:before="0"/>
        <w:rPr>
          <w:rFonts w:cs="Arial"/>
          <w:sz w:val="24"/>
          <w:szCs w:val="24"/>
          <w:lang w:eastAsia="zh-CN"/>
        </w:rPr>
      </w:pPr>
    </w:p>
    <w:p w14:paraId="0DA77403" w14:textId="77777777" w:rsidR="003914C8" w:rsidRPr="00FA22E3" w:rsidRDefault="003914C8" w:rsidP="003914C8">
      <w:pPr>
        <w:spacing w:before="0"/>
        <w:rPr>
          <w:rFonts w:cs="Arial"/>
          <w:sz w:val="24"/>
          <w:szCs w:val="24"/>
          <w:lang w:eastAsia="zh-CN"/>
        </w:rPr>
      </w:pPr>
    </w:p>
    <w:p w14:paraId="6C1A4FF5" w14:textId="77777777" w:rsidR="003914C8" w:rsidRPr="00FA22E3" w:rsidRDefault="003914C8" w:rsidP="003914C8">
      <w:pPr>
        <w:spacing w:before="0"/>
        <w:rPr>
          <w:rFonts w:cs="Arial"/>
          <w:sz w:val="24"/>
          <w:szCs w:val="24"/>
          <w:lang w:eastAsia="zh-CN"/>
        </w:rPr>
      </w:pPr>
    </w:p>
    <w:p w14:paraId="487A6509" w14:textId="7BF89A3F" w:rsidR="003914C8" w:rsidRPr="00FA22E3" w:rsidRDefault="001B2BEA" w:rsidP="003914C8">
      <w:pPr>
        <w:pStyle w:val="Heading10"/>
        <w:numPr>
          <w:ilvl w:val="0"/>
          <w:numId w:val="12"/>
        </w:numPr>
        <w:spacing w:before="0"/>
        <w:jc w:val="both"/>
        <w:rPr>
          <w:rFonts w:cs="Arial"/>
          <w:sz w:val="24"/>
          <w:szCs w:val="24"/>
          <w:lang w:val="en-US"/>
        </w:rPr>
      </w:pPr>
      <w:r>
        <w:rPr>
          <w:rFonts w:cs="Arial"/>
          <w:sz w:val="24"/>
          <w:szCs w:val="24"/>
          <w:lang w:val="en-US"/>
        </w:rPr>
        <w:t>TECHNICAL SPECIFICATIONS</w:t>
      </w:r>
    </w:p>
    <w:p w14:paraId="1A82EE00" w14:textId="77777777" w:rsidR="003914C8" w:rsidRPr="00FA22E3" w:rsidRDefault="003914C8" w:rsidP="003914C8">
      <w:pPr>
        <w:spacing w:before="0"/>
        <w:rPr>
          <w:lang w:eastAsia="ar-SA"/>
        </w:rPr>
      </w:pPr>
    </w:p>
    <w:p w14:paraId="2BF146C6" w14:textId="77777777" w:rsidR="003914C8" w:rsidRPr="00FA22E3" w:rsidRDefault="003914C8" w:rsidP="003914C8">
      <w:pPr>
        <w:autoSpaceDE w:val="0"/>
        <w:autoSpaceDN w:val="0"/>
        <w:spacing w:before="0" w:line="240" w:lineRule="atLeast"/>
        <w:contextualSpacing/>
        <w:rPr>
          <w:rFonts w:cs="Arial"/>
        </w:rPr>
      </w:pPr>
    </w:p>
    <w:p w14:paraId="6234EC6D"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Economic expertise services for the purpose of ongoing proceedings governed by the European Union </w:t>
      </w:r>
      <w:r w:rsidRPr="00307978">
        <w:rPr>
          <w:rFonts w:cs="Arial"/>
          <w:i/>
          <w:sz w:val="24"/>
          <w:szCs w:val="24"/>
        </w:rPr>
        <w:t>acquis</w:t>
      </w:r>
      <w:r w:rsidRPr="00FA22E3">
        <w:rPr>
          <w:rFonts w:cs="Arial"/>
          <w:sz w:val="24"/>
          <w:szCs w:val="24"/>
        </w:rPr>
        <w:t xml:space="preserve"> on competition and State aid.</w:t>
      </w:r>
    </w:p>
    <w:p w14:paraId="235EEAEA" w14:textId="77777777" w:rsidR="003914C8" w:rsidRPr="00FA22E3" w:rsidRDefault="003914C8" w:rsidP="003914C8">
      <w:pPr>
        <w:pStyle w:val="Heading10"/>
        <w:spacing w:before="0"/>
        <w:ind w:left="0" w:firstLine="0"/>
        <w:jc w:val="both"/>
        <w:rPr>
          <w:rFonts w:cs="Arial"/>
          <w:sz w:val="24"/>
          <w:szCs w:val="24"/>
          <w:lang w:val="en-US"/>
        </w:rPr>
      </w:pPr>
    </w:p>
    <w:p w14:paraId="0B66DA45" w14:textId="77777777" w:rsidR="003914C8" w:rsidRPr="00FA22E3" w:rsidRDefault="003914C8" w:rsidP="003914C8">
      <w:pPr>
        <w:pStyle w:val="Heading10"/>
        <w:spacing w:before="0"/>
        <w:ind w:left="0" w:firstLine="0"/>
        <w:jc w:val="both"/>
        <w:rPr>
          <w:rFonts w:cs="Arial"/>
          <w:sz w:val="24"/>
          <w:szCs w:val="24"/>
          <w:lang w:val="en-US"/>
        </w:rPr>
      </w:pPr>
      <w:r w:rsidRPr="00FA22E3">
        <w:rPr>
          <w:rFonts w:cs="Arial"/>
          <w:sz w:val="24"/>
          <w:szCs w:val="24"/>
          <w:lang w:val="en-US"/>
        </w:rPr>
        <w:t>3.1 Scope of Service</w:t>
      </w:r>
    </w:p>
    <w:p w14:paraId="03D03295" w14:textId="77777777" w:rsidR="003914C8" w:rsidRPr="00FA22E3" w:rsidRDefault="003914C8" w:rsidP="003914C8">
      <w:pPr>
        <w:autoSpaceDE w:val="0"/>
        <w:autoSpaceDN w:val="0"/>
        <w:spacing w:before="0" w:line="240" w:lineRule="atLeast"/>
        <w:contextualSpacing/>
        <w:rPr>
          <w:rFonts w:cs="Arial"/>
          <w:sz w:val="24"/>
          <w:szCs w:val="24"/>
        </w:rPr>
      </w:pPr>
    </w:p>
    <w:p w14:paraId="6531235E"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w:t>
      </w:r>
      <w:r w:rsidRPr="00307978">
        <w:rPr>
          <w:rFonts w:cs="Arial"/>
          <w:sz w:val="24"/>
          <w:szCs w:val="24"/>
        </w:rPr>
        <w:t>State-owned enterprise “</w:t>
      </w:r>
      <w:proofErr w:type="spellStart"/>
      <w:r w:rsidRPr="00307978">
        <w:rPr>
          <w:rFonts w:cs="Arial"/>
          <w:i/>
          <w:sz w:val="24"/>
          <w:szCs w:val="24"/>
        </w:rPr>
        <w:t>Elektroprivreda</w:t>
      </w:r>
      <w:proofErr w:type="spellEnd"/>
      <w:r w:rsidRPr="00307978">
        <w:rPr>
          <w:rFonts w:cs="Arial"/>
          <w:i/>
          <w:sz w:val="24"/>
          <w:szCs w:val="24"/>
        </w:rPr>
        <w:t xml:space="preserve"> </w:t>
      </w:r>
      <w:proofErr w:type="spellStart"/>
      <w:r w:rsidRPr="00307978">
        <w:rPr>
          <w:rFonts w:cs="Arial"/>
          <w:i/>
          <w:sz w:val="24"/>
          <w:szCs w:val="24"/>
        </w:rPr>
        <w:t>Srbije</w:t>
      </w:r>
      <w:proofErr w:type="spellEnd"/>
      <w:r w:rsidRPr="00307978">
        <w:rPr>
          <w:rFonts w:cs="Arial"/>
          <w:sz w:val="24"/>
          <w:szCs w:val="24"/>
        </w:rPr>
        <w:t>”</w:t>
      </w:r>
      <w:r w:rsidRPr="002A4EF0">
        <w:rPr>
          <w:rFonts w:cs="Arial"/>
          <w:sz w:val="24"/>
          <w:szCs w:val="24"/>
        </w:rPr>
        <w:t xml:space="preserve"> (</w:t>
      </w:r>
      <w:r>
        <w:rPr>
          <w:rFonts w:cs="Arial"/>
          <w:sz w:val="24"/>
          <w:szCs w:val="24"/>
        </w:rPr>
        <w:t>“</w:t>
      </w:r>
      <w:r w:rsidRPr="00307978">
        <w:rPr>
          <w:rFonts w:cs="Arial"/>
          <w:b/>
          <w:sz w:val="24"/>
          <w:szCs w:val="24"/>
        </w:rPr>
        <w:t>EPS</w:t>
      </w:r>
      <w:r>
        <w:rPr>
          <w:rFonts w:cs="Arial"/>
          <w:sz w:val="24"/>
          <w:szCs w:val="24"/>
        </w:rPr>
        <w:t>”</w:t>
      </w:r>
      <w:r w:rsidRPr="002A4EF0">
        <w:rPr>
          <w:rFonts w:cs="Arial"/>
          <w:sz w:val="24"/>
          <w:szCs w:val="24"/>
        </w:rPr>
        <w:t>)</w:t>
      </w:r>
      <w:r w:rsidRPr="00FA22E3">
        <w:rPr>
          <w:rFonts w:cs="Arial"/>
          <w:sz w:val="24"/>
          <w:szCs w:val="24"/>
        </w:rPr>
        <w:t xml:space="preserve"> is a state-owned </w:t>
      </w:r>
      <w:r>
        <w:rPr>
          <w:rFonts w:cs="Arial"/>
          <w:sz w:val="24"/>
          <w:szCs w:val="24"/>
        </w:rPr>
        <w:t>energy</w:t>
      </w:r>
      <w:r w:rsidRPr="00FA22E3">
        <w:rPr>
          <w:rFonts w:cs="Arial"/>
          <w:sz w:val="24"/>
          <w:szCs w:val="24"/>
        </w:rPr>
        <w:t xml:space="preserve"> company, </w:t>
      </w:r>
      <w:r w:rsidRPr="002A4EF0">
        <w:rPr>
          <w:rFonts w:cs="Arial"/>
          <w:sz w:val="24"/>
          <w:szCs w:val="24"/>
        </w:rPr>
        <w:t>whose prevailing activity is generation, supply and trade of electricity</w:t>
      </w:r>
      <w:r w:rsidRPr="00FA22E3">
        <w:rPr>
          <w:rFonts w:cs="Arial"/>
          <w:sz w:val="24"/>
          <w:szCs w:val="24"/>
        </w:rPr>
        <w:t xml:space="preserve">. EPS has two subsidiaries: Distribution System Operator </w:t>
      </w:r>
      <w:r>
        <w:rPr>
          <w:rFonts w:cs="Arial"/>
          <w:sz w:val="24"/>
          <w:szCs w:val="24"/>
        </w:rPr>
        <w:t>“</w:t>
      </w:r>
      <w:r w:rsidRPr="00FA22E3">
        <w:rPr>
          <w:rFonts w:cs="Arial"/>
          <w:i/>
          <w:sz w:val="24"/>
          <w:szCs w:val="24"/>
        </w:rPr>
        <w:t xml:space="preserve">EPS </w:t>
      </w:r>
      <w:proofErr w:type="spellStart"/>
      <w:r w:rsidRPr="00FA22E3">
        <w:rPr>
          <w:rFonts w:cs="Arial"/>
          <w:i/>
          <w:sz w:val="24"/>
          <w:szCs w:val="24"/>
        </w:rPr>
        <w:t>Distribu</w:t>
      </w:r>
      <w:r>
        <w:rPr>
          <w:rFonts w:cs="Arial"/>
          <w:i/>
          <w:sz w:val="24"/>
          <w:szCs w:val="24"/>
        </w:rPr>
        <w:t>cija</w:t>
      </w:r>
      <w:proofErr w:type="spellEnd"/>
      <w:r>
        <w:rPr>
          <w:rFonts w:cs="Arial"/>
          <w:i/>
          <w:sz w:val="24"/>
          <w:szCs w:val="24"/>
        </w:rPr>
        <w:t xml:space="preserve">” </w:t>
      </w:r>
      <w:proofErr w:type="spellStart"/>
      <w:r>
        <w:rPr>
          <w:rFonts w:cs="Arial"/>
          <w:i/>
          <w:sz w:val="24"/>
          <w:szCs w:val="24"/>
        </w:rPr>
        <w:t>d.o.o</w:t>
      </w:r>
      <w:proofErr w:type="spellEnd"/>
      <w:r>
        <w:rPr>
          <w:rFonts w:cs="Arial"/>
          <w:i/>
          <w:sz w:val="24"/>
          <w:szCs w:val="24"/>
        </w:rPr>
        <w:t xml:space="preserve">. </w:t>
      </w:r>
      <w:r w:rsidRPr="00FA22E3">
        <w:rPr>
          <w:rFonts w:cs="Arial"/>
          <w:i/>
          <w:sz w:val="24"/>
          <w:szCs w:val="24"/>
        </w:rPr>
        <w:t>Belgrade</w:t>
      </w:r>
      <w:r w:rsidRPr="00FA22E3">
        <w:rPr>
          <w:rFonts w:cs="Arial"/>
          <w:sz w:val="24"/>
          <w:szCs w:val="24"/>
        </w:rPr>
        <w:t xml:space="preserve"> and </w:t>
      </w:r>
      <w:r>
        <w:rPr>
          <w:rFonts w:cs="Arial"/>
          <w:sz w:val="24"/>
          <w:szCs w:val="24"/>
        </w:rPr>
        <w:t>“</w:t>
      </w:r>
      <w:r w:rsidRPr="00FA22E3">
        <w:rPr>
          <w:rFonts w:cs="Arial"/>
          <w:i/>
          <w:sz w:val="24"/>
          <w:szCs w:val="24"/>
        </w:rPr>
        <w:t xml:space="preserve">EPS </w:t>
      </w:r>
      <w:proofErr w:type="spellStart"/>
      <w:r w:rsidRPr="00FA22E3">
        <w:rPr>
          <w:rFonts w:cs="Arial"/>
          <w:i/>
          <w:sz w:val="24"/>
          <w:szCs w:val="24"/>
        </w:rPr>
        <w:t>Trgovanje</w:t>
      </w:r>
      <w:proofErr w:type="spellEnd"/>
      <w:r>
        <w:rPr>
          <w:rFonts w:cs="Arial"/>
          <w:i/>
          <w:sz w:val="24"/>
          <w:szCs w:val="24"/>
        </w:rPr>
        <w:t>”</w:t>
      </w:r>
      <w:r w:rsidRPr="00FA22E3">
        <w:rPr>
          <w:rFonts w:cs="Arial"/>
          <w:i/>
          <w:sz w:val="24"/>
          <w:szCs w:val="24"/>
        </w:rPr>
        <w:t xml:space="preserve"> </w:t>
      </w:r>
      <w:proofErr w:type="spellStart"/>
      <w:r w:rsidRPr="00FA22E3">
        <w:rPr>
          <w:rFonts w:cs="Arial"/>
          <w:i/>
          <w:sz w:val="24"/>
          <w:szCs w:val="24"/>
        </w:rPr>
        <w:t>d.o.o</w:t>
      </w:r>
      <w:proofErr w:type="spellEnd"/>
      <w:r w:rsidRPr="00FA22E3">
        <w:rPr>
          <w:rFonts w:cs="Arial"/>
          <w:i/>
          <w:sz w:val="24"/>
          <w:szCs w:val="24"/>
        </w:rPr>
        <w:t>.</w:t>
      </w:r>
      <w:r w:rsidRPr="00FA22E3">
        <w:rPr>
          <w:rFonts w:cs="Arial"/>
          <w:sz w:val="24"/>
          <w:szCs w:val="24"/>
        </w:rPr>
        <w:t xml:space="preserve"> </w:t>
      </w:r>
      <w:r w:rsidRPr="00FA22E3">
        <w:rPr>
          <w:rFonts w:cs="Arial"/>
          <w:i/>
          <w:sz w:val="24"/>
          <w:szCs w:val="24"/>
        </w:rPr>
        <w:t>Ljubljana</w:t>
      </w:r>
      <w:r w:rsidRPr="00FA22E3">
        <w:rPr>
          <w:rFonts w:cs="Arial"/>
          <w:sz w:val="24"/>
          <w:szCs w:val="24"/>
        </w:rPr>
        <w:t>.</w:t>
      </w:r>
    </w:p>
    <w:p w14:paraId="2926B18E" w14:textId="77777777" w:rsidR="003914C8" w:rsidRPr="00FA22E3" w:rsidRDefault="003914C8" w:rsidP="003914C8">
      <w:pPr>
        <w:autoSpaceDE w:val="0"/>
        <w:autoSpaceDN w:val="0"/>
        <w:spacing w:before="0" w:after="120" w:line="240" w:lineRule="atLeast"/>
        <w:jc w:val="left"/>
        <w:rPr>
          <w:rFonts w:cs="Arial"/>
          <w:sz w:val="24"/>
          <w:szCs w:val="24"/>
        </w:rPr>
      </w:pPr>
    </w:p>
    <w:p w14:paraId="4C765759" w14:textId="77777777" w:rsidR="003914C8" w:rsidRPr="00FA22E3" w:rsidRDefault="003914C8" w:rsidP="003914C8">
      <w:pPr>
        <w:autoSpaceDE w:val="0"/>
        <w:autoSpaceDN w:val="0"/>
        <w:spacing w:before="0" w:after="120" w:line="240" w:lineRule="atLeast"/>
        <w:jc w:val="left"/>
        <w:rPr>
          <w:rFonts w:cs="Arial"/>
          <w:b/>
          <w:sz w:val="24"/>
          <w:szCs w:val="24"/>
        </w:rPr>
      </w:pPr>
      <w:r w:rsidRPr="00FA22E3">
        <w:rPr>
          <w:rFonts w:cs="Arial"/>
          <w:b/>
          <w:sz w:val="24"/>
          <w:szCs w:val="24"/>
        </w:rPr>
        <w:t>3.1.1. Contracting Authority Overview</w:t>
      </w:r>
    </w:p>
    <w:p w14:paraId="7301C519" w14:textId="77777777" w:rsidR="003914C8" w:rsidRPr="00FA22E3" w:rsidRDefault="003914C8" w:rsidP="003914C8">
      <w:pPr>
        <w:autoSpaceDE w:val="0"/>
        <w:autoSpaceDN w:val="0"/>
        <w:spacing w:before="0" w:line="240" w:lineRule="atLeast"/>
        <w:ind w:left="709"/>
        <w:contextualSpacing/>
        <w:rPr>
          <w:rFonts w:cs="Arial"/>
          <w:sz w:val="24"/>
          <w:szCs w:val="24"/>
        </w:rPr>
      </w:pPr>
    </w:p>
    <w:p w14:paraId="25F35322"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With the relatively low </w:t>
      </w:r>
      <w:r>
        <w:rPr>
          <w:rFonts w:cs="Arial"/>
          <w:sz w:val="24"/>
          <w:szCs w:val="24"/>
          <w:lang w:val="en-GB"/>
        </w:rPr>
        <w:t>generation</w:t>
      </w:r>
      <w:r w:rsidRPr="00D302F8">
        <w:rPr>
          <w:rFonts w:cs="Arial"/>
          <w:sz w:val="24"/>
          <w:szCs w:val="24"/>
          <w:lang w:val="en-GB"/>
        </w:rPr>
        <w:t xml:space="preserve"> of electricity by industrial plants for their own needs and production of energy from renewable sources</w:t>
      </w:r>
      <w:r w:rsidRPr="00FA22E3">
        <w:rPr>
          <w:rFonts w:cs="Arial"/>
          <w:sz w:val="24"/>
          <w:szCs w:val="24"/>
        </w:rPr>
        <w:t xml:space="preserve">, EPS is the largest electricity producer in Serbia. </w:t>
      </w:r>
    </w:p>
    <w:p w14:paraId="02C90D5B" w14:textId="77777777" w:rsidR="003914C8" w:rsidRPr="00FA22E3" w:rsidRDefault="003914C8" w:rsidP="003914C8">
      <w:pPr>
        <w:autoSpaceDE w:val="0"/>
        <w:autoSpaceDN w:val="0"/>
        <w:spacing w:before="0" w:line="240" w:lineRule="atLeast"/>
        <w:contextualSpacing/>
        <w:rPr>
          <w:rFonts w:cs="Arial"/>
          <w:sz w:val="24"/>
          <w:szCs w:val="24"/>
        </w:rPr>
      </w:pPr>
    </w:p>
    <w:p w14:paraId="761212E7"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As a parent company, EPS, with the approval of the Serbian Government, acquired seven (7) generating companies: </w:t>
      </w:r>
      <w:r>
        <w:rPr>
          <w:rFonts w:cs="Arial"/>
          <w:sz w:val="24"/>
          <w:szCs w:val="24"/>
        </w:rPr>
        <w:t>“</w:t>
      </w:r>
      <w:r>
        <w:rPr>
          <w:rFonts w:cs="Arial"/>
          <w:i/>
          <w:sz w:val="24"/>
          <w:szCs w:val="24"/>
        </w:rPr>
        <w:t>RB</w:t>
      </w:r>
      <w:r w:rsidRPr="00307978">
        <w:rPr>
          <w:rFonts w:cs="Arial"/>
          <w:i/>
          <w:sz w:val="24"/>
          <w:szCs w:val="24"/>
        </w:rPr>
        <w:t xml:space="preserve"> </w:t>
      </w:r>
      <w:proofErr w:type="spellStart"/>
      <w:r w:rsidRPr="00FA22E3">
        <w:rPr>
          <w:rFonts w:cs="Arial"/>
          <w:i/>
          <w:sz w:val="24"/>
          <w:szCs w:val="24"/>
        </w:rPr>
        <w:t>Kolubara</w:t>
      </w:r>
      <w:proofErr w:type="spellEnd"/>
      <w:r>
        <w:rPr>
          <w:rFonts w:cs="Arial"/>
          <w:i/>
          <w:sz w:val="24"/>
          <w:szCs w:val="24"/>
        </w:rPr>
        <w:t>”</w:t>
      </w:r>
      <w:r w:rsidRPr="00FA22E3">
        <w:rPr>
          <w:rFonts w:cs="Arial"/>
          <w:sz w:val="24"/>
          <w:szCs w:val="24"/>
        </w:rPr>
        <w:t xml:space="preserve">, </w:t>
      </w:r>
      <w:r>
        <w:rPr>
          <w:rFonts w:cs="Arial"/>
          <w:sz w:val="24"/>
          <w:szCs w:val="24"/>
        </w:rPr>
        <w:t>“</w:t>
      </w:r>
      <w:r>
        <w:rPr>
          <w:rFonts w:cs="Arial"/>
          <w:i/>
          <w:sz w:val="24"/>
          <w:szCs w:val="24"/>
        </w:rPr>
        <w:t>HE</w:t>
      </w:r>
      <w:r w:rsidRPr="00FA22E3">
        <w:rPr>
          <w:rFonts w:cs="Arial"/>
          <w:sz w:val="24"/>
          <w:szCs w:val="24"/>
        </w:rPr>
        <w:t xml:space="preserve"> </w:t>
      </w:r>
      <w:proofErr w:type="spellStart"/>
      <w:r w:rsidRPr="00FA22E3">
        <w:rPr>
          <w:rFonts w:cs="Arial"/>
          <w:i/>
          <w:sz w:val="24"/>
          <w:szCs w:val="24"/>
        </w:rPr>
        <w:t>Đerdap</w:t>
      </w:r>
      <w:proofErr w:type="spellEnd"/>
      <w:r>
        <w:rPr>
          <w:rFonts w:cs="Arial"/>
          <w:i/>
          <w:sz w:val="24"/>
          <w:szCs w:val="24"/>
        </w:rPr>
        <w:t>”</w:t>
      </w:r>
      <w:r w:rsidRPr="00FA22E3">
        <w:rPr>
          <w:rFonts w:cs="Arial"/>
          <w:sz w:val="24"/>
          <w:szCs w:val="24"/>
        </w:rPr>
        <w:t xml:space="preserve">, </w:t>
      </w:r>
      <w:r>
        <w:rPr>
          <w:rFonts w:cs="Arial"/>
          <w:sz w:val="24"/>
          <w:szCs w:val="24"/>
        </w:rPr>
        <w:t>“</w:t>
      </w:r>
      <w:proofErr w:type="spellStart"/>
      <w:r w:rsidRPr="00FA22E3">
        <w:rPr>
          <w:rFonts w:cs="Arial"/>
          <w:i/>
          <w:sz w:val="24"/>
          <w:szCs w:val="24"/>
        </w:rPr>
        <w:t>Drinsko-Limske</w:t>
      </w:r>
      <w:proofErr w:type="spellEnd"/>
      <w:r w:rsidRPr="00FA22E3">
        <w:rPr>
          <w:rFonts w:cs="Arial"/>
          <w:i/>
          <w:sz w:val="24"/>
          <w:szCs w:val="24"/>
        </w:rPr>
        <w:t xml:space="preserve"> </w:t>
      </w:r>
      <w:r>
        <w:rPr>
          <w:rFonts w:cs="Arial"/>
          <w:i/>
          <w:sz w:val="24"/>
          <w:szCs w:val="24"/>
        </w:rPr>
        <w:t>HE”</w:t>
      </w:r>
      <w:r w:rsidRPr="00FA22E3">
        <w:rPr>
          <w:rFonts w:cs="Arial"/>
          <w:sz w:val="24"/>
          <w:szCs w:val="24"/>
        </w:rPr>
        <w:t xml:space="preserve">, </w:t>
      </w:r>
      <w:r>
        <w:rPr>
          <w:rFonts w:cs="Arial"/>
          <w:sz w:val="24"/>
          <w:szCs w:val="24"/>
        </w:rPr>
        <w:t>“</w:t>
      </w:r>
      <w:r w:rsidRPr="00307978">
        <w:rPr>
          <w:rFonts w:cs="Arial"/>
          <w:i/>
          <w:sz w:val="24"/>
          <w:szCs w:val="24"/>
        </w:rPr>
        <w:t>TENT</w:t>
      </w:r>
      <w:r>
        <w:rPr>
          <w:rFonts w:cs="Arial"/>
          <w:sz w:val="24"/>
          <w:szCs w:val="24"/>
        </w:rPr>
        <w:t>”</w:t>
      </w:r>
      <w:r w:rsidRPr="00FA22E3">
        <w:rPr>
          <w:rFonts w:cs="Arial"/>
          <w:sz w:val="24"/>
          <w:szCs w:val="24"/>
        </w:rPr>
        <w:t xml:space="preserve">, </w:t>
      </w:r>
      <w:r>
        <w:rPr>
          <w:rFonts w:cs="Arial"/>
          <w:sz w:val="24"/>
          <w:szCs w:val="24"/>
        </w:rPr>
        <w:t>“</w:t>
      </w:r>
      <w:r w:rsidRPr="00FA22E3">
        <w:rPr>
          <w:rFonts w:cs="Arial"/>
          <w:i/>
          <w:sz w:val="24"/>
          <w:szCs w:val="24"/>
        </w:rPr>
        <w:t xml:space="preserve">TE-KO </w:t>
      </w:r>
      <w:proofErr w:type="spellStart"/>
      <w:r w:rsidRPr="00FA22E3">
        <w:rPr>
          <w:rFonts w:cs="Arial"/>
          <w:i/>
          <w:sz w:val="24"/>
          <w:szCs w:val="24"/>
        </w:rPr>
        <w:t>Kostolac</w:t>
      </w:r>
      <w:proofErr w:type="spellEnd"/>
      <w:r>
        <w:rPr>
          <w:rFonts w:cs="Arial"/>
          <w:i/>
          <w:sz w:val="24"/>
          <w:szCs w:val="24"/>
        </w:rPr>
        <w:t>”</w:t>
      </w:r>
      <w:r w:rsidRPr="00FA22E3">
        <w:rPr>
          <w:rFonts w:cs="Arial"/>
          <w:sz w:val="24"/>
          <w:szCs w:val="24"/>
        </w:rPr>
        <w:t xml:space="preserve">, </w:t>
      </w:r>
      <w:r>
        <w:rPr>
          <w:rFonts w:cs="Arial"/>
          <w:sz w:val="24"/>
          <w:szCs w:val="24"/>
        </w:rPr>
        <w:t>“</w:t>
      </w:r>
      <w:proofErr w:type="spellStart"/>
      <w:r w:rsidRPr="00FA22E3">
        <w:rPr>
          <w:rFonts w:cs="Arial"/>
          <w:i/>
          <w:sz w:val="24"/>
          <w:szCs w:val="24"/>
        </w:rPr>
        <w:t>Panonske</w:t>
      </w:r>
      <w:proofErr w:type="spellEnd"/>
      <w:r w:rsidRPr="00FA22E3">
        <w:rPr>
          <w:rFonts w:cs="Arial"/>
          <w:i/>
          <w:sz w:val="24"/>
          <w:szCs w:val="24"/>
        </w:rPr>
        <w:t xml:space="preserve"> TE-TO</w:t>
      </w:r>
      <w:r>
        <w:rPr>
          <w:rFonts w:cs="Arial"/>
          <w:i/>
          <w:sz w:val="24"/>
          <w:szCs w:val="24"/>
        </w:rPr>
        <w:t>”</w:t>
      </w:r>
      <w:r w:rsidRPr="00FA22E3">
        <w:rPr>
          <w:rFonts w:cs="Arial"/>
          <w:sz w:val="24"/>
          <w:szCs w:val="24"/>
        </w:rPr>
        <w:t xml:space="preserve">, and </w:t>
      </w:r>
      <w:r>
        <w:rPr>
          <w:rFonts w:cs="Arial"/>
          <w:sz w:val="24"/>
          <w:szCs w:val="24"/>
        </w:rPr>
        <w:t>“</w:t>
      </w:r>
      <w:r w:rsidRPr="00FA22E3">
        <w:rPr>
          <w:rFonts w:cs="Arial"/>
          <w:i/>
          <w:sz w:val="24"/>
          <w:szCs w:val="24"/>
        </w:rPr>
        <w:t xml:space="preserve">EPS </w:t>
      </w:r>
      <w:proofErr w:type="spellStart"/>
      <w:r>
        <w:rPr>
          <w:rFonts w:cs="Arial"/>
          <w:i/>
          <w:sz w:val="24"/>
          <w:szCs w:val="24"/>
        </w:rPr>
        <w:t>Obnovljivi</w:t>
      </w:r>
      <w:proofErr w:type="spellEnd"/>
      <w:r>
        <w:rPr>
          <w:rFonts w:cs="Arial"/>
          <w:i/>
          <w:sz w:val="24"/>
          <w:szCs w:val="24"/>
        </w:rPr>
        <w:t xml:space="preserve"> </w:t>
      </w:r>
      <w:proofErr w:type="spellStart"/>
      <w:r>
        <w:rPr>
          <w:rFonts w:cs="Arial"/>
          <w:i/>
          <w:sz w:val="24"/>
          <w:szCs w:val="24"/>
        </w:rPr>
        <w:t>Izvori</w:t>
      </w:r>
      <w:proofErr w:type="spellEnd"/>
      <w:r>
        <w:rPr>
          <w:rFonts w:cs="Arial"/>
          <w:i/>
          <w:sz w:val="24"/>
          <w:szCs w:val="24"/>
        </w:rPr>
        <w:t>”</w:t>
      </w:r>
      <w:r w:rsidRPr="00FA22E3">
        <w:rPr>
          <w:rFonts w:cs="Arial"/>
          <w:sz w:val="24"/>
          <w:szCs w:val="24"/>
        </w:rPr>
        <w:t xml:space="preserve">, established </w:t>
      </w:r>
      <w:r>
        <w:rPr>
          <w:rFonts w:cs="Arial"/>
          <w:sz w:val="24"/>
          <w:szCs w:val="24"/>
        </w:rPr>
        <w:t>“</w:t>
      </w:r>
      <w:r w:rsidRPr="00307978">
        <w:rPr>
          <w:rFonts w:cs="Arial"/>
          <w:i/>
          <w:sz w:val="24"/>
          <w:szCs w:val="24"/>
        </w:rPr>
        <w:t xml:space="preserve">EPS </w:t>
      </w:r>
      <w:proofErr w:type="spellStart"/>
      <w:r w:rsidRPr="00307978">
        <w:rPr>
          <w:rFonts w:cs="Arial"/>
          <w:i/>
          <w:sz w:val="24"/>
          <w:szCs w:val="24"/>
        </w:rPr>
        <w:t>Distribucija</w:t>
      </w:r>
      <w:proofErr w:type="spellEnd"/>
      <w:r>
        <w:rPr>
          <w:rFonts w:cs="Arial"/>
          <w:sz w:val="24"/>
          <w:szCs w:val="24"/>
        </w:rPr>
        <w:t xml:space="preserve">” </w:t>
      </w:r>
      <w:r w:rsidRPr="00FA22E3">
        <w:rPr>
          <w:rFonts w:cs="Arial"/>
          <w:sz w:val="24"/>
          <w:szCs w:val="24"/>
        </w:rPr>
        <w:t>by merging five (5) companies for distribution</w:t>
      </w:r>
      <w:r>
        <w:rPr>
          <w:rFonts w:cs="Arial"/>
          <w:sz w:val="24"/>
          <w:szCs w:val="24"/>
        </w:rPr>
        <w:t xml:space="preserve"> of electricity</w:t>
      </w:r>
      <w:r w:rsidRPr="00FA22E3">
        <w:rPr>
          <w:rFonts w:cs="Arial"/>
          <w:sz w:val="24"/>
          <w:szCs w:val="24"/>
        </w:rPr>
        <w:t xml:space="preserve">: </w:t>
      </w:r>
      <w:r>
        <w:rPr>
          <w:rFonts w:cs="Arial"/>
          <w:sz w:val="24"/>
          <w:szCs w:val="24"/>
        </w:rPr>
        <w:t>“</w:t>
      </w:r>
      <w:proofErr w:type="spellStart"/>
      <w:r w:rsidRPr="00FA22E3">
        <w:rPr>
          <w:rFonts w:cs="Arial"/>
          <w:i/>
          <w:sz w:val="24"/>
          <w:szCs w:val="24"/>
        </w:rPr>
        <w:t>Elektrovojvodina</w:t>
      </w:r>
      <w:proofErr w:type="spellEnd"/>
      <w:r>
        <w:rPr>
          <w:rFonts w:cs="Arial"/>
          <w:i/>
          <w:sz w:val="24"/>
          <w:szCs w:val="24"/>
        </w:rPr>
        <w:t>”</w:t>
      </w:r>
      <w:r w:rsidRPr="00FA22E3">
        <w:rPr>
          <w:rFonts w:cs="Arial"/>
          <w:sz w:val="24"/>
          <w:szCs w:val="24"/>
        </w:rPr>
        <w:t xml:space="preserve"> </w:t>
      </w:r>
      <w:proofErr w:type="spellStart"/>
      <w:r w:rsidRPr="00307978">
        <w:rPr>
          <w:rFonts w:cs="Arial"/>
          <w:i/>
          <w:sz w:val="24"/>
          <w:szCs w:val="24"/>
        </w:rPr>
        <w:t>d.o.o</w:t>
      </w:r>
      <w:proofErr w:type="spellEnd"/>
      <w:r w:rsidRPr="00307978">
        <w:rPr>
          <w:rFonts w:cs="Arial"/>
          <w:i/>
          <w:sz w:val="24"/>
          <w:szCs w:val="24"/>
        </w:rPr>
        <w:t>. Novi Sad</w:t>
      </w:r>
      <w:r w:rsidRPr="00FA22E3">
        <w:rPr>
          <w:rFonts w:cs="Arial"/>
          <w:sz w:val="24"/>
          <w:szCs w:val="24"/>
        </w:rPr>
        <w:t xml:space="preserve">, </w:t>
      </w:r>
      <w:r>
        <w:rPr>
          <w:rFonts w:cs="Arial"/>
          <w:sz w:val="24"/>
          <w:szCs w:val="24"/>
        </w:rPr>
        <w:t>“</w:t>
      </w:r>
      <w:r w:rsidRPr="00307978">
        <w:rPr>
          <w:rFonts w:cs="Arial"/>
          <w:i/>
          <w:sz w:val="24"/>
          <w:szCs w:val="24"/>
        </w:rPr>
        <w:t xml:space="preserve">EDB” </w:t>
      </w:r>
      <w:proofErr w:type="spellStart"/>
      <w:r w:rsidRPr="00307978">
        <w:rPr>
          <w:rFonts w:cs="Arial"/>
          <w:i/>
          <w:sz w:val="24"/>
          <w:szCs w:val="24"/>
        </w:rPr>
        <w:t>d.o.o</w:t>
      </w:r>
      <w:proofErr w:type="spellEnd"/>
      <w:r w:rsidRPr="00307978">
        <w:rPr>
          <w:rFonts w:cs="Arial"/>
          <w:i/>
          <w:sz w:val="24"/>
          <w:szCs w:val="24"/>
        </w:rPr>
        <w:t>. Beograd</w:t>
      </w:r>
      <w:r w:rsidRPr="00FA22E3">
        <w:rPr>
          <w:rFonts w:cs="Arial"/>
          <w:sz w:val="24"/>
          <w:szCs w:val="24"/>
        </w:rPr>
        <w:t xml:space="preserve">, </w:t>
      </w:r>
      <w:r>
        <w:rPr>
          <w:rFonts w:cs="Arial"/>
          <w:sz w:val="24"/>
          <w:szCs w:val="24"/>
        </w:rPr>
        <w:t>“</w:t>
      </w:r>
      <w:proofErr w:type="spellStart"/>
      <w:r w:rsidRPr="00FA22E3">
        <w:rPr>
          <w:rFonts w:cs="Arial"/>
          <w:i/>
          <w:sz w:val="24"/>
          <w:szCs w:val="24"/>
        </w:rPr>
        <w:t>Elektrosrbija</w:t>
      </w:r>
      <w:proofErr w:type="spellEnd"/>
      <w:r>
        <w:rPr>
          <w:rFonts w:cs="Arial"/>
          <w:i/>
          <w:sz w:val="24"/>
          <w:szCs w:val="24"/>
        </w:rPr>
        <w:t>”</w:t>
      </w:r>
      <w:r w:rsidRPr="00FA22E3">
        <w:rPr>
          <w:rFonts w:cs="Arial"/>
          <w:sz w:val="24"/>
          <w:szCs w:val="24"/>
        </w:rPr>
        <w:t xml:space="preserve"> </w:t>
      </w:r>
      <w:proofErr w:type="spellStart"/>
      <w:r w:rsidRPr="00307978">
        <w:rPr>
          <w:rFonts w:cs="Arial"/>
          <w:i/>
          <w:sz w:val="24"/>
          <w:szCs w:val="24"/>
        </w:rPr>
        <w:t>d.o.o</w:t>
      </w:r>
      <w:proofErr w:type="spellEnd"/>
      <w:r w:rsidRPr="00307978">
        <w:rPr>
          <w:rFonts w:cs="Arial"/>
          <w:i/>
          <w:sz w:val="24"/>
          <w:szCs w:val="24"/>
        </w:rPr>
        <w:t xml:space="preserve">. </w:t>
      </w:r>
      <w:proofErr w:type="spellStart"/>
      <w:r w:rsidRPr="00307978">
        <w:rPr>
          <w:rFonts w:cs="Arial"/>
          <w:i/>
          <w:sz w:val="24"/>
          <w:szCs w:val="24"/>
        </w:rPr>
        <w:t>Kralјevo</w:t>
      </w:r>
      <w:proofErr w:type="spellEnd"/>
      <w:r w:rsidRPr="00FA22E3">
        <w:rPr>
          <w:rFonts w:cs="Arial"/>
          <w:sz w:val="24"/>
          <w:szCs w:val="24"/>
        </w:rPr>
        <w:t xml:space="preserve">, </w:t>
      </w:r>
      <w:r w:rsidRPr="00307978">
        <w:rPr>
          <w:rFonts w:cs="Arial"/>
          <w:i/>
          <w:sz w:val="24"/>
          <w:szCs w:val="24"/>
        </w:rPr>
        <w:t>ED “</w:t>
      </w:r>
      <w:r w:rsidRPr="00D302F8">
        <w:rPr>
          <w:rFonts w:cs="Arial"/>
          <w:i/>
          <w:sz w:val="24"/>
          <w:szCs w:val="24"/>
        </w:rPr>
        <w:t>Jugoistok”</w:t>
      </w:r>
      <w:r w:rsidRPr="00307978">
        <w:rPr>
          <w:rFonts w:cs="Arial"/>
          <w:i/>
          <w:sz w:val="24"/>
          <w:szCs w:val="24"/>
        </w:rPr>
        <w:t xml:space="preserve"> </w:t>
      </w:r>
      <w:proofErr w:type="spellStart"/>
      <w:r w:rsidRPr="00307978">
        <w:rPr>
          <w:rFonts w:cs="Arial"/>
          <w:i/>
          <w:sz w:val="24"/>
          <w:szCs w:val="24"/>
        </w:rPr>
        <w:t>d.o.o</w:t>
      </w:r>
      <w:proofErr w:type="spellEnd"/>
      <w:r w:rsidRPr="00FA22E3">
        <w:rPr>
          <w:rFonts w:cs="Arial"/>
          <w:sz w:val="24"/>
          <w:szCs w:val="24"/>
        </w:rPr>
        <w:t xml:space="preserve">. </w:t>
      </w:r>
      <w:proofErr w:type="spellStart"/>
      <w:r w:rsidRPr="00307978">
        <w:rPr>
          <w:rFonts w:cs="Arial"/>
          <w:i/>
          <w:sz w:val="24"/>
          <w:szCs w:val="24"/>
        </w:rPr>
        <w:t>Niš</w:t>
      </w:r>
      <w:proofErr w:type="spellEnd"/>
      <w:r w:rsidRPr="00FA22E3">
        <w:rPr>
          <w:rFonts w:cs="Arial"/>
          <w:sz w:val="24"/>
          <w:szCs w:val="24"/>
        </w:rPr>
        <w:t xml:space="preserve"> i </w:t>
      </w:r>
      <w:r w:rsidRPr="00307978">
        <w:rPr>
          <w:rFonts w:cs="Arial"/>
          <w:i/>
          <w:sz w:val="24"/>
          <w:szCs w:val="24"/>
        </w:rPr>
        <w:t>ED “</w:t>
      </w:r>
      <w:proofErr w:type="spellStart"/>
      <w:r w:rsidRPr="00D302F8">
        <w:rPr>
          <w:rFonts w:cs="Arial"/>
          <w:i/>
          <w:sz w:val="24"/>
          <w:szCs w:val="24"/>
        </w:rPr>
        <w:t>Centar</w:t>
      </w:r>
      <w:proofErr w:type="spellEnd"/>
      <w:r w:rsidRPr="00D302F8">
        <w:rPr>
          <w:rFonts w:cs="Arial"/>
          <w:i/>
          <w:sz w:val="24"/>
          <w:szCs w:val="24"/>
        </w:rPr>
        <w:t>”</w:t>
      </w:r>
      <w:r w:rsidRPr="00307978">
        <w:rPr>
          <w:rFonts w:cs="Arial"/>
          <w:i/>
          <w:sz w:val="24"/>
          <w:szCs w:val="24"/>
        </w:rPr>
        <w:t xml:space="preserve"> </w:t>
      </w:r>
      <w:proofErr w:type="spellStart"/>
      <w:r w:rsidRPr="00307978">
        <w:rPr>
          <w:rFonts w:cs="Arial"/>
          <w:i/>
          <w:sz w:val="24"/>
          <w:szCs w:val="24"/>
        </w:rPr>
        <w:t>d.o.o</w:t>
      </w:r>
      <w:proofErr w:type="spellEnd"/>
      <w:r w:rsidRPr="00307978">
        <w:rPr>
          <w:rFonts w:cs="Arial"/>
          <w:i/>
          <w:sz w:val="24"/>
          <w:szCs w:val="24"/>
        </w:rPr>
        <w:t xml:space="preserve">. </w:t>
      </w:r>
      <w:proofErr w:type="spellStart"/>
      <w:r w:rsidRPr="00307978">
        <w:rPr>
          <w:rFonts w:cs="Arial"/>
          <w:i/>
          <w:sz w:val="24"/>
          <w:szCs w:val="24"/>
        </w:rPr>
        <w:t>Kragujevac</w:t>
      </w:r>
      <w:proofErr w:type="spellEnd"/>
      <w:r w:rsidRPr="00FA22E3">
        <w:rPr>
          <w:rFonts w:cs="Arial"/>
          <w:sz w:val="24"/>
          <w:szCs w:val="24"/>
        </w:rPr>
        <w:t xml:space="preserve">, formed public supplier </w:t>
      </w:r>
      <w:r w:rsidRPr="00307978">
        <w:rPr>
          <w:rFonts w:cs="Arial"/>
          <w:i/>
          <w:sz w:val="24"/>
          <w:szCs w:val="24"/>
        </w:rPr>
        <w:t xml:space="preserve">(JS) “EPS </w:t>
      </w:r>
      <w:proofErr w:type="spellStart"/>
      <w:r w:rsidRPr="00307978">
        <w:rPr>
          <w:rFonts w:cs="Arial"/>
          <w:i/>
          <w:sz w:val="24"/>
          <w:szCs w:val="24"/>
        </w:rPr>
        <w:t>Snabdevanje</w:t>
      </w:r>
      <w:proofErr w:type="spellEnd"/>
      <w:r w:rsidRPr="00307978">
        <w:rPr>
          <w:rFonts w:cs="Arial"/>
          <w:i/>
          <w:sz w:val="24"/>
          <w:szCs w:val="24"/>
        </w:rPr>
        <w:t>”</w:t>
      </w:r>
      <w:r w:rsidRPr="00FA22E3">
        <w:rPr>
          <w:rFonts w:cs="Arial"/>
          <w:sz w:val="24"/>
          <w:szCs w:val="24"/>
        </w:rPr>
        <w:t xml:space="preserve"> and established </w:t>
      </w:r>
      <w:r w:rsidRPr="00307978">
        <w:rPr>
          <w:rFonts w:cs="Arial"/>
          <w:i/>
          <w:sz w:val="24"/>
          <w:szCs w:val="24"/>
        </w:rPr>
        <w:t xml:space="preserve">“EPS </w:t>
      </w:r>
      <w:proofErr w:type="spellStart"/>
      <w:r w:rsidRPr="00307978">
        <w:rPr>
          <w:rFonts w:cs="Arial"/>
          <w:i/>
          <w:sz w:val="24"/>
          <w:szCs w:val="24"/>
        </w:rPr>
        <w:t>Trgovanje</w:t>
      </w:r>
      <w:proofErr w:type="spellEnd"/>
      <w:r w:rsidRPr="00307978">
        <w:rPr>
          <w:rFonts w:cs="Arial"/>
          <w:i/>
          <w:sz w:val="24"/>
          <w:szCs w:val="24"/>
        </w:rPr>
        <w:t>”</w:t>
      </w:r>
      <w:r w:rsidRPr="00FA22E3">
        <w:rPr>
          <w:rFonts w:cs="Arial"/>
          <w:sz w:val="24"/>
          <w:szCs w:val="24"/>
        </w:rPr>
        <w:t xml:space="preserve"> in Slovenia. EPS has around 30,000 employees. </w:t>
      </w:r>
    </w:p>
    <w:p w14:paraId="2E6C26A0" w14:textId="77777777" w:rsidR="003914C8" w:rsidRPr="00FA22E3" w:rsidRDefault="003914C8" w:rsidP="003914C8">
      <w:pPr>
        <w:autoSpaceDE w:val="0"/>
        <w:autoSpaceDN w:val="0"/>
        <w:spacing w:before="0" w:line="240" w:lineRule="atLeast"/>
        <w:ind w:left="709"/>
        <w:contextualSpacing/>
        <w:rPr>
          <w:rFonts w:cs="Arial"/>
          <w:sz w:val="24"/>
          <w:szCs w:val="24"/>
        </w:rPr>
      </w:pPr>
    </w:p>
    <w:p w14:paraId="06129887"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Total power of electricity generation capacities operated by EPS is 7,326 МW. </w:t>
      </w:r>
      <w:r>
        <w:rPr>
          <w:rFonts w:cs="Arial"/>
          <w:sz w:val="24"/>
          <w:szCs w:val="24"/>
        </w:rPr>
        <w:t>Electricity generation from t</w:t>
      </w:r>
      <w:r w:rsidRPr="00FA22E3">
        <w:rPr>
          <w:rFonts w:cs="Arial"/>
          <w:sz w:val="24"/>
          <w:szCs w:val="24"/>
        </w:rPr>
        <w:t>hermal power plants</w:t>
      </w:r>
      <w:r>
        <w:rPr>
          <w:rFonts w:cs="Arial"/>
          <w:sz w:val="24"/>
          <w:szCs w:val="24"/>
        </w:rPr>
        <w:t xml:space="preserve"> owned by EPS</w:t>
      </w:r>
      <w:r w:rsidRPr="00FA22E3">
        <w:rPr>
          <w:rFonts w:cs="Arial"/>
          <w:sz w:val="24"/>
          <w:szCs w:val="24"/>
        </w:rPr>
        <w:t xml:space="preserve"> makes around 70 percent of electricity in Serbia, while around 30 percent of electricity is from 16 hydro power plants. </w:t>
      </w:r>
    </w:p>
    <w:p w14:paraId="127222B3" w14:textId="77777777" w:rsidR="003914C8" w:rsidRPr="00FA22E3" w:rsidRDefault="003914C8" w:rsidP="003914C8">
      <w:pPr>
        <w:autoSpaceDE w:val="0"/>
        <w:autoSpaceDN w:val="0"/>
        <w:spacing w:before="0" w:line="240" w:lineRule="atLeast"/>
        <w:ind w:left="709"/>
        <w:contextualSpacing/>
        <w:rPr>
          <w:rFonts w:cs="Arial"/>
          <w:sz w:val="24"/>
          <w:szCs w:val="24"/>
        </w:rPr>
      </w:pPr>
    </w:p>
    <w:p w14:paraId="3FA9F496"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For more information on the Contracting Authority, please visit the website (</w:t>
      </w:r>
      <w:r w:rsidRPr="00FA22E3">
        <w:rPr>
          <w:rFonts w:cs="Arial"/>
          <w:color w:val="0000FF" w:themeColor="hyperlink"/>
          <w:sz w:val="24"/>
          <w:szCs w:val="24"/>
          <w:u w:val="single"/>
        </w:rPr>
        <w:t>http://www.eps.rs</w:t>
      </w:r>
      <w:r w:rsidRPr="00FA22E3">
        <w:rPr>
          <w:rFonts w:cs="Arial"/>
          <w:sz w:val="24"/>
          <w:szCs w:val="24"/>
        </w:rPr>
        <w:t>).</w:t>
      </w:r>
    </w:p>
    <w:p w14:paraId="7618E3DF" w14:textId="77777777" w:rsidR="003914C8" w:rsidRPr="00FA22E3" w:rsidRDefault="003914C8" w:rsidP="003914C8">
      <w:pPr>
        <w:autoSpaceDE w:val="0"/>
        <w:autoSpaceDN w:val="0"/>
        <w:spacing w:before="0" w:line="240" w:lineRule="atLeast"/>
        <w:ind w:left="709"/>
        <w:contextualSpacing/>
        <w:rPr>
          <w:rFonts w:cs="Arial"/>
          <w:sz w:val="24"/>
          <w:szCs w:val="24"/>
        </w:rPr>
      </w:pPr>
    </w:p>
    <w:p w14:paraId="561A5C89" w14:textId="77777777" w:rsidR="003914C8" w:rsidRPr="00FA22E3" w:rsidRDefault="003914C8" w:rsidP="00565ACE">
      <w:pPr>
        <w:autoSpaceDE w:val="0"/>
        <w:autoSpaceDN w:val="0"/>
        <w:spacing w:before="0" w:line="240" w:lineRule="atLeast"/>
        <w:contextualSpacing/>
        <w:rPr>
          <w:rFonts w:cs="Arial"/>
          <w:sz w:val="24"/>
          <w:szCs w:val="24"/>
        </w:rPr>
      </w:pPr>
    </w:p>
    <w:p w14:paraId="4C5CD5C6" w14:textId="77777777" w:rsidR="003914C8" w:rsidRPr="00FA22E3" w:rsidRDefault="003914C8" w:rsidP="003914C8">
      <w:pPr>
        <w:pStyle w:val="ListParagraph"/>
        <w:numPr>
          <w:ilvl w:val="1"/>
          <w:numId w:val="23"/>
        </w:numPr>
        <w:autoSpaceDE w:val="0"/>
        <w:autoSpaceDN w:val="0"/>
        <w:spacing w:before="0" w:after="120" w:line="240" w:lineRule="atLeast"/>
        <w:jc w:val="left"/>
        <w:rPr>
          <w:rFonts w:ascii="Arial" w:hAnsi="Arial" w:cs="Arial"/>
          <w:b/>
          <w:sz w:val="24"/>
          <w:szCs w:val="24"/>
        </w:rPr>
      </w:pPr>
      <w:r>
        <w:rPr>
          <w:rFonts w:ascii="Arial" w:hAnsi="Arial" w:cs="Arial"/>
          <w:b/>
          <w:sz w:val="24"/>
          <w:szCs w:val="24"/>
        </w:rPr>
        <w:t>SCOPE OF WORK</w:t>
      </w:r>
    </w:p>
    <w:p w14:paraId="2081FD40" w14:textId="77777777" w:rsidR="003914C8" w:rsidRPr="00FA22E3" w:rsidRDefault="003914C8" w:rsidP="003914C8">
      <w:pPr>
        <w:autoSpaceDE w:val="0"/>
        <w:autoSpaceDN w:val="0"/>
        <w:spacing w:before="0" w:line="240" w:lineRule="atLeast"/>
        <w:rPr>
          <w:rFonts w:cs="Arial"/>
          <w:b/>
          <w:sz w:val="24"/>
          <w:szCs w:val="24"/>
        </w:rPr>
      </w:pPr>
    </w:p>
    <w:p w14:paraId="35DD3E71" w14:textId="77777777" w:rsidR="003914C8" w:rsidRPr="00FA22E3" w:rsidRDefault="003914C8" w:rsidP="003914C8">
      <w:pPr>
        <w:pStyle w:val="ListParagraph"/>
        <w:numPr>
          <w:ilvl w:val="2"/>
          <w:numId w:val="23"/>
        </w:numPr>
        <w:autoSpaceDE w:val="0"/>
        <w:autoSpaceDN w:val="0"/>
        <w:spacing w:before="0" w:after="120" w:line="240" w:lineRule="atLeast"/>
        <w:jc w:val="left"/>
        <w:rPr>
          <w:rFonts w:ascii="Arial" w:hAnsi="Arial" w:cs="Arial"/>
          <w:b/>
          <w:sz w:val="24"/>
          <w:szCs w:val="24"/>
        </w:rPr>
      </w:pPr>
      <w:r w:rsidRPr="00FA22E3">
        <w:rPr>
          <w:rFonts w:ascii="Arial" w:hAnsi="Arial" w:cs="Arial"/>
          <w:b/>
          <w:sz w:val="24"/>
          <w:szCs w:val="24"/>
        </w:rPr>
        <w:t>Facts</w:t>
      </w:r>
    </w:p>
    <w:p w14:paraId="03B145C1" w14:textId="77777777" w:rsidR="003914C8" w:rsidRPr="00FA22E3" w:rsidRDefault="003914C8" w:rsidP="003914C8">
      <w:pPr>
        <w:autoSpaceDE w:val="0"/>
        <w:autoSpaceDN w:val="0"/>
        <w:spacing w:before="0" w:line="240" w:lineRule="atLeast"/>
        <w:contextualSpacing/>
        <w:rPr>
          <w:rFonts w:cs="Arial"/>
          <w:b/>
          <w:sz w:val="24"/>
          <w:szCs w:val="24"/>
        </w:rPr>
      </w:pPr>
    </w:p>
    <w:p w14:paraId="42CDA247"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The Republic of Serbia and EPS are involved in proceedings </w:t>
      </w:r>
      <w:r>
        <w:rPr>
          <w:rFonts w:cs="Arial"/>
          <w:sz w:val="24"/>
          <w:szCs w:val="24"/>
          <w:lang w:val="sr-Latn-RS"/>
        </w:rPr>
        <w:t xml:space="preserve">conducted </w:t>
      </w:r>
      <w:r w:rsidRPr="00FA22E3">
        <w:rPr>
          <w:rFonts w:cs="Arial"/>
          <w:sz w:val="24"/>
          <w:szCs w:val="24"/>
        </w:rPr>
        <w:t xml:space="preserve">with regard to certain State measures (State guarantees, property transfers etc.) granted in favor of </w:t>
      </w:r>
      <w:r>
        <w:rPr>
          <w:rFonts w:cs="Arial"/>
          <w:sz w:val="24"/>
          <w:szCs w:val="24"/>
        </w:rPr>
        <w:t>the Contracting Authority</w:t>
      </w:r>
      <w:r w:rsidRPr="00FA22E3">
        <w:rPr>
          <w:rFonts w:cs="Arial"/>
          <w:sz w:val="24"/>
          <w:szCs w:val="24"/>
        </w:rPr>
        <w:t>, which need to be assessed in terms of their conformity with EU State aid rules.</w:t>
      </w:r>
    </w:p>
    <w:p w14:paraId="65D75B3A" w14:textId="77777777" w:rsidR="003914C8" w:rsidRPr="00FA22E3" w:rsidRDefault="003914C8" w:rsidP="003914C8">
      <w:pPr>
        <w:autoSpaceDE w:val="0"/>
        <w:autoSpaceDN w:val="0"/>
        <w:spacing w:before="0" w:line="240" w:lineRule="atLeast"/>
        <w:rPr>
          <w:rFonts w:cs="Arial"/>
          <w:sz w:val="24"/>
          <w:szCs w:val="24"/>
        </w:rPr>
      </w:pPr>
    </w:p>
    <w:p w14:paraId="11D3AD52" w14:textId="77777777" w:rsidR="003914C8" w:rsidRPr="00FA22E3" w:rsidRDefault="003914C8" w:rsidP="003914C8">
      <w:pPr>
        <w:autoSpaceDE w:val="0"/>
        <w:autoSpaceDN w:val="0"/>
        <w:spacing w:before="0" w:line="240" w:lineRule="atLeast"/>
        <w:rPr>
          <w:rFonts w:cs="Arial"/>
          <w:sz w:val="24"/>
          <w:szCs w:val="24"/>
        </w:rPr>
      </w:pPr>
    </w:p>
    <w:p w14:paraId="00ACCFD3"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State measures </w:t>
      </w:r>
      <w:r>
        <w:rPr>
          <w:rFonts w:cs="Arial"/>
          <w:sz w:val="24"/>
          <w:szCs w:val="24"/>
        </w:rPr>
        <w:t>that</w:t>
      </w:r>
      <w:r w:rsidRPr="00FA22E3">
        <w:rPr>
          <w:rFonts w:cs="Arial"/>
          <w:sz w:val="24"/>
          <w:szCs w:val="24"/>
        </w:rPr>
        <w:t xml:space="preserve"> are the subject matter of </w:t>
      </w:r>
      <w:r>
        <w:rPr>
          <w:rFonts w:cs="Arial"/>
          <w:sz w:val="24"/>
          <w:szCs w:val="24"/>
        </w:rPr>
        <w:t xml:space="preserve">the </w:t>
      </w:r>
      <w:r w:rsidRPr="00FA22E3">
        <w:rPr>
          <w:rFonts w:cs="Arial"/>
          <w:sz w:val="24"/>
          <w:szCs w:val="24"/>
        </w:rPr>
        <w:t xml:space="preserve">State aid proceedings </w:t>
      </w:r>
      <w:r>
        <w:rPr>
          <w:rFonts w:cs="Arial"/>
          <w:sz w:val="24"/>
          <w:szCs w:val="24"/>
        </w:rPr>
        <w:t xml:space="preserve">include a couple of State guarantees </w:t>
      </w:r>
      <w:r w:rsidRPr="00FA22E3">
        <w:rPr>
          <w:rFonts w:cs="Arial"/>
          <w:sz w:val="24"/>
          <w:szCs w:val="24"/>
        </w:rPr>
        <w:t>for bank loans,</w:t>
      </w:r>
      <w:r>
        <w:rPr>
          <w:rFonts w:cs="Arial"/>
          <w:sz w:val="24"/>
          <w:szCs w:val="24"/>
        </w:rPr>
        <w:t xml:space="preserve"> issued</w:t>
      </w:r>
      <w:r w:rsidRPr="00FA22E3">
        <w:rPr>
          <w:rFonts w:cs="Arial"/>
          <w:sz w:val="24"/>
          <w:szCs w:val="24"/>
        </w:rPr>
        <w:t xml:space="preserve"> to the benefit of the Contracting Authority</w:t>
      </w:r>
      <w:r>
        <w:rPr>
          <w:rFonts w:cs="Arial"/>
          <w:sz w:val="24"/>
          <w:szCs w:val="24"/>
        </w:rPr>
        <w:t>,</w:t>
      </w:r>
      <w:r w:rsidRPr="00FA22E3">
        <w:rPr>
          <w:rFonts w:cs="Arial"/>
          <w:sz w:val="24"/>
          <w:szCs w:val="24"/>
        </w:rPr>
        <w:t xml:space="preserve"> and transfer of property rights from the Republic of Serbia to the Contracting Authority (“</w:t>
      </w:r>
      <w:r w:rsidRPr="00FA22E3">
        <w:rPr>
          <w:rFonts w:cs="Arial"/>
          <w:b/>
          <w:sz w:val="24"/>
          <w:szCs w:val="24"/>
        </w:rPr>
        <w:t>Measures</w:t>
      </w:r>
      <w:r w:rsidRPr="00FA22E3">
        <w:rPr>
          <w:rFonts w:cs="Arial"/>
          <w:sz w:val="24"/>
          <w:szCs w:val="24"/>
        </w:rPr>
        <w:t xml:space="preserve">”).  </w:t>
      </w:r>
    </w:p>
    <w:p w14:paraId="00AD8B80" w14:textId="77777777" w:rsidR="003914C8" w:rsidRPr="00FA22E3" w:rsidRDefault="003914C8" w:rsidP="003914C8">
      <w:pPr>
        <w:autoSpaceDE w:val="0"/>
        <w:autoSpaceDN w:val="0"/>
        <w:spacing w:before="0" w:line="240" w:lineRule="atLeast"/>
        <w:contextualSpacing/>
        <w:rPr>
          <w:rFonts w:cs="Arial"/>
          <w:sz w:val="24"/>
          <w:szCs w:val="24"/>
        </w:rPr>
      </w:pPr>
    </w:p>
    <w:p w14:paraId="1CCD69AC"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The Measures need to be assessed in terms of their conformity with the EU </w:t>
      </w:r>
      <w:r w:rsidRPr="00FA22E3">
        <w:rPr>
          <w:rFonts w:cs="Arial"/>
          <w:i/>
          <w:sz w:val="24"/>
          <w:szCs w:val="24"/>
        </w:rPr>
        <w:t>acquis</w:t>
      </w:r>
      <w:r w:rsidRPr="00FA22E3">
        <w:rPr>
          <w:rFonts w:cs="Arial"/>
          <w:sz w:val="24"/>
          <w:szCs w:val="24"/>
        </w:rPr>
        <w:t xml:space="preserve"> on competition and State aid.  In other words, it needs to be examined whether said Measures were granted in accordance with the State aid rules as applied by the European Union and corresponding national rules (harmonized primarily under Art.  73 of </w:t>
      </w:r>
      <w:hyperlink r:id="rId171" w:history="1">
        <w:r w:rsidRPr="00FA22E3">
          <w:rPr>
            <w:rStyle w:val="Hyperlink"/>
            <w:rFonts w:cs="Arial"/>
            <w:sz w:val="24"/>
            <w:szCs w:val="24"/>
          </w:rPr>
          <w:t>the Stabilization and Association Agreement between Serbia and the EU</w:t>
        </w:r>
      </w:hyperlink>
      <w:r w:rsidRPr="00FA22E3">
        <w:rPr>
          <w:rFonts w:cs="Arial"/>
          <w:sz w:val="24"/>
          <w:szCs w:val="24"/>
        </w:rPr>
        <w:t xml:space="preserve"> and Annex III of </w:t>
      </w:r>
      <w:hyperlink r:id="rId172" w:history="1">
        <w:r w:rsidRPr="00FA22E3">
          <w:rPr>
            <w:rStyle w:val="Hyperlink"/>
            <w:rFonts w:cs="Arial"/>
            <w:sz w:val="24"/>
            <w:szCs w:val="24"/>
          </w:rPr>
          <w:t>the Treaty Establishing the Energy Community</w:t>
        </w:r>
      </w:hyperlink>
      <w:r w:rsidRPr="00FA22E3">
        <w:rPr>
          <w:rFonts w:cs="Arial"/>
          <w:sz w:val="24"/>
          <w:szCs w:val="24"/>
        </w:rPr>
        <w:t xml:space="preserve">).  Said assessment would include, but not be limited to, advice on applicability of the </w:t>
      </w:r>
      <w:r w:rsidRPr="00FA22E3">
        <w:rPr>
          <w:rFonts w:cs="Arial"/>
          <w:i/>
          <w:sz w:val="24"/>
          <w:szCs w:val="24"/>
        </w:rPr>
        <w:t>market economy investor principle</w:t>
      </w:r>
      <w:r w:rsidRPr="00FA22E3">
        <w:rPr>
          <w:rFonts w:cs="Arial"/>
          <w:sz w:val="24"/>
          <w:szCs w:val="24"/>
        </w:rPr>
        <w:t xml:space="preserve"> (“</w:t>
      </w:r>
      <w:r w:rsidRPr="00FA22E3">
        <w:rPr>
          <w:rFonts w:cs="Arial"/>
          <w:b/>
          <w:sz w:val="24"/>
          <w:szCs w:val="24"/>
        </w:rPr>
        <w:t>MEIP</w:t>
      </w:r>
      <w:r w:rsidRPr="00FA22E3">
        <w:rPr>
          <w:rFonts w:cs="Arial"/>
          <w:sz w:val="24"/>
          <w:szCs w:val="24"/>
        </w:rPr>
        <w:t xml:space="preserve">”) or </w:t>
      </w:r>
      <w:r w:rsidRPr="00FA22E3">
        <w:rPr>
          <w:rFonts w:cs="Arial"/>
          <w:i/>
          <w:sz w:val="24"/>
          <w:szCs w:val="24"/>
        </w:rPr>
        <w:t>market economy creditor principle</w:t>
      </w:r>
      <w:r w:rsidRPr="00FA22E3">
        <w:rPr>
          <w:rFonts w:cs="Arial"/>
          <w:sz w:val="24"/>
          <w:szCs w:val="24"/>
        </w:rPr>
        <w:t xml:space="preserve"> (“</w:t>
      </w:r>
      <w:r w:rsidRPr="00FA22E3">
        <w:rPr>
          <w:rFonts w:cs="Arial"/>
          <w:b/>
          <w:sz w:val="24"/>
          <w:szCs w:val="24"/>
        </w:rPr>
        <w:t>MECP</w:t>
      </w:r>
      <w:r w:rsidRPr="00FA22E3">
        <w:rPr>
          <w:rFonts w:cs="Arial"/>
          <w:sz w:val="24"/>
          <w:szCs w:val="24"/>
        </w:rPr>
        <w:t xml:space="preserve">”) (whichever is more adequate in the case at hand), economic analysis to verify whether the Measures were consistent with the economic principles of State aid measures adopted by the EU Commission, and/or with the Commission’s practice in State aid cases in the energy sector.  </w:t>
      </w:r>
    </w:p>
    <w:p w14:paraId="0F5BA4FE" w14:textId="77777777" w:rsidR="003914C8" w:rsidRPr="00FA22E3" w:rsidRDefault="003914C8" w:rsidP="003914C8">
      <w:pPr>
        <w:autoSpaceDE w:val="0"/>
        <w:autoSpaceDN w:val="0"/>
        <w:spacing w:before="0" w:after="120" w:line="240" w:lineRule="atLeast"/>
        <w:contextualSpacing/>
        <w:jc w:val="left"/>
        <w:rPr>
          <w:rFonts w:cs="Arial"/>
          <w:b/>
        </w:rPr>
      </w:pPr>
    </w:p>
    <w:p w14:paraId="49D563A0" w14:textId="77777777" w:rsidR="003914C8" w:rsidRPr="00FA22E3" w:rsidRDefault="003914C8" w:rsidP="003914C8">
      <w:pPr>
        <w:pStyle w:val="ListParagraph"/>
        <w:numPr>
          <w:ilvl w:val="2"/>
          <w:numId w:val="23"/>
        </w:numPr>
        <w:autoSpaceDE w:val="0"/>
        <w:autoSpaceDN w:val="0"/>
        <w:spacing w:before="0" w:after="120" w:line="240" w:lineRule="atLeast"/>
        <w:jc w:val="left"/>
        <w:rPr>
          <w:rFonts w:ascii="Arial" w:hAnsi="Arial" w:cs="Arial"/>
          <w:b/>
          <w:sz w:val="24"/>
          <w:szCs w:val="24"/>
        </w:rPr>
      </w:pPr>
      <w:r w:rsidRPr="00FA22E3">
        <w:rPr>
          <w:rFonts w:ascii="Arial" w:hAnsi="Arial" w:cs="Arial"/>
          <w:b/>
          <w:sz w:val="24"/>
          <w:szCs w:val="24"/>
        </w:rPr>
        <w:t>Type of Service</w:t>
      </w:r>
    </w:p>
    <w:p w14:paraId="1A5BCDED" w14:textId="77777777" w:rsidR="003914C8" w:rsidRPr="00FA22E3" w:rsidRDefault="003914C8" w:rsidP="003914C8">
      <w:pPr>
        <w:spacing w:before="0" w:line="240" w:lineRule="atLeast"/>
        <w:rPr>
          <w:rFonts w:cs="Arial"/>
          <w:b/>
        </w:rPr>
      </w:pPr>
    </w:p>
    <w:p w14:paraId="4EF7C255"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rPr>
        <w:t xml:space="preserve">     </w:t>
      </w:r>
      <w:r w:rsidRPr="00307978">
        <w:rPr>
          <w:rFonts w:cs="Arial"/>
          <w:sz w:val="24"/>
          <w:szCs w:val="24"/>
        </w:rPr>
        <w:t xml:space="preserve">In consideration of the above, the </w:t>
      </w:r>
      <w:r w:rsidRPr="00FA22E3">
        <w:rPr>
          <w:rFonts w:cs="Arial"/>
          <w:sz w:val="24"/>
          <w:szCs w:val="24"/>
        </w:rPr>
        <w:t>Tenderer</w:t>
      </w:r>
      <w:r w:rsidRPr="00307978">
        <w:rPr>
          <w:rFonts w:cs="Arial"/>
          <w:sz w:val="24"/>
          <w:szCs w:val="24"/>
        </w:rPr>
        <w:t xml:space="preserve"> </w:t>
      </w:r>
      <w:r w:rsidRPr="00FA22E3">
        <w:rPr>
          <w:rFonts w:cs="Arial"/>
          <w:sz w:val="24"/>
          <w:szCs w:val="24"/>
        </w:rPr>
        <w:t>is obliged to</w:t>
      </w:r>
      <w:r w:rsidRPr="00307978">
        <w:rPr>
          <w:rFonts w:cs="Arial"/>
          <w:sz w:val="24"/>
          <w:szCs w:val="24"/>
        </w:rPr>
        <w:t xml:space="preserve"> conduct a detailed economic analysis of the Measures in terms of applicability of the MEIP/MECP to granting of said Measures, and </w:t>
      </w:r>
      <w:r w:rsidRPr="00FA22E3">
        <w:rPr>
          <w:rFonts w:cs="Arial"/>
          <w:sz w:val="24"/>
          <w:szCs w:val="24"/>
        </w:rPr>
        <w:t>perform</w:t>
      </w:r>
      <w:r w:rsidRPr="00307978">
        <w:rPr>
          <w:rFonts w:cs="Arial"/>
          <w:sz w:val="24"/>
          <w:szCs w:val="24"/>
        </w:rPr>
        <w:t xml:space="preserve"> overall economic assessment which is to verify whether the Measures were </w:t>
      </w:r>
      <w:r>
        <w:rPr>
          <w:rFonts w:cs="Arial"/>
          <w:sz w:val="24"/>
          <w:szCs w:val="24"/>
        </w:rPr>
        <w:t>granted in accordance with</w:t>
      </w:r>
      <w:r w:rsidRPr="00307978">
        <w:rPr>
          <w:rFonts w:cs="Arial"/>
          <w:sz w:val="24"/>
          <w:szCs w:val="24"/>
        </w:rPr>
        <w:t xml:space="preserve"> the economic principle</w:t>
      </w:r>
      <w:r>
        <w:rPr>
          <w:rFonts w:cs="Arial"/>
          <w:sz w:val="24"/>
          <w:szCs w:val="24"/>
        </w:rPr>
        <w:t>s of State aid adopted by the European</w:t>
      </w:r>
      <w:r w:rsidRPr="00307978">
        <w:rPr>
          <w:rFonts w:cs="Arial"/>
          <w:sz w:val="24"/>
          <w:szCs w:val="24"/>
        </w:rPr>
        <w:t xml:space="preserve"> Commission, and/or with the</w:t>
      </w:r>
      <w:r>
        <w:rPr>
          <w:rFonts w:cs="Arial"/>
          <w:sz w:val="24"/>
          <w:szCs w:val="24"/>
        </w:rPr>
        <w:t xml:space="preserve"> European</w:t>
      </w:r>
      <w:r w:rsidRPr="00307978">
        <w:rPr>
          <w:rFonts w:cs="Arial"/>
          <w:sz w:val="24"/>
          <w:szCs w:val="24"/>
        </w:rPr>
        <w:t xml:space="preserve"> Commission’s practice in State aid cases in the energy sector, all in accordance with</w:t>
      </w:r>
      <w:r w:rsidRPr="00FA22E3">
        <w:rPr>
          <w:rFonts w:cs="Arial"/>
          <w:sz w:val="24"/>
          <w:szCs w:val="24"/>
        </w:rPr>
        <w:t xml:space="preserve"> terms and conditions of the present Tender Documents, as well as provide advice on economic issues related to the alleged State aid.</w:t>
      </w:r>
    </w:p>
    <w:p w14:paraId="11E70A6D" w14:textId="77777777" w:rsidR="003914C8" w:rsidRPr="00FA22E3" w:rsidRDefault="003914C8" w:rsidP="003914C8">
      <w:pPr>
        <w:autoSpaceDE w:val="0"/>
        <w:autoSpaceDN w:val="0"/>
        <w:spacing w:before="0" w:line="240" w:lineRule="atLeast"/>
        <w:rPr>
          <w:rFonts w:cs="Arial"/>
        </w:rPr>
      </w:pPr>
    </w:p>
    <w:p w14:paraId="6787BF60" w14:textId="77777777" w:rsidR="003914C8" w:rsidRPr="00FA22E3" w:rsidRDefault="003914C8" w:rsidP="003914C8">
      <w:pPr>
        <w:pStyle w:val="ListParagraph"/>
        <w:numPr>
          <w:ilvl w:val="2"/>
          <w:numId w:val="23"/>
        </w:numPr>
        <w:autoSpaceDE w:val="0"/>
        <w:autoSpaceDN w:val="0"/>
        <w:spacing w:before="0" w:after="120" w:line="240" w:lineRule="atLeast"/>
        <w:jc w:val="left"/>
        <w:rPr>
          <w:rFonts w:ascii="Arial" w:hAnsi="Arial" w:cs="Arial"/>
          <w:b/>
          <w:sz w:val="24"/>
          <w:szCs w:val="24"/>
        </w:rPr>
      </w:pPr>
      <w:r w:rsidRPr="00FA22E3">
        <w:rPr>
          <w:rFonts w:ascii="Arial" w:hAnsi="Arial" w:cs="Arial"/>
          <w:b/>
          <w:sz w:val="24"/>
          <w:szCs w:val="24"/>
        </w:rPr>
        <w:t>Report</w:t>
      </w:r>
    </w:p>
    <w:p w14:paraId="5DC5C686" w14:textId="77777777" w:rsidR="003914C8" w:rsidRPr="00FA22E3" w:rsidRDefault="003914C8" w:rsidP="003914C8">
      <w:pPr>
        <w:autoSpaceDE w:val="0"/>
        <w:autoSpaceDN w:val="0"/>
        <w:spacing w:before="0" w:line="240" w:lineRule="atLeast"/>
        <w:ind w:left="709"/>
        <w:contextualSpacing/>
        <w:rPr>
          <w:rFonts w:cs="Arial"/>
          <w:b/>
        </w:rPr>
      </w:pPr>
    </w:p>
    <w:p w14:paraId="075DFE2A"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Tenderer will prepare and submit a detailed report on the economic analysis referred to in point 3.2.2 above.  The Report </w:t>
      </w:r>
      <w:r>
        <w:rPr>
          <w:rFonts w:cs="Arial"/>
          <w:sz w:val="24"/>
          <w:szCs w:val="24"/>
        </w:rPr>
        <w:t>must</w:t>
      </w:r>
      <w:r w:rsidRPr="00FA22E3">
        <w:rPr>
          <w:rFonts w:cs="Arial"/>
          <w:sz w:val="24"/>
          <w:szCs w:val="24"/>
        </w:rPr>
        <w:t xml:space="preserve"> be prepared in both English and Serbian language (the version in Serbian</w:t>
      </w:r>
      <w:r>
        <w:rPr>
          <w:rFonts w:cs="Arial"/>
          <w:sz w:val="24"/>
          <w:szCs w:val="24"/>
        </w:rPr>
        <w:t xml:space="preserve"> language</w:t>
      </w:r>
      <w:r w:rsidRPr="00FA22E3">
        <w:rPr>
          <w:rFonts w:cs="Arial"/>
          <w:sz w:val="24"/>
          <w:szCs w:val="24"/>
        </w:rPr>
        <w:t xml:space="preserve"> can be </w:t>
      </w:r>
      <w:r>
        <w:rPr>
          <w:rFonts w:cs="Arial"/>
          <w:sz w:val="24"/>
          <w:szCs w:val="24"/>
        </w:rPr>
        <w:t>submitted</w:t>
      </w:r>
      <w:r w:rsidRPr="00FA22E3">
        <w:rPr>
          <w:rFonts w:cs="Arial"/>
          <w:sz w:val="24"/>
          <w:szCs w:val="24"/>
        </w:rPr>
        <w:t xml:space="preserve"> within two weeks as of delivery of the English original).  </w:t>
      </w:r>
    </w:p>
    <w:p w14:paraId="3BEC51EC" w14:textId="77777777" w:rsidR="003914C8" w:rsidRPr="00FA22E3" w:rsidRDefault="003914C8" w:rsidP="003914C8">
      <w:pPr>
        <w:autoSpaceDE w:val="0"/>
        <w:autoSpaceDN w:val="0"/>
        <w:spacing w:before="0" w:line="240" w:lineRule="atLeast"/>
        <w:contextualSpacing/>
        <w:rPr>
          <w:rFonts w:cs="Arial"/>
          <w:sz w:val="24"/>
          <w:szCs w:val="24"/>
        </w:rPr>
      </w:pPr>
    </w:p>
    <w:p w14:paraId="740F9B34"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The final Report will be delivered to the Contracting Authority both in print and in electronic form (stored on CD, USB or some other electronic data carrier).</w:t>
      </w:r>
    </w:p>
    <w:p w14:paraId="15C21D3E" w14:textId="77777777" w:rsidR="003914C8" w:rsidRPr="00FA22E3" w:rsidRDefault="003914C8" w:rsidP="003914C8">
      <w:pPr>
        <w:autoSpaceDE w:val="0"/>
        <w:autoSpaceDN w:val="0"/>
        <w:spacing w:before="0" w:line="240" w:lineRule="atLeast"/>
        <w:rPr>
          <w:rFonts w:cs="Arial"/>
        </w:rPr>
      </w:pPr>
    </w:p>
    <w:p w14:paraId="52E89708" w14:textId="77777777" w:rsidR="003914C8" w:rsidRPr="00FA22E3" w:rsidRDefault="003914C8" w:rsidP="003914C8">
      <w:pPr>
        <w:pStyle w:val="ListParagraph"/>
        <w:numPr>
          <w:ilvl w:val="1"/>
          <w:numId w:val="23"/>
        </w:numPr>
        <w:autoSpaceDE w:val="0"/>
        <w:autoSpaceDN w:val="0"/>
        <w:spacing w:before="0" w:after="120" w:line="240" w:lineRule="atLeast"/>
        <w:jc w:val="left"/>
        <w:rPr>
          <w:rFonts w:ascii="Arial" w:hAnsi="Arial" w:cs="Arial"/>
          <w:b/>
          <w:sz w:val="24"/>
          <w:szCs w:val="24"/>
        </w:rPr>
      </w:pPr>
      <w:r w:rsidRPr="00FA22E3">
        <w:rPr>
          <w:rFonts w:ascii="Arial" w:hAnsi="Arial" w:cs="Arial"/>
          <w:b/>
          <w:sz w:val="24"/>
          <w:szCs w:val="24"/>
        </w:rPr>
        <w:t xml:space="preserve">Report Submission Deadlines </w:t>
      </w:r>
    </w:p>
    <w:p w14:paraId="3FF700FF" w14:textId="77777777" w:rsidR="003914C8" w:rsidRPr="00FA22E3" w:rsidRDefault="003914C8" w:rsidP="003914C8">
      <w:pPr>
        <w:autoSpaceDE w:val="0"/>
        <w:autoSpaceDN w:val="0"/>
        <w:spacing w:before="0" w:line="240" w:lineRule="atLeast"/>
        <w:rPr>
          <w:rFonts w:cs="Arial"/>
          <w:b/>
        </w:rPr>
      </w:pPr>
    </w:p>
    <w:p w14:paraId="01EE107B"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The deadline for completing the service and submitting the final Report is sixty (60) calendar days from the date of </w:t>
      </w:r>
      <w:r>
        <w:rPr>
          <w:rFonts w:cs="Arial"/>
          <w:sz w:val="24"/>
          <w:szCs w:val="24"/>
        </w:rPr>
        <w:t>entry into force</w:t>
      </w:r>
      <w:r w:rsidRPr="00FA22E3">
        <w:rPr>
          <w:rFonts w:cs="Arial"/>
          <w:sz w:val="24"/>
          <w:szCs w:val="24"/>
        </w:rPr>
        <w:t xml:space="preserve"> of the Contract.  The Tenderer is expected to prepare the first draft Report and submit it to the Contracting Authority for review no later than forty-five (45) calendar days from </w:t>
      </w:r>
      <w:r>
        <w:rPr>
          <w:rFonts w:cs="Arial"/>
          <w:sz w:val="24"/>
          <w:szCs w:val="24"/>
        </w:rPr>
        <w:t>entry into force</w:t>
      </w:r>
      <w:r w:rsidRPr="00FA22E3">
        <w:rPr>
          <w:rFonts w:cs="Arial"/>
          <w:sz w:val="24"/>
          <w:szCs w:val="24"/>
        </w:rPr>
        <w:t xml:space="preserve"> of the Contract.</w:t>
      </w:r>
    </w:p>
    <w:p w14:paraId="24FAE9FE" w14:textId="77777777" w:rsidR="003914C8" w:rsidRPr="00FA22E3" w:rsidRDefault="003914C8" w:rsidP="003914C8">
      <w:pPr>
        <w:autoSpaceDE w:val="0"/>
        <w:autoSpaceDN w:val="0"/>
        <w:spacing w:before="0" w:line="240" w:lineRule="atLeast"/>
        <w:contextualSpacing/>
        <w:rPr>
          <w:rFonts w:cs="Arial"/>
          <w:sz w:val="24"/>
          <w:szCs w:val="24"/>
        </w:rPr>
      </w:pPr>
    </w:p>
    <w:p w14:paraId="48EF8EAA" w14:textId="77777777" w:rsidR="003914C8" w:rsidRPr="00FA22E3" w:rsidRDefault="003914C8" w:rsidP="003914C8">
      <w:pPr>
        <w:autoSpaceDE w:val="0"/>
        <w:autoSpaceDN w:val="0"/>
        <w:spacing w:before="0" w:line="240" w:lineRule="atLeast"/>
        <w:rPr>
          <w:rFonts w:cs="Arial"/>
          <w:b/>
        </w:rPr>
      </w:pPr>
    </w:p>
    <w:p w14:paraId="2940F4FD"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lastRenderedPageBreak/>
        <w:t xml:space="preserve">The above deadline only refers to submission of the Report in English language, in accordance with the item 3.2.3. </w:t>
      </w:r>
    </w:p>
    <w:p w14:paraId="3C035099" w14:textId="77777777" w:rsidR="003914C8" w:rsidRPr="00FA22E3" w:rsidRDefault="003914C8" w:rsidP="003914C8">
      <w:pPr>
        <w:autoSpaceDE w:val="0"/>
        <w:autoSpaceDN w:val="0"/>
        <w:spacing w:before="0" w:line="240" w:lineRule="atLeast"/>
        <w:contextualSpacing/>
        <w:rPr>
          <w:rFonts w:cs="Arial"/>
          <w:sz w:val="24"/>
          <w:szCs w:val="24"/>
        </w:rPr>
      </w:pPr>
    </w:p>
    <w:p w14:paraId="6637CA62"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Deadline for submission of </w:t>
      </w:r>
      <w:r>
        <w:rPr>
          <w:rFonts w:cs="Arial"/>
          <w:sz w:val="24"/>
          <w:szCs w:val="24"/>
        </w:rPr>
        <w:t xml:space="preserve">the </w:t>
      </w:r>
      <w:r w:rsidRPr="00FA22E3">
        <w:rPr>
          <w:rFonts w:cs="Arial"/>
          <w:sz w:val="24"/>
          <w:szCs w:val="24"/>
        </w:rPr>
        <w:t xml:space="preserve">Serbian version is </w:t>
      </w:r>
      <w:r>
        <w:rPr>
          <w:rFonts w:cs="Arial"/>
          <w:sz w:val="24"/>
          <w:szCs w:val="24"/>
        </w:rPr>
        <w:t xml:space="preserve">no later than </w:t>
      </w:r>
      <w:r w:rsidRPr="00FA22E3">
        <w:rPr>
          <w:rFonts w:cs="Arial"/>
          <w:sz w:val="24"/>
          <w:szCs w:val="24"/>
        </w:rPr>
        <w:t xml:space="preserve">two weeks </w:t>
      </w:r>
      <w:r>
        <w:rPr>
          <w:rFonts w:cs="Arial"/>
          <w:sz w:val="24"/>
          <w:szCs w:val="24"/>
        </w:rPr>
        <w:t>following</w:t>
      </w:r>
      <w:r w:rsidRPr="00FA22E3">
        <w:rPr>
          <w:rFonts w:cs="Arial"/>
          <w:sz w:val="24"/>
          <w:szCs w:val="24"/>
        </w:rPr>
        <w:t xml:space="preserve"> the submission of the original English version.</w:t>
      </w:r>
    </w:p>
    <w:p w14:paraId="055BF26A" w14:textId="77777777" w:rsidR="003914C8" w:rsidRPr="00FA22E3" w:rsidRDefault="003914C8" w:rsidP="003914C8">
      <w:pPr>
        <w:autoSpaceDE w:val="0"/>
        <w:autoSpaceDN w:val="0"/>
        <w:spacing w:before="0" w:line="240" w:lineRule="atLeast"/>
        <w:contextualSpacing/>
        <w:rPr>
          <w:rFonts w:cs="Arial"/>
        </w:rPr>
      </w:pPr>
    </w:p>
    <w:p w14:paraId="336F73B2" w14:textId="77777777" w:rsidR="003914C8" w:rsidRPr="00FA22E3" w:rsidRDefault="003914C8" w:rsidP="003914C8">
      <w:pPr>
        <w:pStyle w:val="ListParagraph"/>
        <w:numPr>
          <w:ilvl w:val="1"/>
          <w:numId w:val="23"/>
        </w:numPr>
        <w:autoSpaceDE w:val="0"/>
        <w:autoSpaceDN w:val="0"/>
        <w:spacing w:before="0" w:after="120" w:line="240" w:lineRule="atLeast"/>
        <w:jc w:val="left"/>
        <w:rPr>
          <w:rFonts w:ascii="Arial" w:hAnsi="Arial" w:cs="Arial"/>
          <w:b/>
          <w:sz w:val="24"/>
          <w:szCs w:val="24"/>
        </w:rPr>
      </w:pPr>
      <w:r w:rsidRPr="00FA22E3">
        <w:rPr>
          <w:rFonts w:ascii="Arial" w:hAnsi="Arial" w:cs="Arial"/>
          <w:b/>
          <w:sz w:val="24"/>
          <w:szCs w:val="24"/>
        </w:rPr>
        <w:t>Methodology</w:t>
      </w:r>
    </w:p>
    <w:p w14:paraId="55B64D6D" w14:textId="77777777" w:rsidR="003914C8" w:rsidRPr="00FA22E3" w:rsidRDefault="003914C8" w:rsidP="003914C8">
      <w:pPr>
        <w:autoSpaceDE w:val="0"/>
        <w:autoSpaceDN w:val="0"/>
        <w:spacing w:before="0" w:line="240" w:lineRule="atLeast"/>
        <w:rPr>
          <w:rFonts w:cs="Arial"/>
        </w:rPr>
      </w:pPr>
    </w:p>
    <w:p w14:paraId="4DC53FAA"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r w:rsidRPr="00FA22E3">
        <w:rPr>
          <w:rFonts w:ascii="Arial" w:eastAsia="Times New Roman" w:hAnsi="Arial" w:cs="Arial"/>
          <w:sz w:val="24"/>
          <w:szCs w:val="24"/>
        </w:rPr>
        <w:t xml:space="preserve">     Bearing in mind complexity of the task, </w:t>
      </w:r>
      <w:r w:rsidRPr="00FA22E3">
        <w:rPr>
          <w:rFonts w:ascii="Arial" w:eastAsia="Times New Roman" w:hAnsi="Arial" w:cs="Arial"/>
          <w:b/>
          <w:sz w:val="24"/>
          <w:szCs w:val="24"/>
          <w:u w:val="single"/>
        </w:rPr>
        <w:t>the Tenderer shall submit to the Contracting Authority, as a</w:t>
      </w:r>
      <w:r>
        <w:rPr>
          <w:rFonts w:ascii="Arial" w:eastAsia="Times New Roman" w:hAnsi="Arial" w:cs="Arial"/>
          <w:b/>
          <w:sz w:val="24"/>
          <w:szCs w:val="24"/>
          <w:u w:val="single"/>
        </w:rPr>
        <w:t>n integral</w:t>
      </w:r>
      <w:r w:rsidRPr="00FA22E3">
        <w:rPr>
          <w:rFonts w:ascii="Arial" w:eastAsia="Times New Roman" w:hAnsi="Arial" w:cs="Arial"/>
          <w:b/>
          <w:sz w:val="24"/>
          <w:szCs w:val="24"/>
          <w:u w:val="single"/>
        </w:rPr>
        <w:t xml:space="preserve"> part of </w:t>
      </w:r>
      <w:r>
        <w:rPr>
          <w:rFonts w:ascii="Arial" w:eastAsia="Times New Roman" w:hAnsi="Arial" w:cs="Arial"/>
          <w:b/>
          <w:sz w:val="24"/>
          <w:szCs w:val="24"/>
          <w:u w:val="single"/>
        </w:rPr>
        <w:t>its</w:t>
      </w:r>
      <w:r w:rsidRPr="00FA22E3">
        <w:rPr>
          <w:rFonts w:ascii="Arial" w:eastAsia="Times New Roman" w:hAnsi="Arial" w:cs="Arial"/>
          <w:b/>
          <w:sz w:val="24"/>
          <w:szCs w:val="24"/>
          <w:u w:val="single"/>
        </w:rPr>
        <w:t xml:space="preserve"> tender, </w:t>
      </w:r>
      <w:r>
        <w:rPr>
          <w:rFonts w:ascii="Arial" w:eastAsia="Times New Roman" w:hAnsi="Arial" w:cs="Arial"/>
          <w:b/>
          <w:sz w:val="24"/>
          <w:szCs w:val="24"/>
          <w:u w:val="single"/>
        </w:rPr>
        <w:t xml:space="preserve">a </w:t>
      </w:r>
      <w:r w:rsidRPr="00FA22E3">
        <w:rPr>
          <w:rFonts w:ascii="Arial" w:eastAsia="Times New Roman" w:hAnsi="Arial" w:cs="Arial"/>
          <w:b/>
          <w:sz w:val="24"/>
          <w:szCs w:val="24"/>
          <w:u w:val="single"/>
        </w:rPr>
        <w:t>methodology</w:t>
      </w:r>
      <w:r w:rsidRPr="00FA22E3">
        <w:rPr>
          <w:rFonts w:ascii="Arial" w:eastAsia="Times New Roman" w:hAnsi="Arial" w:cs="Arial"/>
          <w:sz w:val="24"/>
          <w:szCs w:val="24"/>
        </w:rPr>
        <w:t xml:space="preserve"> with detailed explanation of the procedure for provision of services that are the subject of this Invitation. The subject methodology shall contain </w:t>
      </w:r>
      <w:r>
        <w:rPr>
          <w:rFonts w:ascii="Arial" w:eastAsia="Times New Roman" w:hAnsi="Arial" w:cs="Arial"/>
          <w:sz w:val="24"/>
          <w:szCs w:val="24"/>
        </w:rPr>
        <w:t>an</w:t>
      </w:r>
      <w:r w:rsidRPr="00FA22E3">
        <w:rPr>
          <w:rFonts w:ascii="Arial" w:eastAsia="Times New Roman" w:hAnsi="Arial" w:cs="Arial"/>
          <w:sz w:val="24"/>
          <w:szCs w:val="24"/>
        </w:rPr>
        <w:t xml:space="preserve"> approach </w:t>
      </w:r>
      <w:r>
        <w:rPr>
          <w:rFonts w:ascii="Arial" w:eastAsia="Times New Roman" w:hAnsi="Arial" w:cs="Arial"/>
          <w:sz w:val="24"/>
          <w:szCs w:val="24"/>
        </w:rPr>
        <w:t>which is to</w:t>
      </w:r>
      <w:r w:rsidRPr="00FA22E3">
        <w:rPr>
          <w:rFonts w:ascii="Arial" w:eastAsia="Times New Roman" w:hAnsi="Arial" w:cs="Arial"/>
          <w:sz w:val="24"/>
          <w:szCs w:val="24"/>
        </w:rPr>
        <w:t xml:space="preserve"> be used by the Tenderer in provision of services, as well as reasons for selection of th</w:t>
      </w:r>
      <w:r>
        <w:rPr>
          <w:rFonts w:ascii="Arial" w:eastAsia="Times New Roman" w:hAnsi="Arial" w:cs="Arial"/>
          <w:sz w:val="24"/>
          <w:szCs w:val="24"/>
        </w:rPr>
        <w:t>at</w:t>
      </w:r>
      <w:r w:rsidRPr="00FA22E3">
        <w:rPr>
          <w:rFonts w:ascii="Arial" w:eastAsia="Times New Roman" w:hAnsi="Arial" w:cs="Arial"/>
          <w:sz w:val="24"/>
          <w:szCs w:val="24"/>
        </w:rPr>
        <w:t xml:space="preserve"> particular approach.</w:t>
      </w:r>
    </w:p>
    <w:p w14:paraId="23283A45"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595036EA" w14:textId="64D71F7C" w:rsidR="003914C8" w:rsidRDefault="003914C8" w:rsidP="003914C8">
      <w:pPr>
        <w:ind w:left="709" w:hanging="709"/>
        <w:outlineLvl w:val="0"/>
        <w:rPr>
          <w:b/>
          <w:sz w:val="24"/>
          <w:szCs w:val="24"/>
          <w:lang w:eastAsia="ar-SA"/>
        </w:rPr>
      </w:pPr>
      <w:r w:rsidRPr="00FA22E3">
        <w:rPr>
          <w:b/>
          <w:sz w:val="24"/>
          <w:szCs w:val="24"/>
          <w:lang w:eastAsia="ar-SA"/>
        </w:rPr>
        <w:t xml:space="preserve">3.5.    Qualitative and Quantitative </w:t>
      </w:r>
      <w:r w:rsidR="001B2BEA">
        <w:rPr>
          <w:b/>
          <w:sz w:val="24"/>
          <w:szCs w:val="24"/>
          <w:lang w:eastAsia="ar-SA"/>
        </w:rPr>
        <w:t>Assessment at the Time of Acceptance</w:t>
      </w:r>
    </w:p>
    <w:p w14:paraId="7557A4A4" w14:textId="77777777" w:rsidR="003914C8" w:rsidRPr="00FA22E3" w:rsidRDefault="003914C8" w:rsidP="003914C8">
      <w:pPr>
        <w:ind w:left="709" w:hanging="709"/>
        <w:outlineLvl w:val="0"/>
        <w:rPr>
          <w:b/>
          <w:sz w:val="24"/>
          <w:szCs w:val="24"/>
          <w:lang w:eastAsia="ar-SA"/>
        </w:rPr>
      </w:pPr>
    </w:p>
    <w:p w14:paraId="3E542E86" w14:textId="258EE2C3" w:rsidR="003914C8" w:rsidRPr="00307978" w:rsidRDefault="003914C8" w:rsidP="003914C8">
      <w:pPr>
        <w:autoSpaceDE w:val="0"/>
        <w:autoSpaceDN w:val="0"/>
        <w:adjustRightInd w:val="0"/>
        <w:spacing w:before="0"/>
        <w:rPr>
          <w:rFonts w:eastAsia="Calibri" w:cs="Arial"/>
          <w:sz w:val="24"/>
          <w:szCs w:val="24"/>
        </w:rPr>
      </w:pPr>
      <w:r w:rsidRPr="00FA22E3">
        <w:rPr>
          <w:rFonts w:eastAsia="Calibri" w:cs="Arial"/>
          <w:color w:val="000000"/>
          <w:sz w:val="24"/>
          <w:szCs w:val="24"/>
        </w:rPr>
        <w:t xml:space="preserve">Quality control of the subject services and verification of their conformity with the characteristics requested in technical specification of the service in terms of volume and quality, will be performed </w:t>
      </w:r>
      <w:r w:rsidR="001B2BEA">
        <w:rPr>
          <w:rFonts w:eastAsia="Calibri" w:cs="Arial"/>
          <w:color w:val="000000"/>
          <w:sz w:val="24"/>
          <w:szCs w:val="24"/>
        </w:rPr>
        <w:t>at</w:t>
      </w:r>
      <w:r w:rsidRPr="00FA22E3">
        <w:rPr>
          <w:rFonts w:eastAsia="Calibri" w:cs="Arial"/>
          <w:color w:val="000000"/>
          <w:sz w:val="24"/>
          <w:szCs w:val="24"/>
        </w:rPr>
        <w:t xml:space="preserve"> the Contracting Authority’s location (in Belgrade, </w:t>
      </w:r>
      <w:proofErr w:type="spellStart"/>
      <w:r w:rsidRPr="00FA22E3">
        <w:rPr>
          <w:rFonts w:eastAsia="Calibri" w:cs="Arial"/>
          <w:color w:val="000000"/>
          <w:sz w:val="24"/>
          <w:szCs w:val="24"/>
        </w:rPr>
        <w:t>Balkanska</w:t>
      </w:r>
      <w:proofErr w:type="spellEnd"/>
      <w:r w:rsidRPr="00FA22E3">
        <w:rPr>
          <w:rFonts w:eastAsia="Calibri" w:cs="Arial"/>
          <w:color w:val="000000"/>
          <w:sz w:val="24"/>
          <w:szCs w:val="24"/>
        </w:rPr>
        <w:t xml:space="preserve"> </w:t>
      </w:r>
      <w:r w:rsidRPr="00FA22E3">
        <w:rPr>
          <w:rFonts w:cs="Arial"/>
          <w:sz w:val="24"/>
          <w:szCs w:val="24"/>
          <w:lang w:eastAsia="zh-CN"/>
        </w:rPr>
        <w:t>13)</w:t>
      </w:r>
      <w:r w:rsidRPr="00FA22E3">
        <w:rPr>
          <w:rFonts w:eastAsia="Calibri" w:cs="Arial"/>
          <w:color w:val="000000"/>
          <w:sz w:val="24"/>
          <w:szCs w:val="24"/>
        </w:rPr>
        <w:t xml:space="preserve"> by </w:t>
      </w:r>
      <w:r>
        <w:rPr>
          <w:rFonts w:eastAsia="Calibri" w:cs="Arial"/>
          <w:color w:val="000000"/>
          <w:sz w:val="24"/>
          <w:szCs w:val="24"/>
        </w:rPr>
        <w:t>an authorized person</w:t>
      </w:r>
      <w:r w:rsidRPr="00FA22E3">
        <w:rPr>
          <w:rFonts w:eastAsia="Calibri" w:cs="Arial"/>
          <w:color w:val="000000"/>
          <w:sz w:val="24"/>
          <w:szCs w:val="24"/>
        </w:rPr>
        <w:t xml:space="preserve"> of the Contracting Authority in presence of </w:t>
      </w:r>
      <w:r>
        <w:rPr>
          <w:rFonts w:eastAsia="Calibri" w:cs="Arial"/>
          <w:color w:val="000000"/>
          <w:sz w:val="24"/>
          <w:szCs w:val="24"/>
        </w:rPr>
        <w:t xml:space="preserve">the </w:t>
      </w:r>
      <w:r w:rsidRPr="00307978">
        <w:rPr>
          <w:rFonts w:eastAsia="Calibri" w:cs="Arial"/>
          <w:sz w:val="24"/>
          <w:szCs w:val="24"/>
        </w:rPr>
        <w:t xml:space="preserve">Tenderer’s representative, which will be acknowledged in the Minutes of Qualitative and </w:t>
      </w:r>
      <w:r>
        <w:rPr>
          <w:rFonts w:eastAsia="Calibri" w:cs="Arial"/>
          <w:sz w:val="24"/>
          <w:szCs w:val="24"/>
        </w:rPr>
        <w:t>Q</w:t>
      </w:r>
      <w:r w:rsidRPr="00307978">
        <w:rPr>
          <w:rFonts w:eastAsia="Calibri" w:cs="Arial"/>
          <w:sz w:val="24"/>
          <w:szCs w:val="24"/>
        </w:rPr>
        <w:t xml:space="preserve">uantitative </w:t>
      </w:r>
      <w:r w:rsidR="001B2BEA">
        <w:rPr>
          <w:rFonts w:eastAsia="Calibri" w:cs="Arial"/>
          <w:sz w:val="24"/>
          <w:szCs w:val="24"/>
        </w:rPr>
        <w:t xml:space="preserve">Assessment at the Time of </w:t>
      </w:r>
      <w:r>
        <w:rPr>
          <w:rFonts w:eastAsia="Calibri" w:cs="Arial"/>
          <w:sz w:val="24"/>
          <w:szCs w:val="24"/>
        </w:rPr>
        <w:t>A</w:t>
      </w:r>
      <w:r w:rsidRPr="00307978">
        <w:rPr>
          <w:rFonts w:eastAsia="Calibri" w:cs="Arial"/>
          <w:sz w:val="24"/>
          <w:szCs w:val="24"/>
        </w:rPr>
        <w:t xml:space="preserve">cceptance of the </w:t>
      </w:r>
      <w:r>
        <w:rPr>
          <w:rFonts w:eastAsia="Calibri" w:cs="Arial"/>
          <w:sz w:val="24"/>
          <w:szCs w:val="24"/>
        </w:rPr>
        <w:t>S</w:t>
      </w:r>
      <w:r w:rsidRPr="00307978">
        <w:rPr>
          <w:rFonts w:eastAsia="Calibri" w:cs="Arial"/>
          <w:sz w:val="24"/>
          <w:szCs w:val="24"/>
        </w:rPr>
        <w:t>ervice.</w:t>
      </w:r>
    </w:p>
    <w:p w14:paraId="3E89A9C4" w14:textId="77777777" w:rsidR="003914C8" w:rsidRPr="00FA22E3" w:rsidRDefault="003914C8" w:rsidP="003914C8">
      <w:pPr>
        <w:autoSpaceDE w:val="0"/>
        <w:autoSpaceDN w:val="0"/>
        <w:adjustRightInd w:val="0"/>
        <w:spacing w:before="0"/>
        <w:rPr>
          <w:rFonts w:eastAsia="Calibri" w:cs="Arial"/>
          <w:sz w:val="24"/>
          <w:szCs w:val="24"/>
        </w:rPr>
      </w:pPr>
    </w:p>
    <w:p w14:paraId="42428AF0" w14:textId="557C0430" w:rsidR="003914C8" w:rsidRPr="00FA22E3" w:rsidRDefault="001B2BEA" w:rsidP="003914C8">
      <w:pPr>
        <w:autoSpaceDE w:val="0"/>
        <w:autoSpaceDN w:val="0"/>
        <w:adjustRightInd w:val="0"/>
        <w:spacing w:before="0"/>
        <w:rPr>
          <w:rFonts w:eastAsia="Calibri" w:cs="Arial"/>
          <w:sz w:val="24"/>
          <w:szCs w:val="24"/>
        </w:rPr>
      </w:pPr>
      <w:r>
        <w:rPr>
          <w:rFonts w:eastAsia="Calibri" w:cs="Arial"/>
          <w:sz w:val="24"/>
          <w:szCs w:val="24"/>
        </w:rPr>
        <w:t>Assessment of t</w:t>
      </w:r>
      <w:r w:rsidR="003914C8" w:rsidRPr="00FA22E3">
        <w:rPr>
          <w:rFonts w:eastAsia="Calibri" w:cs="Arial"/>
          <w:sz w:val="24"/>
          <w:szCs w:val="24"/>
        </w:rPr>
        <w:t xml:space="preserve">he quality of the service shall be </w:t>
      </w:r>
      <w:r>
        <w:rPr>
          <w:rFonts w:eastAsia="Calibri" w:cs="Arial"/>
          <w:sz w:val="24"/>
          <w:szCs w:val="24"/>
        </w:rPr>
        <w:t xml:space="preserve">enabled </w:t>
      </w:r>
      <w:proofErr w:type="gramStart"/>
      <w:r>
        <w:rPr>
          <w:rFonts w:eastAsia="Calibri" w:cs="Arial"/>
          <w:sz w:val="24"/>
          <w:szCs w:val="24"/>
        </w:rPr>
        <w:t xml:space="preserve">by </w:t>
      </w:r>
      <w:r w:rsidR="003914C8" w:rsidRPr="00FA22E3">
        <w:rPr>
          <w:rFonts w:eastAsia="Calibri" w:cs="Arial"/>
          <w:sz w:val="24"/>
          <w:szCs w:val="24"/>
        </w:rPr>
        <w:t xml:space="preserve"> acceptance</w:t>
      </w:r>
      <w:proofErr w:type="gramEnd"/>
      <w:r w:rsidR="003914C8" w:rsidRPr="00FA22E3">
        <w:rPr>
          <w:rFonts w:eastAsia="Calibri" w:cs="Arial"/>
          <w:sz w:val="24"/>
          <w:szCs w:val="24"/>
        </w:rPr>
        <w:t xml:space="preserve"> of the draft acts by responsible/authorized person of the Contracting Authority, while the quantity of the service shall be </w:t>
      </w:r>
      <w:r>
        <w:rPr>
          <w:rFonts w:eastAsia="Calibri" w:cs="Arial"/>
          <w:sz w:val="24"/>
          <w:szCs w:val="24"/>
        </w:rPr>
        <w:t>made possible by</w:t>
      </w:r>
      <w:r w:rsidR="003914C8" w:rsidRPr="00FA22E3">
        <w:rPr>
          <w:rFonts w:eastAsia="Calibri" w:cs="Arial"/>
          <w:sz w:val="24"/>
          <w:szCs w:val="24"/>
        </w:rPr>
        <w:t xml:space="preserve"> acceptance of the documents in printed or electronic form (disc, USB or other data carrier</w:t>
      </w:r>
      <w:r w:rsidR="003914C8" w:rsidRPr="00FA22E3">
        <w:rPr>
          <w:rFonts w:cs="Arial"/>
          <w:sz w:val="24"/>
          <w:szCs w:val="24"/>
        </w:rPr>
        <w:t>)</w:t>
      </w:r>
      <w:r w:rsidR="003914C8" w:rsidRPr="00FA22E3">
        <w:rPr>
          <w:rFonts w:eastAsia="Calibri" w:cs="Arial"/>
          <w:sz w:val="24"/>
          <w:szCs w:val="24"/>
        </w:rPr>
        <w:t>.</w:t>
      </w:r>
    </w:p>
    <w:p w14:paraId="0DD8DEA6" w14:textId="49BBD32B" w:rsidR="003914C8" w:rsidRPr="00FA22E3" w:rsidRDefault="003914C8" w:rsidP="003914C8">
      <w:pPr>
        <w:rPr>
          <w:rFonts w:cs="Arial"/>
          <w:sz w:val="24"/>
          <w:szCs w:val="24"/>
        </w:rPr>
      </w:pPr>
      <w:r w:rsidRPr="00FA22E3">
        <w:rPr>
          <w:rFonts w:cs="Arial"/>
          <w:sz w:val="24"/>
          <w:szCs w:val="24"/>
        </w:rPr>
        <w:t>The Contracting Authority reviews submitted documents and</w:t>
      </w:r>
      <w:r>
        <w:rPr>
          <w:rFonts w:cs="Arial"/>
          <w:sz w:val="24"/>
          <w:szCs w:val="24"/>
        </w:rPr>
        <w:t xml:space="preserve">, if so needed, </w:t>
      </w:r>
      <w:r w:rsidRPr="00FA22E3">
        <w:rPr>
          <w:rFonts w:cs="Arial"/>
          <w:sz w:val="24"/>
          <w:szCs w:val="24"/>
        </w:rPr>
        <w:t>gives remarks</w:t>
      </w:r>
      <w:r>
        <w:rPr>
          <w:rFonts w:cs="Arial"/>
          <w:sz w:val="24"/>
          <w:szCs w:val="24"/>
        </w:rPr>
        <w:t xml:space="preserve"> and make</w:t>
      </w:r>
      <w:r w:rsidR="002D47CD">
        <w:rPr>
          <w:rFonts w:cs="Arial"/>
          <w:sz w:val="24"/>
          <w:szCs w:val="24"/>
        </w:rPr>
        <w:t>s</w:t>
      </w:r>
      <w:r>
        <w:rPr>
          <w:rFonts w:cs="Arial"/>
          <w:sz w:val="24"/>
          <w:szCs w:val="24"/>
        </w:rPr>
        <w:t xml:space="preserve"> adjustments of said documents</w:t>
      </w:r>
      <w:r w:rsidRPr="00FA22E3">
        <w:rPr>
          <w:rFonts w:cs="Arial"/>
          <w:sz w:val="24"/>
          <w:szCs w:val="24"/>
        </w:rPr>
        <w:t xml:space="preserve"> with the Tenderer</w:t>
      </w:r>
      <w:r>
        <w:rPr>
          <w:rFonts w:cs="Arial"/>
          <w:sz w:val="24"/>
          <w:szCs w:val="24"/>
        </w:rPr>
        <w:t xml:space="preserve">, which </w:t>
      </w:r>
      <w:r w:rsidRPr="00FA22E3">
        <w:rPr>
          <w:rFonts w:cs="Arial"/>
          <w:sz w:val="24"/>
          <w:szCs w:val="24"/>
        </w:rPr>
        <w:t>is obliged to act in accordance with the final remarks of the Contracting Authority within the deadline determined by the Contracting Authority.</w:t>
      </w:r>
    </w:p>
    <w:p w14:paraId="53E24864" w14:textId="77777777" w:rsidR="003914C8" w:rsidRPr="00FA22E3" w:rsidRDefault="003914C8" w:rsidP="003914C8">
      <w:pPr>
        <w:rPr>
          <w:sz w:val="24"/>
          <w:szCs w:val="24"/>
        </w:rPr>
      </w:pPr>
      <w:r w:rsidRPr="00FA22E3">
        <w:rPr>
          <w:sz w:val="24"/>
          <w:szCs w:val="24"/>
        </w:rPr>
        <w:t xml:space="preserve">If it is </w:t>
      </w:r>
      <w:r>
        <w:rPr>
          <w:sz w:val="24"/>
          <w:szCs w:val="24"/>
        </w:rPr>
        <w:t xml:space="preserve">established, </w:t>
      </w:r>
      <w:r w:rsidRPr="00FA22E3">
        <w:rPr>
          <w:sz w:val="24"/>
          <w:szCs w:val="24"/>
        </w:rPr>
        <w:t>during the acceptance of service</w:t>
      </w:r>
      <w:r>
        <w:rPr>
          <w:sz w:val="24"/>
          <w:szCs w:val="24"/>
        </w:rPr>
        <w:t>s,</w:t>
      </w:r>
      <w:r w:rsidRPr="00FA22E3">
        <w:rPr>
          <w:sz w:val="24"/>
          <w:szCs w:val="24"/>
        </w:rPr>
        <w:t xml:space="preserve"> that the services do not comply with the volume and quality requirements, the Contracting Authority is obliged to</w:t>
      </w:r>
      <w:r>
        <w:rPr>
          <w:sz w:val="24"/>
          <w:szCs w:val="24"/>
        </w:rPr>
        <w:t xml:space="preserve"> make a complaint stating such non-compliance, and </w:t>
      </w:r>
      <w:r w:rsidRPr="00FA22E3">
        <w:rPr>
          <w:sz w:val="24"/>
          <w:szCs w:val="24"/>
        </w:rPr>
        <w:t xml:space="preserve">submit </w:t>
      </w:r>
      <w:r>
        <w:rPr>
          <w:sz w:val="24"/>
          <w:szCs w:val="24"/>
        </w:rPr>
        <w:t>said complaint</w:t>
      </w:r>
      <w:r w:rsidRPr="00FA22E3">
        <w:rPr>
          <w:sz w:val="24"/>
          <w:szCs w:val="24"/>
        </w:rPr>
        <w:t xml:space="preserve"> to the Tenderer,</w:t>
      </w:r>
      <w:r>
        <w:rPr>
          <w:sz w:val="24"/>
          <w:szCs w:val="24"/>
        </w:rPr>
        <w:t xml:space="preserve"> </w:t>
      </w:r>
      <w:r w:rsidRPr="00FA22E3">
        <w:rPr>
          <w:sz w:val="24"/>
          <w:szCs w:val="24"/>
        </w:rPr>
        <w:t>within 2 (two) days the latest.</w:t>
      </w:r>
    </w:p>
    <w:p w14:paraId="2B00061C" w14:textId="081999CB" w:rsidR="003914C8" w:rsidRPr="00FA22E3" w:rsidRDefault="003914C8" w:rsidP="003914C8">
      <w:pPr>
        <w:rPr>
          <w:sz w:val="24"/>
          <w:szCs w:val="24"/>
        </w:rPr>
      </w:pPr>
      <w:r w:rsidRPr="00FA22E3">
        <w:rPr>
          <w:sz w:val="24"/>
          <w:szCs w:val="24"/>
        </w:rPr>
        <w:t xml:space="preserve">The Tenderer is </w:t>
      </w:r>
      <w:r w:rsidR="002D47CD">
        <w:rPr>
          <w:sz w:val="24"/>
          <w:szCs w:val="24"/>
        </w:rPr>
        <w:t>obligated</w:t>
      </w:r>
      <w:r w:rsidRPr="00FA22E3">
        <w:rPr>
          <w:sz w:val="24"/>
          <w:szCs w:val="24"/>
        </w:rPr>
        <w:t xml:space="preserve"> to remedy at its own expense the defects established by the Contracting Authority </w:t>
      </w:r>
      <w:r w:rsidR="002D47CD">
        <w:rPr>
          <w:sz w:val="24"/>
          <w:szCs w:val="24"/>
        </w:rPr>
        <w:t>as result of</w:t>
      </w:r>
      <w:r w:rsidRPr="00FA22E3">
        <w:rPr>
          <w:sz w:val="24"/>
          <w:szCs w:val="24"/>
        </w:rPr>
        <w:t xml:space="preserve"> quantitative and qualitative</w:t>
      </w:r>
      <w:r w:rsidR="002D47CD">
        <w:rPr>
          <w:sz w:val="24"/>
          <w:szCs w:val="24"/>
        </w:rPr>
        <w:t xml:space="preserve"> assessment upon</w:t>
      </w:r>
      <w:r w:rsidRPr="00FA22E3">
        <w:rPr>
          <w:sz w:val="24"/>
          <w:szCs w:val="24"/>
        </w:rPr>
        <w:t xml:space="preserve"> acceptance</w:t>
      </w:r>
      <w:r>
        <w:rPr>
          <w:sz w:val="24"/>
          <w:szCs w:val="24"/>
        </w:rPr>
        <w:t>,</w:t>
      </w:r>
      <w:r w:rsidRPr="00FA22E3">
        <w:rPr>
          <w:sz w:val="24"/>
          <w:szCs w:val="24"/>
        </w:rPr>
        <w:t xml:space="preserve"> within 5 (five) days from the moment of receipt of the complaint.</w:t>
      </w:r>
    </w:p>
    <w:p w14:paraId="3AF73B96"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r w:rsidRPr="00FA22E3">
        <w:rPr>
          <w:rFonts w:ascii="Arial" w:hAnsi="Arial" w:cs="Arial"/>
          <w:i/>
          <w:color w:val="F79646" w:themeColor="accent6"/>
          <w:sz w:val="24"/>
          <w:szCs w:val="24"/>
        </w:rPr>
        <w:tab/>
      </w:r>
    </w:p>
    <w:p w14:paraId="39B5B40C"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0AC8FFF0"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5C0F49EA"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51938AE5"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24445AD2"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6D5CE5C8"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1FE80C0A"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2422A224"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5FB315FE"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745FA615"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14737AA7" w14:textId="1A50F581" w:rsidR="003914C8" w:rsidRPr="00FA22E3" w:rsidRDefault="003914C8" w:rsidP="003914C8">
      <w:pPr>
        <w:pStyle w:val="ListParagraph"/>
        <w:numPr>
          <w:ilvl w:val="0"/>
          <w:numId w:val="23"/>
        </w:numPr>
        <w:rPr>
          <w:rFonts w:ascii="Arial" w:eastAsia="Times New Roman" w:hAnsi="Arial" w:cs="Arial"/>
          <w:b/>
          <w:sz w:val="24"/>
          <w:szCs w:val="24"/>
          <w:lang w:eastAsia="ar-SA"/>
        </w:rPr>
      </w:pPr>
      <w:r w:rsidRPr="00FA22E3">
        <w:rPr>
          <w:rFonts w:ascii="Arial" w:eastAsia="Times New Roman" w:hAnsi="Arial" w:cs="Arial"/>
          <w:b/>
          <w:sz w:val="24"/>
          <w:szCs w:val="24"/>
          <w:lang w:eastAsia="ar-SA"/>
        </w:rPr>
        <w:t xml:space="preserve">CONDITIONS FOR PARTICIPATION IN PUBLIC PROCUREMENT PROCEDURE STIPULATED UNDER ARTICLE 75 AND 76 OF THE PUBLIC PROCUREMENT LAW AND INSTRUCTION ON </w:t>
      </w:r>
      <w:r w:rsidR="002D47CD">
        <w:rPr>
          <w:rFonts w:ascii="Arial" w:eastAsia="Times New Roman" w:hAnsi="Arial" w:cs="Arial"/>
          <w:b/>
          <w:sz w:val="24"/>
          <w:szCs w:val="24"/>
          <w:lang w:eastAsia="ar-SA"/>
        </w:rPr>
        <w:t xml:space="preserve">THE MANNER OF </w:t>
      </w:r>
      <w:r>
        <w:rPr>
          <w:rFonts w:ascii="Arial" w:eastAsia="Times New Roman" w:hAnsi="Arial" w:cs="Arial"/>
          <w:b/>
          <w:sz w:val="24"/>
          <w:szCs w:val="24"/>
          <w:lang w:eastAsia="ar-SA"/>
        </w:rPr>
        <w:t>PROVING</w:t>
      </w:r>
      <w:r w:rsidRPr="00FA22E3">
        <w:rPr>
          <w:rFonts w:ascii="Arial" w:eastAsia="Times New Roman" w:hAnsi="Arial" w:cs="Arial"/>
          <w:b/>
          <w:sz w:val="24"/>
          <w:szCs w:val="24"/>
          <w:lang w:eastAsia="ar-SA"/>
        </w:rPr>
        <w:t xml:space="preserve"> FULFILLMENT OF THOSE CONDITIONS</w:t>
      </w:r>
    </w:p>
    <w:p w14:paraId="2D35186F" w14:textId="77777777" w:rsidR="003914C8" w:rsidRPr="00FA22E3" w:rsidRDefault="003914C8" w:rsidP="003914C8">
      <w:pPr>
        <w:pStyle w:val="Heading10"/>
        <w:ind w:left="0" w:firstLine="0"/>
        <w:jc w:val="both"/>
        <w:rPr>
          <w:rFonts w:cs="Arial"/>
          <w:sz w:val="24"/>
          <w:szCs w:val="24"/>
          <w:lang w:val="en-US"/>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3914C8" w:rsidRPr="00FA22E3" w14:paraId="2EB0146C" w14:textId="77777777" w:rsidTr="003914C8">
        <w:trPr>
          <w:trHeight w:val="998"/>
          <w:jc w:val="center"/>
        </w:trPr>
        <w:tc>
          <w:tcPr>
            <w:tcW w:w="729" w:type="dxa"/>
            <w:vAlign w:val="center"/>
          </w:tcPr>
          <w:p w14:paraId="68F723E7" w14:textId="77777777" w:rsidR="003914C8" w:rsidRPr="00FA22E3" w:rsidRDefault="003914C8" w:rsidP="003914C8">
            <w:pPr>
              <w:jc w:val="center"/>
              <w:rPr>
                <w:rFonts w:cs="Arial"/>
                <w:b/>
                <w:sz w:val="24"/>
                <w:szCs w:val="24"/>
              </w:rPr>
            </w:pPr>
            <w:r w:rsidRPr="00FA22E3">
              <w:rPr>
                <w:rFonts w:cs="Arial"/>
                <w:b/>
                <w:sz w:val="24"/>
                <w:szCs w:val="24"/>
              </w:rPr>
              <w:t>No.</w:t>
            </w:r>
          </w:p>
        </w:tc>
        <w:tc>
          <w:tcPr>
            <w:tcW w:w="8536" w:type="dxa"/>
            <w:vAlign w:val="center"/>
          </w:tcPr>
          <w:p w14:paraId="6C293CFE" w14:textId="77777777" w:rsidR="003914C8" w:rsidRPr="00FA22E3" w:rsidRDefault="003914C8" w:rsidP="003914C8">
            <w:pPr>
              <w:jc w:val="center"/>
              <w:rPr>
                <w:rFonts w:cs="Arial"/>
                <w:b/>
                <w:color w:val="FF0000"/>
                <w:sz w:val="24"/>
                <w:szCs w:val="24"/>
              </w:rPr>
            </w:pPr>
            <w:r w:rsidRPr="00FA22E3">
              <w:rPr>
                <w:rFonts w:cs="Arial"/>
                <w:b/>
                <w:sz w:val="24"/>
                <w:szCs w:val="24"/>
              </w:rPr>
              <w:t>4.1  MANDATORY CONDITIONS FOR PARTICIPATION IN PUBLIC PROCUREMENT PROCEDURE UNDER ARTICLE 75 OF THE LAW</w:t>
            </w:r>
          </w:p>
          <w:p w14:paraId="0515C195" w14:textId="77777777" w:rsidR="003914C8" w:rsidRPr="00FA22E3" w:rsidRDefault="003914C8" w:rsidP="003914C8">
            <w:pPr>
              <w:jc w:val="center"/>
              <w:rPr>
                <w:rFonts w:cs="Arial"/>
                <w:b/>
                <w:color w:val="FF0000"/>
                <w:sz w:val="24"/>
                <w:szCs w:val="24"/>
              </w:rPr>
            </w:pPr>
          </w:p>
        </w:tc>
      </w:tr>
      <w:tr w:rsidR="003914C8" w:rsidRPr="00FA22E3" w14:paraId="5EE95613" w14:textId="77777777" w:rsidTr="003914C8">
        <w:trPr>
          <w:jc w:val="center"/>
        </w:trPr>
        <w:tc>
          <w:tcPr>
            <w:tcW w:w="729" w:type="dxa"/>
            <w:vAlign w:val="center"/>
          </w:tcPr>
          <w:p w14:paraId="340C3BEA" w14:textId="77777777" w:rsidR="003914C8" w:rsidRPr="00FA22E3" w:rsidRDefault="003914C8" w:rsidP="003914C8">
            <w:pPr>
              <w:jc w:val="center"/>
              <w:rPr>
                <w:rFonts w:cs="Arial"/>
                <w:sz w:val="24"/>
                <w:szCs w:val="24"/>
              </w:rPr>
            </w:pPr>
            <w:r w:rsidRPr="00FA22E3">
              <w:rPr>
                <w:rFonts w:cs="Arial"/>
                <w:sz w:val="24"/>
                <w:szCs w:val="24"/>
              </w:rPr>
              <w:t>1.</w:t>
            </w:r>
          </w:p>
        </w:tc>
        <w:tc>
          <w:tcPr>
            <w:tcW w:w="8536" w:type="dxa"/>
            <w:vAlign w:val="center"/>
          </w:tcPr>
          <w:p w14:paraId="54636130" w14:textId="77777777" w:rsidR="003914C8" w:rsidRPr="00FA22E3" w:rsidRDefault="003914C8" w:rsidP="003914C8">
            <w:pPr>
              <w:autoSpaceDE w:val="0"/>
              <w:autoSpaceDN w:val="0"/>
              <w:adjustRightInd w:val="0"/>
              <w:rPr>
                <w:rFonts w:cs="Arial"/>
                <w:sz w:val="24"/>
                <w:szCs w:val="24"/>
              </w:rPr>
            </w:pPr>
            <w:r w:rsidRPr="00FA22E3">
              <w:rPr>
                <w:rFonts w:cs="Arial"/>
                <w:b/>
                <w:sz w:val="24"/>
                <w:szCs w:val="24"/>
                <w:u w:val="single"/>
              </w:rPr>
              <w:t>Condition</w:t>
            </w:r>
            <w:r w:rsidRPr="00092CB2">
              <w:rPr>
                <w:rFonts w:cs="Arial"/>
                <w:b/>
                <w:sz w:val="24"/>
                <w:szCs w:val="24"/>
                <w:u w:val="single"/>
              </w:rPr>
              <w:t>:</w:t>
            </w:r>
            <w:r w:rsidRPr="00307978">
              <w:rPr>
                <w:rFonts w:cs="Arial"/>
                <w:b/>
                <w:sz w:val="24"/>
                <w:szCs w:val="24"/>
              </w:rPr>
              <w:t xml:space="preserve"> </w:t>
            </w:r>
            <w:r w:rsidRPr="00FA22E3">
              <w:rPr>
                <w:rFonts w:cs="Arial"/>
                <w:sz w:val="24"/>
                <w:szCs w:val="24"/>
              </w:rPr>
              <w:t>the Tenderer is registered with the competent authority;</w:t>
            </w:r>
          </w:p>
          <w:p w14:paraId="03945ED5" w14:textId="77777777" w:rsidR="003914C8" w:rsidRPr="00FA22E3" w:rsidRDefault="003914C8" w:rsidP="003914C8">
            <w:pPr>
              <w:autoSpaceDE w:val="0"/>
              <w:autoSpaceDN w:val="0"/>
              <w:adjustRightInd w:val="0"/>
              <w:rPr>
                <w:rFonts w:cs="Arial"/>
                <w:b/>
                <w:sz w:val="24"/>
                <w:szCs w:val="24"/>
                <w:u w:val="single"/>
              </w:rPr>
            </w:pPr>
            <w:r w:rsidRPr="00FA22E3">
              <w:rPr>
                <w:rFonts w:cs="Arial"/>
                <w:b/>
                <w:sz w:val="24"/>
                <w:szCs w:val="24"/>
                <w:u w:val="single"/>
              </w:rPr>
              <w:t xml:space="preserve">Evidence: </w:t>
            </w:r>
          </w:p>
          <w:p w14:paraId="6E06D689" w14:textId="77777777" w:rsidR="003914C8" w:rsidRPr="00FA22E3" w:rsidRDefault="003914C8" w:rsidP="003914C8">
            <w:pPr>
              <w:tabs>
                <w:tab w:val="left" w:pos="680"/>
              </w:tabs>
              <w:snapToGrid w:val="0"/>
              <w:rPr>
                <w:rFonts w:eastAsia="Calibri" w:cs="Arial"/>
                <w:sz w:val="24"/>
                <w:szCs w:val="24"/>
              </w:rPr>
            </w:pPr>
            <w:r w:rsidRPr="00FA22E3">
              <w:rPr>
                <w:rFonts w:eastAsia="Calibri" w:cs="Arial"/>
                <w:sz w:val="24"/>
                <w:szCs w:val="24"/>
              </w:rPr>
              <w:t xml:space="preserve">- </w:t>
            </w:r>
            <w:r w:rsidRPr="00FA22E3">
              <w:rPr>
                <w:rFonts w:eastAsia="Calibri" w:cs="Arial"/>
                <w:b/>
                <w:sz w:val="24"/>
                <w:szCs w:val="24"/>
              </w:rPr>
              <w:t>for legal entit</w:t>
            </w:r>
            <w:r>
              <w:rPr>
                <w:rFonts w:eastAsia="Calibri" w:cs="Arial"/>
                <w:b/>
                <w:sz w:val="24"/>
                <w:szCs w:val="24"/>
              </w:rPr>
              <w:t>ies</w:t>
            </w:r>
            <w:r w:rsidRPr="00FA22E3">
              <w:rPr>
                <w:rFonts w:eastAsia="Calibri" w:cs="Arial"/>
                <w:b/>
                <w:sz w:val="24"/>
                <w:szCs w:val="24"/>
              </w:rPr>
              <w:t xml:space="preserve">: </w:t>
            </w:r>
            <w:r w:rsidRPr="00FA22E3">
              <w:rPr>
                <w:rFonts w:eastAsia="Calibri" w:cs="Arial"/>
                <w:sz w:val="24"/>
                <w:szCs w:val="24"/>
              </w:rPr>
              <w:t xml:space="preserve">Extract from the Business Registers Agency register, i.e. extract from the </w:t>
            </w:r>
            <w:r>
              <w:rPr>
                <w:rFonts w:eastAsia="Calibri" w:cs="Arial"/>
                <w:sz w:val="24"/>
                <w:szCs w:val="24"/>
              </w:rPr>
              <w:t>register</w:t>
            </w:r>
            <w:r w:rsidRPr="00FA22E3">
              <w:rPr>
                <w:rFonts w:eastAsia="Calibri" w:cs="Arial"/>
                <w:sz w:val="24"/>
                <w:szCs w:val="24"/>
              </w:rPr>
              <w:t xml:space="preserve"> of competent Commercial Court</w:t>
            </w:r>
          </w:p>
          <w:p w14:paraId="176138B6" w14:textId="77777777" w:rsidR="003914C8" w:rsidRPr="00FA22E3" w:rsidRDefault="003914C8" w:rsidP="003914C8">
            <w:pPr>
              <w:tabs>
                <w:tab w:val="left" w:pos="680"/>
              </w:tabs>
              <w:snapToGrid w:val="0"/>
              <w:rPr>
                <w:rFonts w:eastAsia="Calibri" w:cs="Arial"/>
                <w:sz w:val="24"/>
                <w:szCs w:val="24"/>
              </w:rPr>
            </w:pPr>
            <w:r w:rsidRPr="00FA22E3">
              <w:rPr>
                <w:rFonts w:eastAsia="Calibri" w:cs="Arial"/>
                <w:sz w:val="24"/>
                <w:szCs w:val="24"/>
              </w:rPr>
              <w:t xml:space="preserve">- </w:t>
            </w:r>
            <w:r w:rsidRPr="00FA22E3">
              <w:rPr>
                <w:rFonts w:eastAsia="Calibri" w:cs="Arial"/>
                <w:b/>
                <w:sz w:val="24"/>
                <w:szCs w:val="24"/>
              </w:rPr>
              <w:t xml:space="preserve">for entrepreneurs: </w:t>
            </w:r>
            <w:r w:rsidRPr="00FA22E3">
              <w:rPr>
                <w:rFonts w:eastAsia="Calibri" w:cs="Arial"/>
                <w:sz w:val="24"/>
                <w:szCs w:val="24"/>
              </w:rPr>
              <w:t xml:space="preserve">Extract from the Business Registers Agency register, i.e. extract from </w:t>
            </w:r>
            <w:r>
              <w:rPr>
                <w:rFonts w:eastAsia="Calibri" w:cs="Arial"/>
                <w:sz w:val="24"/>
                <w:szCs w:val="24"/>
              </w:rPr>
              <w:t>other</w:t>
            </w:r>
            <w:r w:rsidRPr="00FA22E3">
              <w:rPr>
                <w:rFonts w:eastAsia="Calibri" w:cs="Arial"/>
                <w:sz w:val="24"/>
                <w:szCs w:val="24"/>
              </w:rPr>
              <w:t xml:space="preserve"> competent </w:t>
            </w:r>
            <w:r>
              <w:rPr>
                <w:rFonts w:eastAsia="Calibri" w:cs="Arial"/>
                <w:sz w:val="24"/>
                <w:szCs w:val="24"/>
              </w:rPr>
              <w:t>register</w:t>
            </w:r>
            <w:r w:rsidRPr="00FA22E3">
              <w:rPr>
                <w:rFonts w:eastAsia="Calibri" w:cs="Arial"/>
                <w:sz w:val="24"/>
                <w:szCs w:val="24"/>
              </w:rPr>
              <w:t xml:space="preserve"> </w:t>
            </w:r>
          </w:p>
          <w:p w14:paraId="07C96A2C" w14:textId="77777777" w:rsidR="003914C8" w:rsidRPr="00FA22E3" w:rsidRDefault="003914C8" w:rsidP="003914C8">
            <w:pPr>
              <w:autoSpaceDE w:val="0"/>
              <w:autoSpaceDN w:val="0"/>
              <w:adjustRightInd w:val="0"/>
              <w:rPr>
                <w:rFonts w:eastAsia="Calibri" w:cs="Arial"/>
                <w:i/>
                <w:sz w:val="24"/>
                <w:szCs w:val="24"/>
              </w:rPr>
            </w:pPr>
            <w:r w:rsidRPr="00FA22E3">
              <w:rPr>
                <w:rFonts w:eastAsia="Calibri" w:cs="Arial"/>
                <w:i/>
                <w:sz w:val="24"/>
                <w:szCs w:val="24"/>
              </w:rPr>
              <w:t xml:space="preserve">Note: </w:t>
            </w:r>
          </w:p>
          <w:p w14:paraId="54FADB79" w14:textId="77777777" w:rsidR="003914C8" w:rsidRPr="00FA22E3" w:rsidRDefault="003914C8" w:rsidP="003914C8">
            <w:pPr>
              <w:numPr>
                <w:ilvl w:val="0"/>
                <w:numId w:val="13"/>
              </w:numPr>
              <w:tabs>
                <w:tab w:val="left" w:pos="680"/>
              </w:tabs>
              <w:snapToGrid w:val="0"/>
              <w:spacing w:before="0"/>
              <w:ind w:left="714" w:hanging="357"/>
              <w:contextualSpacing/>
              <w:jc w:val="left"/>
              <w:rPr>
                <w:rFonts w:eastAsia="Calibri" w:cs="Arial"/>
                <w:i/>
                <w:sz w:val="24"/>
                <w:szCs w:val="24"/>
              </w:rPr>
            </w:pPr>
            <w:r w:rsidRPr="00FA22E3">
              <w:rPr>
                <w:rFonts w:eastAsia="Calibri" w:cs="Arial"/>
                <w:i/>
                <w:sz w:val="24"/>
                <w:szCs w:val="24"/>
              </w:rPr>
              <w:t xml:space="preserve">In case of </w:t>
            </w:r>
            <w:r>
              <w:rPr>
                <w:rFonts w:eastAsia="Calibri" w:cs="Arial"/>
                <w:i/>
                <w:sz w:val="24"/>
                <w:szCs w:val="24"/>
              </w:rPr>
              <w:t xml:space="preserve">tender </w:t>
            </w:r>
            <w:r w:rsidRPr="00FA22E3">
              <w:rPr>
                <w:rFonts w:eastAsia="Calibri" w:cs="Arial"/>
                <w:i/>
                <w:sz w:val="24"/>
                <w:szCs w:val="24"/>
              </w:rPr>
              <w:t xml:space="preserve">submission by a group of Tenderers, this evidence shall be submitted for each member of the group </w:t>
            </w:r>
          </w:p>
          <w:p w14:paraId="36C2815B" w14:textId="77777777" w:rsidR="003914C8" w:rsidRPr="00FA22E3" w:rsidRDefault="003914C8" w:rsidP="003914C8">
            <w:pPr>
              <w:numPr>
                <w:ilvl w:val="0"/>
                <w:numId w:val="13"/>
              </w:numPr>
              <w:tabs>
                <w:tab w:val="left" w:pos="680"/>
              </w:tabs>
              <w:snapToGrid w:val="0"/>
              <w:spacing w:before="0"/>
              <w:ind w:left="714" w:hanging="357"/>
              <w:contextualSpacing/>
              <w:jc w:val="left"/>
              <w:rPr>
                <w:rFonts w:cs="Arial"/>
                <w:sz w:val="24"/>
                <w:szCs w:val="24"/>
              </w:rPr>
            </w:pPr>
            <w:r w:rsidRPr="00FA22E3">
              <w:rPr>
                <w:rFonts w:eastAsia="Calibri" w:cs="Arial"/>
                <w:i/>
                <w:sz w:val="24"/>
                <w:szCs w:val="24"/>
              </w:rPr>
              <w:t xml:space="preserve">In case of tender submission by the Tenderer with </w:t>
            </w:r>
            <w:r>
              <w:rPr>
                <w:rFonts w:eastAsia="Calibri" w:cs="Arial"/>
                <w:i/>
                <w:sz w:val="24"/>
                <w:szCs w:val="24"/>
              </w:rPr>
              <w:t>s</w:t>
            </w:r>
            <w:r w:rsidRPr="00FA22E3">
              <w:rPr>
                <w:rFonts w:eastAsia="Calibri" w:cs="Arial"/>
                <w:i/>
                <w:sz w:val="24"/>
                <w:szCs w:val="24"/>
              </w:rPr>
              <w:t xml:space="preserve">ubcontractor, this evidence shall be also submitted for each </w:t>
            </w:r>
            <w:r>
              <w:rPr>
                <w:rFonts w:eastAsia="Calibri" w:cs="Arial"/>
                <w:i/>
                <w:sz w:val="24"/>
                <w:szCs w:val="24"/>
              </w:rPr>
              <w:t>s</w:t>
            </w:r>
            <w:r w:rsidRPr="00FA22E3">
              <w:rPr>
                <w:rFonts w:eastAsia="Calibri" w:cs="Arial"/>
                <w:i/>
                <w:sz w:val="24"/>
                <w:szCs w:val="24"/>
              </w:rPr>
              <w:t>ubcontractor</w:t>
            </w:r>
          </w:p>
        </w:tc>
      </w:tr>
      <w:tr w:rsidR="003914C8" w:rsidRPr="00FA22E3" w14:paraId="7543E9E1" w14:textId="77777777" w:rsidTr="003914C8">
        <w:trPr>
          <w:trHeight w:val="2717"/>
          <w:jc w:val="center"/>
        </w:trPr>
        <w:tc>
          <w:tcPr>
            <w:tcW w:w="729" w:type="dxa"/>
            <w:vAlign w:val="center"/>
          </w:tcPr>
          <w:p w14:paraId="389804D3" w14:textId="77777777" w:rsidR="003914C8" w:rsidRPr="00FA22E3" w:rsidRDefault="003914C8" w:rsidP="003914C8">
            <w:pPr>
              <w:jc w:val="center"/>
              <w:rPr>
                <w:rFonts w:cs="Arial"/>
                <w:sz w:val="24"/>
                <w:szCs w:val="24"/>
              </w:rPr>
            </w:pPr>
            <w:r w:rsidRPr="00FA22E3">
              <w:rPr>
                <w:rFonts w:cs="Arial"/>
                <w:sz w:val="24"/>
                <w:szCs w:val="24"/>
              </w:rPr>
              <w:t>2.</w:t>
            </w:r>
          </w:p>
        </w:tc>
        <w:tc>
          <w:tcPr>
            <w:tcW w:w="8536" w:type="dxa"/>
            <w:vAlign w:val="center"/>
          </w:tcPr>
          <w:p w14:paraId="3AFDD809" w14:textId="77777777" w:rsidR="003914C8" w:rsidRPr="00FA22E3" w:rsidRDefault="003914C8" w:rsidP="003914C8">
            <w:pPr>
              <w:autoSpaceDE w:val="0"/>
              <w:autoSpaceDN w:val="0"/>
              <w:adjustRightInd w:val="0"/>
              <w:rPr>
                <w:rFonts w:cs="Arial"/>
                <w:sz w:val="24"/>
                <w:szCs w:val="24"/>
              </w:rPr>
            </w:pPr>
            <w:r w:rsidRPr="00FA22E3">
              <w:rPr>
                <w:rFonts w:cs="Arial"/>
                <w:b/>
                <w:sz w:val="24"/>
                <w:szCs w:val="24"/>
                <w:u w:val="single"/>
              </w:rPr>
              <w:t>Condition:</w:t>
            </w:r>
            <w:r w:rsidRPr="00FA22E3">
              <w:rPr>
                <w:rFonts w:cs="Arial"/>
                <w:sz w:val="24"/>
                <w:szCs w:val="24"/>
              </w:rPr>
              <w:t xml:space="preserve"> the Tenderer </w:t>
            </w:r>
            <w:r>
              <w:rPr>
                <w:rFonts w:cs="Arial"/>
                <w:sz w:val="24"/>
                <w:szCs w:val="24"/>
              </w:rPr>
              <w:t>and</w:t>
            </w:r>
            <w:r w:rsidRPr="00FA22E3">
              <w:rPr>
                <w:rFonts w:cs="Arial"/>
                <w:sz w:val="24"/>
                <w:szCs w:val="24"/>
              </w:rPr>
              <w:t xml:space="preserve"> its legal representative have not been convicted of any criminal </w:t>
            </w:r>
            <w:r>
              <w:rPr>
                <w:rFonts w:cs="Arial"/>
                <w:sz w:val="24"/>
                <w:szCs w:val="24"/>
              </w:rPr>
              <w:t>offenc</w:t>
            </w:r>
            <w:r w:rsidRPr="00FA22E3">
              <w:rPr>
                <w:rFonts w:cs="Arial"/>
                <w:sz w:val="24"/>
                <w:szCs w:val="24"/>
              </w:rPr>
              <w:t xml:space="preserve">e as members of an organized criminal group; </w:t>
            </w:r>
            <w:r>
              <w:rPr>
                <w:rFonts w:cs="Arial"/>
                <w:sz w:val="24"/>
                <w:szCs w:val="24"/>
              </w:rPr>
              <w:t>the Tenderer</w:t>
            </w:r>
            <w:r w:rsidRPr="00FA22E3">
              <w:rPr>
                <w:rFonts w:cs="Arial"/>
                <w:sz w:val="24"/>
                <w:szCs w:val="24"/>
              </w:rPr>
              <w:t xml:space="preserve"> has not been convicted of criminal offence</w:t>
            </w:r>
            <w:r>
              <w:rPr>
                <w:rFonts w:cs="Arial"/>
                <w:sz w:val="24"/>
                <w:szCs w:val="24"/>
              </w:rPr>
              <w:t xml:space="preserve"> against economy</w:t>
            </w:r>
            <w:r w:rsidRPr="00FA22E3">
              <w:rPr>
                <w:rFonts w:cs="Arial"/>
                <w:sz w:val="24"/>
                <w:szCs w:val="24"/>
              </w:rPr>
              <w:t>, criminal offence against environment, criminal offence of receiving or offering bribe, criminal offence of fraud</w:t>
            </w:r>
          </w:p>
          <w:p w14:paraId="3755B2C1" w14:textId="77777777" w:rsidR="003914C8" w:rsidRPr="00FA22E3" w:rsidRDefault="003914C8" w:rsidP="003914C8">
            <w:pPr>
              <w:autoSpaceDE w:val="0"/>
              <w:autoSpaceDN w:val="0"/>
              <w:adjustRightInd w:val="0"/>
              <w:rPr>
                <w:rFonts w:cs="Arial"/>
                <w:b/>
                <w:sz w:val="24"/>
                <w:szCs w:val="24"/>
                <w:u w:val="single"/>
              </w:rPr>
            </w:pPr>
            <w:r w:rsidRPr="00FA22E3">
              <w:rPr>
                <w:rFonts w:cs="Arial"/>
                <w:b/>
                <w:sz w:val="24"/>
                <w:szCs w:val="24"/>
                <w:u w:val="single"/>
              </w:rPr>
              <w:t>Evidence:</w:t>
            </w:r>
          </w:p>
          <w:p w14:paraId="6DB755A6" w14:textId="77777777" w:rsidR="003914C8" w:rsidRPr="00FA22E3" w:rsidRDefault="003914C8" w:rsidP="003914C8">
            <w:pPr>
              <w:autoSpaceDE w:val="0"/>
              <w:autoSpaceDN w:val="0"/>
              <w:adjustRightInd w:val="0"/>
              <w:rPr>
                <w:rFonts w:cs="Arial"/>
                <w:b/>
                <w:sz w:val="24"/>
                <w:szCs w:val="24"/>
                <w:u w:val="single"/>
              </w:rPr>
            </w:pPr>
            <w:r w:rsidRPr="00FA22E3">
              <w:rPr>
                <w:rFonts w:eastAsia="Calibri" w:cs="Arial"/>
                <w:sz w:val="24"/>
                <w:szCs w:val="24"/>
              </w:rPr>
              <w:t xml:space="preserve">- </w:t>
            </w:r>
            <w:r w:rsidRPr="00FA22E3">
              <w:rPr>
                <w:rFonts w:eastAsia="Calibri" w:cs="Arial"/>
                <w:b/>
                <w:sz w:val="24"/>
                <w:szCs w:val="24"/>
              </w:rPr>
              <w:t>for legal entity:</w:t>
            </w:r>
          </w:p>
          <w:p w14:paraId="2D5DC2B5" w14:textId="77777777" w:rsidR="003914C8" w:rsidRPr="00FA22E3" w:rsidRDefault="003914C8" w:rsidP="003914C8">
            <w:pPr>
              <w:rPr>
                <w:rFonts w:cs="Arial"/>
                <w:sz w:val="24"/>
                <w:szCs w:val="24"/>
              </w:rPr>
            </w:pPr>
            <w:r w:rsidRPr="00FA22E3">
              <w:rPr>
                <w:rFonts w:cs="Arial"/>
                <w:sz w:val="24"/>
                <w:szCs w:val="24"/>
              </w:rPr>
              <w:t>1) FOR LEGAL REPRESENTATIVE</w:t>
            </w:r>
            <w:r w:rsidRPr="00FA22E3">
              <w:rPr>
                <w:rFonts w:cs="Arial"/>
                <w:b/>
                <w:sz w:val="24"/>
                <w:szCs w:val="24"/>
              </w:rPr>
              <w:t xml:space="preserve"> – certificate from criminal records of the competent Police Administration of the Ministry of Interior </w:t>
            </w:r>
            <w:r w:rsidRPr="00FA22E3">
              <w:rPr>
                <w:rFonts w:cs="Arial"/>
                <w:sz w:val="24"/>
                <w:szCs w:val="24"/>
              </w:rPr>
              <w:t xml:space="preserve">– request for issuance of this certificate </w:t>
            </w:r>
            <w:r>
              <w:rPr>
                <w:rFonts w:cs="Arial"/>
                <w:sz w:val="24"/>
                <w:szCs w:val="24"/>
              </w:rPr>
              <w:t>can</w:t>
            </w:r>
            <w:r w:rsidRPr="00FA22E3">
              <w:rPr>
                <w:rFonts w:cs="Arial"/>
                <w:sz w:val="24"/>
                <w:szCs w:val="24"/>
              </w:rPr>
              <w:t xml:space="preserve"> be submitted </w:t>
            </w:r>
            <w:r>
              <w:rPr>
                <w:rFonts w:cs="Arial"/>
                <w:sz w:val="24"/>
                <w:szCs w:val="24"/>
              </w:rPr>
              <w:t>in the</w:t>
            </w:r>
            <w:r w:rsidRPr="00FA22E3">
              <w:rPr>
                <w:rFonts w:cs="Arial"/>
                <w:sz w:val="24"/>
                <w:szCs w:val="24"/>
              </w:rPr>
              <w:t xml:space="preserve"> </w:t>
            </w:r>
            <w:r w:rsidRPr="00FA22E3">
              <w:rPr>
                <w:rFonts w:cs="Arial"/>
                <w:b/>
                <w:sz w:val="24"/>
                <w:szCs w:val="24"/>
              </w:rPr>
              <w:t>place of birth</w:t>
            </w:r>
            <w:r w:rsidRPr="00FA22E3">
              <w:rPr>
                <w:rFonts w:cs="Arial"/>
                <w:sz w:val="24"/>
                <w:szCs w:val="24"/>
              </w:rPr>
              <w:t xml:space="preserve"> or </w:t>
            </w:r>
            <w:r>
              <w:rPr>
                <w:rFonts w:cs="Arial"/>
                <w:sz w:val="24"/>
                <w:szCs w:val="24"/>
              </w:rPr>
              <w:t>in the place of</w:t>
            </w:r>
            <w:r w:rsidRPr="00FA22E3">
              <w:rPr>
                <w:rFonts w:cs="Arial"/>
                <w:sz w:val="24"/>
                <w:szCs w:val="24"/>
              </w:rPr>
              <w:t xml:space="preserve"> </w:t>
            </w:r>
            <w:r w:rsidRPr="00FA22E3">
              <w:rPr>
                <w:rFonts w:cs="Arial"/>
                <w:b/>
                <w:sz w:val="24"/>
                <w:szCs w:val="24"/>
              </w:rPr>
              <w:t>residence</w:t>
            </w:r>
            <w:r w:rsidRPr="00FA22E3">
              <w:rPr>
                <w:rFonts w:cs="Arial"/>
                <w:sz w:val="24"/>
                <w:szCs w:val="24"/>
              </w:rPr>
              <w:t>.</w:t>
            </w:r>
          </w:p>
          <w:p w14:paraId="010367E9" w14:textId="77777777" w:rsidR="003914C8" w:rsidRPr="00FA22E3" w:rsidRDefault="003914C8" w:rsidP="003914C8">
            <w:pPr>
              <w:rPr>
                <w:rFonts w:cs="Arial"/>
                <w:sz w:val="24"/>
                <w:szCs w:val="24"/>
              </w:rPr>
            </w:pPr>
            <w:r w:rsidRPr="00FA22E3">
              <w:rPr>
                <w:rFonts w:cs="Arial"/>
                <w:sz w:val="24"/>
                <w:szCs w:val="24"/>
              </w:rPr>
              <w:t xml:space="preserve">2) FOR LEGAL ENTITY – for </w:t>
            </w:r>
            <w:r w:rsidRPr="00092CB2">
              <w:rPr>
                <w:rFonts w:cs="Arial"/>
                <w:sz w:val="24"/>
                <w:szCs w:val="24"/>
              </w:rPr>
              <w:t>criminal offences of participating in an organized crime</w:t>
            </w:r>
            <w:r>
              <w:rPr>
                <w:rFonts w:cs="Arial"/>
                <w:sz w:val="24"/>
                <w:szCs w:val="24"/>
              </w:rPr>
              <w:t xml:space="preserve"> </w:t>
            </w:r>
            <w:r w:rsidRPr="00FA22E3">
              <w:rPr>
                <w:rFonts w:cs="Arial"/>
                <w:sz w:val="24"/>
                <w:szCs w:val="24"/>
              </w:rPr>
              <w:t xml:space="preserve">– certificate of special department (for organized crime) of the High Court </w:t>
            </w:r>
            <w:r>
              <w:rPr>
                <w:rFonts w:cs="Arial"/>
                <w:sz w:val="24"/>
                <w:szCs w:val="24"/>
              </w:rPr>
              <w:t>in</w:t>
            </w:r>
            <w:r w:rsidRPr="00FA22E3">
              <w:rPr>
                <w:rFonts w:cs="Arial"/>
                <w:sz w:val="24"/>
                <w:szCs w:val="24"/>
              </w:rPr>
              <w:t xml:space="preserve"> Belgrade, certifying that the Tenderer (legal entity) has not been convicted of any criminal </w:t>
            </w:r>
            <w:r>
              <w:rPr>
                <w:rFonts w:cs="Arial"/>
                <w:sz w:val="24"/>
                <w:szCs w:val="24"/>
              </w:rPr>
              <w:t>offenc</w:t>
            </w:r>
            <w:r w:rsidRPr="00FA22E3">
              <w:rPr>
                <w:rFonts w:cs="Arial"/>
                <w:sz w:val="24"/>
                <w:szCs w:val="24"/>
              </w:rPr>
              <w:t xml:space="preserve">e as a member of an organized criminal group. The following information has been published on the website of the High Court </w:t>
            </w:r>
            <w:r>
              <w:rPr>
                <w:rFonts w:cs="Arial"/>
                <w:sz w:val="24"/>
                <w:szCs w:val="24"/>
              </w:rPr>
              <w:t>in</w:t>
            </w:r>
            <w:r w:rsidRPr="00FA22E3">
              <w:rPr>
                <w:rFonts w:cs="Arial"/>
                <w:sz w:val="24"/>
                <w:szCs w:val="24"/>
              </w:rPr>
              <w:t xml:space="preserve"> Belgrade </w:t>
            </w:r>
            <w:hyperlink r:id="rId173" w:history="1">
              <w:r w:rsidRPr="00FA22E3">
                <w:rPr>
                  <w:rStyle w:val="Hyperlink"/>
                  <w:rFonts w:cs="Arial"/>
                  <w:sz w:val="24"/>
                  <w:szCs w:val="24"/>
                </w:rPr>
                <w:t>http://www.bg.vi.sud.rs/lt/articles/o-visem-sudu/obavestenje-ke-za-pravna-lica.html</w:t>
              </w:r>
            </w:hyperlink>
          </w:p>
          <w:p w14:paraId="7AB5F410" w14:textId="77777777" w:rsidR="003914C8" w:rsidRPr="002A21D4" w:rsidRDefault="003914C8" w:rsidP="003914C8">
            <w:pPr>
              <w:rPr>
                <w:rFonts w:cs="Arial"/>
                <w:sz w:val="24"/>
                <w:szCs w:val="24"/>
              </w:rPr>
            </w:pPr>
            <w:r w:rsidRPr="00FA22E3">
              <w:rPr>
                <w:rFonts w:cs="Arial"/>
                <w:sz w:val="24"/>
                <w:szCs w:val="24"/>
              </w:rPr>
              <w:t xml:space="preserve">3) </w:t>
            </w:r>
            <w:r w:rsidRPr="00FA22E3">
              <w:rPr>
                <w:rFonts w:eastAsia="Calibri" w:cs="Arial"/>
                <w:sz w:val="24"/>
                <w:szCs w:val="24"/>
              </w:rPr>
              <w:t>FOR LEGAL ENTITY</w:t>
            </w:r>
            <w:r w:rsidRPr="00FA22E3">
              <w:rPr>
                <w:rFonts w:cs="Arial"/>
                <w:sz w:val="24"/>
                <w:szCs w:val="24"/>
              </w:rPr>
              <w:t xml:space="preserve"> – for criminal offence</w:t>
            </w:r>
            <w:r>
              <w:rPr>
                <w:rFonts w:cs="Arial"/>
                <w:sz w:val="24"/>
                <w:szCs w:val="24"/>
              </w:rPr>
              <w:t xml:space="preserve"> against economy</w:t>
            </w:r>
            <w:r w:rsidRPr="00FA22E3">
              <w:rPr>
                <w:rFonts w:cs="Arial"/>
                <w:sz w:val="24"/>
                <w:szCs w:val="24"/>
              </w:rPr>
              <w:t xml:space="preserve">, criminal offence against environment, criminal offence of receiving or offering bribe, </w:t>
            </w:r>
            <w:r w:rsidRPr="00FA22E3">
              <w:rPr>
                <w:rFonts w:cs="Arial"/>
                <w:sz w:val="24"/>
                <w:szCs w:val="24"/>
              </w:rPr>
              <w:lastRenderedPageBreak/>
              <w:t xml:space="preserve">criminal offence of fraud – </w:t>
            </w:r>
            <w:r w:rsidRPr="00FA22E3">
              <w:rPr>
                <w:rFonts w:cs="Arial"/>
                <w:b/>
                <w:sz w:val="24"/>
                <w:szCs w:val="24"/>
              </w:rPr>
              <w:t xml:space="preserve">certificate of the Basic Court (which includes information from criminal records for crimes within the jurisdiction of the regular Criminal Division of the High Court) </w:t>
            </w:r>
            <w:r w:rsidRPr="00307978">
              <w:rPr>
                <w:rFonts w:cs="Arial"/>
                <w:sz w:val="24"/>
                <w:szCs w:val="24"/>
              </w:rPr>
              <w:t>in whose territory</w:t>
            </w:r>
            <w:r>
              <w:rPr>
                <w:rFonts w:cs="Arial"/>
                <w:b/>
                <w:sz w:val="24"/>
                <w:szCs w:val="24"/>
              </w:rPr>
              <w:t xml:space="preserve"> </w:t>
            </w:r>
            <w:r w:rsidRPr="00FA22E3">
              <w:rPr>
                <w:rFonts w:cs="Arial"/>
                <w:sz w:val="24"/>
                <w:szCs w:val="24"/>
              </w:rPr>
              <w:t>the seat of the local legal entit</w:t>
            </w:r>
            <w:r>
              <w:rPr>
                <w:rFonts w:cs="Arial"/>
                <w:sz w:val="24"/>
                <w:szCs w:val="24"/>
              </w:rPr>
              <w:t>y</w:t>
            </w:r>
            <w:r w:rsidRPr="00FA22E3">
              <w:rPr>
                <w:rFonts w:cs="Arial"/>
                <w:sz w:val="24"/>
                <w:szCs w:val="24"/>
              </w:rPr>
              <w:t xml:space="preserve">, or the representative office or branch of </w:t>
            </w:r>
            <w:r>
              <w:rPr>
                <w:rFonts w:cs="Arial"/>
                <w:sz w:val="24"/>
                <w:szCs w:val="24"/>
              </w:rPr>
              <w:t xml:space="preserve">the </w:t>
            </w:r>
            <w:r w:rsidRPr="00FA22E3">
              <w:rPr>
                <w:rFonts w:cs="Arial"/>
                <w:sz w:val="24"/>
                <w:szCs w:val="24"/>
              </w:rPr>
              <w:t>foreign legal entit</w:t>
            </w:r>
            <w:r>
              <w:rPr>
                <w:rFonts w:cs="Arial"/>
                <w:sz w:val="24"/>
                <w:szCs w:val="24"/>
              </w:rPr>
              <w:t>y is located</w:t>
            </w:r>
            <w:r w:rsidRPr="00FA22E3">
              <w:rPr>
                <w:rFonts w:cs="Arial"/>
                <w:sz w:val="24"/>
                <w:szCs w:val="24"/>
              </w:rPr>
              <w:t>, certifying that the Tenderer (legal entity) has not been convicted of criminal offence</w:t>
            </w:r>
            <w:r>
              <w:rPr>
                <w:rFonts w:cs="Arial"/>
                <w:sz w:val="24"/>
                <w:szCs w:val="24"/>
              </w:rPr>
              <w:t xml:space="preserve"> against economy</w:t>
            </w:r>
            <w:r w:rsidRPr="00FA22E3">
              <w:rPr>
                <w:rFonts w:cs="Arial"/>
                <w:sz w:val="24"/>
                <w:szCs w:val="24"/>
              </w:rPr>
              <w:t>, criminal offence against env</w:t>
            </w:r>
            <w:r w:rsidRPr="002A21D4">
              <w:rPr>
                <w:rFonts w:cs="Arial"/>
                <w:sz w:val="24"/>
                <w:szCs w:val="24"/>
              </w:rPr>
              <w:t>ironment, criminal offence of receiving or offering bribe, criminal offence of fraud.</w:t>
            </w:r>
          </w:p>
          <w:p w14:paraId="31610047" w14:textId="77777777" w:rsidR="003914C8" w:rsidRPr="00FA22E3" w:rsidRDefault="003914C8" w:rsidP="003914C8">
            <w:pPr>
              <w:rPr>
                <w:rFonts w:cs="Arial"/>
                <w:b/>
                <w:sz w:val="24"/>
                <w:szCs w:val="24"/>
              </w:rPr>
            </w:pPr>
            <w:r w:rsidRPr="00FA22E3">
              <w:rPr>
                <w:rFonts w:cs="Arial"/>
                <w:i/>
                <w:sz w:val="24"/>
                <w:szCs w:val="24"/>
              </w:rPr>
              <w:t>Special note:</w:t>
            </w:r>
            <w:r w:rsidRPr="00FA22E3">
              <w:rPr>
                <w:rFonts w:cs="Arial"/>
                <w:sz w:val="24"/>
                <w:szCs w:val="24"/>
              </w:rPr>
              <w:t xml:space="preserve"> If the certificate of the Basic Court does not include information from criminal records for crimes within the jurisdiction of the regular criminal division of the High Court, it is necessary, in addition to certificate of the Basic Court, to submit </w:t>
            </w:r>
            <w:r w:rsidRPr="00FA22E3">
              <w:rPr>
                <w:rFonts w:cs="Arial"/>
                <w:sz w:val="24"/>
                <w:szCs w:val="24"/>
                <w:u w:val="single"/>
              </w:rPr>
              <w:t>also</w:t>
            </w:r>
            <w:r w:rsidRPr="00FA22E3">
              <w:rPr>
                <w:rFonts w:cs="Arial"/>
                <w:sz w:val="24"/>
                <w:szCs w:val="24"/>
              </w:rPr>
              <w:t xml:space="preserve"> </w:t>
            </w:r>
            <w:r>
              <w:rPr>
                <w:rFonts w:cs="Arial"/>
                <w:sz w:val="24"/>
                <w:szCs w:val="24"/>
              </w:rPr>
              <w:t xml:space="preserve">the </w:t>
            </w:r>
            <w:r w:rsidRPr="00FA22E3">
              <w:rPr>
                <w:rFonts w:cs="Arial"/>
                <w:sz w:val="24"/>
                <w:szCs w:val="24"/>
              </w:rPr>
              <w:t xml:space="preserve">certificate of the High Court in whose </w:t>
            </w:r>
            <w:proofErr w:type="spellStart"/>
            <w:r>
              <w:rPr>
                <w:rFonts w:cs="Arial"/>
                <w:sz w:val="24"/>
                <w:szCs w:val="24"/>
              </w:rPr>
              <w:t>teritorry</w:t>
            </w:r>
            <w:proofErr w:type="spellEnd"/>
            <w:r w:rsidRPr="00FA22E3">
              <w:rPr>
                <w:rFonts w:cs="Arial"/>
                <w:sz w:val="24"/>
                <w:szCs w:val="24"/>
              </w:rPr>
              <w:t xml:space="preserve"> the </w:t>
            </w:r>
            <w:r>
              <w:rPr>
                <w:rFonts w:cs="Arial"/>
                <w:sz w:val="24"/>
                <w:szCs w:val="24"/>
              </w:rPr>
              <w:t>seat</w:t>
            </w:r>
            <w:r w:rsidRPr="00FA22E3">
              <w:rPr>
                <w:rFonts w:cs="Arial"/>
                <w:sz w:val="24"/>
                <w:szCs w:val="24"/>
              </w:rPr>
              <w:t xml:space="preserve"> of the </w:t>
            </w:r>
            <w:r>
              <w:rPr>
                <w:rFonts w:cs="Arial"/>
                <w:sz w:val="24"/>
                <w:szCs w:val="24"/>
              </w:rPr>
              <w:t>local</w:t>
            </w:r>
            <w:r w:rsidRPr="00FA22E3">
              <w:rPr>
                <w:rFonts w:cs="Arial"/>
                <w:sz w:val="24"/>
                <w:szCs w:val="24"/>
              </w:rPr>
              <w:t xml:space="preserve"> legal entity or</w:t>
            </w:r>
            <w:r>
              <w:rPr>
                <w:rFonts w:cs="Arial"/>
                <w:sz w:val="24"/>
                <w:szCs w:val="24"/>
              </w:rPr>
              <w:t xml:space="preserve"> the</w:t>
            </w:r>
            <w:r w:rsidRPr="00FA22E3">
              <w:rPr>
                <w:rFonts w:cs="Arial"/>
                <w:sz w:val="24"/>
                <w:szCs w:val="24"/>
              </w:rPr>
              <w:t xml:space="preserve"> representative office or branch of </w:t>
            </w:r>
            <w:r>
              <w:rPr>
                <w:rFonts w:cs="Arial"/>
                <w:sz w:val="24"/>
                <w:szCs w:val="24"/>
              </w:rPr>
              <w:t xml:space="preserve">the </w:t>
            </w:r>
            <w:r w:rsidRPr="00FA22E3">
              <w:rPr>
                <w:rFonts w:cs="Arial"/>
                <w:sz w:val="24"/>
                <w:szCs w:val="24"/>
              </w:rPr>
              <w:t>foreign legal entit</w:t>
            </w:r>
            <w:r>
              <w:rPr>
                <w:rFonts w:cs="Arial"/>
                <w:sz w:val="24"/>
                <w:szCs w:val="24"/>
              </w:rPr>
              <w:t>y</w:t>
            </w:r>
            <w:r w:rsidRPr="00FA22E3">
              <w:rPr>
                <w:rFonts w:cs="Arial"/>
                <w:sz w:val="24"/>
                <w:szCs w:val="24"/>
              </w:rPr>
              <w:t xml:space="preserve"> </w:t>
            </w:r>
            <w:r>
              <w:rPr>
                <w:rFonts w:cs="Arial"/>
                <w:sz w:val="24"/>
                <w:szCs w:val="24"/>
              </w:rPr>
              <w:t>is located</w:t>
            </w:r>
            <w:r w:rsidRPr="00FA22E3">
              <w:rPr>
                <w:rFonts w:cs="Arial"/>
                <w:sz w:val="24"/>
                <w:szCs w:val="24"/>
              </w:rPr>
              <w:t xml:space="preserve">, certifying that the Tenderer (legal entity) has not been convicted of </w:t>
            </w:r>
            <w:r w:rsidRPr="00FA22E3">
              <w:rPr>
                <w:rFonts w:cs="Arial"/>
                <w:b/>
                <w:sz w:val="24"/>
                <w:szCs w:val="24"/>
              </w:rPr>
              <w:t>crimes against the economy and the crime of receiving bribe.</w:t>
            </w:r>
          </w:p>
          <w:p w14:paraId="7154698C" w14:textId="77777777" w:rsidR="003914C8" w:rsidRPr="00FA22E3" w:rsidRDefault="003914C8" w:rsidP="003914C8">
            <w:pPr>
              <w:rPr>
                <w:rFonts w:cs="Arial"/>
                <w:sz w:val="24"/>
                <w:szCs w:val="24"/>
              </w:rPr>
            </w:pPr>
            <w:r w:rsidRPr="00FA22E3">
              <w:rPr>
                <w:rFonts w:cs="Arial"/>
                <w:b/>
                <w:sz w:val="24"/>
                <w:szCs w:val="24"/>
              </w:rPr>
              <w:t xml:space="preserve">- for natural persons and entrepreneurs: certificate from criminal records of the competent Police Administration of the Ministry of Interior – </w:t>
            </w:r>
            <w:r w:rsidRPr="00FA22E3">
              <w:rPr>
                <w:rFonts w:cs="Arial"/>
                <w:sz w:val="24"/>
                <w:szCs w:val="24"/>
              </w:rPr>
              <w:t xml:space="preserve">request for issuance of this certificate </w:t>
            </w:r>
            <w:r>
              <w:rPr>
                <w:rFonts w:cs="Arial"/>
                <w:sz w:val="24"/>
                <w:szCs w:val="24"/>
              </w:rPr>
              <w:t>can</w:t>
            </w:r>
            <w:r w:rsidRPr="00FA22E3">
              <w:rPr>
                <w:rFonts w:cs="Arial"/>
                <w:sz w:val="24"/>
                <w:szCs w:val="24"/>
              </w:rPr>
              <w:t xml:space="preserve"> be submitted </w:t>
            </w:r>
            <w:r>
              <w:rPr>
                <w:rFonts w:cs="Arial"/>
                <w:b/>
                <w:sz w:val="24"/>
                <w:szCs w:val="24"/>
              </w:rPr>
              <w:t>in the</w:t>
            </w:r>
            <w:r w:rsidRPr="00FA22E3">
              <w:rPr>
                <w:rFonts w:cs="Arial"/>
                <w:b/>
                <w:sz w:val="24"/>
                <w:szCs w:val="24"/>
              </w:rPr>
              <w:t xml:space="preserve"> place of birth </w:t>
            </w:r>
            <w:r w:rsidRPr="00FA22E3">
              <w:rPr>
                <w:rFonts w:cs="Arial"/>
                <w:sz w:val="24"/>
                <w:szCs w:val="24"/>
              </w:rPr>
              <w:t>or</w:t>
            </w:r>
            <w:r w:rsidRPr="00FA22E3">
              <w:rPr>
                <w:rFonts w:cs="Arial"/>
                <w:b/>
                <w:sz w:val="24"/>
                <w:szCs w:val="24"/>
              </w:rPr>
              <w:t xml:space="preserve"> </w:t>
            </w:r>
            <w:r>
              <w:rPr>
                <w:rFonts w:cs="Arial"/>
                <w:b/>
                <w:sz w:val="24"/>
                <w:szCs w:val="24"/>
              </w:rPr>
              <w:t>in the place of</w:t>
            </w:r>
            <w:r w:rsidRPr="00FA22E3">
              <w:rPr>
                <w:rFonts w:cs="Arial"/>
                <w:b/>
                <w:sz w:val="24"/>
                <w:szCs w:val="24"/>
              </w:rPr>
              <w:t xml:space="preserve"> residence</w:t>
            </w:r>
            <w:r w:rsidRPr="00FA22E3">
              <w:rPr>
                <w:rFonts w:cs="Arial"/>
                <w:sz w:val="24"/>
                <w:szCs w:val="24"/>
              </w:rPr>
              <w:t>.</w:t>
            </w:r>
          </w:p>
          <w:p w14:paraId="4E62242F" w14:textId="77777777" w:rsidR="003914C8" w:rsidRPr="00FA22E3" w:rsidRDefault="003914C8" w:rsidP="003914C8">
            <w:pPr>
              <w:autoSpaceDE w:val="0"/>
              <w:autoSpaceDN w:val="0"/>
              <w:adjustRightInd w:val="0"/>
              <w:rPr>
                <w:rFonts w:eastAsia="Calibri" w:cs="Arial"/>
                <w:i/>
                <w:sz w:val="24"/>
                <w:szCs w:val="24"/>
              </w:rPr>
            </w:pPr>
            <w:r w:rsidRPr="00FA22E3">
              <w:rPr>
                <w:rFonts w:eastAsia="Calibri" w:cs="Arial"/>
                <w:i/>
                <w:sz w:val="24"/>
                <w:szCs w:val="24"/>
              </w:rPr>
              <w:t xml:space="preserve">Note: </w:t>
            </w:r>
          </w:p>
          <w:p w14:paraId="2612F086" w14:textId="77777777" w:rsidR="003914C8" w:rsidRPr="00FA22E3" w:rsidRDefault="003914C8" w:rsidP="003914C8">
            <w:pPr>
              <w:numPr>
                <w:ilvl w:val="0"/>
                <w:numId w:val="13"/>
              </w:numPr>
              <w:tabs>
                <w:tab w:val="left" w:pos="680"/>
              </w:tabs>
              <w:snapToGrid w:val="0"/>
              <w:spacing w:before="0"/>
              <w:ind w:left="714" w:hanging="357"/>
              <w:contextualSpacing/>
              <w:jc w:val="left"/>
              <w:rPr>
                <w:rFonts w:eastAsia="Calibri" w:cs="Arial"/>
                <w:i/>
                <w:sz w:val="24"/>
                <w:szCs w:val="24"/>
              </w:rPr>
            </w:pPr>
            <w:r w:rsidRPr="00FA22E3">
              <w:rPr>
                <w:rFonts w:eastAsia="Calibri" w:cs="Arial"/>
                <w:i/>
                <w:sz w:val="24"/>
                <w:szCs w:val="24"/>
              </w:rPr>
              <w:t>In case of tender submission by</w:t>
            </w:r>
            <w:r>
              <w:rPr>
                <w:rFonts w:eastAsia="Calibri" w:cs="Arial"/>
                <w:i/>
                <w:sz w:val="24"/>
                <w:szCs w:val="24"/>
              </w:rPr>
              <w:t xml:space="preserve"> a</w:t>
            </w:r>
            <w:r w:rsidRPr="00FA22E3">
              <w:rPr>
                <w:rFonts w:eastAsia="Calibri" w:cs="Arial"/>
                <w:i/>
                <w:sz w:val="24"/>
                <w:szCs w:val="24"/>
              </w:rPr>
              <w:t xml:space="preserve"> legal entity, this evidence should be submitted for the legal entity and for the legal representative </w:t>
            </w:r>
          </w:p>
          <w:p w14:paraId="3FA2092A" w14:textId="77777777" w:rsidR="003914C8" w:rsidRPr="00FA22E3" w:rsidRDefault="003914C8" w:rsidP="003914C8">
            <w:pPr>
              <w:numPr>
                <w:ilvl w:val="0"/>
                <w:numId w:val="13"/>
              </w:numPr>
              <w:tabs>
                <w:tab w:val="left" w:pos="680"/>
              </w:tabs>
              <w:snapToGrid w:val="0"/>
              <w:spacing w:before="0"/>
              <w:ind w:left="714" w:hanging="357"/>
              <w:contextualSpacing/>
              <w:jc w:val="left"/>
              <w:rPr>
                <w:rFonts w:eastAsia="Calibri" w:cs="Arial"/>
                <w:i/>
                <w:sz w:val="24"/>
                <w:szCs w:val="24"/>
              </w:rPr>
            </w:pPr>
            <w:r w:rsidRPr="00FA22E3">
              <w:rPr>
                <w:rFonts w:eastAsia="Calibri" w:cs="Arial"/>
                <w:i/>
                <w:sz w:val="24"/>
                <w:szCs w:val="24"/>
              </w:rPr>
              <w:t xml:space="preserve">If the legal person has more than one legal representatives, the evidence should be submitted for each of </w:t>
            </w:r>
            <w:r>
              <w:rPr>
                <w:rFonts w:eastAsia="Calibri" w:cs="Arial"/>
                <w:i/>
                <w:sz w:val="24"/>
                <w:szCs w:val="24"/>
              </w:rPr>
              <w:t>those representatives</w:t>
            </w:r>
          </w:p>
          <w:p w14:paraId="46466AD9" w14:textId="77777777" w:rsidR="003914C8" w:rsidRPr="00FA22E3" w:rsidRDefault="003914C8" w:rsidP="003914C8">
            <w:pPr>
              <w:numPr>
                <w:ilvl w:val="0"/>
                <w:numId w:val="13"/>
              </w:numPr>
              <w:tabs>
                <w:tab w:val="left" w:pos="680"/>
              </w:tabs>
              <w:snapToGrid w:val="0"/>
              <w:spacing w:before="0"/>
              <w:ind w:left="714" w:hanging="357"/>
              <w:contextualSpacing/>
              <w:jc w:val="left"/>
              <w:rPr>
                <w:rFonts w:eastAsia="Calibri" w:cs="Arial"/>
                <w:i/>
                <w:sz w:val="24"/>
                <w:szCs w:val="24"/>
              </w:rPr>
            </w:pPr>
            <w:r w:rsidRPr="00FA22E3">
              <w:rPr>
                <w:rFonts w:eastAsia="Calibri" w:cs="Arial"/>
                <w:i/>
                <w:sz w:val="24"/>
                <w:szCs w:val="24"/>
              </w:rPr>
              <w:t xml:space="preserve">In case of tender submission by a group of Tenderers, the evidence should be submitted for each member of the group </w:t>
            </w:r>
          </w:p>
          <w:p w14:paraId="167DD177" w14:textId="77777777" w:rsidR="003914C8" w:rsidRPr="00307978" w:rsidRDefault="003914C8" w:rsidP="003914C8">
            <w:pPr>
              <w:numPr>
                <w:ilvl w:val="0"/>
                <w:numId w:val="13"/>
              </w:numPr>
              <w:tabs>
                <w:tab w:val="left" w:pos="680"/>
              </w:tabs>
              <w:snapToGrid w:val="0"/>
              <w:spacing w:before="0"/>
              <w:ind w:left="714" w:hanging="357"/>
              <w:contextualSpacing/>
              <w:jc w:val="left"/>
              <w:rPr>
                <w:rFonts w:cs="Arial"/>
                <w:sz w:val="24"/>
                <w:szCs w:val="24"/>
              </w:rPr>
            </w:pPr>
            <w:r w:rsidRPr="00FA22E3">
              <w:rPr>
                <w:rFonts w:eastAsia="Calibri" w:cs="Arial"/>
                <w:i/>
                <w:sz w:val="24"/>
                <w:szCs w:val="24"/>
              </w:rPr>
              <w:t xml:space="preserve">If the Tenderer submits tender with subcontractor, the evidence should be submitted for each subcontractor </w:t>
            </w:r>
          </w:p>
          <w:p w14:paraId="73D97268" w14:textId="77777777" w:rsidR="003914C8" w:rsidRPr="00FA22E3" w:rsidRDefault="003914C8" w:rsidP="003914C8">
            <w:pPr>
              <w:tabs>
                <w:tab w:val="left" w:pos="680"/>
              </w:tabs>
              <w:snapToGrid w:val="0"/>
              <w:spacing w:before="0"/>
              <w:ind w:left="714"/>
              <w:contextualSpacing/>
              <w:jc w:val="left"/>
              <w:rPr>
                <w:rFonts w:cs="Arial"/>
                <w:sz w:val="24"/>
                <w:szCs w:val="24"/>
              </w:rPr>
            </w:pPr>
          </w:p>
          <w:p w14:paraId="7806F81D" w14:textId="77777777" w:rsidR="003914C8" w:rsidRPr="00FA22E3" w:rsidRDefault="003914C8" w:rsidP="003914C8">
            <w:pPr>
              <w:pStyle w:val="ListParagraph"/>
              <w:numPr>
                <w:ilvl w:val="0"/>
                <w:numId w:val="24"/>
              </w:numPr>
              <w:tabs>
                <w:tab w:val="left" w:pos="360"/>
              </w:tabs>
              <w:snapToGrid w:val="0"/>
              <w:spacing w:before="0"/>
              <w:ind w:left="-32" w:firstLine="0"/>
              <w:jc w:val="left"/>
              <w:rPr>
                <w:rFonts w:ascii="Arial" w:hAnsi="Arial" w:cs="Arial"/>
                <w:sz w:val="24"/>
                <w:szCs w:val="24"/>
              </w:rPr>
            </w:pPr>
            <w:proofErr w:type="gramStart"/>
            <w:r w:rsidRPr="00FA22E3">
              <w:rPr>
                <w:rFonts w:ascii="Arial" w:hAnsi="Arial" w:cs="Arial"/>
                <w:b/>
                <w:sz w:val="24"/>
                <w:szCs w:val="24"/>
              </w:rPr>
              <w:t>for</w:t>
            </w:r>
            <w:proofErr w:type="gramEnd"/>
            <w:r w:rsidRPr="00FA22E3">
              <w:rPr>
                <w:rFonts w:ascii="Arial" w:hAnsi="Arial" w:cs="Arial"/>
                <w:b/>
                <w:sz w:val="24"/>
                <w:szCs w:val="24"/>
              </w:rPr>
              <w:t xml:space="preserve"> foreign Tenderers</w:t>
            </w:r>
            <w:r>
              <w:rPr>
                <w:rFonts w:ascii="Arial" w:hAnsi="Arial" w:cs="Arial"/>
                <w:b/>
                <w:sz w:val="24"/>
                <w:szCs w:val="24"/>
              </w:rPr>
              <w:t xml:space="preserve">, </w:t>
            </w:r>
            <w:r w:rsidRPr="00307978">
              <w:rPr>
                <w:rFonts w:ascii="Arial" w:hAnsi="Arial" w:cs="Arial"/>
                <w:sz w:val="24"/>
                <w:szCs w:val="24"/>
              </w:rPr>
              <w:t xml:space="preserve">a </w:t>
            </w:r>
            <w:r w:rsidRPr="00FA22E3">
              <w:rPr>
                <w:rFonts w:ascii="Arial" w:hAnsi="Arial" w:cs="Arial"/>
                <w:sz w:val="24"/>
                <w:szCs w:val="24"/>
              </w:rPr>
              <w:t xml:space="preserve">certificate </w:t>
            </w:r>
            <w:r>
              <w:rPr>
                <w:rFonts w:ascii="Arial" w:hAnsi="Arial" w:cs="Arial"/>
                <w:sz w:val="24"/>
                <w:szCs w:val="24"/>
              </w:rPr>
              <w:t>issued by</w:t>
            </w:r>
            <w:r w:rsidRPr="00FA22E3">
              <w:rPr>
                <w:rFonts w:ascii="Arial" w:hAnsi="Arial" w:cs="Arial"/>
                <w:sz w:val="24"/>
                <w:szCs w:val="24"/>
              </w:rPr>
              <w:t xml:space="preserve"> the competent authority of the state </w:t>
            </w:r>
            <w:r>
              <w:rPr>
                <w:rFonts w:ascii="Arial" w:hAnsi="Arial" w:cs="Arial"/>
                <w:sz w:val="24"/>
                <w:szCs w:val="24"/>
              </w:rPr>
              <w:t>in which they have their registered seat is required</w:t>
            </w:r>
            <w:r w:rsidRPr="00FA22E3">
              <w:rPr>
                <w:rFonts w:ascii="Arial" w:hAnsi="Arial" w:cs="Arial"/>
                <w:sz w:val="24"/>
                <w:szCs w:val="24"/>
              </w:rPr>
              <w:t>. If there are several legal representatives, it is necessary to provide certificate from criminal records</w:t>
            </w:r>
            <w:r>
              <w:rPr>
                <w:rFonts w:ascii="Arial" w:hAnsi="Arial" w:cs="Arial"/>
                <w:sz w:val="24"/>
                <w:szCs w:val="24"/>
              </w:rPr>
              <w:t xml:space="preserve"> </w:t>
            </w:r>
            <w:r w:rsidRPr="00FA22E3">
              <w:rPr>
                <w:rFonts w:ascii="Arial" w:hAnsi="Arial" w:cs="Arial"/>
                <w:sz w:val="24"/>
                <w:szCs w:val="24"/>
              </w:rPr>
              <w:t>for each representative</w:t>
            </w:r>
            <w:r>
              <w:rPr>
                <w:rFonts w:ascii="Arial" w:hAnsi="Arial" w:cs="Arial"/>
                <w:sz w:val="24"/>
                <w:szCs w:val="24"/>
              </w:rPr>
              <w:t>, issued</w:t>
            </w:r>
            <w:r w:rsidRPr="00FA22E3">
              <w:rPr>
                <w:rFonts w:ascii="Arial" w:hAnsi="Arial" w:cs="Arial"/>
                <w:i/>
                <w:sz w:val="24"/>
                <w:szCs w:val="24"/>
              </w:rPr>
              <w:t xml:space="preserve"> </w:t>
            </w:r>
            <w:r>
              <w:rPr>
                <w:rFonts w:ascii="Arial" w:hAnsi="Arial" w:cs="Arial"/>
                <w:sz w:val="24"/>
                <w:szCs w:val="24"/>
              </w:rPr>
              <w:t>in the place of the Tenderer’s</w:t>
            </w:r>
            <w:r w:rsidRPr="00FA22E3">
              <w:rPr>
                <w:rFonts w:ascii="Arial" w:hAnsi="Arial" w:cs="Arial"/>
                <w:sz w:val="24"/>
                <w:szCs w:val="24"/>
              </w:rPr>
              <w:t xml:space="preserve"> registered seat, </w:t>
            </w:r>
            <w:r>
              <w:rPr>
                <w:rFonts w:ascii="Arial" w:hAnsi="Arial" w:cs="Arial"/>
                <w:sz w:val="24"/>
                <w:szCs w:val="24"/>
              </w:rPr>
              <w:t>and in the place</w:t>
            </w:r>
            <w:r w:rsidRPr="00FA22E3">
              <w:rPr>
                <w:rFonts w:ascii="Arial" w:hAnsi="Arial" w:cs="Arial"/>
                <w:sz w:val="24"/>
                <w:szCs w:val="24"/>
              </w:rPr>
              <w:t xml:space="preserve"> of</w:t>
            </w:r>
            <w:r>
              <w:rPr>
                <w:rFonts w:ascii="Arial" w:hAnsi="Arial" w:cs="Arial"/>
                <w:sz w:val="24"/>
                <w:szCs w:val="24"/>
              </w:rPr>
              <w:t xml:space="preserve"> citizenship of the</w:t>
            </w:r>
            <w:r w:rsidRPr="00FA22E3">
              <w:rPr>
                <w:rFonts w:ascii="Arial" w:hAnsi="Arial" w:cs="Arial"/>
                <w:sz w:val="24"/>
                <w:szCs w:val="24"/>
              </w:rPr>
              <w:t xml:space="preserve"> legal representative, if </w:t>
            </w:r>
            <w:r>
              <w:rPr>
                <w:rFonts w:ascii="Arial" w:hAnsi="Arial" w:cs="Arial"/>
                <w:sz w:val="24"/>
                <w:szCs w:val="24"/>
              </w:rPr>
              <w:t xml:space="preserve">said place is </w:t>
            </w:r>
            <w:r w:rsidRPr="00FA22E3">
              <w:rPr>
                <w:rFonts w:ascii="Arial" w:hAnsi="Arial" w:cs="Arial"/>
                <w:sz w:val="24"/>
                <w:szCs w:val="24"/>
              </w:rPr>
              <w:t xml:space="preserve">different from the country </w:t>
            </w:r>
            <w:r>
              <w:rPr>
                <w:rFonts w:ascii="Arial" w:hAnsi="Arial" w:cs="Arial"/>
                <w:sz w:val="24"/>
                <w:szCs w:val="24"/>
              </w:rPr>
              <w:t>in which</w:t>
            </w:r>
            <w:r w:rsidRPr="00FA22E3">
              <w:rPr>
                <w:rFonts w:ascii="Arial" w:hAnsi="Arial" w:cs="Arial"/>
                <w:sz w:val="24"/>
                <w:szCs w:val="24"/>
              </w:rPr>
              <w:t xml:space="preserve"> the Tenderer</w:t>
            </w:r>
            <w:r>
              <w:rPr>
                <w:rFonts w:ascii="Arial" w:hAnsi="Arial" w:cs="Arial"/>
                <w:sz w:val="24"/>
                <w:szCs w:val="24"/>
              </w:rPr>
              <w:t xml:space="preserve"> has its</w:t>
            </w:r>
            <w:r w:rsidRPr="00FA22E3">
              <w:rPr>
                <w:rFonts w:ascii="Arial" w:hAnsi="Arial" w:cs="Arial"/>
                <w:sz w:val="24"/>
                <w:szCs w:val="24"/>
              </w:rPr>
              <w:t xml:space="preserve"> registered seat; </w:t>
            </w:r>
          </w:p>
          <w:p w14:paraId="3E6965F3" w14:textId="77777777" w:rsidR="003914C8" w:rsidRPr="00FA22E3" w:rsidRDefault="003914C8" w:rsidP="003914C8">
            <w:pPr>
              <w:tabs>
                <w:tab w:val="left" w:pos="680"/>
              </w:tabs>
              <w:snapToGrid w:val="0"/>
              <w:spacing w:before="0"/>
              <w:contextualSpacing/>
              <w:jc w:val="left"/>
              <w:rPr>
                <w:rFonts w:eastAsia="Calibri" w:cs="Arial"/>
                <w:sz w:val="24"/>
                <w:szCs w:val="24"/>
              </w:rPr>
            </w:pPr>
            <w:r w:rsidRPr="00FA22E3">
              <w:rPr>
                <w:rFonts w:eastAsia="Calibri" w:cs="Arial"/>
                <w:b/>
                <w:sz w:val="24"/>
                <w:szCs w:val="24"/>
              </w:rPr>
              <w:t>The above-listed evidence cannot be older than two months before the Tender opening</w:t>
            </w:r>
            <w:r w:rsidRPr="00FA22E3">
              <w:rPr>
                <w:rFonts w:eastAsia="Calibri" w:cs="Arial"/>
                <w:sz w:val="24"/>
                <w:szCs w:val="24"/>
              </w:rPr>
              <w:t>.</w:t>
            </w:r>
          </w:p>
          <w:p w14:paraId="6C78E707" w14:textId="77777777" w:rsidR="003914C8" w:rsidRPr="00FA22E3" w:rsidRDefault="003914C8" w:rsidP="003914C8">
            <w:pPr>
              <w:tabs>
                <w:tab w:val="left" w:pos="680"/>
              </w:tabs>
              <w:snapToGrid w:val="0"/>
              <w:spacing w:before="0"/>
              <w:contextualSpacing/>
              <w:jc w:val="left"/>
              <w:rPr>
                <w:rFonts w:cs="Arial"/>
                <w:sz w:val="24"/>
                <w:szCs w:val="24"/>
              </w:rPr>
            </w:pPr>
          </w:p>
        </w:tc>
      </w:tr>
      <w:tr w:rsidR="003914C8" w:rsidRPr="00FA22E3" w14:paraId="4A8DCD7D" w14:textId="77777777" w:rsidTr="003914C8">
        <w:trPr>
          <w:trHeight w:val="70"/>
          <w:jc w:val="center"/>
        </w:trPr>
        <w:tc>
          <w:tcPr>
            <w:tcW w:w="729" w:type="dxa"/>
            <w:vAlign w:val="center"/>
          </w:tcPr>
          <w:p w14:paraId="49706422" w14:textId="77777777" w:rsidR="003914C8" w:rsidRPr="00FA22E3" w:rsidRDefault="003914C8" w:rsidP="003914C8">
            <w:pPr>
              <w:jc w:val="center"/>
              <w:rPr>
                <w:rFonts w:cs="Arial"/>
                <w:sz w:val="24"/>
                <w:szCs w:val="24"/>
              </w:rPr>
            </w:pPr>
            <w:r w:rsidRPr="00FA22E3">
              <w:rPr>
                <w:rFonts w:cs="Arial"/>
                <w:sz w:val="24"/>
                <w:szCs w:val="24"/>
              </w:rPr>
              <w:lastRenderedPageBreak/>
              <w:t>3.</w:t>
            </w:r>
          </w:p>
        </w:tc>
        <w:tc>
          <w:tcPr>
            <w:tcW w:w="8536" w:type="dxa"/>
            <w:vAlign w:val="center"/>
          </w:tcPr>
          <w:p w14:paraId="77BE4EE1" w14:textId="77777777" w:rsidR="003914C8" w:rsidRPr="00FA22E3" w:rsidRDefault="003914C8" w:rsidP="003914C8">
            <w:pPr>
              <w:snapToGrid w:val="0"/>
              <w:rPr>
                <w:rFonts w:cs="Arial"/>
                <w:sz w:val="24"/>
                <w:szCs w:val="24"/>
              </w:rPr>
            </w:pPr>
            <w:r w:rsidRPr="00FA22E3">
              <w:rPr>
                <w:rFonts w:cs="Arial"/>
                <w:b/>
                <w:sz w:val="24"/>
                <w:szCs w:val="24"/>
                <w:u w:val="single"/>
              </w:rPr>
              <w:t>Condition</w:t>
            </w:r>
            <w:r w:rsidRPr="00FA22E3">
              <w:rPr>
                <w:rFonts w:cs="Arial"/>
                <w:sz w:val="24"/>
                <w:szCs w:val="24"/>
                <w:u w:val="single"/>
              </w:rPr>
              <w:t>:</w:t>
            </w:r>
            <w:r w:rsidRPr="00FA22E3">
              <w:rPr>
                <w:rFonts w:cs="Arial"/>
                <w:sz w:val="24"/>
                <w:szCs w:val="24"/>
              </w:rPr>
              <w:t xml:space="preserve"> the Tenderer settled all due taxes, contributions and other public duties in accordance with the regulations of the Republic of Serbia or a foreign state </w:t>
            </w:r>
            <w:r>
              <w:rPr>
                <w:rFonts w:cs="Arial"/>
                <w:sz w:val="24"/>
                <w:szCs w:val="24"/>
              </w:rPr>
              <w:t>if the</w:t>
            </w:r>
            <w:r w:rsidRPr="00FA22E3">
              <w:rPr>
                <w:rFonts w:cs="Arial"/>
                <w:sz w:val="24"/>
                <w:szCs w:val="24"/>
              </w:rPr>
              <w:t xml:space="preserve"> </w:t>
            </w:r>
            <w:r>
              <w:rPr>
                <w:rFonts w:cs="Arial"/>
                <w:sz w:val="24"/>
                <w:szCs w:val="24"/>
              </w:rPr>
              <w:t>seat is located</w:t>
            </w:r>
            <w:r w:rsidRPr="00FA22E3">
              <w:rPr>
                <w:rFonts w:cs="Arial"/>
                <w:sz w:val="24"/>
                <w:szCs w:val="24"/>
              </w:rPr>
              <w:t xml:space="preserve"> on the territory of </w:t>
            </w:r>
            <w:r>
              <w:rPr>
                <w:rFonts w:cs="Arial"/>
                <w:sz w:val="24"/>
                <w:szCs w:val="24"/>
              </w:rPr>
              <w:t>a</w:t>
            </w:r>
            <w:r w:rsidRPr="00FA22E3">
              <w:rPr>
                <w:rFonts w:cs="Arial"/>
                <w:sz w:val="24"/>
                <w:szCs w:val="24"/>
              </w:rPr>
              <w:t xml:space="preserve"> foreign state. </w:t>
            </w:r>
          </w:p>
          <w:p w14:paraId="5AE50878" w14:textId="77777777" w:rsidR="003914C8" w:rsidRPr="00FA22E3" w:rsidRDefault="003914C8" w:rsidP="003914C8">
            <w:pPr>
              <w:autoSpaceDE w:val="0"/>
              <w:autoSpaceDN w:val="0"/>
              <w:adjustRightInd w:val="0"/>
              <w:rPr>
                <w:rFonts w:cs="Arial"/>
                <w:b/>
                <w:sz w:val="24"/>
                <w:szCs w:val="24"/>
                <w:u w:val="single"/>
              </w:rPr>
            </w:pPr>
            <w:r w:rsidRPr="00FA22E3">
              <w:rPr>
                <w:rFonts w:cs="Arial"/>
                <w:b/>
                <w:sz w:val="24"/>
                <w:szCs w:val="24"/>
                <w:u w:val="single"/>
              </w:rPr>
              <w:t>Evidence:</w:t>
            </w:r>
          </w:p>
          <w:p w14:paraId="1F82D1D1" w14:textId="77777777" w:rsidR="003914C8" w:rsidRPr="00FA22E3" w:rsidRDefault="003914C8" w:rsidP="003914C8">
            <w:pPr>
              <w:autoSpaceDE w:val="0"/>
              <w:autoSpaceDN w:val="0"/>
              <w:adjustRightInd w:val="0"/>
              <w:rPr>
                <w:rFonts w:cs="Arial"/>
                <w:b/>
                <w:sz w:val="24"/>
                <w:szCs w:val="24"/>
                <w:u w:val="single"/>
              </w:rPr>
            </w:pPr>
            <w:r w:rsidRPr="00FA22E3">
              <w:rPr>
                <w:rFonts w:eastAsia="Calibri" w:cs="Arial"/>
                <w:sz w:val="24"/>
                <w:szCs w:val="24"/>
              </w:rPr>
              <w:t xml:space="preserve">- </w:t>
            </w:r>
            <w:r w:rsidRPr="00FA22E3">
              <w:rPr>
                <w:rFonts w:eastAsia="Calibri" w:cs="Arial"/>
                <w:b/>
                <w:sz w:val="24"/>
                <w:szCs w:val="24"/>
              </w:rPr>
              <w:t>for legal entit</w:t>
            </w:r>
            <w:r>
              <w:rPr>
                <w:rFonts w:eastAsia="Calibri" w:cs="Arial"/>
                <w:b/>
                <w:sz w:val="24"/>
                <w:szCs w:val="24"/>
              </w:rPr>
              <w:t>ies</w:t>
            </w:r>
            <w:r w:rsidRPr="00FA22E3">
              <w:rPr>
                <w:rFonts w:eastAsia="Calibri" w:cs="Arial"/>
                <w:b/>
                <w:sz w:val="24"/>
                <w:szCs w:val="24"/>
              </w:rPr>
              <w:t xml:space="preserve">, entrepreneurs and natural persons: </w:t>
            </w:r>
          </w:p>
          <w:p w14:paraId="78B7F9D1" w14:textId="77777777" w:rsidR="003914C8" w:rsidRPr="00FA22E3" w:rsidRDefault="003914C8" w:rsidP="003914C8">
            <w:pPr>
              <w:snapToGrid w:val="0"/>
              <w:rPr>
                <w:rFonts w:eastAsia="Calibri" w:cs="Arial"/>
                <w:sz w:val="24"/>
                <w:szCs w:val="24"/>
              </w:rPr>
            </w:pPr>
            <w:r w:rsidRPr="00FA22E3">
              <w:rPr>
                <w:rFonts w:eastAsia="Calibri" w:cs="Arial"/>
                <w:b/>
                <w:sz w:val="24"/>
                <w:szCs w:val="24"/>
              </w:rPr>
              <w:t>1.</w:t>
            </w:r>
            <w:r w:rsidRPr="00FA22E3">
              <w:rPr>
                <w:rFonts w:eastAsia="Calibri" w:cs="Arial"/>
                <w:sz w:val="24"/>
                <w:szCs w:val="24"/>
              </w:rPr>
              <w:t xml:space="preserve"> </w:t>
            </w:r>
            <w:r w:rsidRPr="00FA22E3">
              <w:rPr>
                <w:rFonts w:eastAsia="Calibri" w:cs="Arial"/>
                <w:b/>
                <w:sz w:val="24"/>
                <w:szCs w:val="24"/>
              </w:rPr>
              <w:t>Certificate issued by the Tax Administration</w:t>
            </w:r>
            <w:r w:rsidRPr="00FA22E3">
              <w:rPr>
                <w:rFonts w:eastAsia="Calibri" w:cs="Arial"/>
                <w:sz w:val="24"/>
                <w:szCs w:val="24"/>
              </w:rPr>
              <w:t xml:space="preserve"> of the Ministry of Finance indicating that all due taxes and contributions</w:t>
            </w:r>
            <w:r>
              <w:rPr>
                <w:rFonts w:eastAsia="Calibri" w:cs="Arial"/>
                <w:sz w:val="24"/>
                <w:szCs w:val="24"/>
              </w:rPr>
              <w:t xml:space="preserve"> were settled</w:t>
            </w:r>
            <w:r w:rsidRPr="00FA22E3">
              <w:rPr>
                <w:rFonts w:eastAsia="Calibri" w:cs="Arial"/>
                <w:sz w:val="24"/>
                <w:szCs w:val="24"/>
              </w:rPr>
              <w:t xml:space="preserve"> </w:t>
            </w:r>
            <w:r w:rsidRPr="00307978">
              <w:rPr>
                <w:rFonts w:eastAsia="Calibri" w:cs="Arial"/>
                <w:b/>
                <w:sz w:val="24"/>
                <w:szCs w:val="24"/>
                <w:u w:val="single"/>
              </w:rPr>
              <w:t>and</w:t>
            </w:r>
          </w:p>
          <w:p w14:paraId="44F7BE49" w14:textId="77777777" w:rsidR="003914C8" w:rsidRPr="00FA22E3" w:rsidRDefault="003914C8" w:rsidP="003914C8">
            <w:pPr>
              <w:rPr>
                <w:rFonts w:cs="Arial"/>
                <w:sz w:val="24"/>
                <w:szCs w:val="24"/>
              </w:rPr>
            </w:pPr>
            <w:r w:rsidRPr="00FA22E3">
              <w:rPr>
                <w:rFonts w:eastAsia="Calibri" w:cs="Arial"/>
                <w:b/>
                <w:sz w:val="24"/>
                <w:szCs w:val="24"/>
              </w:rPr>
              <w:lastRenderedPageBreak/>
              <w:t>2. Certificate issued by the Public Revenues Administration of local self-government (town, or municipality</w:t>
            </w:r>
            <w:r w:rsidRPr="00FA22E3">
              <w:rPr>
                <w:rFonts w:cs="Arial"/>
                <w:sz w:val="24"/>
                <w:szCs w:val="24"/>
              </w:rPr>
              <w:t xml:space="preserve">) </w:t>
            </w:r>
            <w:r>
              <w:rPr>
                <w:rFonts w:cs="Arial"/>
                <w:sz w:val="24"/>
                <w:szCs w:val="24"/>
              </w:rPr>
              <w:t>in the</w:t>
            </w:r>
            <w:r w:rsidRPr="00FA22E3">
              <w:rPr>
                <w:rFonts w:cs="Arial"/>
                <w:sz w:val="24"/>
                <w:szCs w:val="24"/>
              </w:rPr>
              <w:t xml:space="preserve"> place of </w:t>
            </w:r>
            <w:r>
              <w:rPr>
                <w:rFonts w:cs="Arial"/>
                <w:sz w:val="24"/>
                <w:szCs w:val="24"/>
              </w:rPr>
              <w:t>seat</w:t>
            </w:r>
            <w:r w:rsidRPr="00FA22E3">
              <w:rPr>
                <w:rFonts w:cs="Arial"/>
                <w:sz w:val="24"/>
                <w:szCs w:val="24"/>
              </w:rPr>
              <w:t xml:space="preserve"> of the legal entity and entrepreneur, or </w:t>
            </w:r>
            <w:r>
              <w:rPr>
                <w:rFonts w:cs="Arial"/>
                <w:sz w:val="24"/>
                <w:szCs w:val="24"/>
              </w:rPr>
              <w:t>in the</w:t>
            </w:r>
            <w:r w:rsidRPr="00FA22E3">
              <w:rPr>
                <w:rFonts w:cs="Arial"/>
                <w:sz w:val="24"/>
                <w:szCs w:val="24"/>
              </w:rPr>
              <w:t xml:space="preserve"> place of residence of </w:t>
            </w:r>
            <w:r>
              <w:rPr>
                <w:rFonts w:cs="Arial"/>
                <w:sz w:val="24"/>
                <w:szCs w:val="24"/>
              </w:rPr>
              <w:t xml:space="preserve">the </w:t>
            </w:r>
            <w:r w:rsidRPr="00FA22E3">
              <w:rPr>
                <w:rFonts w:cs="Arial"/>
                <w:sz w:val="24"/>
                <w:szCs w:val="24"/>
              </w:rPr>
              <w:t>natural person, indicating that all liabilities on the basis of local public revenues</w:t>
            </w:r>
            <w:r>
              <w:rPr>
                <w:rFonts w:cs="Arial"/>
                <w:sz w:val="24"/>
                <w:szCs w:val="24"/>
              </w:rPr>
              <w:t xml:space="preserve"> were settled</w:t>
            </w:r>
          </w:p>
          <w:p w14:paraId="6F4BDDFE" w14:textId="77777777" w:rsidR="003914C8" w:rsidRPr="00FA22E3" w:rsidRDefault="003914C8" w:rsidP="003914C8">
            <w:pPr>
              <w:ind w:right="122"/>
              <w:rPr>
                <w:rFonts w:cs="Arial"/>
                <w:sz w:val="24"/>
                <w:szCs w:val="24"/>
              </w:rPr>
            </w:pPr>
            <w:r w:rsidRPr="00FA22E3">
              <w:rPr>
                <w:rFonts w:cs="Arial"/>
                <w:sz w:val="24"/>
                <w:szCs w:val="24"/>
              </w:rPr>
              <w:t>Note:</w:t>
            </w:r>
          </w:p>
          <w:p w14:paraId="4C90538E" w14:textId="77777777" w:rsidR="003914C8" w:rsidRPr="00FA22E3" w:rsidRDefault="003914C8" w:rsidP="003914C8">
            <w:pPr>
              <w:numPr>
                <w:ilvl w:val="0"/>
                <w:numId w:val="11"/>
              </w:numPr>
              <w:autoSpaceDE w:val="0"/>
              <w:autoSpaceDN w:val="0"/>
              <w:adjustRightInd w:val="0"/>
              <w:snapToGrid w:val="0"/>
              <w:spacing w:before="0"/>
              <w:contextualSpacing/>
              <w:jc w:val="left"/>
              <w:rPr>
                <w:rFonts w:eastAsia="TimesNewRomanPSMT" w:cs="Arial"/>
                <w:b/>
                <w:sz w:val="24"/>
                <w:szCs w:val="24"/>
                <w:u w:val="single"/>
              </w:rPr>
            </w:pPr>
            <w:r w:rsidRPr="00FA22E3">
              <w:rPr>
                <w:rFonts w:eastAsia="TimesNewRomanPSMT" w:cs="Arial"/>
                <w:i/>
                <w:sz w:val="24"/>
                <w:szCs w:val="24"/>
              </w:rPr>
              <w:t xml:space="preserve">If the local (municipal) public revenues administration states in its certificate that the evidence for certain local public revenues are also to be obtained from the other local bodies/organizations/institutions, the Tenderer shall submit along with the certificate of local public revenues administration the certificates </w:t>
            </w:r>
            <w:r>
              <w:rPr>
                <w:rFonts w:eastAsia="TimesNewRomanPSMT" w:cs="Arial"/>
                <w:i/>
                <w:sz w:val="24"/>
                <w:szCs w:val="24"/>
              </w:rPr>
              <w:t>issued by</w:t>
            </w:r>
            <w:r w:rsidRPr="00FA22E3">
              <w:rPr>
                <w:rFonts w:eastAsia="TimesNewRomanPSMT" w:cs="Arial"/>
                <w:i/>
                <w:sz w:val="24"/>
                <w:szCs w:val="24"/>
              </w:rPr>
              <w:t xml:space="preserve"> those other local bodies/organizations/institutions</w:t>
            </w:r>
          </w:p>
          <w:p w14:paraId="57E25935" w14:textId="77777777" w:rsidR="003914C8" w:rsidRPr="00FA22E3" w:rsidRDefault="003914C8" w:rsidP="003914C8">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FA22E3">
              <w:rPr>
                <w:rFonts w:eastAsia="TimesNewRomanPSMT" w:cs="Arial"/>
                <w:i/>
                <w:sz w:val="24"/>
                <w:szCs w:val="24"/>
              </w:rPr>
              <w:t xml:space="preserve">If the Tenderer is under the privatization process, instead of the two above mentioned </w:t>
            </w:r>
            <w:r>
              <w:rPr>
                <w:rFonts w:eastAsia="TimesNewRomanPSMT" w:cs="Arial"/>
                <w:i/>
                <w:sz w:val="24"/>
                <w:szCs w:val="24"/>
              </w:rPr>
              <w:t xml:space="preserve">pieces of </w:t>
            </w:r>
            <w:r w:rsidRPr="00FA22E3">
              <w:rPr>
                <w:rFonts w:eastAsia="TimesNewRomanPSMT" w:cs="Arial"/>
                <w:i/>
                <w:sz w:val="24"/>
                <w:szCs w:val="24"/>
              </w:rPr>
              <w:t xml:space="preserve">evidence, it is necessary to submit the </w:t>
            </w:r>
            <w:r w:rsidRPr="00FA22E3">
              <w:rPr>
                <w:rFonts w:eastAsia="TimesNewRomanPSMT" w:cs="Arial"/>
                <w:b/>
                <w:i/>
                <w:sz w:val="24"/>
                <w:szCs w:val="24"/>
              </w:rPr>
              <w:t>certificate from Privatization Agency proving that it is under privatization process</w:t>
            </w:r>
          </w:p>
          <w:p w14:paraId="2185324D" w14:textId="77777777" w:rsidR="003914C8" w:rsidRPr="00FA22E3" w:rsidRDefault="003914C8" w:rsidP="003914C8">
            <w:pPr>
              <w:numPr>
                <w:ilvl w:val="0"/>
                <w:numId w:val="11"/>
              </w:numPr>
              <w:tabs>
                <w:tab w:val="left" w:pos="680"/>
              </w:tabs>
              <w:snapToGrid w:val="0"/>
              <w:spacing w:before="0"/>
              <w:ind w:hanging="357"/>
              <w:contextualSpacing/>
              <w:jc w:val="left"/>
              <w:rPr>
                <w:rFonts w:eastAsia="Calibri" w:cs="Arial"/>
                <w:i/>
                <w:sz w:val="24"/>
                <w:szCs w:val="24"/>
              </w:rPr>
            </w:pPr>
            <w:r w:rsidRPr="00FA22E3">
              <w:rPr>
                <w:rFonts w:eastAsia="Calibri" w:cs="Arial"/>
                <w:i/>
                <w:sz w:val="24"/>
                <w:szCs w:val="24"/>
              </w:rPr>
              <w:t>If the Tender is submitted by the group of tenderers, the</w:t>
            </w:r>
            <w:r>
              <w:rPr>
                <w:rFonts w:eastAsia="Calibri" w:cs="Arial"/>
                <w:i/>
                <w:sz w:val="24"/>
                <w:szCs w:val="24"/>
              </w:rPr>
              <w:t xml:space="preserve"> evidence </w:t>
            </w:r>
            <w:r w:rsidRPr="00FA22E3">
              <w:rPr>
                <w:rFonts w:eastAsia="Calibri" w:cs="Arial"/>
                <w:i/>
                <w:sz w:val="24"/>
                <w:szCs w:val="24"/>
              </w:rPr>
              <w:t>shall be submitted for each member of the group</w:t>
            </w:r>
          </w:p>
          <w:p w14:paraId="0DE78AF8" w14:textId="77777777" w:rsidR="003914C8" w:rsidRPr="00FA22E3" w:rsidRDefault="003914C8" w:rsidP="003914C8">
            <w:pPr>
              <w:numPr>
                <w:ilvl w:val="0"/>
                <w:numId w:val="14"/>
              </w:numPr>
              <w:tabs>
                <w:tab w:val="left" w:pos="680"/>
              </w:tabs>
              <w:snapToGrid w:val="0"/>
              <w:spacing w:before="0"/>
              <w:contextualSpacing/>
              <w:jc w:val="left"/>
              <w:rPr>
                <w:rFonts w:cs="Arial"/>
                <w:sz w:val="24"/>
                <w:szCs w:val="24"/>
              </w:rPr>
            </w:pPr>
            <w:r w:rsidRPr="00FA22E3">
              <w:rPr>
                <w:rFonts w:eastAsia="Calibri" w:cs="Arial"/>
                <w:i/>
                <w:sz w:val="24"/>
                <w:szCs w:val="24"/>
              </w:rPr>
              <w:t xml:space="preserve">If the Tenderer submits the Tender with the </w:t>
            </w:r>
            <w:r>
              <w:rPr>
                <w:rFonts w:eastAsia="Calibri" w:cs="Arial"/>
                <w:i/>
                <w:sz w:val="24"/>
                <w:szCs w:val="24"/>
              </w:rPr>
              <w:t>s</w:t>
            </w:r>
            <w:r w:rsidRPr="00FA22E3">
              <w:rPr>
                <w:rFonts w:eastAsia="Calibri" w:cs="Arial"/>
                <w:i/>
                <w:sz w:val="24"/>
                <w:szCs w:val="24"/>
              </w:rPr>
              <w:t xml:space="preserve">ubcontractor, the evidence shall be submitted for the </w:t>
            </w:r>
            <w:r>
              <w:rPr>
                <w:rFonts w:eastAsia="Calibri" w:cs="Arial"/>
                <w:i/>
                <w:sz w:val="24"/>
                <w:szCs w:val="24"/>
              </w:rPr>
              <w:t>s</w:t>
            </w:r>
            <w:r w:rsidRPr="00FA22E3">
              <w:rPr>
                <w:rFonts w:eastAsia="Calibri" w:cs="Arial"/>
                <w:i/>
                <w:sz w:val="24"/>
                <w:szCs w:val="24"/>
              </w:rPr>
              <w:t xml:space="preserve">ubcontractor as well (if there are several </w:t>
            </w:r>
            <w:r>
              <w:rPr>
                <w:rFonts w:eastAsia="Calibri" w:cs="Arial"/>
                <w:i/>
                <w:sz w:val="24"/>
                <w:szCs w:val="24"/>
              </w:rPr>
              <w:t>s</w:t>
            </w:r>
            <w:r w:rsidRPr="00FA22E3">
              <w:rPr>
                <w:rFonts w:eastAsia="Calibri" w:cs="Arial"/>
                <w:i/>
                <w:sz w:val="24"/>
                <w:szCs w:val="24"/>
              </w:rPr>
              <w:t xml:space="preserve">ubcontractors </w:t>
            </w:r>
            <w:r>
              <w:rPr>
                <w:rFonts w:eastAsia="Calibri" w:cs="Arial"/>
                <w:i/>
                <w:sz w:val="24"/>
                <w:szCs w:val="24"/>
              </w:rPr>
              <w:t>required evidence</w:t>
            </w:r>
            <w:r w:rsidRPr="00FA22E3">
              <w:rPr>
                <w:rFonts w:eastAsia="Calibri" w:cs="Arial"/>
                <w:i/>
                <w:sz w:val="24"/>
                <w:szCs w:val="24"/>
              </w:rPr>
              <w:t xml:space="preserve"> shall be submitted for each of them)</w:t>
            </w:r>
          </w:p>
          <w:p w14:paraId="06CAFB27" w14:textId="77777777" w:rsidR="003914C8" w:rsidRPr="00FA22E3" w:rsidRDefault="003914C8" w:rsidP="003914C8">
            <w:pPr>
              <w:pStyle w:val="ListParagraph"/>
              <w:numPr>
                <w:ilvl w:val="0"/>
                <w:numId w:val="24"/>
              </w:numPr>
              <w:tabs>
                <w:tab w:val="left" w:pos="360"/>
              </w:tabs>
              <w:snapToGrid w:val="0"/>
              <w:spacing w:before="0"/>
              <w:ind w:hanging="842"/>
              <w:jc w:val="left"/>
              <w:rPr>
                <w:rFonts w:ascii="Arial" w:hAnsi="Arial" w:cs="Arial"/>
                <w:sz w:val="24"/>
                <w:szCs w:val="24"/>
              </w:rPr>
            </w:pPr>
            <w:r w:rsidRPr="00FA22E3">
              <w:rPr>
                <w:rFonts w:ascii="Arial" w:hAnsi="Arial" w:cs="Arial"/>
                <w:b/>
                <w:sz w:val="24"/>
                <w:szCs w:val="24"/>
              </w:rPr>
              <w:t xml:space="preserve">For foreign Tenderers </w:t>
            </w:r>
            <w:r>
              <w:rPr>
                <w:rFonts w:ascii="Arial" w:hAnsi="Arial" w:cs="Arial"/>
                <w:b/>
                <w:sz w:val="24"/>
                <w:szCs w:val="24"/>
              </w:rPr>
              <w:t xml:space="preserve">– </w:t>
            </w:r>
            <w:r w:rsidRPr="00FA22E3">
              <w:rPr>
                <w:rFonts w:ascii="Arial" w:hAnsi="Arial" w:cs="Arial"/>
                <w:sz w:val="24"/>
                <w:szCs w:val="24"/>
              </w:rPr>
              <w:t>the</w:t>
            </w:r>
            <w:r>
              <w:rPr>
                <w:rFonts w:ascii="Arial" w:hAnsi="Arial" w:cs="Arial"/>
                <w:sz w:val="24"/>
                <w:szCs w:val="24"/>
              </w:rPr>
              <w:t xml:space="preserve"> </w:t>
            </w:r>
            <w:r w:rsidRPr="00FA22E3">
              <w:rPr>
                <w:rFonts w:ascii="Arial" w:hAnsi="Arial" w:cs="Arial"/>
                <w:sz w:val="24"/>
                <w:szCs w:val="24"/>
              </w:rPr>
              <w:t>certificate of the competent state tax authority of its registered seat</w:t>
            </w:r>
            <w:r>
              <w:rPr>
                <w:rFonts w:ascii="Arial" w:hAnsi="Arial" w:cs="Arial"/>
                <w:sz w:val="24"/>
                <w:szCs w:val="24"/>
              </w:rPr>
              <w:t xml:space="preserve"> is required</w:t>
            </w:r>
            <w:r w:rsidRPr="00FA22E3">
              <w:rPr>
                <w:rFonts w:ascii="Arial" w:hAnsi="Arial" w:cs="Arial"/>
                <w:sz w:val="24"/>
                <w:szCs w:val="24"/>
              </w:rPr>
              <w:t>.</w:t>
            </w:r>
          </w:p>
          <w:p w14:paraId="3411BD58" w14:textId="77777777" w:rsidR="003914C8" w:rsidRPr="00FA22E3" w:rsidRDefault="003914C8" w:rsidP="003914C8">
            <w:pPr>
              <w:tabs>
                <w:tab w:val="left" w:pos="680"/>
              </w:tabs>
              <w:snapToGrid w:val="0"/>
              <w:contextualSpacing/>
              <w:rPr>
                <w:rFonts w:eastAsia="Calibri" w:cs="Arial"/>
                <w:sz w:val="24"/>
                <w:szCs w:val="24"/>
              </w:rPr>
            </w:pPr>
            <w:r w:rsidRPr="00FA22E3">
              <w:rPr>
                <w:rFonts w:eastAsia="Calibri" w:cs="Arial"/>
                <w:b/>
                <w:sz w:val="24"/>
                <w:szCs w:val="24"/>
              </w:rPr>
              <w:t>The evidence cannot be older than two months before the Tender opening</w:t>
            </w:r>
            <w:r w:rsidRPr="00FA22E3">
              <w:rPr>
                <w:rFonts w:eastAsia="Calibri" w:cs="Arial"/>
                <w:sz w:val="24"/>
                <w:szCs w:val="24"/>
              </w:rPr>
              <w:t>.</w:t>
            </w:r>
          </w:p>
          <w:p w14:paraId="279998F6" w14:textId="77777777" w:rsidR="003914C8" w:rsidRPr="00FA22E3" w:rsidRDefault="003914C8" w:rsidP="003914C8">
            <w:pPr>
              <w:tabs>
                <w:tab w:val="left" w:pos="680"/>
              </w:tabs>
              <w:snapToGrid w:val="0"/>
              <w:contextualSpacing/>
              <w:rPr>
                <w:rFonts w:cs="Arial"/>
                <w:i/>
                <w:sz w:val="24"/>
                <w:szCs w:val="24"/>
              </w:rPr>
            </w:pPr>
          </w:p>
        </w:tc>
      </w:tr>
      <w:tr w:rsidR="003914C8" w:rsidRPr="00FA22E3" w14:paraId="5443FBE2" w14:textId="77777777" w:rsidTr="003914C8">
        <w:trPr>
          <w:jc w:val="center"/>
        </w:trPr>
        <w:tc>
          <w:tcPr>
            <w:tcW w:w="729" w:type="dxa"/>
            <w:vAlign w:val="center"/>
          </w:tcPr>
          <w:p w14:paraId="3D11101F" w14:textId="77777777" w:rsidR="003914C8" w:rsidRPr="00FA22E3" w:rsidRDefault="003914C8" w:rsidP="003914C8">
            <w:pPr>
              <w:jc w:val="center"/>
              <w:rPr>
                <w:rFonts w:cs="Arial"/>
                <w:sz w:val="24"/>
                <w:szCs w:val="24"/>
              </w:rPr>
            </w:pPr>
            <w:r w:rsidRPr="00FA22E3">
              <w:rPr>
                <w:rFonts w:cs="Arial"/>
                <w:sz w:val="24"/>
                <w:szCs w:val="24"/>
              </w:rPr>
              <w:lastRenderedPageBreak/>
              <w:t xml:space="preserve">4. </w:t>
            </w:r>
          </w:p>
        </w:tc>
        <w:tc>
          <w:tcPr>
            <w:tcW w:w="8536" w:type="dxa"/>
          </w:tcPr>
          <w:p w14:paraId="52A45BB0" w14:textId="77777777" w:rsidR="003914C8" w:rsidRPr="00FA22E3" w:rsidRDefault="003914C8" w:rsidP="003914C8">
            <w:pPr>
              <w:snapToGrid w:val="0"/>
              <w:rPr>
                <w:rFonts w:cs="Arial"/>
                <w:sz w:val="24"/>
                <w:szCs w:val="24"/>
              </w:rPr>
            </w:pPr>
            <w:r w:rsidRPr="00FA22E3">
              <w:rPr>
                <w:rFonts w:cs="Arial"/>
                <w:b/>
                <w:sz w:val="24"/>
                <w:szCs w:val="24"/>
                <w:u w:val="single"/>
              </w:rPr>
              <w:t>Condition:</w:t>
            </w:r>
            <w:r w:rsidRPr="00307978">
              <w:rPr>
                <w:rFonts w:cs="Arial"/>
                <w:b/>
                <w:sz w:val="24"/>
                <w:szCs w:val="24"/>
              </w:rPr>
              <w:t xml:space="preserve"> </w:t>
            </w:r>
            <w:r w:rsidRPr="00307978">
              <w:rPr>
                <w:rFonts w:cs="Arial"/>
                <w:sz w:val="24"/>
                <w:szCs w:val="24"/>
              </w:rPr>
              <w:t>the</w:t>
            </w:r>
            <w:r>
              <w:rPr>
                <w:rFonts w:cs="Arial"/>
                <w:b/>
                <w:sz w:val="24"/>
                <w:szCs w:val="24"/>
              </w:rPr>
              <w:t xml:space="preserve"> </w:t>
            </w:r>
            <w:r w:rsidRPr="00FA22E3">
              <w:rPr>
                <w:rFonts w:cs="Arial"/>
                <w:sz w:val="24"/>
                <w:szCs w:val="24"/>
              </w:rPr>
              <w:t xml:space="preserve">Tenderer complied with obligations arising from regulations on safety at work, employment and working conditions, environmental protection, and </w:t>
            </w:r>
            <w:r>
              <w:rPr>
                <w:rFonts w:cs="Arial"/>
                <w:sz w:val="24"/>
                <w:szCs w:val="24"/>
              </w:rPr>
              <w:t>the Tenderer is not subject to a</w:t>
            </w:r>
            <w:r w:rsidRPr="00FA22E3">
              <w:rPr>
                <w:rFonts w:cs="Arial"/>
                <w:sz w:val="24"/>
                <w:szCs w:val="24"/>
              </w:rPr>
              <w:t xml:space="preserve"> </w:t>
            </w:r>
            <w:r>
              <w:rPr>
                <w:rFonts w:cs="Arial"/>
                <w:sz w:val="24"/>
                <w:szCs w:val="24"/>
              </w:rPr>
              <w:t>prohibition</w:t>
            </w:r>
            <w:r w:rsidRPr="00FA22E3">
              <w:rPr>
                <w:rFonts w:cs="Arial"/>
                <w:sz w:val="24"/>
                <w:szCs w:val="24"/>
              </w:rPr>
              <w:t xml:space="preserve"> t</w:t>
            </w:r>
            <w:r>
              <w:rPr>
                <w:rFonts w:cs="Arial"/>
                <w:sz w:val="24"/>
                <w:szCs w:val="24"/>
              </w:rPr>
              <w:t>o</w:t>
            </w:r>
            <w:r w:rsidRPr="00FA22E3">
              <w:rPr>
                <w:rFonts w:cs="Arial"/>
                <w:sz w:val="24"/>
                <w:szCs w:val="24"/>
              </w:rPr>
              <w:t xml:space="preserve"> </w:t>
            </w:r>
            <w:r>
              <w:rPr>
                <w:rFonts w:cs="Arial"/>
                <w:sz w:val="24"/>
                <w:szCs w:val="24"/>
              </w:rPr>
              <w:t>perform business</w:t>
            </w:r>
            <w:r w:rsidRPr="00FA22E3">
              <w:rPr>
                <w:rFonts w:cs="Arial"/>
                <w:sz w:val="24"/>
                <w:szCs w:val="24"/>
              </w:rPr>
              <w:t xml:space="preserve"> activities</w:t>
            </w:r>
            <w:r>
              <w:rPr>
                <w:rFonts w:cs="Arial"/>
                <w:sz w:val="24"/>
                <w:szCs w:val="24"/>
              </w:rPr>
              <w:t xml:space="preserve"> </w:t>
            </w:r>
            <w:r w:rsidRPr="00FA22E3">
              <w:rPr>
                <w:rFonts w:cs="Arial"/>
                <w:sz w:val="24"/>
                <w:szCs w:val="24"/>
              </w:rPr>
              <w:t xml:space="preserve">effective at the time of </w:t>
            </w:r>
            <w:r>
              <w:rPr>
                <w:rFonts w:cs="Arial"/>
                <w:sz w:val="24"/>
                <w:szCs w:val="24"/>
              </w:rPr>
              <w:t xml:space="preserve">the </w:t>
            </w:r>
            <w:r w:rsidRPr="00FA22E3">
              <w:rPr>
                <w:rFonts w:cs="Arial"/>
                <w:sz w:val="24"/>
                <w:szCs w:val="24"/>
              </w:rPr>
              <w:t xml:space="preserve">Tender submission </w:t>
            </w:r>
          </w:p>
          <w:p w14:paraId="065E5465" w14:textId="77777777" w:rsidR="003914C8" w:rsidRPr="00FA22E3" w:rsidRDefault="003914C8" w:rsidP="003914C8">
            <w:pPr>
              <w:autoSpaceDE w:val="0"/>
              <w:autoSpaceDN w:val="0"/>
              <w:adjustRightInd w:val="0"/>
              <w:rPr>
                <w:rFonts w:cs="Arial"/>
                <w:b/>
                <w:sz w:val="24"/>
                <w:szCs w:val="24"/>
                <w:u w:val="single"/>
              </w:rPr>
            </w:pPr>
            <w:r w:rsidRPr="00FA22E3">
              <w:rPr>
                <w:rFonts w:cs="Arial"/>
                <w:b/>
                <w:sz w:val="24"/>
                <w:szCs w:val="24"/>
                <w:u w:val="single"/>
              </w:rPr>
              <w:t>Evidence:</w:t>
            </w:r>
            <w:r w:rsidRPr="00307978">
              <w:rPr>
                <w:rFonts w:cs="Arial"/>
                <w:b/>
                <w:sz w:val="24"/>
                <w:szCs w:val="24"/>
              </w:rPr>
              <w:t xml:space="preserve"> </w:t>
            </w:r>
            <w:r w:rsidRPr="00FA22E3">
              <w:rPr>
                <w:rFonts w:cs="Arial"/>
                <w:sz w:val="24"/>
                <w:szCs w:val="24"/>
              </w:rPr>
              <w:t>Signed and certified Statement Form pursuant to Article 75 paragraph 2 of the Law (Form no. 4)</w:t>
            </w:r>
          </w:p>
          <w:p w14:paraId="6BD857EB" w14:textId="77777777" w:rsidR="003914C8" w:rsidRPr="00FA22E3" w:rsidRDefault="003914C8" w:rsidP="003914C8">
            <w:pPr>
              <w:snapToGrid w:val="0"/>
              <w:rPr>
                <w:rFonts w:cs="Arial"/>
                <w:sz w:val="24"/>
                <w:szCs w:val="24"/>
              </w:rPr>
            </w:pPr>
            <w:r w:rsidRPr="00FA22E3">
              <w:rPr>
                <w:rFonts w:cs="Arial"/>
                <w:i/>
                <w:sz w:val="24"/>
                <w:szCs w:val="24"/>
              </w:rPr>
              <w:t>Note:</w:t>
            </w:r>
          </w:p>
          <w:p w14:paraId="65B1B92C" w14:textId="77777777" w:rsidR="003914C8" w:rsidRPr="00FA22E3" w:rsidRDefault="003914C8" w:rsidP="003914C8">
            <w:pPr>
              <w:numPr>
                <w:ilvl w:val="0"/>
                <w:numId w:val="16"/>
              </w:numPr>
              <w:snapToGrid w:val="0"/>
              <w:rPr>
                <w:rFonts w:cs="Arial"/>
                <w:i/>
                <w:sz w:val="24"/>
                <w:szCs w:val="24"/>
              </w:rPr>
            </w:pPr>
            <w:r w:rsidRPr="00FA22E3">
              <w:rPr>
                <w:rFonts w:cs="Arial"/>
                <w:i/>
                <w:sz w:val="24"/>
                <w:szCs w:val="24"/>
              </w:rPr>
              <w:t xml:space="preserve">Statement shall be signed by the </w:t>
            </w:r>
            <w:r>
              <w:rPr>
                <w:rFonts w:cs="Arial"/>
                <w:i/>
                <w:sz w:val="24"/>
                <w:szCs w:val="24"/>
              </w:rPr>
              <w:t>authorized representative of the Tenderer</w:t>
            </w:r>
            <w:r w:rsidRPr="00FA22E3">
              <w:rPr>
                <w:rFonts w:cs="Arial"/>
                <w:i/>
                <w:sz w:val="24"/>
                <w:szCs w:val="24"/>
              </w:rPr>
              <w:t xml:space="preserve">, and stamped. </w:t>
            </w:r>
          </w:p>
          <w:p w14:paraId="6E19AEEA" w14:textId="77777777" w:rsidR="003914C8" w:rsidRPr="00FA22E3" w:rsidRDefault="003914C8" w:rsidP="003914C8">
            <w:pPr>
              <w:numPr>
                <w:ilvl w:val="0"/>
                <w:numId w:val="16"/>
              </w:numPr>
              <w:snapToGrid w:val="0"/>
              <w:rPr>
                <w:rFonts w:cs="Arial"/>
                <w:i/>
                <w:sz w:val="24"/>
                <w:szCs w:val="24"/>
              </w:rPr>
            </w:pPr>
            <w:r w:rsidRPr="00FA22E3">
              <w:rPr>
                <w:rFonts w:cs="Arial"/>
                <w:i/>
                <w:sz w:val="24"/>
                <w:szCs w:val="24"/>
              </w:rPr>
              <w:t>If the Tender is submitted by the group of tenderers the</w:t>
            </w:r>
            <w:r>
              <w:rPr>
                <w:rFonts w:cs="Arial"/>
                <w:i/>
                <w:sz w:val="24"/>
                <w:szCs w:val="24"/>
              </w:rPr>
              <w:t xml:space="preserve"> </w:t>
            </w:r>
            <w:r w:rsidRPr="00FA22E3">
              <w:rPr>
                <w:rFonts w:cs="Arial"/>
                <w:i/>
                <w:sz w:val="24"/>
                <w:szCs w:val="24"/>
              </w:rPr>
              <w:t xml:space="preserve">Statement shall be submitted for each member of the group. </w:t>
            </w:r>
            <w:r>
              <w:rPr>
                <w:rFonts w:cs="Arial"/>
                <w:i/>
                <w:sz w:val="24"/>
                <w:szCs w:val="24"/>
              </w:rPr>
              <w:t xml:space="preserve">The </w:t>
            </w:r>
            <w:r w:rsidRPr="00FA22E3">
              <w:rPr>
                <w:rFonts w:cs="Arial"/>
                <w:i/>
                <w:sz w:val="24"/>
                <w:szCs w:val="24"/>
              </w:rPr>
              <w:t xml:space="preserve">Statement shall be signed by the person authorized to represent the tenderers from the group of tenderers, and stamped.  </w:t>
            </w:r>
          </w:p>
          <w:p w14:paraId="6A58305B" w14:textId="77777777" w:rsidR="003914C8" w:rsidRPr="00FA22E3" w:rsidRDefault="003914C8" w:rsidP="003914C8">
            <w:pPr>
              <w:snapToGrid w:val="0"/>
              <w:ind w:left="720"/>
              <w:rPr>
                <w:rFonts w:cs="Arial"/>
                <w:sz w:val="24"/>
                <w:szCs w:val="24"/>
              </w:rPr>
            </w:pPr>
          </w:p>
        </w:tc>
      </w:tr>
      <w:tr w:rsidR="003914C8" w:rsidRPr="00FA22E3" w14:paraId="29C534A6" w14:textId="77777777" w:rsidTr="003914C8">
        <w:trPr>
          <w:jc w:val="center"/>
        </w:trPr>
        <w:tc>
          <w:tcPr>
            <w:tcW w:w="9265" w:type="dxa"/>
            <w:gridSpan w:val="2"/>
          </w:tcPr>
          <w:p w14:paraId="4F22EB5C" w14:textId="77777777" w:rsidR="003914C8" w:rsidRPr="00FA22E3" w:rsidRDefault="003914C8" w:rsidP="003914C8">
            <w:pPr>
              <w:spacing w:before="0"/>
              <w:jc w:val="center"/>
              <w:rPr>
                <w:rFonts w:cs="Arial"/>
                <w:b/>
                <w:i/>
                <w:sz w:val="24"/>
                <w:szCs w:val="24"/>
                <w:lang w:eastAsia="zh-CN"/>
              </w:rPr>
            </w:pPr>
            <w:r w:rsidRPr="00FA22E3">
              <w:rPr>
                <w:rFonts w:cs="Arial"/>
                <w:b/>
                <w:sz w:val="24"/>
                <w:szCs w:val="24"/>
                <w:lang w:eastAsia="zh-CN"/>
              </w:rPr>
              <w:t>ADDITIONAL CONDITIONS FOR PARTICIPATION IN PUBLIC PROCUREMENT PROCEDURE UNDER ARTICLE 76 OF THE LAW</w:t>
            </w:r>
          </w:p>
          <w:p w14:paraId="09AC1599" w14:textId="77777777" w:rsidR="003914C8" w:rsidRPr="00FA22E3" w:rsidRDefault="003914C8" w:rsidP="003914C8">
            <w:pPr>
              <w:spacing w:before="0"/>
              <w:rPr>
                <w:rFonts w:cs="Arial"/>
                <w:sz w:val="24"/>
                <w:szCs w:val="24"/>
                <w:lang w:eastAsia="zh-CN"/>
              </w:rPr>
            </w:pPr>
            <w:r w:rsidRPr="00FA22E3">
              <w:rPr>
                <w:rFonts w:cs="Arial"/>
                <w:i/>
                <w:sz w:val="24"/>
                <w:szCs w:val="24"/>
                <w:lang w:eastAsia="zh-CN"/>
              </w:rPr>
              <w:t xml:space="preserve">       </w:t>
            </w:r>
          </w:p>
        </w:tc>
      </w:tr>
      <w:tr w:rsidR="003914C8" w:rsidRPr="00FA22E3" w14:paraId="7B2E58A3" w14:textId="77777777" w:rsidTr="003914C8">
        <w:trPr>
          <w:trHeight w:val="315"/>
          <w:jc w:val="center"/>
        </w:trPr>
        <w:tc>
          <w:tcPr>
            <w:tcW w:w="729" w:type="dxa"/>
            <w:vMerge w:val="restart"/>
            <w:vAlign w:val="center"/>
          </w:tcPr>
          <w:p w14:paraId="0D818246" w14:textId="77777777" w:rsidR="003914C8" w:rsidRPr="00FA22E3" w:rsidRDefault="003914C8" w:rsidP="003914C8">
            <w:pPr>
              <w:jc w:val="center"/>
              <w:rPr>
                <w:rFonts w:cs="Arial"/>
                <w:sz w:val="24"/>
                <w:szCs w:val="24"/>
              </w:rPr>
            </w:pPr>
            <w:r w:rsidRPr="00FA22E3">
              <w:rPr>
                <w:rFonts w:cs="Arial"/>
                <w:sz w:val="24"/>
                <w:szCs w:val="24"/>
              </w:rPr>
              <w:t>5.</w:t>
            </w:r>
          </w:p>
        </w:tc>
        <w:tc>
          <w:tcPr>
            <w:tcW w:w="8536" w:type="dxa"/>
          </w:tcPr>
          <w:p w14:paraId="3C6F7339" w14:textId="77777777" w:rsidR="003914C8" w:rsidRPr="00FA22E3" w:rsidRDefault="003914C8" w:rsidP="003914C8">
            <w:pPr>
              <w:autoSpaceDE w:val="0"/>
              <w:autoSpaceDN w:val="0"/>
              <w:spacing w:before="0" w:after="120" w:line="240" w:lineRule="atLeast"/>
              <w:contextualSpacing/>
              <w:jc w:val="left"/>
              <w:rPr>
                <w:rFonts w:cs="Arial"/>
                <w:b/>
              </w:rPr>
            </w:pPr>
          </w:p>
          <w:p w14:paraId="1AA4299A" w14:textId="77777777" w:rsidR="003914C8" w:rsidRPr="00FA22E3" w:rsidRDefault="003914C8" w:rsidP="003914C8">
            <w:pPr>
              <w:rPr>
                <w:rFonts w:cs="Arial"/>
                <w:b/>
                <w:sz w:val="24"/>
                <w:szCs w:val="24"/>
                <w:u w:val="single"/>
              </w:rPr>
            </w:pPr>
            <w:r w:rsidRPr="00307978">
              <w:rPr>
                <w:rFonts w:cs="Arial"/>
                <w:b/>
                <w:bCs/>
                <w:sz w:val="24"/>
                <w:szCs w:val="24"/>
              </w:rPr>
              <w:t>Operational</w:t>
            </w:r>
            <w:r w:rsidRPr="00FA22E3">
              <w:rPr>
                <w:rFonts w:cs="Arial"/>
                <w:b/>
                <w:bCs/>
                <w:sz w:val="24"/>
                <w:szCs w:val="24"/>
              </w:rPr>
              <w:t xml:space="preserve"> </w:t>
            </w:r>
            <w:r>
              <w:rPr>
                <w:rFonts w:cs="Arial"/>
                <w:b/>
                <w:bCs/>
                <w:sz w:val="24"/>
                <w:szCs w:val="24"/>
              </w:rPr>
              <w:t>C</w:t>
            </w:r>
            <w:r w:rsidRPr="00FA22E3">
              <w:rPr>
                <w:rFonts w:cs="Arial"/>
                <w:b/>
                <w:bCs/>
                <w:sz w:val="24"/>
                <w:szCs w:val="24"/>
              </w:rPr>
              <w:t xml:space="preserve">apacity </w:t>
            </w:r>
          </w:p>
          <w:p w14:paraId="26DCAEE5" w14:textId="77777777" w:rsidR="003914C8" w:rsidRPr="00FA22E3" w:rsidRDefault="003914C8" w:rsidP="003914C8">
            <w:pPr>
              <w:rPr>
                <w:rFonts w:cs="Arial"/>
                <w:b/>
                <w:sz w:val="24"/>
                <w:szCs w:val="24"/>
                <w:u w:val="single"/>
              </w:rPr>
            </w:pPr>
          </w:p>
        </w:tc>
      </w:tr>
      <w:tr w:rsidR="003914C8" w:rsidRPr="00FA22E3" w14:paraId="71A94678" w14:textId="77777777" w:rsidTr="003914C8">
        <w:trPr>
          <w:trHeight w:val="2205"/>
          <w:jc w:val="center"/>
        </w:trPr>
        <w:tc>
          <w:tcPr>
            <w:tcW w:w="729" w:type="dxa"/>
            <w:vMerge/>
            <w:vAlign w:val="center"/>
          </w:tcPr>
          <w:p w14:paraId="3C0B5010" w14:textId="77777777" w:rsidR="003914C8" w:rsidRPr="00FA22E3" w:rsidRDefault="003914C8" w:rsidP="003914C8">
            <w:pPr>
              <w:jc w:val="center"/>
              <w:rPr>
                <w:rFonts w:cs="Arial"/>
                <w:sz w:val="24"/>
                <w:szCs w:val="24"/>
              </w:rPr>
            </w:pPr>
          </w:p>
        </w:tc>
        <w:tc>
          <w:tcPr>
            <w:tcW w:w="8536" w:type="dxa"/>
          </w:tcPr>
          <w:p w14:paraId="190B508E" w14:textId="77777777" w:rsidR="003914C8" w:rsidRPr="00FA22E3" w:rsidRDefault="003914C8" w:rsidP="003914C8">
            <w:pPr>
              <w:autoSpaceDE w:val="0"/>
              <w:autoSpaceDN w:val="0"/>
              <w:spacing w:line="240" w:lineRule="atLeast"/>
              <w:contextualSpacing/>
              <w:rPr>
                <w:rFonts w:cs="Arial"/>
                <w:sz w:val="24"/>
                <w:szCs w:val="24"/>
              </w:rPr>
            </w:pPr>
            <w:r w:rsidRPr="00FA22E3">
              <w:rPr>
                <w:rFonts w:cs="Arial"/>
                <w:b/>
                <w:sz w:val="24"/>
                <w:szCs w:val="24"/>
                <w:u w:val="single"/>
              </w:rPr>
              <w:t>Condition:</w:t>
            </w:r>
            <w:r w:rsidRPr="00FA22E3">
              <w:t xml:space="preserve"> </w:t>
            </w:r>
            <w:r w:rsidRPr="00FA22E3">
              <w:rPr>
                <w:rFonts w:cs="Arial"/>
                <w:sz w:val="24"/>
                <w:szCs w:val="24"/>
              </w:rPr>
              <w:t>In the period of five years prior to the tender submission deadline, Tenderer provided the following relevant</w:t>
            </w:r>
            <w:r>
              <w:rPr>
                <w:rFonts w:cs="Arial"/>
                <w:sz w:val="24"/>
                <w:szCs w:val="24"/>
              </w:rPr>
              <w:t xml:space="preserve"> project</w:t>
            </w:r>
            <w:r w:rsidRPr="00FA22E3">
              <w:rPr>
                <w:rFonts w:cs="Arial"/>
                <w:sz w:val="24"/>
                <w:szCs w:val="24"/>
              </w:rPr>
              <w:t xml:space="preserve"> services:</w:t>
            </w:r>
          </w:p>
          <w:p w14:paraId="621E09C9" w14:textId="77777777" w:rsidR="003914C8" w:rsidRPr="00FA22E3" w:rsidRDefault="003914C8" w:rsidP="003914C8">
            <w:pPr>
              <w:autoSpaceDE w:val="0"/>
              <w:autoSpaceDN w:val="0"/>
              <w:spacing w:line="240" w:lineRule="atLeast"/>
              <w:contextualSpacing/>
              <w:rPr>
                <w:rFonts w:cs="Arial"/>
                <w:sz w:val="24"/>
                <w:szCs w:val="24"/>
              </w:rPr>
            </w:pPr>
          </w:p>
          <w:p w14:paraId="356A58AF" w14:textId="77777777" w:rsidR="003914C8" w:rsidRPr="00FA22E3" w:rsidRDefault="003914C8" w:rsidP="003914C8">
            <w:pPr>
              <w:pStyle w:val="ListParagraph"/>
              <w:numPr>
                <w:ilvl w:val="0"/>
                <w:numId w:val="45"/>
              </w:numPr>
              <w:autoSpaceDE w:val="0"/>
              <w:autoSpaceDN w:val="0"/>
              <w:spacing w:line="240" w:lineRule="atLeast"/>
            </w:pPr>
            <w:r w:rsidRPr="00307978">
              <w:rPr>
                <w:rFonts w:ascii="Arial" w:hAnsi="Arial" w:cs="Arial"/>
                <w:sz w:val="24"/>
                <w:szCs w:val="24"/>
              </w:rPr>
              <w:t xml:space="preserve">Tenderer participated in implementation of no less than three (3) projects, whose </w:t>
            </w:r>
            <w:r>
              <w:rPr>
                <w:rFonts w:ascii="Arial" w:hAnsi="Arial" w:cs="Arial"/>
                <w:sz w:val="24"/>
                <w:szCs w:val="24"/>
              </w:rPr>
              <w:t>primary</w:t>
            </w:r>
            <w:r w:rsidRPr="00307978">
              <w:rPr>
                <w:rFonts w:ascii="Arial" w:hAnsi="Arial" w:cs="Arial"/>
                <w:sz w:val="24"/>
                <w:szCs w:val="24"/>
              </w:rPr>
              <w:t xml:space="preserve"> purpose was </w:t>
            </w:r>
            <w:r w:rsidRPr="00FA22E3">
              <w:rPr>
                <w:rFonts w:ascii="Arial" w:hAnsi="Arial" w:cs="Arial"/>
                <w:sz w:val="24"/>
                <w:szCs w:val="24"/>
              </w:rPr>
              <w:t>collaboration</w:t>
            </w:r>
            <w:r w:rsidRPr="00307978">
              <w:rPr>
                <w:rFonts w:ascii="Arial" w:hAnsi="Arial" w:cs="Arial"/>
                <w:sz w:val="24"/>
                <w:szCs w:val="24"/>
              </w:rPr>
              <w:t xml:space="preserve"> with EU Member States, their </w:t>
            </w:r>
            <w:r w:rsidRPr="00FA22E3">
              <w:rPr>
                <w:rFonts w:ascii="Arial" w:hAnsi="Arial" w:cs="Arial"/>
                <w:sz w:val="24"/>
                <w:szCs w:val="24"/>
              </w:rPr>
              <w:t>authorities</w:t>
            </w:r>
            <w:r w:rsidRPr="00307978">
              <w:rPr>
                <w:rFonts w:ascii="Arial" w:hAnsi="Arial" w:cs="Arial"/>
                <w:sz w:val="24"/>
                <w:szCs w:val="24"/>
              </w:rPr>
              <w:t xml:space="preserve"> and </w:t>
            </w:r>
            <w:r w:rsidRPr="00FA22E3">
              <w:rPr>
                <w:rFonts w:ascii="Arial" w:hAnsi="Arial" w:cs="Arial"/>
                <w:sz w:val="24"/>
                <w:szCs w:val="24"/>
              </w:rPr>
              <w:t>institutions</w:t>
            </w:r>
            <w:r w:rsidRPr="00307978">
              <w:rPr>
                <w:rFonts w:ascii="Arial" w:hAnsi="Arial" w:cs="Arial"/>
                <w:sz w:val="24"/>
                <w:szCs w:val="24"/>
              </w:rPr>
              <w:t xml:space="preserve"> and/or alleged beneficiaries of </w:t>
            </w:r>
            <w:r w:rsidRPr="00FA22E3">
              <w:rPr>
                <w:rFonts w:ascii="Arial" w:hAnsi="Arial" w:cs="Arial"/>
                <w:sz w:val="24"/>
                <w:szCs w:val="24"/>
              </w:rPr>
              <w:t>S</w:t>
            </w:r>
            <w:r w:rsidRPr="00307978">
              <w:rPr>
                <w:rFonts w:ascii="Arial" w:hAnsi="Arial" w:cs="Arial"/>
                <w:sz w:val="24"/>
                <w:szCs w:val="24"/>
              </w:rPr>
              <w:t xml:space="preserve">tate aid </w:t>
            </w:r>
            <w:r w:rsidRPr="00FA22E3">
              <w:rPr>
                <w:rFonts w:ascii="Arial" w:hAnsi="Arial" w:cs="Arial"/>
                <w:sz w:val="24"/>
                <w:szCs w:val="24"/>
              </w:rPr>
              <w:t>granted by those states,</w:t>
            </w:r>
            <w:r w:rsidRPr="00307978">
              <w:rPr>
                <w:rFonts w:ascii="Arial" w:hAnsi="Arial" w:cs="Arial"/>
                <w:sz w:val="24"/>
                <w:szCs w:val="24"/>
              </w:rPr>
              <w:t xml:space="preserve"> </w:t>
            </w:r>
            <w:r w:rsidRPr="00FA22E3">
              <w:rPr>
                <w:rFonts w:ascii="Arial" w:hAnsi="Arial" w:cs="Arial"/>
                <w:sz w:val="24"/>
                <w:szCs w:val="24"/>
              </w:rPr>
              <w:t>on</w:t>
            </w:r>
            <w:r w:rsidRPr="00307978">
              <w:rPr>
                <w:rFonts w:ascii="Arial" w:hAnsi="Arial" w:cs="Arial"/>
                <w:sz w:val="24"/>
                <w:szCs w:val="24"/>
              </w:rPr>
              <w:t xml:space="preserve"> preparation of arguments in proceedings initiated due to alleged</w:t>
            </w:r>
            <w:r>
              <w:rPr>
                <w:rFonts w:ascii="Arial" w:hAnsi="Arial" w:cs="Arial"/>
                <w:sz w:val="24"/>
                <w:szCs w:val="24"/>
              </w:rPr>
              <w:t xml:space="preserve"> granting of</w:t>
            </w:r>
            <w:r w:rsidRPr="00307978">
              <w:rPr>
                <w:rFonts w:ascii="Arial" w:hAnsi="Arial" w:cs="Arial"/>
                <w:sz w:val="24"/>
                <w:szCs w:val="24"/>
              </w:rPr>
              <w:t xml:space="preserve"> </w:t>
            </w:r>
            <w:r w:rsidRPr="00FA22E3">
              <w:rPr>
                <w:rFonts w:ascii="Arial" w:hAnsi="Arial" w:cs="Arial"/>
                <w:sz w:val="24"/>
                <w:szCs w:val="24"/>
              </w:rPr>
              <w:t>S</w:t>
            </w:r>
            <w:r w:rsidRPr="00307978">
              <w:rPr>
                <w:rFonts w:ascii="Arial" w:hAnsi="Arial" w:cs="Arial"/>
                <w:sz w:val="24"/>
                <w:szCs w:val="24"/>
              </w:rPr>
              <w:t>tate aid</w:t>
            </w:r>
            <w:r>
              <w:rPr>
                <w:rFonts w:ascii="Arial" w:hAnsi="Arial" w:cs="Arial"/>
                <w:sz w:val="24"/>
                <w:szCs w:val="24"/>
              </w:rPr>
              <w:t>,</w:t>
            </w:r>
            <w:r w:rsidRPr="00307978">
              <w:rPr>
                <w:rFonts w:ascii="Arial" w:hAnsi="Arial" w:cs="Arial"/>
                <w:sz w:val="24"/>
                <w:szCs w:val="24"/>
              </w:rPr>
              <w:t xml:space="preserve"> before institutions of</w:t>
            </w:r>
            <w:r w:rsidRPr="00FA22E3">
              <w:rPr>
                <w:rFonts w:ascii="Arial" w:hAnsi="Arial" w:cs="Arial"/>
                <w:sz w:val="24"/>
                <w:szCs w:val="24"/>
              </w:rPr>
              <w:t xml:space="preserve"> the</w:t>
            </w:r>
            <w:r w:rsidRPr="00307978">
              <w:rPr>
                <w:rFonts w:ascii="Arial" w:hAnsi="Arial" w:cs="Arial"/>
                <w:sz w:val="24"/>
                <w:szCs w:val="24"/>
              </w:rPr>
              <w:t xml:space="preserve"> Energy Community, </w:t>
            </w:r>
            <w:r w:rsidRPr="00FA22E3">
              <w:rPr>
                <w:rFonts w:ascii="Arial" w:hAnsi="Arial" w:cs="Arial"/>
                <w:sz w:val="24"/>
                <w:szCs w:val="24"/>
              </w:rPr>
              <w:t xml:space="preserve">the </w:t>
            </w:r>
            <w:r w:rsidRPr="00307978">
              <w:rPr>
                <w:rFonts w:ascii="Arial" w:hAnsi="Arial" w:cs="Arial"/>
                <w:sz w:val="24"/>
                <w:szCs w:val="24"/>
              </w:rPr>
              <w:t xml:space="preserve">European Union or any other competent body that applies </w:t>
            </w:r>
            <w:r w:rsidRPr="00FA22E3">
              <w:rPr>
                <w:rFonts w:ascii="Arial" w:hAnsi="Arial" w:cs="Arial"/>
                <w:sz w:val="24"/>
                <w:szCs w:val="24"/>
              </w:rPr>
              <w:t>S</w:t>
            </w:r>
            <w:r w:rsidRPr="00307978">
              <w:rPr>
                <w:rFonts w:ascii="Arial" w:hAnsi="Arial" w:cs="Arial"/>
                <w:sz w:val="24"/>
                <w:szCs w:val="24"/>
              </w:rPr>
              <w:t>tate aid rules of</w:t>
            </w:r>
            <w:r w:rsidRPr="00FA22E3">
              <w:rPr>
                <w:rFonts w:ascii="Arial" w:hAnsi="Arial" w:cs="Arial"/>
                <w:sz w:val="24"/>
                <w:szCs w:val="24"/>
              </w:rPr>
              <w:t xml:space="preserve"> the</w:t>
            </w:r>
            <w:r w:rsidRPr="00307978">
              <w:rPr>
                <w:rFonts w:ascii="Arial" w:hAnsi="Arial" w:cs="Arial"/>
                <w:sz w:val="24"/>
                <w:szCs w:val="24"/>
              </w:rPr>
              <w:t xml:space="preserve"> European Union, out of which at least one (1) project </w:t>
            </w:r>
            <w:r>
              <w:rPr>
                <w:rFonts w:ascii="Arial" w:hAnsi="Arial" w:cs="Arial"/>
                <w:sz w:val="24"/>
                <w:szCs w:val="24"/>
              </w:rPr>
              <w:t>is</w:t>
            </w:r>
            <w:r w:rsidRPr="00FA22E3">
              <w:rPr>
                <w:rFonts w:ascii="Arial" w:hAnsi="Arial" w:cs="Arial"/>
                <w:sz w:val="24"/>
                <w:szCs w:val="24"/>
              </w:rPr>
              <w:t xml:space="preserve"> in the energy sector</w:t>
            </w:r>
            <w:r w:rsidRPr="00307978">
              <w:rPr>
                <w:rFonts w:ascii="Arial" w:hAnsi="Arial" w:cs="Arial"/>
                <w:sz w:val="24"/>
                <w:szCs w:val="24"/>
              </w:rPr>
              <w:t>, at least one (1) project includes overall business analysis (including the economic impact study, feasibility study and business case analysis)</w:t>
            </w:r>
            <w:r>
              <w:rPr>
                <w:rFonts w:ascii="Arial" w:hAnsi="Arial" w:cs="Arial"/>
                <w:sz w:val="24"/>
                <w:szCs w:val="24"/>
              </w:rPr>
              <w:t xml:space="preserve"> in the energy sector</w:t>
            </w:r>
            <w:r w:rsidRPr="00307978">
              <w:rPr>
                <w:rFonts w:ascii="Arial" w:hAnsi="Arial" w:cs="Arial"/>
                <w:sz w:val="24"/>
                <w:szCs w:val="24"/>
              </w:rPr>
              <w:t>, at least one (1) project is related to provision</w:t>
            </w:r>
            <w:r w:rsidRPr="00FA22E3">
              <w:rPr>
                <w:rFonts w:ascii="Arial" w:hAnsi="Arial" w:cs="Arial"/>
                <w:sz w:val="24"/>
                <w:szCs w:val="24"/>
              </w:rPr>
              <w:t xml:space="preserve"> of services</w:t>
            </w:r>
            <w:r w:rsidRPr="00307978">
              <w:rPr>
                <w:rFonts w:ascii="Arial" w:hAnsi="Arial" w:cs="Arial"/>
                <w:sz w:val="24"/>
                <w:szCs w:val="24"/>
              </w:rPr>
              <w:t xml:space="preserve"> </w:t>
            </w:r>
            <w:r w:rsidRPr="00FA22E3">
              <w:rPr>
                <w:rFonts w:ascii="Arial" w:hAnsi="Arial" w:cs="Arial"/>
                <w:sz w:val="24"/>
                <w:szCs w:val="24"/>
              </w:rPr>
              <w:t>to</w:t>
            </w:r>
            <w:r w:rsidRPr="00307978">
              <w:rPr>
                <w:rFonts w:ascii="Arial" w:hAnsi="Arial" w:cs="Arial"/>
                <w:sz w:val="24"/>
                <w:szCs w:val="24"/>
              </w:rPr>
              <w:t xml:space="preserve"> state-owned enterprise</w:t>
            </w:r>
            <w:r w:rsidRPr="00FA22E3">
              <w:rPr>
                <w:rFonts w:ascii="Arial" w:hAnsi="Arial" w:cs="Arial"/>
                <w:sz w:val="24"/>
                <w:szCs w:val="24"/>
              </w:rPr>
              <w:t>s</w:t>
            </w:r>
            <w:r w:rsidRPr="00307978">
              <w:rPr>
                <w:rFonts w:ascii="Arial" w:hAnsi="Arial" w:cs="Arial"/>
                <w:sz w:val="24"/>
                <w:szCs w:val="24"/>
              </w:rPr>
              <w:t xml:space="preserve">, and in at least one (1) project </w:t>
            </w:r>
            <w:r w:rsidRPr="00FA22E3">
              <w:rPr>
                <w:rFonts w:ascii="Arial" w:hAnsi="Arial" w:cs="Arial"/>
                <w:sz w:val="24"/>
                <w:szCs w:val="24"/>
              </w:rPr>
              <w:t xml:space="preserve">the </w:t>
            </w:r>
            <w:r w:rsidRPr="00307978">
              <w:rPr>
                <w:rFonts w:ascii="Arial" w:hAnsi="Arial" w:cs="Arial"/>
                <w:sz w:val="24"/>
                <w:szCs w:val="24"/>
              </w:rPr>
              <w:t xml:space="preserve">MEIP/MECP </w:t>
            </w:r>
            <w:r>
              <w:rPr>
                <w:rFonts w:ascii="Arial" w:hAnsi="Arial" w:cs="Arial"/>
                <w:sz w:val="24"/>
                <w:szCs w:val="24"/>
              </w:rPr>
              <w:t>was</w:t>
            </w:r>
            <w:r w:rsidRPr="00307978">
              <w:rPr>
                <w:rFonts w:ascii="Arial" w:hAnsi="Arial" w:cs="Arial"/>
                <w:sz w:val="24"/>
                <w:szCs w:val="24"/>
              </w:rPr>
              <w:t xml:space="preserve"> successfully applied before </w:t>
            </w:r>
            <w:r w:rsidRPr="00FA22E3">
              <w:rPr>
                <w:rFonts w:ascii="Arial" w:hAnsi="Arial" w:cs="Arial"/>
                <w:sz w:val="24"/>
                <w:szCs w:val="24"/>
              </w:rPr>
              <w:t xml:space="preserve">the </w:t>
            </w:r>
            <w:r w:rsidRPr="00307978">
              <w:rPr>
                <w:rFonts w:ascii="Arial" w:hAnsi="Arial" w:cs="Arial"/>
                <w:sz w:val="24"/>
                <w:szCs w:val="24"/>
              </w:rPr>
              <w:t>EU institutions.</w:t>
            </w:r>
          </w:p>
          <w:p w14:paraId="4BD9044B" w14:textId="77777777" w:rsidR="003914C8" w:rsidRPr="00FA22E3" w:rsidRDefault="003914C8" w:rsidP="003914C8">
            <w:pPr>
              <w:numPr>
                <w:ilvl w:val="0"/>
                <w:numId w:val="25"/>
              </w:numPr>
              <w:autoSpaceDE w:val="0"/>
              <w:autoSpaceDN w:val="0"/>
              <w:spacing w:after="200" w:line="240" w:lineRule="atLeast"/>
              <w:contextualSpacing/>
              <w:rPr>
                <w:rFonts w:eastAsia="Calibri" w:cs="Arial"/>
                <w:sz w:val="24"/>
                <w:szCs w:val="24"/>
              </w:rPr>
            </w:pPr>
            <w:r w:rsidRPr="00FA22E3">
              <w:rPr>
                <w:rFonts w:eastAsia="Calibri" w:cs="Arial"/>
                <w:sz w:val="24"/>
                <w:szCs w:val="24"/>
              </w:rPr>
              <w:t xml:space="preserve">Tenderer has experience in </w:t>
            </w:r>
            <w:r>
              <w:rPr>
                <w:rFonts w:eastAsia="Calibri" w:cs="Arial"/>
                <w:sz w:val="24"/>
                <w:szCs w:val="24"/>
              </w:rPr>
              <w:t>providing advisory services to</w:t>
            </w:r>
            <w:r w:rsidRPr="00FA22E3">
              <w:rPr>
                <w:rFonts w:eastAsia="Calibri" w:cs="Arial"/>
                <w:sz w:val="24"/>
                <w:szCs w:val="24"/>
              </w:rPr>
              <w:t xml:space="preserve"> Directorate General for Competition of the European Union.</w:t>
            </w:r>
          </w:p>
          <w:p w14:paraId="5F869F77" w14:textId="77777777" w:rsidR="003914C8" w:rsidRPr="00FA22E3" w:rsidRDefault="003914C8" w:rsidP="003914C8">
            <w:pPr>
              <w:autoSpaceDE w:val="0"/>
              <w:autoSpaceDN w:val="0"/>
              <w:adjustRightInd w:val="0"/>
              <w:rPr>
                <w:rFonts w:cs="Arial"/>
                <w:sz w:val="24"/>
                <w:szCs w:val="24"/>
              </w:rPr>
            </w:pPr>
          </w:p>
          <w:p w14:paraId="4AA0797D" w14:textId="77777777" w:rsidR="003914C8" w:rsidRPr="00FA22E3" w:rsidRDefault="003914C8" w:rsidP="003914C8"/>
          <w:p w14:paraId="09618169" w14:textId="77777777" w:rsidR="003914C8" w:rsidRPr="00FA22E3" w:rsidRDefault="003914C8" w:rsidP="003914C8">
            <w:pPr>
              <w:autoSpaceDE w:val="0"/>
              <w:autoSpaceDN w:val="0"/>
              <w:adjustRightInd w:val="0"/>
              <w:rPr>
                <w:rFonts w:cs="Arial"/>
                <w:sz w:val="24"/>
                <w:szCs w:val="24"/>
              </w:rPr>
            </w:pPr>
            <w:r w:rsidRPr="00FA22E3">
              <w:rPr>
                <w:rFonts w:cs="Arial"/>
                <w:sz w:val="24"/>
                <w:szCs w:val="24"/>
              </w:rPr>
              <w:t>Relevant</w:t>
            </w:r>
            <w:r>
              <w:rPr>
                <w:rFonts w:cs="Arial"/>
                <w:sz w:val="24"/>
                <w:szCs w:val="24"/>
              </w:rPr>
              <w:t xml:space="preserve"> project</w:t>
            </w:r>
            <w:r w:rsidRPr="00FA22E3">
              <w:rPr>
                <w:rFonts w:cs="Arial"/>
                <w:sz w:val="24"/>
                <w:szCs w:val="24"/>
              </w:rPr>
              <w:t xml:space="preserve"> services are only those services that were contracted, initiated and completed within the last 5 years, prior to the tender submission deadline.</w:t>
            </w:r>
          </w:p>
          <w:p w14:paraId="7CAE5A2E" w14:textId="77777777" w:rsidR="003914C8" w:rsidRPr="00FA22E3" w:rsidRDefault="003914C8" w:rsidP="003914C8">
            <w:pPr>
              <w:tabs>
                <w:tab w:val="left" w:pos="993"/>
                <w:tab w:val="left" w:pos="1134"/>
              </w:tabs>
              <w:spacing w:before="0" w:after="120"/>
              <w:rPr>
                <w:rFonts w:cs="Arial"/>
                <w:b/>
                <w:sz w:val="24"/>
                <w:szCs w:val="24"/>
                <w:u w:val="single"/>
              </w:rPr>
            </w:pPr>
          </w:p>
          <w:p w14:paraId="47C68A07" w14:textId="77777777" w:rsidR="003914C8" w:rsidRPr="00FA22E3" w:rsidRDefault="003914C8" w:rsidP="003914C8">
            <w:pPr>
              <w:tabs>
                <w:tab w:val="left" w:pos="993"/>
                <w:tab w:val="left" w:pos="1134"/>
              </w:tabs>
              <w:spacing w:before="0" w:after="120"/>
              <w:rPr>
                <w:rFonts w:eastAsia="TimesNewRomanPS-BoldMT" w:cs="Arial"/>
                <w:bCs/>
                <w:szCs w:val="24"/>
              </w:rPr>
            </w:pPr>
            <w:r w:rsidRPr="00FA22E3">
              <w:rPr>
                <w:rFonts w:cs="Arial"/>
                <w:b/>
                <w:sz w:val="24"/>
                <w:szCs w:val="24"/>
                <w:u w:val="single"/>
              </w:rPr>
              <w:t xml:space="preserve">Evidence: </w:t>
            </w:r>
          </w:p>
          <w:p w14:paraId="26A9F700" w14:textId="77777777" w:rsidR="003914C8" w:rsidRPr="0025499E" w:rsidRDefault="003914C8" w:rsidP="003914C8">
            <w:pPr>
              <w:pStyle w:val="ListParagraph"/>
              <w:numPr>
                <w:ilvl w:val="0"/>
                <w:numId w:val="26"/>
              </w:numPr>
              <w:rPr>
                <w:rFonts w:ascii="Arial" w:eastAsia="TimesNewRomanPS-BoldMT" w:hAnsi="Arial" w:cs="Arial"/>
                <w:bCs/>
                <w:sz w:val="24"/>
                <w:szCs w:val="24"/>
              </w:rPr>
            </w:pPr>
            <w:r w:rsidRPr="0025499E">
              <w:rPr>
                <w:rFonts w:ascii="Arial" w:eastAsia="TimesNewRomanPS-BoldMT" w:hAnsi="Arial" w:cs="Arial"/>
                <w:bCs/>
                <w:sz w:val="24"/>
                <w:szCs w:val="24"/>
              </w:rPr>
              <w:t>The list of services provided – Tenderer's credentials (Form 8), filled in, signed and stamped by the authorized person of the Tenderer confirming, under full criminal and civil liability, that the data stated in the List is accurate;</w:t>
            </w:r>
          </w:p>
          <w:p w14:paraId="74D3852F" w14:textId="15FD6B0F" w:rsidR="003914C8" w:rsidRPr="00565ACE" w:rsidRDefault="003914C8" w:rsidP="00565ACE">
            <w:pPr>
              <w:pStyle w:val="ListParagraph"/>
              <w:numPr>
                <w:ilvl w:val="0"/>
                <w:numId w:val="26"/>
              </w:numPr>
              <w:rPr>
                <w:rFonts w:ascii="Arial" w:eastAsia="TimesNewRomanPS-BoldMT" w:hAnsi="Arial" w:cs="Arial"/>
                <w:bCs/>
                <w:sz w:val="24"/>
                <w:szCs w:val="24"/>
              </w:rPr>
            </w:pPr>
            <w:r w:rsidRPr="0025499E">
              <w:rPr>
                <w:rFonts w:ascii="Arial" w:hAnsi="Arial" w:cs="Arial"/>
                <w:sz w:val="24"/>
                <w:szCs w:val="24"/>
              </w:rPr>
              <w:t>Certificate on relevant procurement projects (F</w:t>
            </w:r>
            <w:r w:rsidRPr="0025499E">
              <w:rPr>
                <w:rFonts w:ascii="Arial" w:eastAsia="TimesNewRomanPS-BoldMT" w:hAnsi="Arial" w:cs="Arial"/>
                <w:bCs/>
                <w:sz w:val="24"/>
                <w:szCs w:val="24"/>
              </w:rPr>
              <w:t>illed in, signed and stamped by the previous contracting authorities/clients</w:t>
            </w:r>
            <w:r w:rsidRPr="0025499E">
              <w:rPr>
                <w:rFonts w:ascii="Arial" w:hAnsi="Arial" w:cs="Arial"/>
                <w:sz w:val="24"/>
                <w:szCs w:val="24"/>
              </w:rPr>
              <w:t>, Form 8/а) on the letterhead of the contracting authority/client, stamped and signed by the authorized representative of the contracting authority</w:t>
            </w:r>
            <w:r>
              <w:rPr>
                <w:rFonts w:ascii="Arial" w:hAnsi="Arial" w:cs="Arial"/>
                <w:sz w:val="24"/>
                <w:szCs w:val="24"/>
              </w:rPr>
              <w:t>/client</w:t>
            </w:r>
            <w:r w:rsidRPr="00FA22E3">
              <w:rPr>
                <w:rFonts w:ascii="Arial" w:hAnsi="Arial" w:cs="Arial"/>
                <w:sz w:val="24"/>
                <w:szCs w:val="24"/>
              </w:rPr>
              <w:t xml:space="preserve">, confirming that the Tenderer contracted and successfully </w:t>
            </w:r>
            <w:r>
              <w:rPr>
                <w:rFonts w:ascii="Arial" w:hAnsi="Arial" w:cs="Arial"/>
                <w:sz w:val="24"/>
                <w:szCs w:val="24"/>
              </w:rPr>
              <w:t>completed</w:t>
            </w:r>
            <w:r w:rsidRPr="00FA22E3">
              <w:rPr>
                <w:rFonts w:ascii="Arial" w:hAnsi="Arial" w:cs="Arial"/>
                <w:sz w:val="24"/>
                <w:szCs w:val="24"/>
              </w:rPr>
              <w:t xml:space="preserve"> the contracted subject service. </w:t>
            </w:r>
          </w:p>
        </w:tc>
      </w:tr>
      <w:tr w:rsidR="003914C8" w:rsidRPr="00FA22E3" w14:paraId="015C35DB" w14:textId="77777777" w:rsidTr="003914C8">
        <w:trPr>
          <w:trHeight w:val="375"/>
          <w:jc w:val="center"/>
        </w:trPr>
        <w:tc>
          <w:tcPr>
            <w:tcW w:w="729" w:type="dxa"/>
            <w:vMerge w:val="restart"/>
            <w:vAlign w:val="center"/>
          </w:tcPr>
          <w:p w14:paraId="0601671A" w14:textId="77777777" w:rsidR="003914C8" w:rsidRPr="00FA22E3" w:rsidRDefault="003914C8" w:rsidP="003914C8">
            <w:pPr>
              <w:jc w:val="center"/>
              <w:rPr>
                <w:rFonts w:cs="Arial"/>
                <w:sz w:val="24"/>
                <w:szCs w:val="24"/>
              </w:rPr>
            </w:pPr>
            <w:r w:rsidRPr="00FA22E3">
              <w:rPr>
                <w:rFonts w:cs="Arial"/>
                <w:sz w:val="24"/>
                <w:szCs w:val="24"/>
              </w:rPr>
              <w:t>6</w:t>
            </w:r>
            <w:r w:rsidRPr="00FA22E3">
              <w:rPr>
                <w:rFonts w:eastAsia="TimesNewRomanPSMT" w:cs="Arial"/>
                <w:i/>
                <w:sz w:val="24"/>
                <w:szCs w:val="24"/>
              </w:rPr>
              <w:t>.</w:t>
            </w:r>
          </w:p>
        </w:tc>
        <w:tc>
          <w:tcPr>
            <w:tcW w:w="8536" w:type="dxa"/>
          </w:tcPr>
          <w:p w14:paraId="7EDD0D82" w14:textId="77777777" w:rsidR="003914C8" w:rsidRPr="00FA22E3" w:rsidRDefault="003914C8" w:rsidP="003914C8">
            <w:pPr>
              <w:autoSpaceDE w:val="0"/>
              <w:autoSpaceDN w:val="0"/>
              <w:spacing w:line="240" w:lineRule="atLeast"/>
              <w:contextualSpacing/>
              <w:rPr>
                <w:rFonts w:cs="Arial"/>
                <w:b/>
                <w:sz w:val="24"/>
                <w:szCs w:val="24"/>
                <w:u w:val="single"/>
              </w:rPr>
            </w:pPr>
            <w:r>
              <w:rPr>
                <w:rFonts w:cs="Arial"/>
                <w:b/>
                <w:sz w:val="24"/>
                <w:szCs w:val="24"/>
              </w:rPr>
              <w:t>S</w:t>
            </w:r>
            <w:r w:rsidRPr="00FA22E3">
              <w:rPr>
                <w:rFonts w:cs="Arial"/>
                <w:b/>
                <w:sz w:val="24"/>
                <w:szCs w:val="24"/>
              </w:rPr>
              <w:t xml:space="preserve">taff </w:t>
            </w:r>
            <w:r>
              <w:rPr>
                <w:rFonts w:cs="Arial"/>
                <w:b/>
                <w:sz w:val="24"/>
                <w:szCs w:val="24"/>
              </w:rPr>
              <w:t>C</w:t>
            </w:r>
            <w:r w:rsidRPr="00FA22E3">
              <w:rPr>
                <w:rFonts w:cs="Arial"/>
                <w:b/>
                <w:sz w:val="24"/>
                <w:szCs w:val="24"/>
              </w:rPr>
              <w:t xml:space="preserve">apacity </w:t>
            </w:r>
          </w:p>
        </w:tc>
      </w:tr>
      <w:tr w:rsidR="003914C8" w:rsidRPr="00FA22E3" w14:paraId="261312B1" w14:textId="77777777" w:rsidTr="003914C8">
        <w:trPr>
          <w:trHeight w:val="4230"/>
          <w:jc w:val="center"/>
        </w:trPr>
        <w:tc>
          <w:tcPr>
            <w:tcW w:w="729" w:type="dxa"/>
            <w:vMerge/>
            <w:vAlign w:val="center"/>
          </w:tcPr>
          <w:p w14:paraId="498ACF53" w14:textId="77777777" w:rsidR="003914C8" w:rsidRPr="00FA22E3" w:rsidRDefault="003914C8" w:rsidP="003914C8">
            <w:pPr>
              <w:jc w:val="center"/>
              <w:rPr>
                <w:rFonts w:cs="Arial"/>
                <w:sz w:val="24"/>
                <w:szCs w:val="24"/>
              </w:rPr>
            </w:pPr>
          </w:p>
        </w:tc>
        <w:tc>
          <w:tcPr>
            <w:tcW w:w="8536" w:type="dxa"/>
          </w:tcPr>
          <w:p w14:paraId="6D4088E7" w14:textId="77777777" w:rsidR="003914C8" w:rsidRPr="00FA22E3" w:rsidRDefault="003914C8" w:rsidP="003914C8">
            <w:pPr>
              <w:autoSpaceDE w:val="0"/>
              <w:autoSpaceDN w:val="0"/>
              <w:spacing w:line="240" w:lineRule="atLeast"/>
              <w:contextualSpacing/>
              <w:rPr>
                <w:rFonts w:cs="Arial"/>
              </w:rPr>
            </w:pPr>
            <w:r w:rsidRPr="00FA22E3">
              <w:rPr>
                <w:rFonts w:cs="Arial"/>
                <w:b/>
                <w:sz w:val="24"/>
                <w:szCs w:val="24"/>
                <w:u w:val="single"/>
              </w:rPr>
              <w:t>Condition:</w:t>
            </w:r>
            <w:r w:rsidRPr="00FA22E3">
              <w:rPr>
                <w:rFonts w:cs="Arial"/>
                <w:sz w:val="24"/>
                <w:szCs w:val="24"/>
              </w:rPr>
              <w:t xml:space="preserve">  </w:t>
            </w:r>
            <w:r w:rsidRPr="00FA22E3">
              <w:rPr>
                <w:rFonts w:eastAsia="Arial Unicode MS" w:cs="Arial"/>
                <w:color w:val="000000"/>
                <w:kern w:val="1"/>
                <w:sz w:val="24"/>
                <w:szCs w:val="24"/>
                <w:lang w:eastAsia="ar-SA"/>
              </w:rPr>
              <w:t>It is necessary that</w:t>
            </w:r>
            <w:r>
              <w:rPr>
                <w:rFonts w:eastAsia="Arial Unicode MS" w:cs="Arial"/>
                <w:color w:val="000000"/>
                <w:kern w:val="1"/>
                <w:sz w:val="24"/>
                <w:szCs w:val="24"/>
                <w:lang w:eastAsia="ar-SA"/>
              </w:rPr>
              <w:t xml:space="preserve">, </w:t>
            </w:r>
            <w:r w:rsidRPr="00851F98">
              <w:rPr>
                <w:rFonts w:eastAsia="Arial Unicode MS" w:cs="Arial"/>
                <w:color w:val="000000"/>
                <w:kern w:val="1"/>
                <w:sz w:val="24"/>
                <w:szCs w:val="24"/>
                <w:lang w:eastAsia="ar-SA"/>
              </w:rPr>
              <w:t>at the time of the Tender submission</w:t>
            </w:r>
            <w:r>
              <w:rPr>
                <w:rFonts w:eastAsia="Arial Unicode MS" w:cs="Arial"/>
                <w:color w:val="000000"/>
                <w:kern w:val="1"/>
                <w:sz w:val="24"/>
                <w:szCs w:val="24"/>
                <w:lang w:eastAsia="ar-SA"/>
              </w:rPr>
              <w:t>,</w:t>
            </w:r>
            <w:r w:rsidRPr="00FA22E3">
              <w:rPr>
                <w:rFonts w:eastAsia="Arial Unicode MS" w:cs="Arial"/>
                <w:color w:val="000000"/>
                <w:kern w:val="1"/>
                <w:sz w:val="24"/>
                <w:szCs w:val="24"/>
                <w:lang w:eastAsia="ar-SA"/>
              </w:rPr>
              <w:t xml:space="preserve"> the Tenderer organizes a team of at least three (3) employed/engaged persons with minimum five (5) years of experience in conducting economic analyses in the field of EU State aid rules and practice, whereby all three (3) team members must have relevant experience before the institutions of the European Union (i.e. the European Commission and/or the Court of Justice of the European Union)</w:t>
            </w:r>
            <w:r w:rsidRPr="00FA22E3">
              <w:rPr>
                <w:rFonts w:cs="Arial"/>
                <w:sz w:val="24"/>
                <w:szCs w:val="24"/>
              </w:rPr>
              <w:t>, and at least one (1) team member ha</w:t>
            </w:r>
            <w:r>
              <w:rPr>
                <w:rFonts w:cs="Arial"/>
                <w:sz w:val="24"/>
                <w:szCs w:val="24"/>
              </w:rPr>
              <w:t>s working</w:t>
            </w:r>
            <w:r w:rsidRPr="00FA22E3">
              <w:rPr>
                <w:rFonts w:cs="Arial"/>
                <w:sz w:val="24"/>
                <w:szCs w:val="24"/>
              </w:rPr>
              <w:t xml:space="preserve"> experience within Directorate Gene</w:t>
            </w:r>
            <w:r>
              <w:rPr>
                <w:rFonts w:cs="Arial"/>
                <w:sz w:val="24"/>
                <w:szCs w:val="24"/>
              </w:rPr>
              <w:t>ral for Competition of the European Union</w:t>
            </w:r>
            <w:r w:rsidRPr="00FA22E3">
              <w:rPr>
                <w:rFonts w:cs="Arial"/>
                <w:sz w:val="24"/>
                <w:szCs w:val="24"/>
              </w:rPr>
              <w:t>, or experie</w:t>
            </w:r>
            <w:r>
              <w:rPr>
                <w:rFonts w:cs="Arial"/>
                <w:sz w:val="24"/>
                <w:szCs w:val="24"/>
              </w:rPr>
              <w:t xml:space="preserve">nce in providing advisory services to </w:t>
            </w:r>
            <w:r w:rsidRPr="00FA22E3">
              <w:rPr>
                <w:rFonts w:cs="Arial"/>
                <w:sz w:val="24"/>
                <w:szCs w:val="24"/>
              </w:rPr>
              <w:t>said authority.</w:t>
            </w:r>
          </w:p>
          <w:p w14:paraId="5FD104D8" w14:textId="77777777" w:rsidR="003914C8" w:rsidRPr="00FA22E3" w:rsidRDefault="003914C8" w:rsidP="003914C8">
            <w:pPr>
              <w:autoSpaceDE w:val="0"/>
              <w:autoSpaceDN w:val="0"/>
              <w:adjustRightInd w:val="0"/>
              <w:rPr>
                <w:rFonts w:cs="Arial"/>
                <w:sz w:val="24"/>
                <w:szCs w:val="24"/>
              </w:rPr>
            </w:pPr>
          </w:p>
          <w:p w14:paraId="70B3C748" w14:textId="77777777" w:rsidR="003914C8" w:rsidRPr="00FA22E3" w:rsidRDefault="003914C8" w:rsidP="003914C8">
            <w:pPr>
              <w:autoSpaceDE w:val="0"/>
              <w:autoSpaceDN w:val="0"/>
              <w:spacing w:line="240" w:lineRule="atLeast"/>
              <w:rPr>
                <w:rFonts w:cs="Arial"/>
              </w:rPr>
            </w:pPr>
            <w:r w:rsidRPr="00FA22E3">
              <w:rPr>
                <w:rFonts w:cs="Arial"/>
                <w:b/>
                <w:u w:val="single"/>
              </w:rPr>
              <w:t>Evidence:</w:t>
            </w:r>
            <w:r w:rsidRPr="00FA22E3">
              <w:rPr>
                <w:rFonts w:cs="Arial"/>
              </w:rPr>
              <w:t xml:space="preserve"> </w:t>
            </w:r>
            <w:r w:rsidRPr="00FA22E3">
              <w:rPr>
                <w:rFonts w:cs="Arial"/>
                <w:sz w:val="24"/>
                <w:szCs w:val="24"/>
              </w:rPr>
              <w:t xml:space="preserve">CVs of team members </w:t>
            </w:r>
            <w:r>
              <w:rPr>
                <w:rFonts w:cs="Arial"/>
                <w:sz w:val="24"/>
                <w:szCs w:val="24"/>
              </w:rPr>
              <w:t>with</w:t>
            </w:r>
            <w:r w:rsidRPr="00FA22E3">
              <w:rPr>
                <w:rFonts w:cs="Arial"/>
                <w:sz w:val="24"/>
                <w:szCs w:val="24"/>
              </w:rPr>
              <w:t xml:space="preserve"> the </w:t>
            </w:r>
            <w:r>
              <w:rPr>
                <w:rFonts w:cs="Arial"/>
                <w:sz w:val="24"/>
                <w:szCs w:val="24"/>
              </w:rPr>
              <w:t>s</w:t>
            </w:r>
            <w:r w:rsidRPr="00FA22E3">
              <w:rPr>
                <w:rFonts w:cs="Arial"/>
                <w:sz w:val="24"/>
                <w:szCs w:val="24"/>
              </w:rPr>
              <w:t xml:space="preserve">tatement of </w:t>
            </w:r>
            <w:r>
              <w:rPr>
                <w:rFonts w:cs="Arial"/>
                <w:sz w:val="24"/>
                <w:szCs w:val="24"/>
              </w:rPr>
              <w:t>each team member</w:t>
            </w:r>
            <w:r w:rsidRPr="00FA22E3">
              <w:rPr>
                <w:rFonts w:cs="Arial"/>
                <w:sz w:val="24"/>
                <w:szCs w:val="24"/>
              </w:rPr>
              <w:t xml:space="preserve"> and the Tenderer that that CV is accurate and </w:t>
            </w:r>
            <w:r>
              <w:rPr>
                <w:rFonts w:cs="Arial"/>
                <w:sz w:val="24"/>
                <w:szCs w:val="24"/>
              </w:rPr>
              <w:t>true</w:t>
            </w:r>
            <w:r w:rsidRPr="00FA22E3">
              <w:rPr>
                <w:rFonts w:cs="Arial"/>
                <w:sz w:val="24"/>
                <w:szCs w:val="24"/>
              </w:rPr>
              <w:t>, given under civil and criminal liability</w:t>
            </w:r>
            <w:r>
              <w:rPr>
                <w:rFonts w:cs="Arial"/>
                <w:sz w:val="24"/>
                <w:szCs w:val="24"/>
              </w:rPr>
              <w:t xml:space="preserve"> and </w:t>
            </w:r>
            <w:r w:rsidRPr="00FA22E3">
              <w:rPr>
                <w:rFonts w:cs="Arial"/>
                <w:sz w:val="24"/>
                <w:szCs w:val="24"/>
              </w:rPr>
              <w:t>on the Tenderer’s letterhead.</w:t>
            </w:r>
          </w:p>
          <w:p w14:paraId="3BF0F5D0" w14:textId="77777777" w:rsidR="003914C8" w:rsidRPr="00FA22E3" w:rsidRDefault="003914C8" w:rsidP="003914C8">
            <w:pPr>
              <w:autoSpaceDE w:val="0"/>
              <w:autoSpaceDN w:val="0"/>
              <w:spacing w:line="240" w:lineRule="atLeast"/>
              <w:contextualSpacing/>
              <w:rPr>
                <w:rFonts w:cs="Arial"/>
                <w:b/>
                <w:sz w:val="24"/>
                <w:szCs w:val="24"/>
                <w:u w:val="single"/>
              </w:rPr>
            </w:pPr>
          </w:p>
        </w:tc>
      </w:tr>
    </w:tbl>
    <w:p w14:paraId="44C0D9E1" w14:textId="77777777" w:rsidR="003914C8" w:rsidRPr="00FA22E3" w:rsidRDefault="003914C8" w:rsidP="003914C8">
      <w:pPr>
        <w:spacing w:before="0"/>
        <w:rPr>
          <w:rFonts w:cs="Arial"/>
          <w:sz w:val="24"/>
          <w:szCs w:val="24"/>
          <w:lang w:eastAsia="zh-CN"/>
        </w:rPr>
      </w:pPr>
    </w:p>
    <w:p w14:paraId="357374D1"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 xml:space="preserve">The Tender of the Tenderer, which does </w:t>
      </w:r>
      <w:r>
        <w:rPr>
          <w:rFonts w:cs="Arial"/>
          <w:sz w:val="24"/>
          <w:szCs w:val="24"/>
          <w:lang w:eastAsia="zh-CN"/>
        </w:rPr>
        <w:t xml:space="preserve">not </w:t>
      </w:r>
      <w:r w:rsidRPr="00FA22E3">
        <w:rPr>
          <w:rFonts w:cs="Arial"/>
          <w:sz w:val="24"/>
          <w:szCs w:val="24"/>
          <w:lang w:eastAsia="zh-CN"/>
        </w:rPr>
        <w:t xml:space="preserve">fulfill all mandatory and additional conditions </w:t>
      </w:r>
      <w:r>
        <w:rPr>
          <w:rFonts w:cs="Arial"/>
          <w:sz w:val="24"/>
          <w:szCs w:val="24"/>
          <w:lang w:eastAsia="zh-CN"/>
        </w:rPr>
        <w:t>set forth in</w:t>
      </w:r>
      <w:r w:rsidRPr="00FA22E3">
        <w:rPr>
          <w:rFonts w:cs="Arial"/>
          <w:sz w:val="24"/>
          <w:szCs w:val="24"/>
          <w:lang w:eastAsia="zh-CN"/>
        </w:rPr>
        <w:t xml:space="preserve"> points 1. </w:t>
      </w:r>
      <w:proofErr w:type="gramStart"/>
      <w:r w:rsidRPr="00FA22E3">
        <w:rPr>
          <w:rFonts w:cs="Arial"/>
          <w:sz w:val="24"/>
          <w:szCs w:val="24"/>
          <w:lang w:eastAsia="zh-CN"/>
        </w:rPr>
        <w:t>to</w:t>
      </w:r>
      <w:proofErr w:type="gramEnd"/>
      <w:r w:rsidRPr="00FA22E3">
        <w:rPr>
          <w:rFonts w:cs="Arial"/>
          <w:sz w:val="24"/>
          <w:szCs w:val="24"/>
          <w:lang w:eastAsia="zh-CN"/>
        </w:rPr>
        <w:t xml:space="preserve"> 6. </w:t>
      </w:r>
      <w:proofErr w:type="gramStart"/>
      <w:r>
        <w:rPr>
          <w:rFonts w:cs="Arial"/>
          <w:sz w:val="24"/>
          <w:szCs w:val="24"/>
          <w:lang w:eastAsia="zh-CN"/>
        </w:rPr>
        <w:t>above</w:t>
      </w:r>
      <w:proofErr w:type="gramEnd"/>
      <w:r w:rsidRPr="00FA22E3">
        <w:rPr>
          <w:rFonts w:cs="Arial"/>
          <w:sz w:val="24"/>
          <w:szCs w:val="24"/>
          <w:lang w:eastAsia="zh-CN"/>
        </w:rPr>
        <w:t xml:space="preserve">, will be rejected as unacceptable.  </w:t>
      </w:r>
    </w:p>
    <w:p w14:paraId="295534DE" w14:textId="77777777" w:rsidR="003914C8" w:rsidRPr="00FA22E3" w:rsidRDefault="003914C8" w:rsidP="003914C8">
      <w:pPr>
        <w:rPr>
          <w:rFonts w:cs="Arial"/>
          <w:sz w:val="24"/>
          <w:szCs w:val="24"/>
        </w:rPr>
      </w:pPr>
      <w:r w:rsidRPr="00FA22E3">
        <w:rPr>
          <w:rFonts w:cs="Arial"/>
          <w:b/>
          <w:sz w:val="24"/>
          <w:szCs w:val="24"/>
        </w:rPr>
        <w:t>1.</w:t>
      </w:r>
      <w:r w:rsidRPr="00FA22E3">
        <w:rPr>
          <w:rFonts w:cs="Arial"/>
          <w:szCs w:val="24"/>
        </w:rPr>
        <w:t xml:space="preserve"> </w:t>
      </w:r>
      <w:r w:rsidRPr="00FA22E3">
        <w:rPr>
          <w:rFonts w:cs="Arial"/>
          <w:sz w:val="24"/>
          <w:szCs w:val="24"/>
        </w:rPr>
        <w:t xml:space="preserve">Each </w:t>
      </w:r>
      <w:r>
        <w:rPr>
          <w:rFonts w:cs="Arial"/>
          <w:sz w:val="24"/>
          <w:szCs w:val="24"/>
        </w:rPr>
        <w:t>s</w:t>
      </w:r>
      <w:r w:rsidRPr="00FA22E3">
        <w:rPr>
          <w:rFonts w:cs="Arial"/>
          <w:sz w:val="24"/>
          <w:szCs w:val="24"/>
        </w:rPr>
        <w:t>ubcontractor must fulfill conditions under Article 75 paragraph 1 items 1),</w:t>
      </w:r>
      <w:r>
        <w:rPr>
          <w:rFonts w:cs="Arial"/>
          <w:sz w:val="24"/>
          <w:szCs w:val="24"/>
        </w:rPr>
        <w:t xml:space="preserve"> </w:t>
      </w:r>
      <w:r w:rsidRPr="00FA22E3">
        <w:rPr>
          <w:rFonts w:cs="Arial"/>
          <w:sz w:val="24"/>
          <w:szCs w:val="24"/>
        </w:rPr>
        <w:t xml:space="preserve">2) and 4) of the Law, </w:t>
      </w:r>
      <w:r>
        <w:rPr>
          <w:rFonts w:cs="Arial"/>
          <w:sz w:val="24"/>
          <w:szCs w:val="24"/>
        </w:rPr>
        <w:t xml:space="preserve">and prove fulfillment of said conditions </w:t>
      </w:r>
      <w:r w:rsidRPr="00FA22E3">
        <w:rPr>
          <w:rFonts w:cs="Arial"/>
          <w:sz w:val="24"/>
          <w:szCs w:val="24"/>
        </w:rPr>
        <w:t xml:space="preserve">by submitting evidence stated in this section. Conditions regarding capacities </w:t>
      </w:r>
      <w:r>
        <w:rPr>
          <w:rFonts w:cs="Arial"/>
          <w:sz w:val="24"/>
          <w:szCs w:val="24"/>
        </w:rPr>
        <w:t>stipulated in</w:t>
      </w:r>
      <w:r w:rsidRPr="00FA22E3">
        <w:rPr>
          <w:rFonts w:cs="Arial"/>
          <w:sz w:val="24"/>
          <w:szCs w:val="24"/>
        </w:rPr>
        <w:t xml:space="preserve"> Article 76 of the Law</w:t>
      </w:r>
      <w:r>
        <w:rPr>
          <w:rFonts w:cs="Arial"/>
          <w:sz w:val="24"/>
          <w:szCs w:val="24"/>
        </w:rPr>
        <w:t xml:space="preserve"> must be fulfilled by the Tendered</w:t>
      </w:r>
      <w:r w:rsidRPr="00FA22E3">
        <w:rPr>
          <w:rFonts w:cs="Arial"/>
          <w:sz w:val="24"/>
          <w:szCs w:val="24"/>
        </w:rPr>
        <w:t xml:space="preserve"> independently</w:t>
      </w:r>
      <w:r>
        <w:rPr>
          <w:rFonts w:cs="Arial"/>
          <w:sz w:val="24"/>
          <w:szCs w:val="24"/>
        </w:rPr>
        <w:t>,</w:t>
      </w:r>
      <w:r w:rsidRPr="00FA22E3">
        <w:rPr>
          <w:rFonts w:cs="Arial"/>
          <w:sz w:val="24"/>
          <w:szCs w:val="24"/>
        </w:rPr>
        <w:t xml:space="preserve"> regardless of engaging of the </w:t>
      </w:r>
      <w:r>
        <w:rPr>
          <w:rFonts w:cs="Arial"/>
          <w:sz w:val="24"/>
          <w:szCs w:val="24"/>
        </w:rPr>
        <w:t>s</w:t>
      </w:r>
      <w:r w:rsidRPr="00FA22E3">
        <w:rPr>
          <w:rFonts w:cs="Arial"/>
          <w:sz w:val="24"/>
          <w:szCs w:val="24"/>
        </w:rPr>
        <w:t xml:space="preserve">ubcontractor. </w:t>
      </w:r>
    </w:p>
    <w:p w14:paraId="44D9F24E" w14:textId="77777777" w:rsidR="003914C8" w:rsidRPr="00FA22E3" w:rsidRDefault="003914C8" w:rsidP="003914C8">
      <w:pPr>
        <w:rPr>
          <w:rFonts w:cs="Arial"/>
          <w:sz w:val="24"/>
          <w:szCs w:val="24"/>
        </w:rPr>
      </w:pPr>
    </w:p>
    <w:p w14:paraId="78316303"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 xml:space="preserve">2. </w:t>
      </w:r>
      <w:r w:rsidRPr="00FA22E3">
        <w:rPr>
          <w:rFonts w:cs="Arial"/>
          <w:sz w:val="24"/>
          <w:szCs w:val="24"/>
          <w:lang w:eastAsia="zh-CN"/>
        </w:rPr>
        <w:t xml:space="preserve">Each Tenderer from the group of Tenderers that submits the joint Tender must fulfill the conditions </w:t>
      </w:r>
      <w:r>
        <w:rPr>
          <w:rFonts w:cs="Arial"/>
          <w:sz w:val="24"/>
          <w:szCs w:val="24"/>
          <w:lang w:eastAsia="zh-CN"/>
        </w:rPr>
        <w:t>stipulated in</w:t>
      </w:r>
      <w:r w:rsidRPr="00FA22E3">
        <w:rPr>
          <w:rFonts w:cs="Arial"/>
          <w:sz w:val="24"/>
          <w:szCs w:val="24"/>
          <w:lang w:eastAsia="zh-CN"/>
        </w:rPr>
        <w:t xml:space="preserve"> Article 75 paragraph 1 items 1),</w:t>
      </w:r>
      <w:r>
        <w:rPr>
          <w:rFonts w:cs="Arial"/>
          <w:sz w:val="24"/>
          <w:szCs w:val="24"/>
          <w:lang w:eastAsia="zh-CN"/>
        </w:rPr>
        <w:t xml:space="preserve"> </w:t>
      </w:r>
      <w:r w:rsidRPr="00FA22E3">
        <w:rPr>
          <w:rFonts w:cs="Arial"/>
          <w:sz w:val="24"/>
          <w:szCs w:val="24"/>
          <w:lang w:eastAsia="zh-CN"/>
        </w:rPr>
        <w:t xml:space="preserve">2) and 4) of the Law, </w:t>
      </w:r>
      <w:r>
        <w:rPr>
          <w:rFonts w:cs="Arial"/>
          <w:sz w:val="24"/>
          <w:szCs w:val="24"/>
          <w:lang w:eastAsia="zh-CN"/>
        </w:rPr>
        <w:t>and prove fulfillment of said conditions</w:t>
      </w:r>
      <w:r w:rsidRPr="00FA22E3">
        <w:rPr>
          <w:rFonts w:cs="Arial"/>
          <w:sz w:val="24"/>
          <w:szCs w:val="24"/>
          <w:lang w:eastAsia="zh-CN"/>
        </w:rPr>
        <w:t xml:space="preserve"> by submitting evidence stated in this section.</w:t>
      </w:r>
      <w:r w:rsidRPr="00FA22E3">
        <w:t xml:space="preserve"> </w:t>
      </w:r>
      <w:r w:rsidRPr="00FA22E3">
        <w:rPr>
          <w:rFonts w:cs="Arial"/>
          <w:sz w:val="24"/>
          <w:szCs w:val="24"/>
          <w:lang w:eastAsia="zh-CN"/>
        </w:rPr>
        <w:t xml:space="preserve">Conditions regarding the capacities under Article 76 of the Law </w:t>
      </w:r>
      <w:r>
        <w:rPr>
          <w:rFonts w:cs="Arial"/>
          <w:sz w:val="24"/>
          <w:szCs w:val="24"/>
          <w:lang w:eastAsia="zh-CN"/>
        </w:rPr>
        <w:t>must be</w:t>
      </w:r>
      <w:r w:rsidRPr="00FA22E3">
        <w:rPr>
          <w:rFonts w:cs="Arial"/>
          <w:sz w:val="24"/>
          <w:szCs w:val="24"/>
          <w:lang w:eastAsia="zh-CN"/>
        </w:rPr>
        <w:t xml:space="preserve"> fulfill</w:t>
      </w:r>
      <w:r>
        <w:rPr>
          <w:rFonts w:cs="Arial"/>
          <w:sz w:val="24"/>
          <w:szCs w:val="24"/>
          <w:lang w:eastAsia="zh-CN"/>
        </w:rPr>
        <w:t>ed by all the Tenderers</w:t>
      </w:r>
      <w:r w:rsidRPr="00FA22E3">
        <w:rPr>
          <w:rFonts w:cs="Arial"/>
          <w:sz w:val="24"/>
          <w:szCs w:val="24"/>
          <w:lang w:eastAsia="zh-CN"/>
        </w:rPr>
        <w:t xml:space="preserve"> together, based on the submitted evidence in accordance with this section of the Tender Documents.</w:t>
      </w:r>
    </w:p>
    <w:p w14:paraId="19B071A3" w14:textId="77777777" w:rsidR="003914C8" w:rsidRPr="00FA22E3" w:rsidRDefault="003914C8" w:rsidP="003914C8">
      <w:pPr>
        <w:spacing w:before="0"/>
        <w:rPr>
          <w:rFonts w:cs="Arial"/>
          <w:sz w:val="24"/>
          <w:szCs w:val="24"/>
          <w:lang w:eastAsia="zh-CN"/>
        </w:rPr>
      </w:pPr>
    </w:p>
    <w:p w14:paraId="21044452"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 xml:space="preserve">3. </w:t>
      </w:r>
      <w:r w:rsidRPr="00FA22E3">
        <w:rPr>
          <w:rFonts w:cs="Arial"/>
          <w:sz w:val="24"/>
          <w:szCs w:val="24"/>
          <w:lang w:eastAsia="zh-CN"/>
        </w:rPr>
        <w:t xml:space="preserve">Evidence </w:t>
      </w:r>
      <w:r>
        <w:rPr>
          <w:rFonts w:cs="Arial"/>
          <w:sz w:val="24"/>
          <w:szCs w:val="24"/>
          <w:lang w:eastAsia="zh-CN"/>
        </w:rPr>
        <w:t>pertaining to</w:t>
      </w:r>
      <w:r w:rsidRPr="00FA22E3">
        <w:rPr>
          <w:rFonts w:cs="Arial"/>
          <w:sz w:val="24"/>
          <w:szCs w:val="24"/>
          <w:lang w:eastAsia="zh-CN"/>
        </w:rPr>
        <w:t xml:space="preserve"> fulfillment of the conditions </w:t>
      </w:r>
      <w:r>
        <w:rPr>
          <w:rFonts w:cs="Arial"/>
          <w:sz w:val="24"/>
          <w:szCs w:val="24"/>
          <w:lang w:eastAsia="zh-CN"/>
        </w:rPr>
        <w:t>stipulated in A</w:t>
      </w:r>
      <w:r w:rsidRPr="00FA22E3">
        <w:rPr>
          <w:rFonts w:cs="Arial"/>
          <w:sz w:val="24"/>
          <w:szCs w:val="24"/>
          <w:lang w:eastAsia="zh-CN"/>
        </w:rPr>
        <w:t xml:space="preserve">rticle 77 of the Law may be submitted in uncertified copies. Before </w:t>
      </w:r>
      <w:r>
        <w:rPr>
          <w:rFonts w:cs="Arial"/>
          <w:sz w:val="24"/>
          <w:szCs w:val="24"/>
          <w:lang w:eastAsia="zh-CN"/>
        </w:rPr>
        <w:t>making</w:t>
      </w:r>
      <w:r w:rsidRPr="00FA22E3">
        <w:rPr>
          <w:rFonts w:cs="Arial"/>
          <w:sz w:val="24"/>
          <w:szCs w:val="24"/>
          <w:lang w:eastAsia="zh-CN"/>
        </w:rPr>
        <w:t xml:space="preserve"> </w:t>
      </w:r>
      <w:r>
        <w:rPr>
          <w:rFonts w:cs="Arial"/>
          <w:sz w:val="24"/>
          <w:szCs w:val="24"/>
          <w:lang w:eastAsia="zh-CN"/>
        </w:rPr>
        <w:t>a</w:t>
      </w:r>
      <w:r w:rsidRPr="00FA22E3">
        <w:rPr>
          <w:rFonts w:cs="Arial"/>
          <w:sz w:val="24"/>
          <w:szCs w:val="24"/>
          <w:lang w:eastAsia="zh-CN"/>
        </w:rPr>
        <w:t xml:space="preserve"> decision on the award of the Contract</w:t>
      </w:r>
      <w:r>
        <w:rPr>
          <w:rFonts w:cs="Arial"/>
          <w:sz w:val="24"/>
          <w:szCs w:val="24"/>
          <w:lang w:eastAsia="zh-CN"/>
        </w:rPr>
        <w:t>,</w:t>
      </w:r>
      <w:r w:rsidRPr="00FA22E3">
        <w:rPr>
          <w:rFonts w:cs="Arial"/>
          <w:sz w:val="24"/>
          <w:szCs w:val="24"/>
          <w:lang w:eastAsia="zh-CN"/>
        </w:rPr>
        <w:t xml:space="preserve"> the Contracting Authority may require from the Tenderer, whose Tender is</w:t>
      </w:r>
      <w:r>
        <w:rPr>
          <w:rFonts w:cs="Arial"/>
          <w:sz w:val="24"/>
          <w:szCs w:val="24"/>
          <w:lang w:eastAsia="zh-CN"/>
        </w:rPr>
        <w:t xml:space="preserve"> determined to be </w:t>
      </w:r>
      <w:r w:rsidRPr="00FA22E3">
        <w:rPr>
          <w:rFonts w:cs="Arial"/>
          <w:sz w:val="24"/>
          <w:szCs w:val="24"/>
          <w:lang w:eastAsia="zh-CN"/>
        </w:rPr>
        <w:t xml:space="preserve">the most </w:t>
      </w:r>
      <w:proofErr w:type="spellStart"/>
      <w:r w:rsidRPr="00FA22E3">
        <w:rPr>
          <w:rFonts w:cs="Arial"/>
          <w:sz w:val="24"/>
          <w:szCs w:val="24"/>
          <w:lang w:eastAsia="zh-CN"/>
        </w:rPr>
        <w:t>favourable</w:t>
      </w:r>
      <w:proofErr w:type="spellEnd"/>
      <w:r w:rsidRPr="00FA22E3">
        <w:rPr>
          <w:rFonts w:cs="Arial"/>
          <w:sz w:val="24"/>
          <w:szCs w:val="24"/>
          <w:lang w:eastAsia="zh-CN"/>
        </w:rPr>
        <w:t xml:space="preserve"> according to the report of the public procurement committee, to submit  the original document for insight</w:t>
      </w:r>
      <w:r>
        <w:rPr>
          <w:rFonts w:cs="Arial"/>
          <w:sz w:val="24"/>
          <w:szCs w:val="24"/>
          <w:lang w:eastAsia="zh-CN"/>
        </w:rPr>
        <w:t>,</w:t>
      </w:r>
      <w:r w:rsidRPr="00FA22E3">
        <w:rPr>
          <w:rFonts w:cs="Arial"/>
          <w:sz w:val="24"/>
          <w:szCs w:val="24"/>
          <w:lang w:eastAsia="zh-CN"/>
        </w:rPr>
        <w:t xml:space="preserve"> or certified cop</w:t>
      </w:r>
      <w:r>
        <w:rPr>
          <w:rFonts w:cs="Arial"/>
          <w:sz w:val="24"/>
          <w:szCs w:val="24"/>
          <w:lang w:eastAsia="zh-CN"/>
        </w:rPr>
        <w:t>ies</w:t>
      </w:r>
      <w:r w:rsidRPr="00FA22E3">
        <w:rPr>
          <w:rFonts w:cs="Arial"/>
          <w:sz w:val="24"/>
          <w:szCs w:val="24"/>
          <w:lang w:eastAsia="zh-CN"/>
        </w:rPr>
        <w:t xml:space="preserve"> of all or certain</w:t>
      </w:r>
      <w:r>
        <w:rPr>
          <w:rFonts w:cs="Arial"/>
          <w:sz w:val="24"/>
          <w:szCs w:val="24"/>
          <w:lang w:eastAsia="zh-CN"/>
        </w:rPr>
        <w:t xml:space="preserve"> documents</w:t>
      </w:r>
      <w:r w:rsidRPr="00FA22E3">
        <w:rPr>
          <w:rFonts w:cs="Arial"/>
          <w:sz w:val="24"/>
          <w:szCs w:val="24"/>
          <w:lang w:eastAsia="zh-CN"/>
        </w:rPr>
        <w:t>.</w:t>
      </w:r>
    </w:p>
    <w:p w14:paraId="3BBDC9EB"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If the Tenderer does not submit the original or certified cop</w:t>
      </w:r>
      <w:r>
        <w:rPr>
          <w:rFonts w:cs="Arial"/>
          <w:sz w:val="24"/>
          <w:szCs w:val="24"/>
          <w:lang w:eastAsia="zh-CN"/>
        </w:rPr>
        <w:t>ies</w:t>
      </w:r>
      <w:r w:rsidRPr="00FA22E3">
        <w:rPr>
          <w:rFonts w:cs="Arial"/>
          <w:sz w:val="24"/>
          <w:szCs w:val="24"/>
          <w:lang w:eastAsia="zh-CN"/>
        </w:rPr>
        <w:t xml:space="preserve"> of the required </w:t>
      </w:r>
      <w:r>
        <w:rPr>
          <w:rFonts w:cs="Arial"/>
          <w:sz w:val="24"/>
          <w:szCs w:val="24"/>
          <w:lang w:eastAsia="zh-CN"/>
        </w:rPr>
        <w:t>documents</w:t>
      </w:r>
      <w:r w:rsidRPr="00FA22E3">
        <w:rPr>
          <w:rFonts w:cs="Arial"/>
          <w:sz w:val="24"/>
          <w:szCs w:val="24"/>
          <w:lang w:eastAsia="zh-CN"/>
        </w:rPr>
        <w:t xml:space="preserve"> within the given, </w:t>
      </w:r>
      <w:r>
        <w:rPr>
          <w:rFonts w:cs="Arial"/>
          <w:sz w:val="24"/>
          <w:szCs w:val="24"/>
          <w:lang w:eastAsia="zh-CN"/>
        </w:rPr>
        <w:t>reasonable</w:t>
      </w:r>
      <w:r w:rsidRPr="00FA22E3">
        <w:rPr>
          <w:rFonts w:cs="Arial"/>
          <w:sz w:val="24"/>
          <w:szCs w:val="24"/>
          <w:lang w:eastAsia="zh-CN"/>
        </w:rPr>
        <w:t xml:space="preserve"> deadline, which cannot be shorter than five days, the Contracting Authority shall reject </w:t>
      </w:r>
      <w:r>
        <w:rPr>
          <w:rFonts w:cs="Arial"/>
          <w:sz w:val="24"/>
          <w:szCs w:val="24"/>
          <w:lang w:eastAsia="zh-CN"/>
        </w:rPr>
        <w:t>its</w:t>
      </w:r>
      <w:r w:rsidRPr="00FA22E3">
        <w:rPr>
          <w:rFonts w:cs="Arial"/>
          <w:sz w:val="24"/>
          <w:szCs w:val="24"/>
          <w:lang w:eastAsia="zh-CN"/>
        </w:rPr>
        <w:t xml:space="preserve"> Tender as unacceptable.</w:t>
      </w:r>
    </w:p>
    <w:p w14:paraId="7AF804D3" w14:textId="77777777" w:rsidR="003914C8" w:rsidRPr="00FA22E3" w:rsidRDefault="003914C8" w:rsidP="003914C8">
      <w:pPr>
        <w:spacing w:before="0"/>
        <w:rPr>
          <w:rFonts w:cs="Arial"/>
          <w:sz w:val="24"/>
          <w:szCs w:val="24"/>
          <w:lang w:eastAsia="zh-CN"/>
        </w:rPr>
      </w:pPr>
    </w:p>
    <w:p w14:paraId="17DE054C"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 xml:space="preserve">4. </w:t>
      </w:r>
      <w:r w:rsidRPr="00FA22E3">
        <w:rPr>
          <w:rFonts w:cs="Arial"/>
          <w:sz w:val="24"/>
          <w:szCs w:val="24"/>
          <w:lang w:eastAsia="zh-CN"/>
        </w:rPr>
        <w:t xml:space="preserve">When submitting the Tender the person registered in the Register of the Tenderers is not required to prove the fulfillment of the mandatory requirements for participation in the public procurement procedure, i.e. the Contracting Authority cannot reject the Tender as unacceptable on the grounds of not containing the evidence </w:t>
      </w:r>
      <w:r>
        <w:rPr>
          <w:rFonts w:cs="Arial"/>
          <w:sz w:val="24"/>
          <w:szCs w:val="24"/>
          <w:lang w:eastAsia="zh-CN"/>
        </w:rPr>
        <w:t>required</w:t>
      </w:r>
      <w:r w:rsidRPr="00FA22E3">
        <w:rPr>
          <w:rFonts w:cs="Arial"/>
          <w:sz w:val="24"/>
          <w:szCs w:val="24"/>
          <w:lang w:eastAsia="zh-CN"/>
        </w:rPr>
        <w:t xml:space="preserve"> by the Law or </w:t>
      </w:r>
      <w:r>
        <w:rPr>
          <w:rFonts w:cs="Arial"/>
          <w:sz w:val="24"/>
          <w:szCs w:val="24"/>
          <w:lang w:eastAsia="zh-CN"/>
        </w:rPr>
        <w:t xml:space="preserve">the </w:t>
      </w:r>
      <w:r w:rsidRPr="00FA22E3">
        <w:rPr>
          <w:rFonts w:cs="Arial"/>
          <w:sz w:val="24"/>
          <w:szCs w:val="24"/>
          <w:lang w:eastAsia="zh-CN"/>
        </w:rPr>
        <w:t xml:space="preserve">Tender Documents, </w:t>
      </w:r>
      <w:r>
        <w:rPr>
          <w:rFonts w:cs="Arial"/>
          <w:sz w:val="24"/>
          <w:szCs w:val="24"/>
          <w:lang w:eastAsia="zh-CN"/>
        </w:rPr>
        <w:t>provided that</w:t>
      </w:r>
      <w:r w:rsidRPr="00FA22E3">
        <w:rPr>
          <w:rFonts w:cs="Arial"/>
          <w:sz w:val="24"/>
          <w:szCs w:val="24"/>
          <w:lang w:eastAsia="zh-CN"/>
        </w:rPr>
        <w:t xml:space="preserve"> the Tenderer has specified in the Tender the website where the requested information is publicly available. In that event, the Tenderer may </w:t>
      </w:r>
      <w:r>
        <w:rPr>
          <w:rFonts w:cs="Arial"/>
          <w:sz w:val="24"/>
          <w:szCs w:val="24"/>
          <w:lang w:eastAsia="zh-CN"/>
        </w:rPr>
        <w:t xml:space="preserve">declare </w:t>
      </w:r>
      <w:r w:rsidRPr="00FA22E3">
        <w:rPr>
          <w:rFonts w:cs="Arial"/>
          <w:sz w:val="24"/>
          <w:szCs w:val="24"/>
          <w:lang w:eastAsia="zh-CN"/>
        </w:rPr>
        <w:t xml:space="preserve">that </w:t>
      </w:r>
      <w:r>
        <w:rPr>
          <w:rFonts w:cs="Arial"/>
          <w:sz w:val="24"/>
          <w:szCs w:val="24"/>
          <w:lang w:eastAsia="zh-CN"/>
        </w:rPr>
        <w:t>it</w:t>
      </w:r>
      <w:r w:rsidRPr="00FA22E3">
        <w:rPr>
          <w:rFonts w:cs="Arial"/>
          <w:sz w:val="24"/>
          <w:szCs w:val="24"/>
          <w:lang w:eastAsia="zh-CN"/>
        </w:rPr>
        <w:t xml:space="preserve"> is registered in the Register of the Tenderers</w:t>
      </w:r>
      <w:r>
        <w:rPr>
          <w:rFonts w:cs="Arial"/>
          <w:sz w:val="24"/>
          <w:szCs w:val="24"/>
          <w:lang w:eastAsia="zh-CN"/>
        </w:rPr>
        <w:t>,</w:t>
      </w:r>
      <w:r w:rsidRPr="00FA22E3">
        <w:rPr>
          <w:rFonts w:cs="Arial"/>
          <w:sz w:val="24"/>
          <w:szCs w:val="24"/>
          <w:lang w:eastAsia="zh-CN"/>
        </w:rPr>
        <w:t xml:space="preserve"> in </w:t>
      </w:r>
      <w:r>
        <w:rPr>
          <w:rFonts w:cs="Arial"/>
          <w:sz w:val="24"/>
          <w:szCs w:val="24"/>
          <w:lang w:eastAsia="zh-CN"/>
        </w:rPr>
        <w:t>its</w:t>
      </w:r>
      <w:r w:rsidRPr="00FA22E3">
        <w:rPr>
          <w:rFonts w:cs="Arial"/>
          <w:sz w:val="24"/>
          <w:szCs w:val="24"/>
          <w:lang w:eastAsia="zh-CN"/>
        </w:rPr>
        <w:t xml:space="preserve"> </w:t>
      </w:r>
      <w:r>
        <w:rPr>
          <w:rFonts w:cs="Arial"/>
          <w:sz w:val="24"/>
          <w:szCs w:val="24"/>
          <w:lang w:eastAsia="zh-CN"/>
        </w:rPr>
        <w:lastRenderedPageBreak/>
        <w:t>S</w:t>
      </w:r>
      <w:r w:rsidRPr="00FA22E3">
        <w:rPr>
          <w:rFonts w:cs="Arial"/>
          <w:sz w:val="24"/>
          <w:szCs w:val="24"/>
          <w:lang w:eastAsia="zh-CN"/>
        </w:rPr>
        <w:t xml:space="preserve">tatement (which must be signed and certified). Together with </w:t>
      </w:r>
      <w:r>
        <w:rPr>
          <w:rFonts w:cs="Arial"/>
          <w:sz w:val="24"/>
          <w:szCs w:val="24"/>
          <w:lang w:eastAsia="zh-CN"/>
        </w:rPr>
        <w:t xml:space="preserve">said </w:t>
      </w:r>
      <w:r w:rsidRPr="00FA22E3">
        <w:rPr>
          <w:rFonts w:cs="Arial"/>
          <w:sz w:val="24"/>
          <w:szCs w:val="24"/>
          <w:lang w:eastAsia="zh-CN"/>
        </w:rPr>
        <w:t xml:space="preserve">Statement, the Tenderer may also submit the photocopy of the Decision on the </w:t>
      </w:r>
      <w:r>
        <w:rPr>
          <w:rFonts w:cs="Arial"/>
          <w:sz w:val="24"/>
          <w:szCs w:val="24"/>
          <w:lang w:eastAsia="zh-CN"/>
        </w:rPr>
        <w:t>R</w:t>
      </w:r>
      <w:r w:rsidRPr="00FA22E3">
        <w:rPr>
          <w:rFonts w:cs="Arial"/>
          <w:sz w:val="24"/>
          <w:szCs w:val="24"/>
          <w:lang w:eastAsia="zh-CN"/>
        </w:rPr>
        <w:t xml:space="preserve">egistration of the Tenderer in the Register of the Tenderers. </w:t>
      </w:r>
    </w:p>
    <w:p w14:paraId="3B7DE4CA" w14:textId="77777777" w:rsidR="003914C8" w:rsidRDefault="003914C8" w:rsidP="003914C8">
      <w:pPr>
        <w:spacing w:before="0"/>
        <w:rPr>
          <w:rFonts w:cs="Arial"/>
          <w:sz w:val="24"/>
          <w:szCs w:val="24"/>
          <w:lang w:eastAsia="zh-CN"/>
        </w:rPr>
      </w:pPr>
      <w:r w:rsidRPr="00FA22E3">
        <w:rPr>
          <w:rFonts w:cs="Arial"/>
          <w:sz w:val="24"/>
          <w:szCs w:val="24"/>
          <w:lang w:eastAsia="zh-CN"/>
        </w:rPr>
        <w:t>According to Article 79 paragraph 5 of the Law</w:t>
      </w:r>
      <w:r>
        <w:rPr>
          <w:rFonts w:cs="Arial"/>
          <w:sz w:val="24"/>
          <w:szCs w:val="24"/>
          <w:lang w:eastAsia="zh-CN"/>
        </w:rPr>
        <w:t>,</w:t>
      </w:r>
      <w:r w:rsidRPr="00FA22E3">
        <w:rPr>
          <w:rFonts w:cs="Arial"/>
          <w:sz w:val="24"/>
          <w:szCs w:val="24"/>
          <w:lang w:eastAsia="zh-CN"/>
        </w:rPr>
        <w:t xml:space="preserve"> the Tenderer is not required to submit the following </w:t>
      </w:r>
      <w:r>
        <w:rPr>
          <w:rFonts w:cs="Arial"/>
          <w:sz w:val="24"/>
          <w:szCs w:val="24"/>
          <w:lang w:eastAsia="zh-CN"/>
        </w:rPr>
        <w:t>documents</w:t>
      </w:r>
      <w:r w:rsidRPr="00FA22E3">
        <w:rPr>
          <w:rFonts w:cs="Arial"/>
          <w:sz w:val="24"/>
          <w:szCs w:val="24"/>
          <w:lang w:eastAsia="zh-CN"/>
        </w:rPr>
        <w:t xml:space="preserve">, which are publicly available </w:t>
      </w:r>
      <w:r>
        <w:rPr>
          <w:rFonts w:cs="Arial"/>
          <w:sz w:val="24"/>
          <w:szCs w:val="24"/>
          <w:lang w:eastAsia="zh-CN"/>
        </w:rPr>
        <w:t>on</w:t>
      </w:r>
      <w:r w:rsidRPr="00FA22E3">
        <w:rPr>
          <w:rFonts w:cs="Arial"/>
          <w:sz w:val="24"/>
          <w:szCs w:val="24"/>
          <w:lang w:eastAsia="zh-CN"/>
        </w:rPr>
        <w:t xml:space="preserve"> the website of the competent authorities, as follows:</w:t>
      </w:r>
    </w:p>
    <w:p w14:paraId="67BEEB5A" w14:textId="77777777" w:rsidR="003914C8" w:rsidRPr="00FA22E3" w:rsidRDefault="003914C8" w:rsidP="003914C8">
      <w:pPr>
        <w:spacing w:before="0"/>
        <w:rPr>
          <w:rFonts w:cs="Arial"/>
          <w:sz w:val="24"/>
          <w:szCs w:val="24"/>
          <w:lang w:eastAsia="zh-CN"/>
        </w:rPr>
      </w:pPr>
    </w:p>
    <w:p w14:paraId="2257D0F6" w14:textId="77777777" w:rsidR="003914C8" w:rsidRPr="00FA22E3" w:rsidRDefault="003914C8" w:rsidP="003914C8">
      <w:pPr>
        <w:spacing w:before="0"/>
        <w:ind w:firstLine="720"/>
        <w:rPr>
          <w:rFonts w:cs="Arial"/>
          <w:sz w:val="24"/>
          <w:szCs w:val="24"/>
          <w:lang w:eastAsia="zh-CN"/>
        </w:rPr>
      </w:pPr>
      <w:r w:rsidRPr="00FA22E3">
        <w:rPr>
          <w:rFonts w:cs="Arial"/>
          <w:sz w:val="24"/>
          <w:szCs w:val="24"/>
          <w:lang w:eastAsia="zh-CN"/>
        </w:rPr>
        <w:t xml:space="preserve">1) </w:t>
      </w:r>
      <w:proofErr w:type="gramStart"/>
      <w:r w:rsidRPr="00FA22E3">
        <w:rPr>
          <w:rFonts w:cs="Arial"/>
          <w:sz w:val="24"/>
          <w:szCs w:val="24"/>
          <w:lang w:eastAsia="zh-CN"/>
        </w:rPr>
        <w:t>excerpt</w:t>
      </w:r>
      <w:proofErr w:type="gramEnd"/>
      <w:r w:rsidRPr="00FA22E3">
        <w:rPr>
          <w:rFonts w:cs="Arial"/>
          <w:sz w:val="24"/>
          <w:szCs w:val="24"/>
          <w:lang w:eastAsia="zh-CN"/>
        </w:rPr>
        <w:t xml:space="preserve"> from the register of competent authority:</w:t>
      </w:r>
    </w:p>
    <w:p w14:paraId="1DF82B1C" w14:textId="77777777" w:rsidR="003914C8" w:rsidRPr="00FA22E3" w:rsidRDefault="003914C8" w:rsidP="003914C8">
      <w:pPr>
        <w:spacing w:before="0"/>
        <w:ind w:firstLine="720"/>
        <w:rPr>
          <w:rFonts w:cs="Arial"/>
          <w:sz w:val="24"/>
          <w:szCs w:val="24"/>
          <w:lang w:eastAsia="zh-CN"/>
        </w:rPr>
      </w:pPr>
      <w:r w:rsidRPr="00FA22E3">
        <w:rPr>
          <w:rFonts w:cs="Arial"/>
          <w:sz w:val="24"/>
          <w:szCs w:val="24"/>
          <w:lang w:eastAsia="zh-CN"/>
        </w:rPr>
        <w:t>-</w:t>
      </w:r>
      <w:r>
        <w:t xml:space="preserve"> </w:t>
      </w:r>
      <w:proofErr w:type="gramStart"/>
      <w:r w:rsidRPr="00FA22E3">
        <w:rPr>
          <w:rFonts w:cs="Arial"/>
          <w:sz w:val="24"/>
          <w:szCs w:val="24"/>
          <w:lang w:eastAsia="zh-CN"/>
        </w:rPr>
        <w:t>excerpt</w:t>
      </w:r>
      <w:proofErr w:type="gramEnd"/>
      <w:r w:rsidRPr="00FA22E3">
        <w:rPr>
          <w:rFonts w:cs="Arial"/>
          <w:sz w:val="24"/>
          <w:szCs w:val="24"/>
          <w:lang w:eastAsia="zh-CN"/>
        </w:rPr>
        <w:t xml:space="preserve"> from the register of </w:t>
      </w:r>
      <w:r>
        <w:rPr>
          <w:rFonts w:cs="Arial"/>
          <w:sz w:val="24"/>
          <w:szCs w:val="24"/>
          <w:lang w:eastAsia="zh-CN"/>
        </w:rPr>
        <w:t xml:space="preserve">Serbian </w:t>
      </w:r>
      <w:r w:rsidRPr="00FA22E3">
        <w:rPr>
          <w:rFonts w:cs="Arial"/>
          <w:sz w:val="24"/>
          <w:szCs w:val="24"/>
          <w:lang w:eastAsia="zh-CN"/>
        </w:rPr>
        <w:t xml:space="preserve">Business Registers Agency: </w:t>
      </w:r>
      <w:hyperlink r:id="rId174" w:history="1">
        <w:r w:rsidRPr="00FA22E3">
          <w:rPr>
            <w:rFonts w:cs="Arial"/>
            <w:sz w:val="24"/>
            <w:szCs w:val="24"/>
            <w:lang w:eastAsia="zh-CN"/>
          </w:rPr>
          <w:t>www.apr.gov.rs</w:t>
        </w:r>
      </w:hyperlink>
    </w:p>
    <w:p w14:paraId="549A9E6C" w14:textId="77777777" w:rsidR="003914C8" w:rsidRPr="00FA22E3" w:rsidRDefault="003914C8" w:rsidP="003914C8">
      <w:pPr>
        <w:spacing w:before="0"/>
        <w:ind w:firstLine="720"/>
        <w:rPr>
          <w:rFonts w:cs="Arial"/>
          <w:sz w:val="24"/>
          <w:szCs w:val="24"/>
          <w:lang w:eastAsia="zh-CN"/>
        </w:rPr>
      </w:pPr>
      <w:r w:rsidRPr="00FA22E3">
        <w:rPr>
          <w:rFonts w:cs="Arial"/>
          <w:sz w:val="24"/>
          <w:szCs w:val="24"/>
          <w:lang w:eastAsia="zh-CN"/>
        </w:rPr>
        <w:t xml:space="preserve">2) </w:t>
      </w:r>
      <w:proofErr w:type="gramStart"/>
      <w:r>
        <w:rPr>
          <w:rFonts w:cs="Arial"/>
          <w:sz w:val="24"/>
          <w:szCs w:val="24"/>
          <w:lang w:eastAsia="zh-CN"/>
        </w:rPr>
        <w:t>documents</w:t>
      </w:r>
      <w:proofErr w:type="gramEnd"/>
      <w:r w:rsidRPr="00FA22E3">
        <w:rPr>
          <w:rFonts w:cs="Arial"/>
          <w:sz w:val="24"/>
          <w:szCs w:val="24"/>
          <w:lang w:eastAsia="zh-CN"/>
        </w:rPr>
        <w:t xml:space="preserve"> </w:t>
      </w:r>
      <w:r>
        <w:rPr>
          <w:rFonts w:cs="Arial"/>
          <w:sz w:val="24"/>
          <w:szCs w:val="24"/>
          <w:lang w:eastAsia="zh-CN"/>
        </w:rPr>
        <w:t>listed in</w:t>
      </w:r>
      <w:r w:rsidRPr="00FA22E3">
        <w:rPr>
          <w:rFonts w:cs="Arial"/>
          <w:sz w:val="24"/>
          <w:szCs w:val="24"/>
          <w:lang w:eastAsia="zh-CN"/>
        </w:rPr>
        <w:t xml:space="preserve"> Article 75 paragraph 1 items 1), 2) and 4) of the Law </w:t>
      </w:r>
    </w:p>
    <w:p w14:paraId="4ABC797D" w14:textId="77777777" w:rsidR="003914C8" w:rsidRPr="00FA22E3" w:rsidRDefault="003914C8" w:rsidP="003914C8">
      <w:pPr>
        <w:spacing w:before="0"/>
        <w:ind w:firstLine="720"/>
        <w:rPr>
          <w:rFonts w:cs="Arial"/>
          <w:sz w:val="24"/>
          <w:szCs w:val="24"/>
          <w:lang w:eastAsia="zh-CN"/>
        </w:rPr>
      </w:pPr>
      <w:r w:rsidRPr="00FA22E3">
        <w:rPr>
          <w:rFonts w:cs="Arial"/>
          <w:sz w:val="24"/>
          <w:szCs w:val="24"/>
          <w:lang w:eastAsia="zh-CN"/>
        </w:rPr>
        <w:t xml:space="preserve">- </w:t>
      </w:r>
      <w:proofErr w:type="gramStart"/>
      <w:r w:rsidRPr="00FA22E3">
        <w:rPr>
          <w:rFonts w:cs="Arial"/>
          <w:sz w:val="24"/>
          <w:szCs w:val="24"/>
          <w:lang w:eastAsia="zh-CN"/>
        </w:rPr>
        <w:t>register</w:t>
      </w:r>
      <w:proofErr w:type="gramEnd"/>
      <w:r w:rsidRPr="00FA22E3">
        <w:rPr>
          <w:rFonts w:cs="Arial"/>
          <w:sz w:val="24"/>
          <w:szCs w:val="24"/>
          <w:lang w:eastAsia="zh-CN"/>
        </w:rPr>
        <w:t xml:space="preserve"> of the Tenderers: </w:t>
      </w:r>
      <w:hyperlink r:id="rId175" w:history="1">
        <w:r w:rsidRPr="00FA22E3">
          <w:rPr>
            <w:rFonts w:cs="Arial"/>
            <w:sz w:val="24"/>
            <w:szCs w:val="24"/>
            <w:lang w:eastAsia="zh-CN"/>
          </w:rPr>
          <w:t>www.apr.gov.rs</w:t>
        </w:r>
      </w:hyperlink>
    </w:p>
    <w:p w14:paraId="3B8D8B99" w14:textId="77777777" w:rsidR="003914C8" w:rsidRPr="00FA22E3" w:rsidRDefault="003914C8" w:rsidP="003914C8">
      <w:pPr>
        <w:spacing w:before="0"/>
        <w:ind w:firstLine="720"/>
        <w:rPr>
          <w:rFonts w:cs="Arial"/>
          <w:sz w:val="24"/>
          <w:szCs w:val="24"/>
          <w:lang w:eastAsia="zh-CN"/>
        </w:rPr>
      </w:pPr>
    </w:p>
    <w:p w14:paraId="40314898"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5.</w:t>
      </w:r>
      <w:r w:rsidRPr="00FA22E3">
        <w:rPr>
          <w:rFonts w:cs="Arial"/>
          <w:sz w:val="24"/>
          <w:szCs w:val="24"/>
          <w:lang w:eastAsia="zh-CN"/>
        </w:rPr>
        <w:t xml:space="preserve"> If the evidence on fulfillment of the conditions is </w:t>
      </w:r>
      <w:r>
        <w:rPr>
          <w:rFonts w:cs="Arial"/>
          <w:sz w:val="24"/>
          <w:szCs w:val="24"/>
          <w:lang w:eastAsia="zh-CN"/>
        </w:rPr>
        <w:t xml:space="preserve">in form of an </w:t>
      </w:r>
      <w:r w:rsidRPr="00FA22E3">
        <w:rPr>
          <w:rFonts w:cs="Arial"/>
          <w:sz w:val="24"/>
          <w:szCs w:val="24"/>
          <w:lang w:eastAsia="zh-CN"/>
        </w:rPr>
        <w:t>electronic document, the Tenderer</w:t>
      </w:r>
      <w:r>
        <w:rPr>
          <w:rFonts w:cs="Arial"/>
          <w:sz w:val="24"/>
          <w:szCs w:val="24"/>
          <w:lang w:eastAsia="zh-CN"/>
        </w:rPr>
        <w:t xml:space="preserve"> shall</w:t>
      </w:r>
      <w:r w:rsidRPr="00FA22E3">
        <w:rPr>
          <w:rFonts w:cs="Arial"/>
          <w:sz w:val="24"/>
          <w:szCs w:val="24"/>
          <w:lang w:eastAsia="zh-CN"/>
        </w:rPr>
        <w:t xml:space="preserve"> submits the copy of the electronic document in the written form, in accordance with the Law governing the electronic document</w:t>
      </w:r>
      <w:r>
        <w:rPr>
          <w:rFonts w:cs="Arial"/>
          <w:sz w:val="24"/>
          <w:szCs w:val="24"/>
          <w:lang w:eastAsia="zh-CN"/>
        </w:rPr>
        <w:t>s</w:t>
      </w:r>
      <w:r w:rsidRPr="00FA22E3">
        <w:rPr>
          <w:rFonts w:cs="Arial"/>
          <w:sz w:val="24"/>
          <w:szCs w:val="24"/>
          <w:lang w:eastAsia="zh-CN"/>
        </w:rPr>
        <w:t>.</w:t>
      </w:r>
      <w:r>
        <w:rPr>
          <w:rFonts w:cs="Arial"/>
          <w:sz w:val="24"/>
          <w:szCs w:val="24"/>
          <w:lang w:eastAsia="zh-CN"/>
        </w:rPr>
        <w:t xml:space="preserve"> </w:t>
      </w:r>
    </w:p>
    <w:p w14:paraId="3DBACB28" w14:textId="77777777" w:rsidR="003914C8" w:rsidRPr="00FA22E3" w:rsidRDefault="003914C8" w:rsidP="003914C8">
      <w:pPr>
        <w:spacing w:before="0"/>
        <w:rPr>
          <w:rFonts w:cs="Arial"/>
          <w:sz w:val="24"/>
          <w:szCs w:val="24"/>
          <w:lang w:eastAsia="zh-CN"/>
        </w:rPr>
      </w:pPr>
    </w:p>
    <w:p w14:paraId="42109280"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6.</w:t>
      </w:r>
      <w:r w:rsidRPr="00FA22E3">
        <w:rPr>
          <w:rFonts w:cs="Arial"/>
          <w:sz w:val="24"/>
          <w:szCs w:val="24"/>
          <w:lang w:eastAsia="zh-CN"/>
        </w:rPr>
        <w:t xml:space="preserve"> If the Tenderer has </w:t>
      </w:r>
      <w:r>
        <w:rPr>
          <w:rFonts w:cs="Arial"/>
          <w:sz w:val="24"/>
          <w:szCs w:val="24"/>
          <w:lang w:eastAsia="zh-CN"/>
        </w:rPr>
        <w:t>its</w:t>
      </w:r>
      <w:r w:rsidRPr="00FA22E3">
        <w:rPr>
          <w:rFonts w:cs="Arial"/>
          <w:sz w:val="24"/>
          <w:szCs w:val="24"/>
          <w:lang w:eastAsia="zh-CN"/>
        </w:rPr>
        <w:t xml:space="preserve"> registered seat in another country, the Contracting Authority may check whether the documents by which the Tenderer proves fulfillment of the requested conditions are issued by the competent authorities of that country.</w:t>
      </w:r>
    </w:p>
    <w:p w14:paraId="10D11198" w14:textId="77777777" w:rsidR="003914C8" w:rsidRPr="00FA22E3" w:rsidRDefault="003914C8" w:rsidP="003914C8">
      <w:pPr>
        <w:spacing w:before="0"/>
        <w:rPr>
          <w:rFonts w:cs="Arial"/>
          <w:sz w:val="24"/>
          <w:szCs w:val="24"/>
          <w:lang w:eastAsia="zh-CN"/>
        </w:rPr>
      </w:pPr>
    </w:p>
    <w:p w14:paraId="3F9CA692"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7.</w:t>
      </w:r>
      <w:r w:rsidRPr="00FA22E3">
        <w:rPr>
          <w:rFonts w:cs="Arial"/>
          <w:sz w:val="24"/>
          <w:szCs w:val="24"/>
          <w:lang w:eastAsia="zh-CN"/>
        </w:rPr>
        <w:t xml:space="preserve"> If the Tenderer could not obtain the requested documents within the deadline for the Tender submission, because they could not have been issued until tender submission deadline according to the laws of the country where the Tenderer has </w:t>
      </w:r>
      <w:r>
        <w:rPr>
          <w:rFonts w:cs="Arial"/>
          <w:sz w:val="24"/>
          <w:szCs w:val="24"/>
          <w:lang w:eastAsia="zh-CN"/>
        </w:rPr>
        <w:t>its</w:t>
      </w:r>
      <w:r w:rsidRPr="00FA22E3">
        <w:rPr>
          <w:rFonts w:cs="Arial"/>
          <w:sz w:val="24"/>
          <w:szCs w:val="24"/>
          <w:lang w:eastAsia="zh-CN"/>
        </w:rPr>
        <w:t xml:space="preserve"> registered seat and if he submits adequate evidence for that together with the Tender, the Contracting Authority will allow to the Tenderer to deliver the requested documents </w:t>
      </w:r>
      <w:r>
        <w:rPr>
          <w:rFonts w:cs="Arial"/>
          <w:sz w:val="24"/>
          <w:szCs w:val="24"/>
          <w:lang w:eastAsia="zh-CN"/>
        </w:rPr>
        <w:t>within a reasonable period of time</w:t>
      </w:r>
      <w:r w:rsidRPr="00FA22E3">
        <w:rPr>
          <w:rFonts w:cs="Arial"/>
          <w:sz w:val="24"/>
          <w:szCs w:val="24"/>
          <w:lang w:eastAsia="zh-CN"/>
        </w:rPr>
        <w:t>.</w:t>
      </w:r>
    </w:p>
    <w:p w14:paraId="77AF0B46" w14:textId="77777777" w:rsidR="003914C8" w:rsidRPr="00FA22E3" w:rsidRDefault="003914C8" w:rsidP="003914C8">
      <w:pPr>
        <w:spacing w:before="0"/>
        <w:rPr>
          <w:rFonts w:cs="Arial"/>
          <w:b/>
          <w:sz w:val="24"/>
          <w:szCs w:val="24"/>
          <w:lang w:eastAsia="zh-CN"/>
        </w:rPr>
      </w:pPr>
    </w:p>
    <w:p w14:paraId="11506D46"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8.</w:t>
      </w:r>
      <w:r w:rsidRPr="00FA22E3">
        <w:rPr>
          <w:rFonts w:cs="Arial"/>
          <w:sz w:val="24"/>
          <w:szCs w:val="24"/>
          <w:lang w:eastAsia="zh-CN"/>
        </w:rPr>
        <w:t xml:space="preserve"> If the country where the Tenderer has </w:t>
      </w:r>
      <w:r>
        <w:rPr>
          <w:rFonts w:cs="Arial"/>
          <w:sz w:val="24"/>
          <w:szCs w:val="24"/>
          <w:lang w:eastAsia="zh-CN"/>
        </w:rPr>
        <w:t>its</w:t>
      </w:r>
      <w:r w:rsidRPr="00FA22E3">
        <w:rPr>
          <w:rFonts w:cs="Arial"/>
          <w:sz w:val="24"/>
          <w:szCs w:val="24"/>
          <w:lang w:eastAsia="zh-CN"/>
        </w:rPr>
        <w:t xml:space="preserve"> registered seat does not issue </w:t>
      </w:r>
      <w:r>
        <w:rPr>
          <w:rFonts w:cs="Arial"/>
          <w:sz w:val="24"/>
          <w:szCs w:val="24"/>
          <w:lang w:eastAsia="zh-CN"/>
        </w:rPr>
        <w:t>the documents listed in</w:t>
      </w:r>
      <w:r w:rsidRPr="00FA22E3">
        <w:rPr>
          <w:rFonts w:cs="Arial"/>
          <w:sz w:val="24"/>
          <w:szCs w:val="24"/>
          <w:lang w:eastAsia="zh-CN"/>
        </w:rPr>
        <w:t xml:space="preserve"> Article 77 paragraph 1 of the Law, the Tenderer may submit, instead of the </w:t>
      </w:r>
      <w:r>
        <w:rPr>
          <w:rFonts w:cs="Arial"/>
          <w:sz w:val="24"/>
          <w:szCs w:val="24"/>
          <w:lang w:eastAsia="zh-CN"/>
        </w:rPr>
        <w:t>documents</w:t>
      </w:r>
      <w:r w:rsidRPr="00FA22E3">
        <w:rPr>
          <w:rFonts w:cs="Arial"/>
          <w:sz w:val="24"/>
          <w:szCs w:val="24"/>
          <w:lang w:eastAsia="zh-CN"/>
        </w:rPr>
        <w:t xml:space="preserve">, </w:t>
      </w:r>
      <w:r>
        <w:rPr>
          <w:rFonts w:cs="Arial"/>
          <w:sz w:val="24"/>
          <w:szCs w:val="24"/>
          <w:lang w:eastAsia="zh-CN"/>
        </w:rPr>
        <w:t>its</w:t>
      </w:r>
      <w:r w:rsidRPr="00FA22E3">
        <w:rPr>
          <w:rFonts w:cs="Arial"/>
          <w:sz w:val="24"/>
          <w:szCs w:val="24"/>
          <w:lang w:eastAsia="zh-CN"/>
        </w:rPr>
        <w:t xml:space="preserve"> written statement given under criminal and </w:t>
      </w:r>
      <w:r>
        <w:rPr>
          <w:rFonts w:cs="Arial"/>
          <w:sz w:val="24"/>
          <w:szCs w:val="24"/>
          <w:lang w:eastAsia="zh-CN"/>
        </w:rPr>
        <w:t>civil</w:t>
      </w:r>
      <w:r w:rsidRPr="00FA22E3">
        <w:rPr>
          <w:rFonts w:cs="Arial"/>
          <w:sz w:val="24"/>
          <w:szCs w:val="24"/>
          <w:lang w:eastAsia="zh-CN"/>
        </w:rPr>
        <w:t xml:space="preserve"> liability</w:t>
      </w:r>
      <w:r>
        <w:rPr>
          <w:rFonts w:cs="Arial"/>
          <w:sz w:val="24"/>
          <w:szCs w:val="24"/>
          <w:lang w:eastAsia="zh-CN"/>
        </w:rPr>
        <w:t>, and</w:t>
      </w:r>
      <w:r w:rsidRPr="00FA22E3">
        <w:rPr>
          <w:rFonts w:cs="Arial"/>
          <w:sz w:val="24"/>
          <w:szCs w:val="24"/>
          <w:lang w:eastAsia="zh-CN"/>
        </w:rPr>
        <w:t xml:space="preserve"> certified before </w:t>
      </w:r>
      <w:r>
        <w:rPr>
          <w:rFonts w:cs="Arial"/>
          <w:sz w:val="24"/>
          <w:szCs w:val="24"/>
          <w:lang w:eastAsia="zh-CN"/>
        </w:rPr>
        <w:t>a</w:t>
      </w:r>
      <w:r w:rsidRPr="00FA22E3">
        <w:rPr>
          <w:rFonts w:cs="Arial"/>
          <w:sz w:val="24"/>
          <w:szCs w:val="24"/>
          <w:lang w:eastAsia="zh-CN"/>
        </w:rPr>
        <w:t xml:space="preserve"> judicial or administrative authority, public notary or another competent authority of that country.</w:t>
      </w:r>
    </w:p>
    <w:p w14:paraId="557CDF2F" w14:textId="77777777" w:rsidR="003914C8" w:rsidRPr="00FA22E3" w:rsidRDefault="003914C8" w:rsidP="003914C8">
      <w:pPr>
        <w:spacing w:before="0"/>
        <w:rPr>
          <w:rFonts w:cs="Arial"/>
          <w:sz w:val="24"/>
          <w:szCs w:val="24"/>
          <w:lang w:eastAsia="zh-CN"/>
        </w:rPr>
      </w:pPr>
    </w:p>
    <w:p w14:paraId="328AF63A"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9.</w:t>
      </w:r>
      <w:r w:rsidRPr="00FA22E3">
        <w:rPr>
          <w:rFonts w:cs="Arial"/>
          <w:sz w:val="24"/>
          <w:szCs w:val="24"/>
          <w:lang w:eastAsia="zh-CN"/>
        </w:rPr>
        <w:t xml:space="preserve"> The Tenderer shall</w:t>
      </w:r>
      <w:r>
        <w:rPr>
          <w:rFonts w:cs="Arial"/>
          <w:sz w:val="24"/>
          <w:szCs w:val="24"/>
          <w:lang w:eastAsia="zh-CN"/>
        </w:rPr>
        <w:t>,</w:t>
      </w:r>
      <w:r w:rsidRPr="00FA22E3">
        <w:rPr>
          <w:rFonts w:cs="Arial"/>
          <w:sz w:val="24"/>
          <w:szCs w:val="24"/>
          <w:lang w:eastAsia="zh-CN"/>
        </w:rPr>
        <w:t xml:space="preserve"> without</w:t>
      </w:r>
      <w:r>
        <w:rPr>
          <w:rFonts w:cs="Arial"/>
          <w:sz w:val="24"/>
          <w:szCs w:val="24"/>
          <w:lang w:eastAsia="zh-CN"/>
        </w:rPr>
        <w:t xml:space="preserve"> any</w:t>
      </w:r>
      <w:r w:rsidRPr="00FA22E3">
        <w:rPr>
          <w:rFonts w:cs="Arial"/>
          <w:sz w:val="24"/>
          <w:szCs w:val="24"/>
          <w:lang w:eastAsia="zh-CN"/>
        </w:rPr>
        <w:t xml:space="preserve"> delay, </w:t>
      </w:r>
      <w:proofErr w:type="spellStart"/>
      <w:r w:rsidRPr="00FA22E3">
        <w:rPr>
          <w:rFonts w:cs="Arial"/>
          <w:sz w:val="24"/>
          <w:szCs w:val="24"/>
          <w:lang w:eastAsia="zh-CN"/>
        </w:rPr>
        <w:t>аnd</w:t>
      </w:r>
      <w:proofErr w:type="spellEnd"/>
      <w:r w:rsidRPr="00FA22E3">
        <w:rPr>
          <w:rFonts w:cs="Arial"/>
          <w:sz w:val="24"/>
          <w:szCs w:val="24"/>
          <w:lang w:eastAsia="zh-CN"/>
        </w:rPr>
        <w:t xml:space="preserve"> no later than five days from the day of </w:t>
      </w:r>
      <w:r>
        <w:rPr>
          <w:rFonts w:cs="Arial"/>
          <w:sz w:val="24"/>
          <w:szCs w:val="24"/>
          <w:lang w:eastAsia="zh-CN"/>
        </w:rPr>
        <w:t>amendments regarding</w:t>
      </w:r>
      <w:r w:rsidRPr="00FA22E3">
        <w:rPr>
          <w:rFonts w:cs="Arial"/>
          <w:sz w:val="24"/>
          <w:szCs w:val="24"/>
          <w:lang w:eastAsia="zh-CN"/>
        </w:rPr>
        <w:t xml:space="preserve"> any of the data</w:t>
      </w:r>
      <w:r>
        <w:rPr>
          <w:rFonts w:cs="Arial"/>
          <w:sz w:val="24"/>
          <w:szCs w:val="24"/>
          <w:lang w:eastAsia="zh-CN"/>
        </w:rPr>
        <w:t xml:space="preserve"> submitted</w:t>
      </w:r>
      <w:r w:rsidRPr="00FA22E3">
        <w:rPr>
          <w:rFonts w:cs="Arial"/>
          <w:sz w:val="24"/>
          <w:szCs w:val="24"/>
          <w:lang w:eastAsia="zh-CN"/>
        </w:rPr>
        <w:t xml:space="preserve">, inform the Contracting Authority in written form about </w:t>
      </w:r>
      <w:r>
        <w:rPr>
          <w:rFonts w:cs="Arial"/>
          <w:sz w:val="24"/>
          <w:szCs w:val="24"/>
          <w:lang w:eastAsia="zh-CN"/>
        </w:rPr>
        <w:t>such amendments</w:t>
      </w:r>
      <w:r w:rsidRPr="00FA22E3">
        <w:rPr>
          <w:rFonts w:cs="Arial"/>
          <w:sz w:val="24"/>
          <w:szCs w:val="24"/>
          <w:lang w:eastAsia="zh-CN"/>
        </w:rPr>
        <w:t xml:space="preserve"> and </w:t>
      </w:r>
      <w:r>
        <w:rPr>
          <w:rFonts w:cs="Arial"/>
          <w:sz w:val="24"/>
          <w:szCs w:val="24"/>
          <w:lang w:eastAsia="zh-CN"/>
        </w:rPr>
        <w:t>prove</w:t>
      </w:r>
      <w:r w:rsidRPr="00FA22E3">
        <w:rPr>
          <w:rFonts w:cs="Arial"/>
          <w:sz w:val="24"/>
          <w:szCs w:val="24"/>
          <w:lang w:eastAsia="zh-CN"/>
        </w:rPr>
        <w:t xml:space="preserve"> </w:t>
      </w:r>
      <w:r>
        <w:rPr>
          <w:rFonts w:cs="Arial"/>
          <w:sz w:val="24"/>
          <w:szCs w:val="24"/>
          <w:lang w:eastAsia="zh-CN"/>
        </w:rPr>
        <w:t>them</w:t>
      </w:r>
      <w:r w:rsidRPr="00FA22E3">
        <w:rPr>
          <w:rFonts w:cs="Arial"/>
          <w:sz w:val="24"/>
          <w:szCs w:val="24"/>
          <w:lang w:eastAsia="zh-CN"/>
        </w:rPr>
        <w:t xml:space="preserve"> in </w:t>
      </w:r>
      <w:r>
        <w:rPr>
          <w:rFonts w:cs="Arial"/>
          <w:sz w:val="24"/>
          <w:szCs w:val="24"/>
          <w:lang w:eastAsia="zh-CN"/>
        </w:rPr>
        <w:t xml:space="preserve">an </w:t>
      </w:r>
      <w:r w:rsidRPr="00FA22E3">
        <w:rPr>
          <w:rFonts w:cs="Arial"/>
          <w:sz w:val="24"/>
          <w:szCs w:val="24"/>
          <w:lang w:eastAsia="zh-CN"/>
        </w:rPr>
        <w:t xml:space="preserve">appropriate </w:t>
      </w:r>
      <w:r>
        <w:rPr>
          <w:rFonts w:cs="Arial"/>
          <w:sz w:val="24"/>
          <w:szCs w:val="24"/>
          <w:lang w:eastAsia="zh-CN"/>
        </w:rPr>
        <w:t>manner</w:t>
      </w:r>
      <w:r w:rsidRPr="00FA22E3">
        <w:rPr>
          <w:rFonts w:cs="Arial"/>
          <w:sz w:val="24"/>
          <w:szCs w:val="24"/>
          <w:lang w:eastAsia="zh-CN"/>
        </w:rPr>
        <w:t xml:space="preserve">. </w:t>
      </w:r>
    </w:p>
    <w:p w14:paraId="1814D4FB" w14:textId="77777777" w:rsidR="003914C8" w:rsidRPr="0025499E" w:rsidRDefault="003914C8" w:rsidP="003914C8">
      <w:pPr>
        <w:spacing w:before="0"/>
        <w:rPr>
          <w:rFonts w:cs="Arial"/>
          <w:sz w:val="24"/>
          <w:szCs w:val="24"/>
          <w:lang w:eastAsia="zh-CN"/>
        </w:rPr>
      </w:pPr>
      <w:r>
        <w:rPr>
          <w:rFonts w:cs="Arial"/>
          <w:sz w:val="24"/>
          <w:szCs w:val="24"/>
          <w:lang w:eastAsia="zh-CN"/>
        </w:rPr>
        <w:t>I</w:t>
      </w:r>
      <w:r w:rsidRPr="00FA22E3">
        <w:rPr>
          <w:rFonts w:cs="Arial"/>
          <w:sz w:val="24"/>
          <w:szCs w:val="24"/>
          <w:lang w:eastAsia="zh-CN"/>
        </w:rPr>
        <w:t>n accordance with Article 77</w:t>
      </w:r>
      <w:r>
        <w:rPr>
          <w:rFonts w:cs="Arial"/>
          <w:sz w:val="24"/>
          <w:szCs w:val="24"/>
          <w:lang w:eastAsia="zh-CN"/>
        </w:rPr>
        <w:t>, paragraph 4</w:t>
      </w:r>
      <w:r w:rsidRPr="00FA22E3">
        <w:rPr>
          <w:rFonts w:cs="Arial"/>
          <w:sz w:val="24"/>
          <w:szCs w:val="24"/>
          <w:lang w:eastAsia="zh-CN"/>
        </w:rPr>
        <w:t xml:space="preserve"> of the Law</w:t>
      </w:r>
      <w:r>
        <w:rPr>
          <w:rFonts w:cs="Arial"/>
          <w:sz w:val="24"/>
          <w:szCs w:val="24"/>
          <w:lang w:eastAsia="zh-CN"/>
        </w:rPr>
        <w:t xml:space="preserve">, </w:t>
      </w:r>
      <w:r w:rsidRPr="00FA22E3">
        <w:rPr>
          <w:rFonts w:cs="Arial"/>
          <w:sz w:val="24"/>
          <w:szCs w:val="24"/>
          <w:lang w:eastAsia="zh-CN"/>
        </w:rPr>
        <w:t xml:space="preserve">fulfillment of the mandatory conditions </w:t>
      </w:r>
      <w:r>
        <w:rPr>
          <w:rFonts w:cs="Arial"/>
          <w:sz w:val="24"/>
          <w:szCs w:val="24"/>
          <w:lang w:eastAsia="zh-CN"/>
        </w:rPr>
        <w:t>stipulated in</w:t>
      </w:r>
      <w:r w:rsidRPr="00FA22E3">
        <w:rPr>
          <w:rFonts w:cs="Arial"/>
          <w:sz w:val="24"/>
          <w:szCs w:val="24"/>
          <w:lang w:eastAsia="zh-CN"/>
        </w:rPr>
        <w:t xml:space="preserve"> Article 75 paragraph 1</w:t>
      </w:r>
      <w:r>
        <w:rPr>
          <w:rFonts w:cs="Arial"/>
          <w:sz w:val="24"/>
          <w:szCs w:val="24"/>
          <w:lang w:eastAsia="zh-CN"/>
        </w:rPr>
        <w:t>,</w:t>
      </w:r>
      <w:r w:rsidRPr="00FA22E3">
        <w:rPr>
          <w:rFonts w:cs="Arial"/>
          <w:sz w:val="24"/>
          <w:szCs w:val="24"/>
          <w:lang w:eastAsia="zh-CN"/>
        </w:rPr>
        <w:t xml:space="preserve"> and additional conditions </w:t>
      </w:r>
      <w:r>
        <w:rPr>
          <w:rFonts w:cs="Arial"/>
          <w:sz w:val="24"/>
          <w:szCs w:val="24"/>
          <w:lang w:eastAsia="zh-CN"/>
        </w:rPr>
        <w:t xml:space="preserve">stipulated in </w:t>
      </w:r>
      <w:r w:rsidRPr="00FA22E3">
        <w:rPr>
          <w:rFonts w:cs="Arial"/>
          <w:sz w:val="24"/>
          <w:szCs w:val="24"/>
          <w:lang w:eastAsia="zh-CN"/>
        </w:rPr>
        <w:t>Article 76</w:t>
      </w:r>
      <w:r>
        <w:rPr>
          <w:rFonts w:cs="Arial"/>
          <w:sz w:val="24"/>
          <w:szCs w:val="24"/>
          <w:lang w:eastAsia="zh-CN"/>
        </w:rPr>
        <w:t>,</w:t>
      </w:r>
      <w:r w:rsidRPr="00FA22E3">
        <w:rPr>
          <w:rFonts w:cs="Arial"/>
          <w:sz w:val="24"/>
          <w:szCs w:val="24"/>
          <w:lang w:eastAsia="zh-CN"/>
        </w:rPr>
        <w:t xml:space="preserve"> paragraph 2</w:t>
      </w:r>
      <w:r>
        <w:rPr>
          <w:rFonts w:cs="Arial"/>
          <w:sz w:val="24"/>
          <w:szCs w:val="24"/>
          <w:lang w:eastAsia="zh-CN"/>
        </w:rPr>
        <w:t xml:space="preserve"> of the Law</w:t>
      </w:r>
      <w:r w:rsidRPr="00FA22E3">
        <w:rPr>
          <w:rFonts w:cs="Arial"/>
          <w:sz w:val="24"/>
          <w:szCs w:val="24"/>
          <w:lang w:eastAsia="zh-CN"/>
        </w:rPr>
        <w:t xml:space="preserve">, </w:t>
      </w:r>
      <w:r>
        <w:rPr>
          <w:rFonts w:cs="Arial"/>
          <w:sz w:val="24"/>
          <w:szCs w:val="24"/>
          <w:lang w:eastAsia="zh-CN"/>
        </w:rPr>
        <w:t xml:space="preserve">are to be proven by </w:t>
      </w:r>
      <w:r w:rsidRPr="00FA22E3">
        <w:rPr>
          <w:rFonts w:cs="Arial"/>
          <w:sz w:val="24"/>
          <w:szCs w:val="24"/>
          <w:lang w:eastAsia="zh-CN"/>
        </w:rPr>
        <w:t>submission of</w:t>
      </w:r>
      <w:r>
        <w:rPr>
          <w:rFonts w:cs="Arial"/>
          <w:sz w:val="24"/>
          <w:szCs w:val="24"/>
          <w:lang w:eastAsia="zh-CN"/>
        </w:rPr>
        <w:t xml:space="preserve"> the Tenderer’s</w:t>
      </w:r>
      <w:r w:rsidRPr="00FA22E3">
        <w:rPr>
          <w:rFonts w:cs="Arial"/>
          <w:sz w:val="24"/>
          <w:szCs w:val="24"/>
          <w:lang w:eastAsia="zh-CN"/>
        </w:rPr>
        <w:t xml:space="preserve"> </w:t>
      </w:r>
      <w:r w:rsidRPr="0025499E">
        <w:rPr>
          <w:rFonts w:cs="Arial"/>
          <w:sz w:val="24"/>
          <w:szCs w:val="24"/>
          <w:lang w:eastAsia="zh-CN"/>
        </w:rPr>
        <w:t>Statement (Form no. 5) by which it confirms, under full civil and criminal liability, that it fulfills the conditions for participation in the public procurement procedure.</w:t>
      </w:r>
    </w:p>
    <w:p w14:paraId="723B66B7" w14:textId="77777777" w:rsidR="003914C8" w:rsidRPr="0025499E" w:rsidRDefault="003914C8" w:rsidP="003914C8">
      <w:pPr>
        <w:pStyle w:val="KDParagraf"/>
        <w:spacing w:before="0"/>
        <w:rPr>
          <w:rFonts w:cs="Arial"/>
          <w:sz w:val="24"/>
          <w:szCs w:val="24"/>
        </w:rPr>
      </w:pPr>
      <w:r w:rsidRPr="0025499E">
        <w:rPr>
          <w:rFonts w:cs="Arial"/>
          <w:sz w:val="24"/>
          <w:szCs w:val="24"/>
        </w:rPr>
        <w:t>Each subcontractor must fulfill the conditions from Article 75, paragraph 1, items 1), 2) and 4) of the Law, which it proves by submission of the required Statement (</w:t>
      </w:r>
      <w:r w:rsidRPr="0025499E">
        <w:rPr>
          <w:rFonts w:cs="Arial"/>
          <w:sz w:val="24"/>
          <w:szCs w:val="24"/>
          <w:lang w:eastAsia="zh-CN"/>
        </w:rPr>
        <w:t>Form no. 5A</w:t>
      </w:r>
      <w:r w:rsidRPr="0025499E">
        <w:rPr>
          <w:rFonts w:cs="Arial"/>
          <w:sz w:val="24"/>
          <w:szCs w:val="24"/>
        </w:rPr>
        <w:t>). The Tenderer fulfils independently the conditions regarding capacities from Article 76 of the Law, regardless of the engagement of the subcontractor.</w:t>
      </w:r>
    </w:p>
    <w:p w14:paraId="6BE069E6" w14:textId="77777777" w:rsidR="003914C8" w:rsidRPr="00FA22E3" w:rsidRDefault="003914C8" w:rsidP="003914C8">
      <w:pPr>
        <w:spacing w:before="0"/>
        <w:rPr>
          <w:rFonts w:cs="Arial"/>
          <w:sz w:val="24"/>
          <w:szCs w:val="24"/>
          <w:lang w:eastAsia="zh-CN"/>
        </w:rPr>
      </w:pPr>
      <w:r w:rsidRPr="0025499E">
        <w:rPr>
          <w:rFonts w:cs="Arial"/>
          <w:sz w:val="24"/>
          <w:szCs w:val="24"/>
        </w:rPr>
        <w:t xml:space="preserve">Each Tenderer from the group of Tenderers which submits the joint Tender must fulfill the conditions from Article 75, paragraph 1, item 1), 2) and 4) of the Law, which is to be proven by submission of the required Statement </w:t>
      </w:r>
      <w:r w:rsidRPr="0025499E">
        <w:rPr>
          <w:rFonts w:cs="Arial"/>
          <w:sz w:val="24"/>
          <w:szCs w:val="24"/>
          <w:lang w:eastAsia="zh-CN"/>
        </w:rPr>
        <w:t>(Form no. 5).</w:t>
      </w:r>
      <w:r w:rsidRPr="00FA22E3">
        <w:rPr>
          <w:rFonts w:cs="Arial"/>
          <w:sz w:val="24"/>
          <w:szCs w:val="24"/>
          <w:lang w:eastAsia="zh-CN"/>
        </w:rPr>
        <w:t xml:space="preserve"> Conditions regarding the capacities under Article 76 of the Law </w:t>
      </w:r>
      <w:r>
        <w:rPr>
          <w:rFonts w:cs="Arial"/>
          <w:sz w:val="24"/>
          <w:szCs w:val="24"/>
          <w:lang w:eastAsia="zh-CN"/>
        </w:rPr>
        <w:t>must be</w:t>
      </w:r>
      <w:r w:rsidRPr="00FA22E3">
        <w:rPr>
          <w:rFonts w:cs="Arial"/>
          <w:sz w:val="24"/>
          <w:szCs w:val="24"/>
          <w:lang w:eastAsia="zh-CN"/>
        </w:rPr>
        <w:t xml:space="preserve"> fulfill</w:t>
      </w:r>
      <w:r>
        <w:rPr>
          <w:rFonts w:cs="Arial"/>
          <w:sz w:val="24"/>
          <w:szCs w:val="24"/>
          <w:lang w:eastAsia="zh-CN"/>
        </w:rPr>
        <w:t>ed by all the Tenderers</w:t>
      </w:r>
      <w:r w:rsidRPr="00FA22E3">
        <w:rPr>
          <w:rFonts w:cs="Arial"/>
          <w:sz w:val="24"/>
          <w:szCs w:val="24"/>
          <w:lang w:eastAsia="zh-CN"/>
        </w:rPr>
        <w:t xml:space="preserve"> </w:t>
      </w:r>
      <w:r w:rsidRPr="00FA22E3">
        <w:rPr>
          <w:rFonts w:cs="Arial"/>
          <w:sz w:val="24"/>
          <w:szCs w:val="24"/>
          <w:lang w:eastAsia="zh-CN"/>
        </w:rPr>
        <w:lastRenderedPageBreak/>
        <w:t>together, based on the submitted evidence</w:t>
      </w:r>
      <w:r>
        <w:rPr>
          <w:rFonts w:cs="Arial"/>
          <w:sz w:val="24"/>
          <w:szCs w:val="24"/>
          <w:lang w:eastAsia="zh-CN"/>
        </w:rPr>
        <w:t>/Statement</w:t>
      </w:r>
      <w:r w:rsidRPr="00FA22E3">
        <w:rPr>
          <w:rFonts w:cs="Arial"/>
          <w:sz w:val="24"/>
          <w:szCs w:val="24"/>
          <w:lang w:eastAsia="zh-CN"/>
        </w:rPr>
        <w:t xml:space="preserve"> in accordance with this section of the Tender Documents</w:t>
      </w:r>
      <w:r w:rsidRPr="00FA22E3">
        <w:rPr>
          <w:rFonts w:cs="Arial"/>
          <w:sz w:val="24"/>
          <w:szCs w:val="24"/>
        </w:rPr>
        <w:t>.</w:t>
      </w:r>
    </w:p>
    <w:p w14:paraId="1B4B7A4B"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If the Tenderer has submitted the Statement from Article 77</w:t>
      </w:r>
      <w:r>
        <w:rPr>
          <w:rFonts w:cs="Arial"/>
          <w:sz w:val="24"/>
          <w:szCs w:val="24"/>
          <w:lang w:eastAsia="zh-CN"/>
        </w:rPr>
        <w:t>,</w:t>
      </w:r>
      <w:r w:rsidRPr="00FA22E3">
        <w:rPr>
          <w:rFonts w:cs="Arial"/>
          <w:sz w:val="24"/>
          <w:szCs w:val="24"/>
          <w:lang w:eastAsia="zh-CN"/>
        </w:rPr>
        <w:t xml:space="preserve"> paragraph 4 of the Law, the Contracting Authority may</w:t>
      </w:r>
      <w:r>
        <w:rPr>
          <w:rFonts w:cs="Arial"/>
          <w:sz w:val="24"/>
          <w:szCs w:val="24"/>
          <w:lang w:eastAsia="zh-CN"/>
        </w:rPr>
        <w:t xml:space="preserve">, </w:t>
      </w:r>
      <w:r w:rsidRPr="00FA22E3">
        <w:rPr>
          <w:rFonts w:cs="Arial"/>
          <w:sz w:val="24"/>
          <w:szCs w:val="24"/>
          <w:lang w:eastAsia="zh-CN"/>
        </w:rPr>
        <w:t xml:space="preserve">before </w:t>
      </w:r>
      <w:r>
        <w:rPr>
          <w:rFonts w:cs="Arial"/>
          <w:sz w:val="24"/>
          <w:szCs w:val="24"/>
          <w:lang w:eastAsia="zh-CN"/>
        </w:rPr>
        <w:t>making</w:t>
      </w:r>
      <w:r w:rsidRPr="00FA22E3">
        <w:rPr>
          <w:rFonts w:cs="Arial"/>
          <w:sz w:val="24"/>
          <w:szCs w:val="24"/>
          <w:lang w:eastAsia="zh-CN"/>
        </w:rPr>
        <w:t xml:space="preserve"> </w:t>
      </w:r>
      <w:r>
        <w:rPr>
          <w:rFonts w:cs="Arial"/>
          <w:sz w:val="24"/>
          <w:szCs w:val="24"/>
          <w:lang w:eastAsia="zh-CN"/>
        </w:rPr>
        <w:t>a</w:t>
      </w:r>
      <w:r w:rsidRPr="00FA22E3">
        <w:rPr>
          <w:rFonts w:cs="Arial"/>
          <w:sz w:val="24"/>
          <w:szCs w:val="24"/>
          <w:lang w:eastAsia="zh-CN"/>
        </w:rPr>
        <w:t xml:space="preserve"> decision </w:t>
      </w:r>
      <w:r>
        <w:rPr>
          <w:rFonts w:cs="Arial"/>
          <w:sz w:val="24"/>
          <w:szCs w:val="24"/>
          <w:lang w:eastAsia="zh-CN"/>
        </w:rPr>
        <w:t>on the Contract award, request</w:t>
      </w:r>
      <w:r w:rsidRPr="00FA22E3">
        <w:rPr>
          <w:rFonts w:cs="Arial"/>
          <w:sz w:val="24"/>
          <w:szCs w:val="24"/>
          <w:lang w:eastAsia="zh-CN"/>
        </w:rPr>
        <w:t xml:space="preserve"> the Tenderer whose Tender has been </w:t>
      </w:r>
      <w:r>
        <w:rPr>
          <w:rFonts w:cs="Arial"/>
          <w:sz w:val="24"/>
          <w:szCs w:val="24"/>
          <w:lang w:eastAsia="zh-CN"/>
        </w:rPr>
        <w:t>selected</w:t>
      </w:r>
      <w:r w:rsidRPr="00FA22E3">
        <w:rPr>
          <w:rFonts w:cs="Arial"/>
          <w:sz w:val="24"/>
          <w:szCs w:val="24"/>
          <w:lang w:eastAsia="zh-CN"/>
        </w:rPr>
        <w:t xml:space="preserve"> as the most </w:t>
      </w:r>
      <w:proofErr w:type="spellStart"/>
      <w:r w:rsidRPr="00FA22E3">
        <w:rPr>
          <w:rFonts w:cs="Arial"/>
          <w:sz w:val="24"/>
          <w:szCs w:val="24"/>
          <w:lang w:eastAsia="zh-CN"/>
        </w:rPr>
        <w:t>favourable</w:t>
      </w:r>
      <w:proofErr w:type="spellEnd"/>
      <w:r w:rsidRPr="00FA22E3">
        <w:rPr>
          <w:rFonts w:cs="Arial"/>
          <w:sz w:val="24"/>
          <w:szCs w:val="24"/>
          <w:lang w:eastAsia="zh-CN"/>
        </w:rPr>
        <w:t xml:space="preserve"> one to submit </w:t>
      </w:r>
      <w:r>
        <w:rPr>
          <w:rFonts w:cs="Arial"/>
          <w:sz w:val="24"/>
          <w:szCs w:val="24"/>
          <w:lang w:eastAsia="zh-CN"/>
        </w:rPr>
        <w:t xml:space="preserve">copies </w:t>
      </w:r>
      <w:r w:rsidRPr="00FA22E3">
        <w:rPr>
          <w:rFonts w:cs="Arial"/>
          <w:sz w:val="24"/>
          <w:szCs w:val="24"/>
          <w:lang w:eastAsia="zh-CN"/>
        </w:rPr>
        <w:t xml:space="preserve">of the requested </w:t>
      </w:r>
      <w:r>
        <w:rPr>
          <w:rFonts w:cs="Arial"/>
          <w:sz w:val="24"/>
          <w:szCs w:val="24"/>
          <w:lang w:eastAsia="zh-CN"/>
        </w:rPr>
        <w:t>documents that prove</w:t>
      </w:r>
      <w:r w:rsidRPr="00FA22E3">
        <w:rPr>
          <w:rFonts w:cs="Arial"/>
          <w:sz w:val="24"/>
          <w:szCs w:val="24"/>
          <w:lang w:eastAsia="zh-CN"/>
        </w:rPr>
        <w:t xml:space="preserve"> fulfillment of the conditions</w:t>
      </w:r>
      <w:r>
        <w:rPr>
          <w:rFonts w:cs="Arial"/>
          <w:sz w:val="24"/>
          <w:szCs w:val="24"/>
          <w:lang w:eastAsia="zh-CN"/>
        </w:rPr>
        <w:t>. A</w:t>
      </w:r>
      <w:r w:rsidRPr="00FA22E3">
        <w:rPr>
          <w:rFonts w:cs="Arial"/>
          <w:sz w:val="24"/>
          <w:szCs w:val="24"/>
          <w:lang w:eastAsia="zh-CN"/>
        </w:rPr>
        <w:t xml:space="preserve">lso </w:t>
      </w:r>
      <w:r>
        <w:rPr>
          <w:rFonts w:cs="Arial"/>
          <w:sz w:val="24"/>
          <w:szCs w:val="24"/>
          <w:lang w:eastAsia="zh-CN"/>
        </w:rPr>
        <w:t>the Contracting Authority</w:t>
      </w:r>
      <w:r w:rsidRPr="00FA22E3">
        <w:rPr>
          <w:rFonts w:cs="Arial"/>
          <w:sz w:val="24"/>
          <w:szCs w:val="24"/>
          <w:lang w:eastAsia="zh-CN"/>
        </w:rPr>
        <w:t xml:space="preserve"> may </w:t>
      </w:r>
      <w:r>
        <w:rPr>
          <w:rFonts w:cs="Arial"/>
          <w:sz w:val="24"/>
          <w:szCs w:val="24"/>
          <w:lang w:eastAsia="zh-CN"/>
        </w:rPr>
        <w:t xml:space="preserve">request from that Tenderer to submit the </w:t>
      </w:r>
      <w:r w:rsidRPr="00FA22E3">
        <w:rPr>
          <w:rFonts w:cs="Arial"/>
          <w:sz w:val="24"/>
          <w:szCs w:val="24"/>
          <w:lang w:eastAsia="zh-CN"/>
        </w:rPr>
        <w:t>original document</w:t>
      </w:r>
      <w:r>
        <w:rPr>
          <w:rFonts w:cs="Arial"/>
          <w:sz w:val="24"/>
          <w:szCs w:val="24"/>
          <w:lang w:eastAsia="zh-CN"/>
        </w:rPr>
        <w:t xml:space="preserve">s </w:t>
      </w:r>
      <w:r w:rsidRPr="00FA22E3">
        <w:rPr>
          <w:rFonts w:cs="Arial"/>
          <w:sz w:val="24"/>
          <w:szCs w:val="24"/>
          <w:lang w:eastAsia="zh-CN"/>
        </w:rPr>
        <w:t>or certified cop</w:t>
      </w:r>
      <w:r>
        <w:rPr>
          <w:rFonts w:cs="Arial"/>
          <w:sz w:val="24"/>
          <w:szCs w:val="24"/>
          <w:lang w:eastAsia="zh-CN"/>
        </w:rPr>
        <w:t>ies</w:t>
      </w:r>
      <w:r w:rsidRPr="00FA22E3">
        <w:rPr>
          <w:rFonts w:cs="Arial"/>
          <w:sz w:val="24"/>
          <w:szCs w:val="24"/>
          <w:lang w:eastAsia="zh-CN"/>
        </w:rPr>
        <w:t xml:space="preserve"> of all or certain </w:t>
      </w:r>
      <w:r>
        <w:rPr>
          <w:rFonts w:cs="Arial"/>
          <w:sz w:val="24"/>
          <w:szCs w:val="24"/>
          <w:lang w:eastAsia="zh-CN"/>
        </w:rPr>
        <w:t>documents for insight</w:t>
      </w:r>
      <w:r w:rsidRPr="00FA22E3">
        <w:rPr>
          <w:rFonts w:cs="Arial"/>
          <w:sz w:val="24"/>
          <w:szCs w:val="24"/>
          <w:lang w:eastAsia="zh-CN"/>
        </w:rPr>
        <w:t>.</w:t>
      </w:r>
    </w:p>
    <w:p w14:paraId="399F4BB7"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 xml:space="preserve">The Contracting Authority may also ask from other Tenderers to submit the copy of requested </w:t>
      </w:r>
      <w:r>
        <w:rPr>
          <w:rFonts w:cs="Arial"/>
          <w:sz w:val="24"/>
          <w:szCs w:val="24"/>
          <w:lang w:eastAsia="zh-CN"/>
        </w:rPr>
        <w:t>documents that prove</w:t>
      </w:r>
      <w:r w:rsidRPr="00FA22E3">
        <w:rPr>
          <w:rFonts w:cs="Arial"/>
          <w:sz w:val="24"/>
          <w:szCs w:val="24"/>
          <w:lang w:eastAsia="zh-CN"/>
        </w:rPr>
        <w:t xml:space="preserve"> fulfillment of the conditions. </w:t>
      </w:r>
    </w:p>
    <w:p w14:paraId="2F28755C"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 xml:space="preserve">The Tenderer shall submit the requested </w:t>
      </w:r>
      <w:r>
        <w:rPr>
          <w:rFonts w:cs="Arial"/>
          <w:sz w:val="24"/>
          <w:szCs w:val="24"/>
          <w:lang w:eastAsia="zh-CN"/>
        </w:rPr>
        <w:t>documents</w:t>
      </w:r>
      <w:r w:rsidRPr="00FA22E3">
        <w:rPr>
          <w:rFonts w:cs="Arial"/>
          <w:sz w:val="24"/>
          <w:szCs w:val="24"/>
          <w:lang w:eastAsia="zh-CN"/>
        </w:rPr>
        <w:t xml:space="preserve"> within the given</w:t>
      </w:r>
      <w:r>
        <w:rPr>
          <w:rFonts w:cs="Arial"/>
          <w:sz w:val="24"/>
          <w:szCs w:val="24"/>
          <w:lang w:eastAsia="zh-CN"/>
        </w:rPr>
        <w:t xml:space="preserve">, reasonable </w:t>
      </w:r>
      <w:r w:rsidRPr="00FA22E3">
        <w:rPr>
          <w:rFonts w:cs="Arial"/>
          <w:sz w:val="24"/>
          <w:szCs w:val="24"/>
          <w:lang w:eastAsia="zh-CN"/>
        </w:rPr>
        <w:t xml:space="preserve">deadline that cannot be shorter than 5 (five) days from the day of receipt of the written request </w:t>
      </w:r>
      <w:r>
        <w:rPr>
          <w:rFonts w:cs="Arial"/>
          <w:sz w:val="24"/>
          <w:szCs w:val="24"/>
          <w:lang w:eastAsia="zh-CN"/>
        </w:rPr>
        <w:t>from</w:t>
      </w:r>
      <w:r w:rsidRPr="00FA22E3">
        <w:rPr>
          <w:rFonts w:cs="Arial"/>
          <w:sz w:val="24"/>
          <w:szCs w:val="24"/>
          <w:lang w:eastAsia="zh-CN"/>
        </w:rPr>
        <w:t xml:space="preserve"> the Contracting Authority.</w:t>
      </w:r>
    </w:p>
    <w:p w14:paraId="3E2B2802"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 xml:space="preserve">If the Tenderer does not submit the requested </w:t>
      </w:r>
      <w:r>
        <w:rPr>
          <w:rFonts w:cs="Arial"/>
          <w:sz w:val="24"/>
          <w:szCs w:val="24"/>
          <w:lang w:eastAsia="zh-CN"/>
        </w:rPr>
        <w:t>documents and other evidence</w:t>
      </w:r>
      <w:r w:rsidRPr="00FA22E3">
        <w:rPr>
          <w:rFonts w:cs="Arial"/>
          <w:sz w:val="24"/>
          <w:szCs w:val="24"/>
          <w:lang w:eastAsia="zh-CN"/>
        </w:rPr>
        <w:t xml:space="preserve"> within the given</w:t>
      </w:r>
      <w:r>
        <w:rPr>
          <w:rFonts w:cs="Arial"/>
          <w:sz w:val="24"/>
          <w:szCs w:val="24"/>
          <w:lang w:eastAsia="zh-CN"/>
        </w:rPr>
        <w:t xml:space="preserve">, reasonable </w:t>
      </w:r>
      <w:r w:rsidRPr="00FA22E3">
        <w:rPr>
          <w:rFonts w:cs="Arial"/>
          <w:sz w:val="24"/>
          <w:szCs w:val="24"/>
          <w:lang w:eastAsia="zh-CN"/>
        </w:rPr>
        <w:t>deadline</w:t>
      </w:r>
      <w:r w:rsidRPr="00FA22E3">
        <w:t xml:space="preserve"> </w:t>
      </w:r>
      <w:r w:rsidRPr="00FA22E3">
        <w:rPr>
          <w:rFonts w:cs="Arial"/>
          <w:sz w:val="24"/>
          <w:szCs w:val="24"/>
          <w:lang w:eastAsia="zh-CN"/>
        </w:rPr>
        <w:t xml:space="preserve">that cannot be shorter than 5 (five) days, </w:t>
      </w:r>
      <w:r>
        <w:rPr>
          <w:rFonts w:cs="Arial"/>
          <w:sz w:val="24"/>
          <w:szCs w:val="24"/>
          <w:lang w:eastAsia="zh-CN"/>
        </w:rPr>
        <w:t>its</w:t>
      </w:r>
      <w:r w:rsidRPr="00FA22E3">
        <w:rPr>
          <w:rFonts w:cs="Arial"/>
          <w:sz w:val="24"/>
          <w:szCs w:val="24"/>
          <w:lang w:eastAsia="zh-CN"/>
        </w:rPr>
        <w:t xml:space="preserve"> Tender shall be rejected as unacceptable. </w:t>
      </w:r>
    </w:p>
    <w:p w14:paraId="18AAA98C" w14:textId="77777777" w:rsidR="003914C8" w:rsidRPr="00FA22E3" w:rsidRDefault="003914C8" w:rsidP="003914C8">
      <w:pPr>
        <w:spacing w:before="0"/>
        <w:rPr>
          <w:rFonts w:cs="Arial"/>
          <w:color w:val="00B0F0"/>
          <w:sz w:val="24"/>
          <w:szCs w:val="24"/>
          <w:lang w:eastAsia="zh-CN"/>
        </w:rPr>
      </w:pPr>
    </w:p>
    <w:p w14:paraId="66372B03" w14:textId="77777777" w:rsidR="003914C8" w:rsidRPr="00FA22E3" w:rsidRDefault="003914C8" w:rsidP="003914C8">
      <w:pPr>
        <w:pStyle w:val="KDPodnaslov1"/>
        <w:numPr>
          <w:ilvl w:val="0"/>
          <w:numId w:val="23"/>
        </w:numPr>
        <w:spacing w:before="0"/>
        <w:rPr>
          <w:rFonts w:cs="Arial"/>
          <w:sz w:val="24"/>
          <w:szCs w:val="24"/>
        </w:rPr>
      </w:pPr>
      <w:r w:rsidRPr="00FA22E3">
        <w:rPr>
          <w:rFonts w:cs="Arial"/>
          <w:sz w:val="24"/>
          <w:szCs w:val="24"/>
        </w:rPr>
        <w:t>CONTRACT AWARDING CRITERION</w:t>
      </w:r>
    </w:p>
    <w:p w14:paraId="6D79F30B" w14:textId="77777777" w:rsidR="003914C8" w:rsidRPr="00FA22E3" w:rsidRDefault="003914C8" w:rsidP="003914C8">
      <w:pPr>
        <w:pStyle w:val="KDPodnaslov1"/>
        <w:spacing w:before="0"/>
        <w:rPr>
          <w:rFonts w:cs="Arial"/>
          <w:sz w:val="24"/>
          <w:szCs w:val="24"/>
        </w:rPr>
      </w:pPr>
    </w:p>
    <w:p w14:paraId="7A6DEED8" w14:textId="77777777" w:rsidR="003914C8" w:rsidRPr="00FA22E3" w:rsidRDefault="003914C8" w:rsidP="003914C8">
      <w:pPr>
        <w:pStyle w:val="KDKomentar"/>
        <w:spacing w:before="0"/>
        <w:rPr>
          <w:rFonts w:cs="Arial"/>
          <w:b/>
          <w:i w:val="0"/>
          <w:color w:val="auto"/>
          <w:sz w:val="24"/>
          <w:szCs w:val="24"/>
          <w:lang w:val="en-US"/>
        </w:rPr>
      </w:pPr>
      <w:r w:rsidRPr="00FA22E3">
        <w:rPr>
          <w:rFonts w:cs="Arial"/>
          <w:i w:val="0"/>
          <w:color w:val="auto"/>
          <w:sz w:val="24"/>
          <w:szCs w:val="24"/>
          <w:lang w:val="en-US"/>
        </w:rPr>
        <w:t xml:space="preserve">The selection of the most </w:t>
      </w:r>
      <w:proofErr w:type="spellStart"/>
      <w:r w:rsidRPr="00FA22E3">
        <w:rPr>
          <w:rFonts w:cs="Arial"/>
          <w:i w:val="0"/>
          <w:color w:val="auto"/>
          <w:sz w:val="24"/>
          <w:szCs w:val="24"/>
          <w:lang w:val="en-US"/>
        </w:rPr>
        <w:t>favourable</w:t>
      </w:r>
      <w:proofErr w:type="spellEnd"/>
      <w:r w:rsidRPr="00FA22E3">
        <w:rPr>
          <w:rFonts w:cs="Arial"/>
          <w:i w:val="0"/>
          <w:color w:val="auto"/>
          <w:sz w:val="24"/>
          <w:szCs w:val="24"/>
          <w:lang w:val="en-US"/>
        </w:rPr>
        <w:t xml:space="preserve"> Tender shall be done </w:t>
      </w:r>
      <w:r>
        <w:rPr>
          <w:rFonts w:cs="Arial"/>
          <w:i w:val="0"/>
          <w:color w:val="auto"/>
          <w:sz w:val="24"/>
          <w:szCs w:val="24"/>
          <w:lang w:val="en-US"/>
        </w:rPr>
        <w:t>on the basis of</w:t>
      </w:r>
      <w:r w:rsidRPr="00FA22E3">
        <w:rPr>
          <w:rFonts w:cs="Arial"/>
          <w:i w:val="0"/>
          <w:color w:val="auto"/>
          <w:sz w:val="24"/>
          <w:szCs w:val="24"/>
          <w:lang w:val="en-US"/>
        </w:rPr>
        <w:t xml:space="preserve"> the </w:t>
      </w:r>
      <w:r w:rsidRPr="00FA22E3">
        <w:rPr>
          <w:rFonts w:cs="Arial"/>
          <w:b/>
          <w:i w:val="0"/>
          <w:color w:val="auto"/>
          <w:sz w:val="24"/>
          <w:szCs w:val="24"/>
          <w:lang w:val="en-US"/>
        </w:rPr>
        <w:t>“lowest offered price</w:t>
      </w:r>
      <w:proofErr w:type="gramStart"/>
      <w:r w:rsidRPr="00FA22E3">
        <w:rPr>
          <w:rFonts w:cs="Arial"/>
          <w:b/>
          <w:i w:val="0"/>
          <w:color w:val="auto"/>
          <w:sz w:val="24"/>
          <w:szCs w:val="24"/>
          <w:lang w:val="en-US"/>
        </w:rPr>
        <w:t>“</w:t>
      </w:r>
      <w:r>
        <w:rPr>
          <w:rFonts w:cs="Arial"/>
          <w:b/>
          <w:i w:val="0"/>
          <w:color w:val="auto"/>
          <w:sz w:val="24"/>
          <w:szCs w:val="24"/>
          <w:lang w:val="en-US"/>
        </w:rPr>
        <w:t xml:space="preserve"> </w:t>
      </w:r>
      <w:r w:rsidRPr="00307978">
        <w:rPr>
          <w:rFonts w:cs="Arial"/>
          <w:i w:val="0"/>
          <w:color w:val="auto"/>
          <w:sz w:val="24"/>
          <w:szCs w:val="24"/>
          <w:lang w:val="en-US"/>
        </w:rPr>
        <w:t>criterion</w:t>
      </w:r>
      <w:proofErr w:type="gramEnd"/>
      <w:r w:rsidRPr="00FA22E3">
        <w:rPr>
          <w:rFonts w:cs="Arial"/>
          <w:b/>
          <w:i w:val="0"/>
          <w:color w:val="auto"/>
          <w:sz w:val="24"/>
          <w:szCs w:val="24"/>
          <w:lang w:val="en-US"/>
        </w:rPr>
        <w:t>.</w:t>
      </w:r>
    </w:p>
    <w:p w14:paraId="6670CC6D" w14:textId="77777777" w:rsidR="003914C8" w:rsidRPr="00FA22E3" w:rsidRDefault="003914C8" w:rsidP="003914C8">
      <w:pPr>
        <w:pStyle w:val="KDKomentar"/>
        <w:spacing w:before="0"/>
        <w:rPr>
          <w:rFonts w:cs="Arial"/>
          <w:i w:val="0"/>
          <w:color w:val="auto"/>
          <w:sz w:val="24"/>
          <w:szCs w:val="24"/>
          <w:lang w:val="en-US"/>
        </w:rPr>
      </w:pPr>
      <w:r w:rsidRPr="00FA22E3">
        <w:rPr>
          <w:rFonts w:cs="Arial"/>
          <w:i w:val="0"/>
          <w:color w:val="auto"/>
          <w:sz w:val="24"/>
          <w:szCs w:val="24"/>
          <w:lang w:val="en-US"/>
        </w:rPr>
        <w:t xml:space="preserve">The </w:t>
      </w:r>
      <w:r w:rsidRPr="00FA22E3">
        <w:rPr>
          <w:rFonts w:cs="Arial"/>
          <w:b/>
          <w:i w:val="0"/>
          <w:color w:val="auto"/>
          <w:sz w:val="24"/>
          <w:szCs w:val="24"/>
          <w:lang w:val="en-US"/>
        </w:rPr>
        <w:t>“</w:t>
      </w:r>
      <w:r w:rsidRPr="00FA22E3">
        <w:rPr>
          <w:rFonts w:cs="Arial"/>
          <w:i w:val="0"/>
          <w:color w:val="auto"/>
          <w:sz w:val="24"/>
          <w:szCs w:val="24"/>
          <w:lang w:val="en-US"/>
        </w:rPr>
        <w:t>lowest offered price</w:t>
      </w:r>
      <w:r>
        <w:rPr>
          <w:rFonts w:cs="Arial"/>
          <w:i w:val="0"/>
          <w:color w:val="auto"/>
          <w:sz w:val="24"/>
          <w:szCs w:val="24"/>
          <w:lang w:val="en-US"/>
        </w:rPr>
        <w:t xml:space="preserve">” </w:t>
      </w:r>
      <w:r w:rsidRPr="00FA22E3">
        <w:rPr>
          <w:rFonts w:cs="Arial"/>
          <w:i w:val="0"/>
          <w:color w:val="auto"/>
          <w:sz w:val="24"/>
          <w:szCs w:val="24"/>
          <w:lang w:val="en-US"/>
        </w:rPr>
        <w:t>criterion on evaluation of the Tenders</w:t>
      </w:r>
      <w:r w:rsidRPr="00FA22E3">
        <w:rPr>
          <w:rFonts w:cs="Arial"/>
          <w:b/>
          <w:i w:val="0"/>
          <w:color w:val="auto"/>
          <w:sz w:val="24"/>
          <w:szCs w:val="24"/>
          <w:lang w:val="en-US"/>
        </w:rPr>
        <w:t xml:space="preserve"> </w:t>
      </w:r>
      <w:r w:rsidRPr="00FA22E3">
        <w:rPr>
          <w:rFonts w:cs="Arial"/>
          <w:i w:val="0"/>
          <w:color w:val="auto"/>
          <w:sz w:val="24"/>
          <w:szCs w:val="24"/>
          <w:lang w:val="en-US"/>
        </w:rPr>
        <w:t>is based on the offered price as the only criterion.</w:t>
      </w:r>
    </w:p>
    <w:p w14:paraId="105F6A76"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Unit prices and </w:t>
      </w:r>
      <w:r>
        <w:rPr>
          <w:rFonts w:cs="Arial"/>
          <w:sz w:val="24"/>
          <w:szCs w:val="24"/>
        </w:rPr>
        <w:t xml:space="preserve">the </w:t>
      </w:r>
      <w:r w:rsidRPr="00FA22E3">
        <w:rPr>
          <w:rFonts w:cs="Arial"/>
          <w:sz w:val="24"/>
          <w:szCs w:val="24"/>
        </w:rPr>
        <w:t xml:space="preserve">total offered price must be expressed with two decimal places in accordance with the rule of rounding numbers. </w:t>
      </w:r>
    </w:p>
    <w:p w14:paraId="3783E3D2" w14:textId="77777777" w:rsidR="003914C8" w:rsidRPr="00FA22E3" w:rsidRDefault="003914C8" w:rsidP="003914C8">
      <w:pPr>
        <w:pStyle w:val="KDParagraf"/>
        <w:spacing w:before="0"/>
        <w:rPr>
          <w:rFonts w:cs="Arial"/>
          <w:color w:val="00B0F0"/>
          <w:sz w:val="24"/>
          <w:szCs w:val="24"/>
        </w:rPr>
      </w:pPr>
    </w:p>
    <w:p w14:paraId="59C7B68B" w14:textId="77777777" w:rsidR="003914C8" w:rsidRPr="00FA22E3" w:rsidRDefault="003914C8" w:rsidP="003914C8">
      <w:pPr>
        <w:pStyle w:val="KDPodnaslov2"/>
        <w:numPr>
          <w:ilvl w:val="1"/>
          <w:numId w:val="20"/>
        </w:numPr>
        <w:spacing w:before="0"/>
        <w:jc w:val="both"/>
        <w:rPr>
          <w:rFonts w:cs="Arial"/>
          <w:sz w:val="24"/>
          <w:szCs w:val="24"/>
        </w:rPr>
      </w:pPr>
      <w:r w:rsidRPr="00FA22E3">
        <w:rPr>
          <w:rFonts w:cs="Arial"/>
          <w:sz w:val="24"/>
          <w:szCs w:val="24"/>
        </w:rPr>
        <w:t xml:space="preserve"> Additional criterion</w:t>
      </w:r>
    </w:p>
    <w:p w14:paraId="5DB2E8BB" w14:textId="77777777" w:rsidR="003914C8" w:rsidRDefault="003914C8" w:rsidP="003914C8">
      <w:pPr>
        <w:spacing w:before="0"/>
        <w:rPr>
          <w:rFonts w:cs="Arial"/>
          <w:sz w:val="24"/>
          <w:szCs w:val="24"/>
        </w:rPr>
      </w:pPr>
    </w:p>
    <w:p w14:paraId="33973FE7" w14:textId="77777777" w:rsidR="003914C8" w:rsidRPr="00FA22E3" w:rsidRDefault="003914C8" w:rsidP="003914C8">
      <w:pPr>
        <w:spacing w:before="0"/>
        <w:rPr>
          <w:rFonts w:cs="Arial"/>
          <w:sz w:val="24"/>
          <w:szCs w:val="24"/>
        </w:rPr>
      </w:pPr>
      <w:r w:rsidRPr="00FA22E3">
        <w:rPr>
          <w:rFonts w:cs="Arial"/>
          <w:sz w:val="24"/>
          <w:szCs w:val="24"/>
        </w:rPr>
        <w:t xml:space="preserve">If two or more Tenders have the same lowest offered price, and it is not possible to select the most </w:t>
      </w:r>
      <w:proofErr w:type="spellStart"/>
      <w:r w:rsidRPr="00FA22E3">
        <w:rPr>
          <w:rFonts w:cs="Arial"/>
          <w:sz w:val="24"/>
          <w:szCs w:val="24"/>
        </w:rPr>
        <w:t>favourable</w:t>
      </w:r>
      <w:proofErr w:type="spellEnd"/>
      <w:r w:rsidRPr="00FA22E3">
        <w:rPr>
          <w:rFonts w:cs="Arial"/>
          <w:sz w:val="24"/>
          <w:szCs w:val="24"/>
        </w:rPr>
        <w:t xml:space="preserve"> Tender, the contract will be </w:t>
      </w:r>
      <w:r>
        <w:rPr>
          <w:rFonts w:cs="Arial"/>
          <w:sz w:val="24"/>
          <w:szCs w:val="24"/>
        </w:rPr>
        <w:t>awarded</w:t>
      </w:r>
      <w:r w:rsidRPr="00FA22E3">
        <w:rPr>
          <w:rFonts w:cs="Arial"/>
          <w:sz w:val="24"/>
          <w:szCs w:val="24"/>
        </w:rPr>
        <w:t xml:space="preserve"> by draw.</w:t>
      </w:r>
    </w:p>
    <w:p w14:paraId="4C7B3EF5" w14:textId="77777777" w:rsidR="003914C8" w:rsidRPr="00FA22E3" w:rsidRDefault="003914C8" w:rsidP="003914C8">
      <w:pPr>
        <w:spacing w:before="0"/>
        <w:rPr>
          <w:rFonts w:cs="Arial"/>
          <w:color w:val="00B0F0"/>
          <w:sz w:val="24"/>
          <w:szCs w:val="24"/>
        </w:rPr>
      </w:pPr>
    </w:p>
    <w:p w14:paraId="2F2B2621" w14:textId="77777777" w:rsidR="003914C8" w:rsidRPr="00FA22E3" w:rsidRDefault="003914C8" w:rsidP="003914C8">
      <w:pPr>
        <w:spacing w:before="0"/>
        <w:rPr>
          <w:rFonts w:cs="Arial"/>
          <w:b/>
          <w:sz w:val="24"/>
          <w:szCs w:val="24"/>
        </w:rPr>
      </w:pPr>
      <w:r w:rsidRPr="00FA22E3">
        <w:rPr>
          <w:rFonts w:cs="Arial"/>
          <w:sz w:val="24"/>
          <w:szCs w:val="24"/>
        </w:rPr>
        <w:t xml:space="preserve">The Contracting Authority shall perform public drawing, in the presence of the Tenderers </w:t>
      </w:r>
      <w:r>
        <w:rPr>
          <w:rFonts w:cs="Arial"/>
          <w:sz w:val="24"/>
          <w:szCs w:val="24"/>
        </w:rPr>
        <w:t>that offered</w:t>
      </w:r>
      <w:r w:rsidRPr="00FA22E3">
        <w:rPr>
          <w:rFonts w:cs="Arial"/>
          <w:sz w:val="24"/>
          <w:szCs w:val="24"/>
        </w:rPr>
        <w:t xml:space="preserve"> the same lowest price. On the special papers of the same size and color, the Contracting Authority shall write the names of the Tenderers</w:t>
      </w:r>
      <w:r>
        <w:rPr>
          <w:rFonts w:cs="Arial"/>
          <w:sz w:val="24"/>
          <w:szCs w:val="24"/>
        </w:rPr>
        <w:t xml:space="preserve"> and </w:t>
      </w:r>
      <w:r w:rsidRPr="00FA22E3">
        <w:rPr>
          <w:rFonts w:cs="Arial"/>
          <w:sz w:val="24"/>
          <w:szCs w:val="24"/>
        </w:rPr>
        <w:t xml:space="preserve">put those papers in a box, from which the member of the Committee will draw only one paper. The public procurement contract shall be awarded to the Tenderer whose name </w:t>
      </w:r>
      <w:r>
        <w:rPr>
          <w:rFonts w:cs="Arial"/>
          <w:sz w:val="24"/>
          <w:szCs w:val="24"/>
        </w:rPr>
        <w:t>is written</w:t>
      </w:r>
      <w:r w:rsidRPr="00FA22E3">
        <w:rPr>
          <w:rFonts w:cs="Arial"/>
          <w:sz w:val="24"/>
          <w:szCs w:val="24"/>
        </w:rPr>
        <w:t xml:space="preserve"> on the drawn paper. </w:t>
      </w:r>
    </w:p>
    <w:p w14:paraId="256293C3" w14:textId="77777777" w:rsidR="003914C8" w:rsidRPr="00FA22E3" w:rsidRDefault="003914C8" w:rsidP="003914C8">
      <w:pPr>
        <w:autoSpaceDE w:val="0"/>
        <w:autoSpaceDN w:val="0"/>
        <w:adjustRightInd w:val="0"/>
        <w:spacing w:before="0"/>
        <w:rPr>
          <w:rFonts w:eastAsia="TimesNewRomanPSMT" w:cs="Arial"/>
          <w:bCs/>
          <w:color w:val="00B0F0"/>
          <w:sz w:val="24"/>
          <w:szCs w:val="24"/>
        </w:rPr>
      </w:pPr>
      <w:r w:rsidRPr="00FA22E3">
        <w:rPr>
          <w:rFonts w:eastAsia="TimesNewRomanPSMT" w:cs="Arial"/>
          <w:bCs/>
          <w:color w:val="00B0F0"/>
          <w:sz w:val="24"/>
          <w:szCs w:val="24"/>
        </w:rPr>
        <w:br w:type="page"/>
      </w:r>
    </w:p>
    <w:p w14:paraId="51CB5629" w14:textId="77777777" w:rsidR="003914C8" w:rsidRPr="00FA22E3" w:rsidRDefault="003914C8" w:rsidP="003914C8">
      <w:pPr>
        <w:pStyle w:val="KDPodnaslov1"/>
        <w:spacing w:before="0"/>
        <w:ind w:left="360"/>
        <w:rPr>
          <w:rFonts w:cs="Arial"/>
          <w:sz w:val="24"/>
          <w:szCs w:val="24"/>
        </w:rPr>
      </w:pPr>
      <w:r w:rsidRPr="00FA22E3">
        <w:rPr>
          <w:rFonts w:cs="Arial"/>
          <w:sz w:val="24"/>
          <w:szCs w:val="24"/>
        </w:rPr>
        <w:lastRenderedPageBreak/>
        <w:t>6 INSTRUCTION TO TENDERERS ON HOW TO PREPARE TENDERS</w:t>
      </w:r>
    </w:p>
    <w:p w14:paraId="00B55730" w14:textId="77777777" w:rsidR="003914C8" w:rsidRPr="00FA22E3" w:rsidRDefault="003914C8" w:rsidP="003914C8">
      <w:pPr>
        <w:pStyle w:val="KDPodnaslov1"/>
        <w:spacing w:before="0"/>
        <w:ind w:left="720"/>
        <w:rPr>
          <w:rFonts w:cs="Arial"/>
          <w:sz w:val="24"/>
          <w:szCs w:val="24"/>
        </w:rPr>
      </w:pPr>
    </w:p>
    <w:p w14:paraId="47DE7C51" w14:textId="77777777" w:rsidR="003914C8" w:rsidRPr="00FA22E3" w:rsidRDefault="003914C8" w:rsidP="003914C8">
      <w:pPr>
        <w:pStyle w:val="KDParagraf"/>
        <w:spacing w:before="0"/>
        <w:rPr>
          <w:rFonts w:cs="Arial"/>
          <w:sz w:val="24"/>
          <w:szCs w:val="24"/>
        </w:rPr>
      </w:pPr>
      <w:r w:rsidRPr="00FA22E3">
        <w:rPr>
          <w:rFonts w:cs="Arial"/>
          <w:sz w:val="24"/>
          <w:szCs w:val="24"/>
        </w:rPr>
        <w:t>The Tender Documents contain Instructions to tenderers on how to prepare tender</w:t>
      </w:r>
      <w:r>
        <w:rPr>
          <w:rFonts w:cs="Arial"/>
          <w:sz w:val="24"/>
          <w:szCs w:val="24"/>
        </w:rPr>
        <w:t>s</w:t>
      </w:r>
      <w:r w:rsidRPr="00FA22E3">
        <w:rPr>
          <w:rFonts w:cs="Arial"/>
          <w:sz w:val="24"/>
          <w:szCs w:val="24"/>
        </w:rPr>
        <w:t xml:space="preserve"> and the necessary data on the Contracting Authority’s requirements in terms of tender contents, as well as the conditions under which the selection of the most favorable tender is carried out under the public procurement procedure.</w:t>
      </w:r>
    </w:p>
    <w:p w14:paraId="3D540BE4" w14:textId="77777777" w:rsidR="003914C8" w:rsidRPr="00FA22E3" w:rsidRDefault="003914C8" w:rsidP="003914C8">
      <w:pPr>
        <w:pStyle w:val="KDParagraf"/>
        <w:spacing w:before="0"/>
        <w:rPr>
          <w:rFonts w:cs="Arial"/>
          <w:sz w:val="24"/>
          <w:szCs w:val="24"/>
        </w:rPr>
      </w:pPr>
      <w:r w:rsidRPr="00FA22E3">
        <w:rPr>
          <w:rFonts w:cs="Arial"/>
          <w:sz w:val="24"/>
          <w:szCs w:val="24"/>
        </w:rPr>
        <w:t>The Tenderer shall meet all conditions stipulated by Law and Tender documents. The tender shall be prepared and submitted on the basis of the Invitation, in accordance with the Tender Documents, otherwise, the tender shall be rejected as unacceptable.</w:t>
      </w:r>
    </w:p>
    <w:p w14:paraId="5C58EE50" w14:textId="77777777" w:rsidR="003914C8" w:rsidRPr="00FA22E3" w:rsidRDefault="003914C8" w:rsidP="003914C8">
      <w:pPr>
        <w:pStyle w:val="KDParagraf"/>
        <w:spacing w:before="0"/>
        <w:rPr>
          <w:rFonts w:cs="Arial"/>
          <w:sz w:val="24"/>
          <w:szCs w:val="24"/>
        </w:rPr>
      </w:pPr>
    </w:p>
    <w:p w14:paraId="5ABB4DA6" w14:textId="77777777" w:rsidR="003914C8" w:rsidRPr="00FA22E3" w:rsidRDefault="003914C8" w:rsidP="003914C8">
      <w:pPr>
        <w:pStyle w:val="KDPodnaslov2"/>
        <w:numPr>
          <w:ilvl w:val="1"/>
          <w:numId w:val="21"/>
        </w:numPr>
        <w:spacing w:before="0"/>
        <w:jc w:val="both"/>
        <w:rPr>
          <w:rFonts w:cs="Arial"/>
          <w:sz w:val="24"/>
          <w:szCs w:val="24"/>
        </w:rPr>
      </w:pPr>
      <w:r w:rsidRPr="00FA22E3">
        <w:rPr>
          <w:rFonts w:cs="Arial"/>
          <w:sz w:val="24"/>
          <w:szCs w:val="24"/>
        </w:rPr>
        <w:t>Information on the language of the Tender</w:t>
      </w:r>
    </w:p>
    <w:p w14:paraId="5E9ECA4C" w14:textId="77777777" w:rsidR="003914C8" w:rsidRPr="00FA22E3" w:rsidRDefault="003914C8" w:rsidP="003914C8"/>
    <w:p w14:paraId="0CC39C28" w14:textId="77777777" w:rsidR="003914C8" w:rsidRPr="00FA22E3" w:rsidRDefault="003914C8" w:rsidP="003914C8">
      <w:pPr>
        <w:pStyle w:val="KDKomentar"/>
        <w:spacing w:before="0"/>
        <w:rPr>
          <w:i w:val="0"/>
          <w:color w:val="auto"/>
          <w:sz w:val="24"/>
          <w:szCs w:val="24"/>
          <w:lang w:val="en-US"/>
        </w:rPr>
      </w:pPr>
      <w:r w:rsidRPr="00FA22E3">
        <w:rPr>
          <w:i w:val="0"/>
          <w:color w:val="auto"/>
          <w:sz w:val="24"/>
          <w:szCs w:val="24"/>
          <w:lang w:val="en-US"/>
        </w:rPr>
        <w:t>The Contracting Authority prepared the Tender Documents in Serbian and English language and the public procurement procedure shall be conducted in Serbian language.</w:t>
      </w:r>
    </w:p>
    <w:p w14:paraId="474A5624" w14:textId="77777777" w:rsidR="003914C8" w:rsidRPr="00FA22E3" w:rsidRDefault="003914C8" w:rsidP="003914C8">
      <w:pPr>
        <w:pStyle w:val="KDKomentar"/>
        <w:spacing w:before="0"/>
        <w:rPr>
          <w:i w:val="0"/>
          <w:color w:val="auto"/>
          <w:sz w:val="24"/>
          <w:szCs w:val="24"/>
          <w:lang w:val="en-US"/>
        </w:rPr>
      </w:pPr>
    </w:p>
    <w:p w14:paraId="09D771FB" w14:textId="77777777" w:rsidR="003914C8" w:rsidRPr="00FA22E3" w:rsidRDefault="003914C8" w:rsidP="003914C8">
      <w:pPr>
        <w:pStyle w:val="KDKomentar"/>
        <w:spacing w:before="0"/>
        <w:rPr>
          <w:i w:val="0"/>
          <w:color w:val="auto"/>
          <w:sz w:val="24"/>
          <w:szCs w:val="24"/>
          <w:lang w:val="en-US"/>
        </w:rPr>
      </w:pPr>
      <w:r w:rsidRPr="00FA22E3">
        <w:rPr>
          <w:i w:val="0"/>
          <w:color w:val="auto"/>
          <w:sz w:val="24"/>
          <w:szCs w:val="24"/>
          <w:lang w:val="en-US"/>
        </w:rPr>
        <w:t>The Tender</w:t>
      </w:r>
      <w:r w:rsidRPr="00FA22E3">
        <w:rPr>
          <w:rFonts w:cs="Arial"/>
          <w:i w:val="0"/>
          <w:color w:val="auto"/>
          <w:sz w:val="24"/>
          <w:szCs w:val="24"/>
          <w:lang w:val="en-US"/>
        </w:rPr>
        <w:t xml:space="preserve"> with all annexes shall be prepared in Serbian and/or English language. If some of the evidence or documents are in another foreign language, the latter shall be translated into Serbian or English language and certified by the authorized translator/interpreter</w:t>
      </w:r>
      <w:r w:rsidRPr="00FA22E3">
        <w:rPr>
          <w:i w:val="0"/>
          <w:color w:val="auto"/>
          <w:sz w:val="24"/>
          <w:szCs w:val="24"/>
          <w:lang w:val="en-US"/>
        </w:rPr>
        <w:t>.</w:t>
      </w:r>
    </w:p>
    <w:p w14:paraId="293C67ED" w14:textId="77777777" w:rsidR="003914C8" w:rsidRPr="00FA22E3" w:rsidRDefault="003914C8" w:rsidP="003914C8">
      <w:pPr>
        <w:pStyle w:val="KDKomentar"/>
        <w:spacing w:before="0"/>
        <w:rPr>
          <w:i w:val="0"/>
          <w:color w:val="auto"/>
          <w:sz w:val="24"/>
          <w:szCs w:val="24"/>
          <w:lang w:val="en-US"/>
        </w:rPr>
      </w:pPr>
    </w:p>
    <w:p w14:paraId="0D6BBC5A" w14:textId="77777777" w:rsidR="003914C8" w:rsidRPr="00FA22E3" w:rsidRDefault="003914C8" w:rsidP="003914C8">
      <w:pPr>
        <w:pStyle w:val="KDKomentar"/>
        <w:spacing w:before="0"/>
        <w:rPr>
          <w:i w:val="0"/>
          <w:color w:val="auto"/>
          <w:sz w:val="24"/>
          <w:szCs w:val="24"/>
          <w:lang w:val="en-US"/>
        </w:rPr>
      </w:pPr>
      <w:r w:rsidRPr="00FA22E3">
        <w:rPr>
          <w:i w:val="0"/>
          <w:color w:val="auto"/>
          <w:sz w:val="24"/>
          <w:szCs w:val="24"/>
          <w:lang w:val="en-US"/>
        </w:rPr>
        <w:t xml:space="preserve">If </w:t>
      </w:r>
      <w:r w:rsidRPr="00FA22E3">
        <w:rPr>
          <w:rFonts w:cs="Arial"/>
          <w:i w:val="0"/>
          <w:color w:val="auto"/>
          <w:sz w:val="24"/>
          <w:szCs w:val="24"/>
          <w:lang w:val="en-US"/>
        </w:rPr>
        <w:t>the Tender with all its annexes is not prepared in Serbian and/or English</w:t>
      </w:r>
      <w:r>
        <w:rPr>
          <w:rFonts w:cs="Arial"/>
          <w:i w:val="0"/>
          <w:color w:val="auto"/>
          <w:sz w:val="24"/>
          <w:szCs w:val="24"/>
          <w:lang w:val="en-US"/>
        </w:rPr>
        <w:t xml:space="preserve"> language</w:t>
      </w:r>
      <w:r w:rsidRPr="00FA22E3">
        <w:rPr>
          <w:rFonts w:cs="Arial"/>
          <w:i w:val="0"/>
          <w:color w:val="auto"/>
          <w:sz w:val="24"/>
          <w:szCs w:val="24"/>
          <w:lang w:val="en-US"/>
        </w:rPr>
        <w:t>, it shall be rejected as unacceptable</w:t>
      </w:r>
      <w:r w:rsidRPr="00FA22E3">
        <w:rPr>
          <w:i w:val="0"/>
          <w:color w:val="auto"/>
          <w:sz w:val="24"/>
          <w:szCs w:val="24"/>
          <w:lang w:val="en-US"/>
        </w:rPr>
        <w:t>.</w:t>
      </w:r>
    </w:p>
    <w:p w14:paraId="79258695" w14:textId="77777777" w:rsidR="003914C8" w:rsidRPr="00FA22E3" w:rsidRDefault="003914C8" w:rsidP="003914C8">
      <w:pPr>
        <w:pStyle w:val="KDKomentar"/>
        <w:spacing w:before="0"/>
        <w:rPr>
          <w:rFonts w:cs="Arial"/>
          <w:i w:val="0"/>
          <w:color w:val="auto"/>
          <w:sz w:val="24"/>
          <w:szCs w:val="24"/>
          <w:lang w:val="en-US"/>
        </w:rPr>
      </w:pPr>
    </w:p>
    <w:p w14:paraId="2FA903AE" w14:textId="77777777" w:rsidR="003914C8" w:rsidRPr="00FA22E3" w:rsidRDefault="003914C8" w:rsidP="003914C8">
      <w:pPr>
        <w:pStyle w:val="KDPodnaslov2"/>
        <w:numPr>
          <w:ilvl w:val="1"/>
          <w:numId w:val="21"/>
        </w:numPr>
        <w:spacing w:before="0"/>
        <w:jc w:val="both"/>
        <w:rPr>
          <w:rFonts w:cs="Arial"/>
          <w:sz w:val="24"/>
          <w:szCs w:val="24"/>
        </w:rPr>
      </w:pPr>
      <w:r w:rsidRPr="00FA22E3">
        <w:rPr>
          <w:rFonts w:cs="Arial"/>
          <w:sz w:val="24"/>
          <w:szCs w:val="24"/>
        </w:rPr>
        <w:t>Method of preparation and submission of the Tender</w:t>
      </w:r>
    </w:p>
    <w:p w14:paraId="01FF064D" w14:textId="77777777" w:rsidR="003914C8" w:rsidRPr="00FA22E3" w:rsidRDefault="003914C8" w:rsidP="003914C8"/>
    <w:p w14:paraId="2FA17484"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The Tenderer shall prepare the tender by </w:t>
      </w:r>
      <w:r>
        <w:rPr>
          <w:rFonts w:cs="Arial"/>
          <w:sz w:val="24"/>
          <w:szCs w:val="24"/>
        </w:rPr>
        <w:t>filling in</w:t>
      </w:r>
      <w:r w:rsidRPr="00FA22E3">
        <w:rPr>
          <w:rFonts w:cs="Arial"/>
          <w:sz w:val="24"/>
          <w:szCs w:val="24"/>
        </w:rPr>
        <w:t xml:space="preserve"> the Forms which make the integral part of the tender documents</w:t>
      </w:r>
      <w:r>
        <w:rPr>
          <w:rFonts w:cs="Arial"/>
          <w:sz w:val="24"/>
          <w:szCs w:val="24"/>
        </w:rPr>
        <w:t xml:space="preserve">. The tender shall be stamped </w:t>
      </w:r>
      <w:proofErr w:type="gramStart"/>
      <w:r>
        <w:rPr>
          <w:rFonts w:cs="Arial"/>
          <w:sz w:val="24"/>
          <w:szCs w:val="24"/>
        </w:rPr>
        <w:t>and  signed</w:t>
      </w:r>
      <w:proofErr w:type="gramEnd"/>
      <w:r>
        <w:rPr>
          <w:rFonts w:cs="Arial"/>
          <w:sz w:val="24"/>
          <w:szCs w:val="24"/>
        </w:rPr>
        <w:t xml:space="preserve"> by</w:t>
      </w:r>
      <w:r w:rsidRPr="00FA22E3">
        <w:rPr>
          <w:rFonts w:cs="Arial"/>
          <w:sz w:val="24"/>
          <w:szCs w:val="24"/>
        </w:rPr>
        <w:t xml:space="preserve"> the legal representative</w:t>
      </w:r>
      <w:r>
        <w:rPr>
          <w:rFonts w:cs="Arial"/>
          <w:sz w:val="24"/>
          <w:szCs w:val="24"/>
        </w:rPr>
        <w:t xml:space="preserve"> of the Tenderer</w:t>
      </w:r>
      <w:r w:rsidRPr="00FA22E3">
        <w:rPr>
          <w:rFonts w:cs="Arial"/>
          <w:sz w:val="24"/>
          <w:szCs w:val="24"/>
        </w:rPr>
        <w:t xml:space="preserve">, other representative registered </w:t>
      </w:r>
      <w:r>
        <w:rPr>
          <w:rFonts w:cs="Arial"/>
          <w:sz w:val="24"/>
          <w:szCs w:val="24"/>
        </w:rPr>
        <w:t>in</w:t>
      </w:r>
      <w:r w:rsidRPr="00FA22E3">
        <w:rPr>
          <w:rFonts w:cs="Arial"/>
          <w:sz w:val="24"/>
          <w:szCs w:val="24"/>
        </w:rPr>
        <w:t xml:space="preserve"> the register of the competent </w:t>
      </w:r>
      <w:r>
        <w:rPr>
          <w:rFonts w:cs="Arial"/>
          <w:sz w:val="24"/>
          <w:szCs w:val="24"/>
        </w:rPr>
        <w:t>authority,</w:t>
      </w:r>
      <w:r w:rsidRPr="00FA22E3">
        <w:rPr>
          <w:rFonts w:cs="Arial"/>
          <w:sz w:val="24"/>
          <w:szCs w:val="24"/>
        </w:rPr>
        <w:t xml:space="preserve"> or </w:t>
      </w:r>
      <w:r>
        <w:rPr>
          <w:rFonts w:cs="Arial"/>
          <w:sz w:val="24"/>
          <w:szCs w:val="24"/>
        </w:rPr>
        <w:t xml:space="preserve">any other </w:t>
      </w:r>
      <w:r w:rsidRPr="00FA22E3">
        <w:rPr>
          <w:rFonts w:cs="Arial"/>
          <w:sz w:val="24"/>
          <w:szCs w:val="24"/>
        </w:rPr>
        <w:t xml:space="preserve">person authorized by </w:t>
      </w:r>
      <w:r>
        <w:rPr>
          <w:rFonts w:cs="Arial"/>
          <w:sz w:val="24"/>
          <w:szCs w:val="24"/>
        </w:rPr>
        <w:t xml:space="preserve">the </w:t>
      </w:r>
      <w:r w:rsidRPr="00FA22E3">
        <w:rPr>
          <w:rFonts w:cs="Arial"/>
          <w:sz w:val="24"/>
          <w:szCs w:val="24"/>
        </w:rPr>
        <w:t>legal representative</w:t>
      </w:r>
      <w:r>
        <w:rPr>
          <w:rFonts w:cs="Arial"/>
          <w:sz w:val="24"/>
          <w:szCs w:val="24"/>
        </w:rPr>
        <w:t xml:space="preserve"> of the Tenderer,</w:t>
      </w:r>
      <w:r w:rsidRPr="00FA22E3">
        <w:rPr>
          <w:rFonts w:cs="Arial"/>
          <w:sz w:val="24"/>
          <w:szCs w:val="24"/>
        </w:rPr>
        <w:t xml:space="preserve"> </w:t>
      </w:r>
      <w:r>
        <w:rPr>
          <w:rFonts w:cs="Arial"/>
          <w:sz w:val="24"/>
          <w:szCs w:val="24"/>
        </w:rPr>
        <w:t xml:space="preserve">in which case it must submit the </w:t>
      </w:r>
      <w:r w:rsidRPr="00FA22E3">
        <w:rPr>
          <w:rFonts w:cs="Arial"/>
          <w:sz w:val="24"/>
          <w:szCs w:val="24"/>
        </w:rPr>
        <w:t xml:space="preserve">power of attorney. </w:t>
      </w:r>
      <w:r>
        <w:rPr>
          <w:rFonts w:cs="Arial"/>
          <w:sz w:val="24"/>
          <w:szCs w:val="24"/>
        </w:rPr>
        <w:t>The power of attorney</w:t>
      </w:r>
      <w:r w:rsidRPr="00FA22E3">
        <w:rPr>
          <w:rFonts w:cs="Arial"/>
          <w:sz w:val="24"/>
          <w:szCs w:val="24"/>
        </w:rPr>
        <w:t xml:space="preserve"> shall be submitted together with all other documents which make the integral part of the </w:t>
      </w:r>
      <w:r>
        <w:rPr>
          <w:rFonts w:cs="Arial"/>
          <w:sz w:val="24"/>
          <w:szCs w:val="24"/>
        </w:rPr>
        <w:t>t</w:t>
      </w:r>
      <w:r w:rsidRPr="00FA22E3">
        <w:rPr>
          <w:rFonts w:cs="Arial"/>
          <w:sz w:val="24"/>
          <w:szCs w:val="24"/>
        </w:rPr>
        <w:t>ender.</w:t>
      </w:r>
    </w:p>
    <w:p w14:paraId="5FFFBCCD" w14:textId="77777777" w:rsidR="003914C8" w:rsidRPr="00FA22E3" w:rsidRDefault="003914C8" w:rsidP="003914C8">
      <w:pPr>
        <w:pStyle w:val="KDParagraf"/>
        <w:spacing w:before="0"/>
        <w:rPr>
          <w:rFonts w:cs="Arial"/>
          <w:sz w:val="24"/>
          <w:szCs w:val="24"/>
        </w:rPr>
      </w:pPr>
    </w:p>
    <w:p w14:paraId="70FAF4F0"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All documents submitted in the tender shall be numbered and bound in one whole (with a string or tape and similar), thus preventing additional insertion, removal or replacement of individual sheets of paper. </w:t>
      </w:r>
    </w:p>
    <w:p w14:paraId="66938DAD" w14:textId="77777777" w:rsidR="003914C8" w:rsidRPr="00FA22E3" w:rsidRDefault="003914C8" w:rsidP="003914C8">
      <w:pPr>
        <w:pStyle w:val="KDParagraf"/>
        <w:spacing w:before="0"/>
        <w:rPr>
          <w:rFonts w:cs="Arial"/>
          <w:sz w:val="24"/>
          <w:szCs w:val="24"/>
        </w:rPr>
      </w:pPr>
    </w:p>
    <w:p w14:paraId="45AF14AB" w14:textId="77777777" w:rsidR="003914C8" w:rsidRPr="00FA22E3" w:rsidRDefault="003914C8" w:rsidP="003914C8">
      <w:pPr>
        <w:pStyle w:val="KDKomentar"/>
        <w:spacing w:before="0"/>
        <w:rPr>
          <w:rFonts w:cs="Arial"/>
          <w:i w:val="0"/>
          <w:color w:val="auto"/>
          <w:sz w:val="24"/>
          <w:szCs w:val="24"/>
          <w:lang w:val="en-US"/>
        </w:rPr>
      </w:pPr>
      <w:r w:rsidRPr="00FA22E3">
        <w:rPr>
          <w:rFonts w:cs="Arial"/>
          <w:i w:val="0"/>
          <w:color w:val="auto"/>
          <w:sz w:val="24"/>
          <w:szCs w:val="24"/>
          <w:lang w:val="en-US"/>
        </w:rPr>
        <w:t>Evidence attached to the tender, which cannot be damaged, numbered due to its importance, (e.g.</w:t>
      </w:r>
      <w:r>
        <w:rPr>
          <w:rFonts w:cs="Arial"/>
          <w:i w:val="0"/>
          <w:color w:val="auto"/>
          <w:sz w:val="24"/>
          <w:szCs w:val="24"/>
          <w:lang w:val="en-US"/>
        </w:rPr>
        <w:t xml:space="preserve"> </w:t>
      </w:r>
      <w:proofErr w:type="spellStart"/>
      <w:r w:rsidRPr="00FA22E3">
        <w:rPr>
          <w:rFonts w:cs="Arial"/>
          <w:i w:val="0"/>
          <w:color w:val="auto"/>
          <w:sz w:val="24"/>
          <w:szCs w:val="24"/>
          <w:lang w:val="en-US"/>
        </w:rPr>
        <w:t>promisory</w:t>
      </w:r>
      <w:proofErr w:type="spellEnd"/>
      <w:r w:rsidRPr="00FA22E3">
        <w:rPr>
          <w:rFonts w:cs="Arial"/>
          <w:i w:val="0"/>
          <w:color w:val="auto"/>
          <w:sz w:val="24"/>
          <w:szCs w:val="24"/>
          <w:lang w:val="en-US"/>
        </w:rPr>
        <w:t xml:space="preserve"> notes), shall be put in a special plastic pocket, while this plastic pocket shall be visibly numbered on each tender page on both sides. The plastic pocket shall be glued at the top to protect the important evidence which cannot be damaged due to its importance.</w:t>
      </w:r>
    </w:p>
    <w:p w14:paraId="68B8B065" w14:textId="77777777" w:rsidR="003914C8" w:rsidRPr="00FA22E3" w:rsidRDefault="003914C8" w:rsidP="003914C8">
      <w:pPr>
        <w:pStyle w:val="KDKomentar"/>
        <w:spacing w:before="0"/>
        <w:rPr>
          <w:rFonts w:cs="Arial"/>
          <w:i w:val="0"/>
          <w:color w:val="auto"/>
          <w:sz w:val="24"/>
          <w:szCs w:val="24"/>
          <w:lang w:val="en-US"/>
        </w:rPr>
      </w:pPr>
    </w:p>
    <w:p w14:paraId="03E172D1" w14:textId="77777777" w:rsidR="003914C8" w:rsidRPr="00FA22E3" w:rsidRDefault="003914C8" w:rsidP="003914C8">
      <w:pPr>
        <w:autoSpaceDE w:val="0"/>
        <w:autoSpaceDN w:val="0"/>
        <w:spacing w:after="120" w:line="240" w:lineRule="atLeast"/>
        <w:contextualSpacing/>
        <w:rPr>
          <w:rFonts w:cs="Arial"/>
          <w:sz w:val="24"/>
          <w:szCs w:val="24"/>
        </w:rPr>
      </w:pPr>
      <w:r w:rsidRPr="00FA22E3">
        <w:rPr>
          <w:rFonts w:cs="Arial"/>
          <w:sz w:val="24"/>
          <w:szCs w:val="24"/>
        </w:rPr>
        <w:t>The Tendere</w:t>
      </w:r>
      <w:r>
        <w:rPr>
          <w:rFonts w:cs="Arial"/>
          <w:sz w:val="24"/>
          <w:szCs w:val="24"/>
        </w:rPr>
        <w:t>r</w:t>
      </w:r>
      <w:r w:rsidRPr="00FA22E3">
        <w:rPr>
          <w:rFonts w:cs="Arial"/>
          <w:sz w:val="24"/>
          <w:szCs w:val="24"/>
        </w:rPr>
        <w:t xml:space="preserve"> shall submit the tender in a closed envelope or a box, so that it can be  verified with certainty that it was closed, and when</w:t>
      </w:r>
      <w:r>
        <w:rPr>
          <w:rFonts w:cs="Arial"/>
          <w:sz w:val="24"/>
          <w:szCs w:val="24"/>
        </w:rPr>
        <w:t xml:space="preserve"> it was closed</w:t>
      </w:r>
      <w:r w:rsidRPr="00FA22E3">
        <w:rPr>
          <w:rFonts w:cs="Arial"/>
          <w:sz w:val="24"/>
          <w:szCs w:val="24"/>
        </w:rPr>
        <w:t xml:space="preserve">,  to the following address: </w:t>
      </w:r>
      <w:proofErr w:type="spellStart"/>
      <w:r w:rsidRPr="00307978">
        <w:rPr>
          <w:rFonts w:cs="Arial"/>
          <w:i/>
          <w:sz w:val="24"/>
          <w:szCs w:val="24"/>
        </w:rPr>
        <w:t>Javno</w:t>
      </w:r>
      <w:proofErr w:type="spellEnd"/>
      <w:r w:rsidRPr="00307978">
        <w:rPr>
          <w:rFonts w:cs="Arial"/>
          <w:i/>
          <w:sz w:val="24"/>
          <w:szCs w:val="24"/>
        </w:rPr>
        <w:t xml:space="preserve"> </w:t>
      </w:r>
      <w:proofErr w:type="spellStart"/>
      <w:r w:rsidRPr="00307978">
        <w:rPr>
          <w:rFonts w:cs="Arial"/>
          <w:i/>
          <w:sz w:val="24"/>
          <w:szCs w:val="24"/>
        </w:rPr>
        <w:t>preduzeće</w:t>
      </w:r>
      <w:proofErr w:type="spellEnd"/>
      <w:r>
        <w:rPr>
          <w:rFonts w:cs="Arial"/>
          <w:sz w:val="24"/>
          <w:szCs w:val="24"/>
        </w:rPr>
        <w:t xml:space="preserve"> </w:t>
      </w:r>
      <w:r>
        <w:rPr>
          <w:sz w:val="24"/>
          <w:szCs w:val="24"/>
        </w:rPr>
        <w:t>“</w:t>
      </w:r>
      <w:proofErr w:type="spellStart"/>
      <w:r w:rsidRPr="00307978">
        <w:rPr>
          <w:i/>
          <w:sz w:val="24"/>
          <w:szCs w:val="24"/>
        </w:rPr>
        <w:t>Elektroprivreda</w:t>
      </w:r>
      <w:proofErr w:type="spellEnd"/>
      <w:r w:rsidRPr="00307978">
        <w:rPr>
          <w:i/>
          <w:sz w:val="24"/>
          <w:szCs w:val="24"/>
        </w:rPr>
        <w:t xml:space="preserve"> </w:t>
      </w:r>
      <w:proofErr w:type="spellStart"/>
      <w:r w:rsidRPr="00307978">
        <w:rPr>
          <w:i/>
          <w:sz w:val="24"/>
          <w:szCs w:val="24"/>
        </w:rPr>
        <w:t>Srbije</w:t>
      </w:r>
      <w:proofErr w:type="spellEnd"/>
      <w:r>
        <w:rPr>
          <w:sz w:val="24"/>
          <w:szCs w:val="24"/>
        </w:rPr>
        <w:t>”</w:t>
      </w:r>
      <w:r w:rsidRPr="00FA22E3">
        <w:rPr>
          <w:rFonts w:cs="Arial"/>
          <w:sz w:val="24"/>
          <w:szCs w:val="24"/>
        </w:rPr>
        <w:t>,</w:t>
      </w:r>
      <w:r>
        <w:rPr>
          <w:rFonts w:cs="Arial"/>
          <w:sz w:val="24"/>
          <w:szCs w:val="24"/>
        </w:rPr>
        <w:t xml:space="preserve"> </w:t>
      </w:r>
      <w:r w:rsidRPr="00FA22E3">
        <w:rPr>
          <w:rFonts w:cs="Arial"/>
          <w:sz w:val="24"/>
          <w:szCs w:val="24"/>
        </w:rPr>
        <w:t xml:space="preserve">11000 Belgrade, Serbia, </w:t>
      </w:r>
      <w:proofErr w:type="spellStart"/>
      <w:r w:rsidRPr="00FA22E3">
        <w:rPr>
          <w:rFonts w:cs="Arial"/>
          <w:sz w:val="24"/>
          <w:szCs w:val="24"/>
        </w:rPr>
        <w:t>Balkanska</w:t>
      </w:r>
      <w:proofErr w:type="spellEnd"/>
      <w:r w:rsidRPr="00FA22E3">
        <w:rPr>
          <w:rFonts w:cs="Arial"/>
          <w:sz w:val="24"/>
          <w:szCs w:val="24"/>
        </w:rPr>
        <w:t xml:space="preserve"> 13 , PAK 103925 Record Division – labeled with: „Tender for the public </w:t>
      </w:r>
      <w:r w:rsidRPr="00FA22E3">
        <w:rPr>
          <w:rFonts w:cs="Arial"/>
          <w:sz w:val="24"/>
          <w:szCs w:val="24"/>
        </w:rPr>
        <w:lastRenderedPageBreak/>
        <w:t xml:space="preserve">procurement – </w:t>
      </w:r>
      <w:r w:rsidRPr="00FA22E3">
        <w:rPr>
          <w:rFonts w:cs="Arial"/>
          <w:b/>
          <w:sz w:val="24"/>
          <w:szCs w:val="24"/>
        </w:rPr>
        <w:t>E</w:t>
      </w:r>
      <w:r w:rsidRPr="00FA22E3">
        <w:rPr>
          <w:b/>
          <w:sz w:val="24"/>
          <w:szCs w:val="24"/>
        </w:rPr>
        <w:t>CONOMIC EXPERTISE IN COMPETITION AND STATE AID PROCEEDINGS, IN ACCORDANCE WITH THE TREATY ESTABLISHING ENERGY COMMUNITY</w:t>
      </w:r>
      <w:r w:rsidRPr="00FA22E3">
        <w:rPr>
          <w:rFonts w:cs="Arial"/>
          <w:b/>
          <w:sz w:val="24"/>
          <w:szCs w:val="24"/>
        </w:rPr>
        <w:t xml:space="preserve">– </w:t>
      </w:r>
      <w:r w:rsidRPr="00FA22E3">
        <w:rPr>
          <w:rFonts w:cs="Arial"/>
          <w:sz w:val="24"/>
          <w:szCs w:val="24"/>
        </w:rPr>
        <w:t xml:space="preserve">Public procurement number </w:t>
      </w:r>
      <w:r w:rsidRPr="00FA22E3">
        <w:rPr>
          <w:rFonts w:cs="Arial"/>
          <w:b/>
          <w:sz w:val="24"/>
          <w:szCs w:val="24"/>
        </w:rPr>
        <w:t>JNMV/1000/0070/2017</w:t>
      </w:r>
      <w:r w:rsidRPr="00FA22E3">
        <w:rPr>
          <w:rFonts w:cs="Arial"/>
          <w:sz w:val="24"/>
          <w:szCs w:val="24"/>
        </w:rPr>
        <w:t xml:space="preserve"> – DO NOT OPEN“.</w:t>
      </w:r>
    </w:p>
    <w:p w14:paraId="7AFE6CB3"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 </w:t>
      </w:r>
    </w:p>
    <w:p w14:paraId="0D9D18C0" w14:textId="77777777" w:rsidR="003914C8" w:rsidRPr="00FA22E3" w:rsidRDefault="003914C8" w:rsidP="003914C8">
      <w:pPr>
        <w:pStyle w:val="KDParagraf"/>
        <w:spacing w:before="0"/>
        <w:rPr>
          <w:rFonts w:cs="Arial"/>
          <w:sz w:val="24"/>
          <w:szCs w:val="24"/>
        </w:rPr>
      </w:pPr>
      <w:r w:rsidRPr="00FA22E3">
        <w:rPr>
          <w:rFonts w:cs="Arial"/>
          <w:sz w:val="24"/>
          <w:szCs w:val="24"/>
        </w:rPr>
        <w:t>The back of the envelope shall contain the exact name and address of the Tenderer, Tenderer’s phone and fax numbers as well as the full name of the authorized contact person. In case the Tender is submitted by the Group of Tenderers, it should be stated on the back of the envelope that it is submitted by the Group of Tenderers with names and addresses of all Group members.</w:t>
      </w:r>
    </w:p>
    <w:p w14:paraId="5ECB2BD4" w14:textId="77777777" w:rsidR="003914C8" w:rsidRPr="00FA22E3" w:rsidRDefault="003914C8" w:rsidP="003914C8">
      <w:pPr>
        <w:pStyle w:val="KDParagraf"/>
        <w:spacing w:before="0"/>
        <w:rPr>
          <w:rFonts w:cs="Arial"/>
          <w:sz w:val="24"/>
          <w:szCs w:val="24"/>
        </w:rPr>
      </w:pPr>
    </w:p>
    <w:p w14:paraId="335D590E" w14:textId="0240950E" w:rsidR="003914C8" w:rsidRPr="00FA22E3" w:rsidRDefault="003914C8" w:rsidP="003914C8">
      <w:pPr>
        <w:pStyle w:val="KDParagraf"/>
        <w:spacing w:before="0"/>
        <w:rPr>
          <w:rFonts w:cs="Arial"/>
          <w:sz w:val="24"/>
          <w:szCs w:val="24"/>
        </w:rPr>
      </w:pPr>
      <w:r w:rsidRPr="00FA22E3">
        <w:rPr>
          <w:rFonts w:cs="Arial"/>
          <w:sz w:val="24"/>
          <w:szCs w:val="24"/>
        </w:rPr>
        <w:t>In case the Tenderers are to submit a joint tender, the Group of Tenderers may decide that all the Tenderers in the Group of Tenderers are to sign and stamp the forms included in the tender documents</w:t>
      </w:r>
      <w:r>
        <w:rPr>
          <w:rFonts w:cs="Arial"/>
          <w:sz w:val="24"/>
          <w:szCs w:val="24"/>
        </w:rPr>
        <w:t>,</w:t>
      </w:r>
      <w:r w:rsidRPr="00FA22E3">
        <w:rPr>
          <w:rFonts w:cs="Arial"/>
          <w:sz w:val="24"/>
          <w:szCs w:val="24"/>
        </w:rPr>
        <w:t xml:space="preserve"> or the Group of Tenderers may appoint one Tenderer from the Group of Tenderers to sign and stamp th</w:t>
      </w:r>
      <w:r w:rsidR="002D47CD">
        <w:rPr>
          <w:rFonts w:cs="Arial"/>
          <w:sz w:val="24"/>
          <w:szCs w:val="24"/>
        </w:rPr>
        <w:t>e forms included in the Tender D</w:t>
      </w:r>
      <w:r w:rsidRPr="00FA22E3">
        <w:rPr>
          <w:rFonts w:cs="Arial"/>
          <w:sz w:val="24"/>
          <w:szCs w:val="24"/>
        </w:rPr>
        <w:t xml:space="preserve">ocuments, except for the forms containing the statement under full </w:t>
      </w:r>
      <w:r w:rsidR="002D47CD">
        <w:rPr>
          <w:rFonts w:cs="Arial"/>
          <w:sz w:val="24"/>
          <w:szCs w:val="24"/>
        </w:rPr>
        <w:t>civi</w:t>
      </w:r>
      <w:r w:rsidRPr="00FA22E3">
        <w:rPr>
          <w:rFonts w:cs="Arial"/>
          <w:sz w:val="24"/>
          <w:szCs w:val="24"/>
        </w:rPr>
        <w:t xml:space="preserve">l and </w:t>
      </w:r>
      <w:r w:rsidR="002D47CD">
        <w:rPr>
          <w:rFonts w:cs="Arial"/>
          <w:sz w:val="24"/>
          <w:szCs w:val="24"/>
        </w:rPr>
        <w:t>criminal</w:t>
      </w:r>
      <w:r w:rsidRPr="00FA22E3">
        <w:rPr>
          <w:rFonts w:cs="Arial"/>
          <w:sz w:val="24"/>
          <w:szCs w:val="24"/>
        </w:rPr>
        <w:t xml:space="preserve"> liability which must be signed and stamped by each Tenderer from the Group of Tenderers.</w:t>
      </w:r>
    </w:p>
    <w:p w14:paraId="1F2E3D4A" w14:textId="77777777" w:rsidR="003914C8" w:rsidRPr="00FA22E3" w:rsidRDefault="003914C8" w:rsidP="003914C8">
      <w:pPr>
        <w:pStyle w:val="KDParagraf"/>
        <w:spacing w:before="0"/>
        <w:rPr>
          <w:rFonts w:cs="Arial"/>
          <w:sz w:val="24"/>
          <w:szCs w:val="24"/>
        </w:rPr>
      </w:pPr>
    </w:p>
    <w:p w14:paraId="4BF1F322" w14:textId="463F04F5" w:rsidR="003914C8" w:rsidRPr="00FA22E3" w:rsidRDefault="003914C8" w:rsidP="003914C8">
      <w:pPr>
        <w:pStyle w:val="KDParagraf"/>
        <w:spacing w:before="0"/>
        <w:rPr>
          <w:rFonts w:cs="Arial"/>
          <w:sz w:val="24"/>
          <w:szCs w:val="24"/>
        </w:rPr>
      </w:pPr>
      <w:r w:rsidRPr="00FA22E3">
        <w:rPr>
          <w:rFonts w:cs="Arial"/>
          <w:sz w:val="24"/>
          <w:szCs w:val="24"/>
        </w:rPr>
        <w:t xml:space="preserve">In case the Tenderers decide that one Tenderer from the Group of Tenderers is to sign and stamp the forms included in the tender documents (except for the forms containing the statement under full </w:t>
      </w:r>
      <w:r w:rsidR="002D47CD">
        <w:rPr>
          <w:rFonts w:cs="Arial"/>
          <w:sz w:val="24"/>
          <w:szCs w:val="24"/>
        </w:rPr>
        <w:t>civil and criminal</w:t>
      </w:r>
      <w:r w:rsidRPr="00FA22E3">
        <w:rPr>
          <w:rFonts w:cs="Arial"/>
          <w:sz w:val="24"/>
          <w:szCs w:val="24"/>
        </w:rPr>
        <w:t xml:space="preserve"> liability), </w:t>
      </w:r>
      <w:r>
        <w:rPr>
          <w:rFonts w:cs="Arial"/>
          <w:sz w:val="24"/>
          <w:szCs w:val="24"/>
        </w:rPr>
        <w:t>said</w:t>
      </w:r>
      <w:r w:rsidRPr="00FA22E3">
        <w:rPr>
          <w:rFonts w:cs="Arial"/>
          <w:sz w:val="24"/>
          <w:szCs w:val="24"/>
        </w:rPr>
        <w:t xml:space="preserve"> decision </w:t>
      </w:r>
      <w:r>
        <w:rPr>
          <w:rFonts w:cs="Arial"/>
          <w:sz w:val="24"/>
          <w:szCs w:val="24"/>
        </w:rPr>
        <w:t xml:space="preserve">must </w:t>
      </w:r>
      <w:r w:rsidRPr="00FA22E3">
        <w:rPr>
          <w:rFonts w:cs="Arial"/>
          <w:sz w:val="24"/>
          <w:szCs w:val="24"/>
        </w:rPr>
        <w:t xml:space="preserve">be defined </w:t>
      </w:r>
      <w:r>
        <w:rPr>
          <w:rFonts w:cs="Arial"/>
          <w:sz w:val="24"/>
          <w:szCs w:val="24"/>
        </w:rPr>
        <w:t>in</w:t>
      </w:r>
      <w:r w:rsidRPr="00FA22E3">
        <w:rPr>
          <w:rFonts w:cs="Arial"/>
          <w:sz w:val="24"/>
          <w:szCs w:val="24"/>
        </w:rPr>
        <w:t xml:space="preserve"> </w:t>
      </w:r>
      <w:r>
        <w:rPr>
          <w:rFonts w:cs="Arial"/>
          <w:sz w:val="24"/>
          <w:szCs w:val="24"/>
        </w:rPr>
        <w:t>a mutual agreement entered into</w:t>
      </w:r>
      <w:r w:rsidRPr="00FA22E3">
        <w:rPr>
          <w:rFonts w:cs="Arial"/>
          <w:sz w:val="24"/>
          <w:szCs w:val="24"/>
        </w:rPr>
        <w:t xml:space="preserve"> </w:t>
      </w:r>
      <w:r>
        <w:rPr>
          <w:rFonts w:cs="Arial"/>
          <w:sz w:val="24"/>
          <w:szCs w:val="24"/>
        </w:rPr>
        <w:t>among</w:t>
      </w:r>
      <w:r w:rsidRPr="00FA22E3">
        <w:rPr>
          <w:rFonts w:cs="Arial"/>
          <w:sz w:val="24"/>
          <w:szCs w:val="24"/>
        </w:rPr>
        <w:t xml:space="preserve"> </w:t>
      </w:r>
      <w:r>
        <w:rPr>
          <w:rFonts w:cs="Arial"/>
          <w:sz w:val="24"/>
          <w:szCs w:val="24"/>
        </w:rPr>
        <w:t>the Tenderers</w:t>
      </w:r>
      <w:r w:rsidRPr="00FA22E3">
        <w:rPr>
          <w:rFonts w:cs="Arial"/>
          <w:sz w:val="24"/>
          <w:szCs w:val="24"/>
        </w:rPr>
        <w:t xml:space="preserve"> and the Contracting Authority</w:t>
      </w:r>
      <w:r>
        <w:rPr>
          <w:rFonts w:cs="Arial"/>
          <w:sz w:val="24"/>
          <w:szCs w:val="24"/>
        </w:rPr>
        <w:t xml:space="preserve">, by which the Tenderers assume obligation to carry out </w:t>
      </w:r>
      <w:r w:rsidRPr="00FA22E3">
        <w:rPr>
          <w:rFonts w:cs="Arial"/>
          <w:sz w:val="24"/>
          <w:szCs w:val="24"/>
        </w:rPr>
        <w:t>public procurement</w:t>
      </w:r>
      <w:r>
        <w:rPr>
          <w:rFonts w:cs="Arial"/>
          <w:sz w:val="24"/>
          <w:szCs w:val="24"/>
        </w:rPr>
        <w:t xml:space="preserve">. This agreement </w:t>
      </w:r>
      <w:r w:rsidRPr="00FA22E3">
        <w:rPr>
          <w:rFonts w:cs="Arial"/>
          <w:sz w:val="24"/>
          <w:szCs w:val="24"/>
        </w:rPr>
        <w:t>makes the integral part of the joint tender according to the Article 81 of the Law.</w:t>
      </w:r>
    </w:p>
    <w:p w14:paraId="1C09427C"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 </w:t>
      </w:r>
    </w:p>
    <w:p w14:paraId="2A484E70"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In case of </w:t>
      </w:r>
      <w:r>
        <w:rPr>
          <w:rFonts w:cs="Arial"/>
          <w:sz w:val="24"/>
          <w:szCs w:val="24"/>
        </w:rPr>
        <w:t>need</w:t>
      </w:r>
      <w:r w:rsidRPr="00FA22E3">
        <w:rPr>
          <w:rFonts w:cs="Arial"/>
          <w:sz w:val="24"/>
          <w:szCs w:val="24"/>
        </w:rPr>
        <w:t xml:space="preserve"> </w:t>
      </w:r>
      <w:r>
        <w:rPr>
          <w:rFonts w:cs="Arial"/>
          <w:sz w:val="24"/>
          <w:szCs w:val="24"/>
        </w:rPr>
        <w:t>to change</w:t>
      </w:r>
      <w:r w:rsidRPr="00FA22E3">
        <w:rPr>
          <w:rFonts w:cs="Arial"/>
          <w:sz w:val="24"/>
          <w:szCs w:val="24"/>
        </w:rPr>
        <w:t xml:space="preserve"> errors </w:t>
      </w:r>
      <w:r>
        <w:rPr>
          <w:rFonts w:cs="Arial"/>
          <w:sz w:val="24"/>
          <w:szCs w:val="24"/>
        </w:rPr>
        <w:t xml:space="preserve">that </w:t>
      </w:r>
      <w:r w:rsidRPr="00FA22E3">
        <w:rPr>
          <w:rFonts w:cs="Arial"/>
          <w:sz w:val="24"/>
          <w:szCs w:val="24"/>
        </w:rPr>
        <w:t>occurred</w:t>
      </w:r>
      <w:r>
        <w:rPr>
          <w:rFonts w:cs="Arial"/>
          <w:sz w:val="24"/>
          <w:szCs w:val="24"/>
        </w:rPr>
        <w:t xml:space="preserve"> in</w:t>
      </w:r>
      <w:r w:rsidRPr="00FA22E3">
        <w:rPr>
          <w:rFonts w:cs="Arial"/>
          <w:sz w:val="24"/>
          <w:szCs w:val="24"/>
        </w:rPr>
        <w:t xml:space="preserve"> prepar</w:t>
      </w:r>
      <w:r>
        <w:rPr>
          <w:rFonts w:cs="Arial"/>
          <w:sz w:val="24"/>
          <w:szCs w:val="24"/>
        </w:rPr>
        <w:t>ation of</w:t>
      </w:r>
      <w:r w:rsidRPr="00FA22E3">
        <w:rPr>
          <w:rFonts w:cs="Arial"/>
          <w:sz w:val="24"/>
          <w:szCs w:val="24"/>
        </w:rPr>
        <w:t xml:space="preserve"> the tender and the forms </w:t>
      </w:r>
      <w:r>
        <w:rPr>
          <w:rFonts w:cs="Arial"/>
          <w:sz w:val="24"/>
          <w:szCs w:val="24"/>
        </w:rPr>
        <w:t>contained in</w:t>
      </w:r>
      <w:r w:rsidRPr="00FA22E3">
        <w:rPr>
          <w:rFonts w:cs="Arial"/>
          <w:sz w:val="24"/>
          <w:szCs w:val="24"/>
        </w:rPr>
        <w:t xml:space="preserve"> the tender documents, </w:t>
      </w:r>
      <w:r>
        <w:rPr>
          <w:rFonts w:cs="Arial"/>
          <w:sz w:val="24"/>
          <w:szCs w:val="24"/>
        </w:rPr>
        <w:t>any correction would need to be signed by</w:t>
      </w:r>
      <w:r w:rsidRPr="00FA22E3">
        <w:rPr>
          <w:rFonts w:cs="Arial"/>
          <w:sz w:val="24"/>
          <w:szCs w:val="24"/>
        </w:rPr>
        <w:t xml:space="preserve"> the person or persons which have signed the tender form</w:t>
      </w:r>
      <w:r>
        <w:rPr>
          <w:rFonts w:cs="Arial"/>
          <w:sz w:val="24"/>
          <w:szCs w:val="24"/>
        </w:rPr>
        <w:t>,</w:t>
      </w:r>
      <w:r w:rsidRPr="00FA22E3">
        <w:rPr>
          <w:rFonts w:cs="Arial"/>
          <w:sz w:val="24"/>
          <w:szCs w:val="24"/>
        </w:rPr>
        <w:t xml:space="preserve"> and</w:t>
      </w:r>
      <w:r>
        <w:rPr>
          <w:rFonts w:cs="Arial"/>
          <w:sz w:val="24"/>
          <w:szCs w:val="24"/>
        </w:rPr>
        <w:t xml:space="preserve"> certified by</w:t>
      </w:r>
      <w:r w:rsidRPr="00FA22E3">
        <w:rPr>
          <w:rFonts w:cs="Arial"/>
          <w:sz w:val="24"/>
          <w:szCs w:val="24"/>
        </w:rPr>
        <w:t xml:space="preserve"> the Tenderer</w:t>
      </w:r>
      <w:r>
        <w:rPr>
          <w:rFonts w:cs="Arial"/>
          <w:sz w:val="24"/>
          <w:szCs w:val="24"/>
        </w:rPr>
        <w:t>’s stamp</w:t>
      </w:r>
      <w:r w:rsidRPr="00FA22E3">
        <w:rPr>
          <w:rFonts w:cs="Arial"/>
          <w:sz w:val="24"/>
          <w:szCs w:val="24"/>
        </w:rPr>
        <w:t xml:space="preserve">.  </w:t>
      </w:r>
    </w:p>
    <w:p w14:paraId="012A40F9" w14:textId="77777777" w:rsidR="00AA7100" w:rsidRPr="00FA22E3" w:rsidRDefault="00AA7100" w:rsidP="003914C8">
      <w:pPr>
        <w:spacing w:before="0"/>
        <w:rPr>
          <w:rFonts w:eastAsia="TimesNewRomanPSMT" w:cs="Arial"/>
          <w:bCs/>
        </w:rPr>
      </w:pPr>
      <w:bookmarkStart w:id="3" w:name="_Toc430335194"/>
      <w:bookmarkStart w:id="4" w:name="_Toc430335287"/>
      <w:bookmarkStart w:id="5" w:name="_Toc430335706"/>
      <w:bookmarkStart w:id="6" w:name="_Toc430335196"/>
      <w:bookmarkStart w:id="7" w:name="_Toc430335289"/>
      <w:bookmarkStart w:id="8" w:name="_Toc430335708"/>
      <w:bookmarkStart w:id="9" w:name="_Toc300928429"/>
      <w:bookmarkStart w:id="10" w:name="_Toc301160124"/>
      <w:bookmarkStart w:id="11" w:name="_Toc301165012"/>
      <w:bookmarkStart w:id="12" w:name="_Toc301248344"/>
      <w:bookmarkStart w:id="13" w:name="_Toc300928434"/>
      <w:bookmarkStart w:id="14" w:name="_Toc301160129"/>
      <w:bookmarkStart w:id="15" w:name="_Toc301165017"/>
      <w:bookmarkStart w:id="16" w:name="_Toc301248349"/>
      <w:bookmarkStart w:id="17" w:name="_Toc300928436"/>
      <w:bookmarkStart w:id="18" w:name="_Toc301160131"/>
      <w:bookmarkStart w:id="19" w:name="_Toc301165019"/>
      <w:bookmarkStart w:id="20" w:name="_Toc301248351"/>
      <w:bookmarkStart w:id="21" w:name="_Toc300928440"/>
      <w:bookmarkStart w:id="22" w:name="_Toc301160135"/>
      <w:bookmarkStart w:id="23" w:name="_Toc301165023"/>
      <w:bookmarkStart w:id="24" w:name="_Toc301248355"/>
      <w:bookmarkStart w:id="25" w:name="_Toc300928441"/>
      <w:bookmarkStart w:id="26" w:name="_Toc301160136"/>
      <w:bookmarkStart w:id="27" w:name="_Toc301165024"/>
      <w:bookmarkStart w:id="28" w:name="_Toc301248356"/>
      <w:bookmarkStart w:id="29" w:name="_Toc300928443"/>
      <w:bookmarkStart w:id="30" w:name="_Toc301160138"/>
      <w:bookmarkStart w:id="31" w:name="_Toc301165026"/>
      <w:bookmarkStart w:id="32" w:name="_Toc301248358"/>
      <w:bookmarkStart w:id="33" w:name="_Toc300928444"/>
      <w:bookmarkStart w:id="34" w:name="_Toc301160139"/>
      <w:bookmarkStart w:id="35" w:name="_Toc301165027"/>
      <w:bookmarkStart w:id="36" w:name="_Toc301248359"/>
      <w:bookmarkStart w:id="37" w:name="_Toc300928445"/>
      <w:bookmarkStart w:id="38" w:name="_Toc301160140"/>
      <w:bookmarkStart w:id="39" w:name="_Toc301165028"/>
      <w:bookmarkStart w:id="40" w:name="_Toc301248360"/>
      <w:bookmarkStart w:id="41" w:name="_Toc300928447"/>
      <w:bookmarkStart w:id="42" w:name="_Toc301160142"/>
      <w:bookmarkStart w:id="43" w:name="_Toc301165030"/>
      <w:bookmarkStart w:id="44" w:name="_Toc301248362"/>
      <w:bookmarkStart w:id="45" w:name="_Toc300928448"/>
      <w:bookmarkStart w:id="46" w:name="_Toc301160143"/>
      <w:bookmarkStart w:id="47" w:name="_Toc301165031"/>
      <w:bookmarkStart w:id="48" w:name="_Toc301248363"/>
      <w:bookmarkStart w:id="49" w:name="_Toc300928449"/>
      <w:bookmarkStart w:id="50" w:name="_Toc301160144"/>
      <w:bookmarkStart w:id="51" w:name="_Toc301165032"/>
      <w:bookmarkStart w:id="52" w:name="_Toc301248364"/>
      <w:bookmarkStart w:id="53" w:name="_Toc300928450"/>
      <w:bookmarkStart w:id="54" w:name="_Toc301160145"/>
      <w:bookmarkStart w:id="55" w:name="_Toc301165033"/>
      <w:bookmarkStart w:id="56" w:name="_Toc301248365"/>
      <w:bookmarkStart w:id="57" w:name="_Toc300928451"/>
      <w:bookmarkStart w:id="58" w:name="_Toc301160146"/>
      <w:bookmarkStart w:id="59" w:name="_Toc301165034"/>
      <w:bookmarkStart w:id="60" w:name="_Toc301248366"/>
      <w:bookmarkStart w:id="61" w:name="_Toc300928452"/>
      <w:bookmarkStart w:id="62" w:name="_Toc301160147"/>
      <w:bookmarkStart w:id="63" w:name="_Toc301165035"/>
      <w:bookmarkStart w:id="64" w:name="_Toc301248367"/>
      <w:bookmarkStart w:id="65" w:name="_Toc300928453"/>
      <w:bookmarkStart w:id="66" w:name="_Toc301160148"/>
      <w:bookmarkStart w:id="67" w:name="_Toc301165036"/>
      <w:bookmarkStart w:id="68" w:name="_Toc301248368"/>
      <w:bookmarkStart w:id="69" w:name="_Toc300928454"/>
      <w:bookmarkStart w:id="70" w:name="_Toc301160149"/>
      <w:bookmarkStart w:id="71" w:name="_Toc301165037"/>
      <w:bookmarkStart w:id="72" w:name="_Toc301248369"/>
      <w:bookmarkStart w:id="73" w:name="_Toc300928455"/>
      <w:bookmarkStart w:id="74" w:name="_Toc301160150"/>
      <w:bookmarkStart w:id="75" w:name="_Toc301165038"/>
      <w:bookmarkStart w:id="76" w:name="_Toc301248370"/>
      <w:bookmarkStart w:id="77" w:name="_Toc300928456"/>
      <w:bookmarkStart w:id="78" w:name="_Toc301160151"/>
      <w:bookmarkStart w:id="79" w:name="_Toc301165039"/>
      <w:bookmarkStart w:id="80" w:name="_Toc301248371"/>
      <w:bookmarkStart w:id="81" w:name="_Toc300928457"/>
      <w:bookmarkStart w:id="82" w:name="_Toc301160152"/>
      <w:bookmarkStart w:id="83" w:name="_Toc301165040"/>
      <w:bookmarkStart w:id="84" w:name="_Toc301248372"/>
      <w:bookmarkStart w:id="85" w:name="_Toc300928458"/>
      <w:bookmarkStart w:id="86" w:name="_Toc301160153"/>
      <w:bookmarkStart w:id="87" w:name="_Toc301165041"/>
      <w:bookmarkStart w:id="88" w:name="_Toc301248373"/>
      <w:bookmarkStart w:id="89" w:name="_Toc300928459"/>
      <w:bookmarkStart w:id="90" w:name="_Toc301160154"/>
      <w:bookmarkStart w:id="91" w:name="_Toc301165042"/>
      <w:bookmarkStart w:id="92" w:name="_Toc301248374"/>
      <w:bookmarkStart w:id="93" w:name="_Toc300928462"/>
      <w:bookmarkStart w:id="94" w:name="_Toc301160157"/>
      <w:bookmarkStart w:id="95" w:name="_Toc301165045"/>
      <w:bookmarkStart w:id="96" w:name="_Toc301248377"/>
      <w:bookmarkStart w:id="97" w:name="_Toc300928464"/>
      <w:bookmarkStart w:id="98" w:name="_Toc301160159"/>
      <w:bookmarkStart w:id="99" w:name="_Toc301165047"/>
      <w:bookmarkStart w:id="100" w:name="_Toc301248379"/>
      <w:bookmarkStart w:id="101" w:name="_Toc300928466"/>
      <w:bookmarkStart w:id="102" w:name="_Toc301160161"/>
      <w:bookmarkStart w:id="103" w:name="_Toc301165049"/>
      <w:bookmarkStart w:id="104" w:name="_Toc301248381"/>
      <w:bookmarkStart w:id="105" w:name="_Toc300928467"/>
      <w:bookmarkStart w:id="106" w:name="_Toc301160162"/>
      <w:bookmarkStart w:id="107" w:name="_Toc301165050"/>
      <w:bookmarkStart w:id="108" w:name="_Toc301248382"/>
      <w:bookmarkStart w:id="109" w:name="_Toc300928468"/>
      <w:bookmarkStart w:id="110" w:name="_Toc301160163"/>
      <w:bookmarkStart w:id="111" w:name="_Toc301165051"/>
      <w:bookmarkStart w:id="112" w:name="_Toc301248383"/>
      <w:bookmarkStart w:id="113" w:name="_Toc300928474"/>
      <w:bookmarkStart w:id="114" w:name="_Toc301160169"/>
      <w:bookmarkStart w:id="115" w:name="_Toc301165057"/>
      <w:bookmarkStart w:id="116" w:name="_Toc301248389"/>
      <w:bookmarkStart w:id="117" w:name="_Toc300928476"/>
      <w:bookmarkStart w:id="118" w:name="_Toc301160171"/>
      <w:bookmarkStart w:id="119" w:name="_Toc301165059"/>
      <w:bookmarkStart w:id="120" w:name="_Toc301248391"/>
      <w:bookmarkStart w:id="121" w:name="_Toc300928478"/>
      <w:bookmarkStart w:id="122" w:name="_Toc301160173"/>
      <w:bookmarkStart w:id="123" w:name="_Toc301165061"/>
      <w:bookmarkStart w:id="124" w:name="_Toc301248393"/>
      <w:bookmarkStart w:id="125" w:name="_Toc300928480"/>
      <w:bookmarkStart w:id="126" w:name="_Toc301160175"/>
      <w:bookmarkStart w:id="127" w:name="_Toc301165063"/>
      <w:bookmarkStart w:id="128" w:name="_Toc301248395"/>
      <w:bookmarkStart w:id="129" w:name="_Toc300928482"/>
      <w:bookmarkStart w:id="130" w:name="_Toc301160177"/>
      <w:bookmarkStart w:id="131" w:name="_Toc301165065"/>
      <w:bookmarkStart w:id="132" w:name="_Toc301248397"/>
      <w:bookmarkStart w:id="133" w:name="_Toc300928484"/>
      <w:bookmarkStart w:id="134" w:name="_Toc301160179"/>
      <w:bookmarkStart w:id="135" w:name="_Toc301165067"/>
      <w:bookmarkStart w:id="136" w:name="_Toc301248399"/>
      <w:bookmarkStart w:id="137" w:name="_Toc300928486"/>
      <w:bookmarkStart w:id="138" w:name="_Toc301160181"/>
      <w:bookmarkStart w:id="139" w:name="_Toc301165069"/>
      <w:bookmarkStart w:id="140" w:name="_Toc301248401"/>
      <w:bookmarkStart w:id="141" w:name="_Toc300928487"/>
      <w:bookmarkStart w:id="142" w:name="_Toc301160182"/>
      <w:bookmarkStart w:id="143" w:name="_Toc301165070"/>
      <w:bookmarkStart w:id="144" w:name="_Toc301248402"/>
      <w:bookmarkStart w:id="145" w:name="_Toc300928488"/>
      <w:bookmarkStart w:id="146" w:name="_Toc301160183"/>
      <w:bookmarkStart w:id="147" w:name="_Toc301165071"/>
      <w:bookmarkStart w:id="148" w:name="_Toc301248403"/>
      <w:bookmarkStart w:id="149" w:name="_Toc300928490"/>
      <w:bookmarkStart w:id="150" w:name="_Toc301160185"/>
      <w:bookmarkStart w:id="151" w:name="_Toc301165073"/>
      <w:bookmarkStart w:id="152" w:name="_Toc301248405"/>
      <w:bookmarkStart w:id="153" w:name="_Toc300928492"/>
      <w:bookmarkStart w:id="154" w:name="_Toc301160187"/>
      <w:bookmarkStart w:id="155" w:name="_Toc301165075"/>
      <w:bookmarkStart w:id="156" w:name="_Toc301248407"/>
      <w:bookmarkStart w:id="157" w:name="_Toc300928494"/>
      <w:bookmarkStart w:id="158" w:name="_Toc301160189"/>
      <w:bookmarkStart w:id="159" w:name="_Toc301165077"/>
      <w:bookmarkStart w:id="160" w:name="_Toc301248409"/>
      <w:bookmarkStart w:id="161" w:name="_Toc300928496"/>
      <w:bookmarkStart w:id="162" w:name="_Toc301160191"/>
      <w:bookmarkStart w:id="163" w:name="_Toc301165079"/>
      <w:bookmarkStart w:id="164" w:name="_Toc301248411"/>
      <w:bookmarkStart w:id="165" w:name="_Toc300928497"/>
      <w:bookmarkStart w:id="166" w:name="_Toc301160192"/>
      <w:bookmarkStart w:id="167" w:name="_Toc301165080"/>
      <w:bookmarkStart w:id="168" w:name="_Toc301248412"/>
      <w:bookmarkStart w:id="169" w:name="_Toc300928498"/>
      <w:bookmarkStart w:id="170" w:name="_Toc301160193"/>
      <w:bookmarkStart w:id="171" w:name="_Toc301165081"/>
      <w:bookmarkStart w:id="172" w:name="_Toc301248413"/>
      <w:bookmarkStart w:id="173" w:name="_Toc300928499"/>
      <w:bookmarkStart w:id="174" w:name="_Toc301160194"/>
      <w:bookmarkStart w:id="175" w:name="_Toc301165082"/>
      <w:bookmarkStart w:id="176" w:name="_Toc301248414"/>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D0B41E9" w14:textId="77777777" w:rsidR="00AA7100" w:rsidRPr="00FA22E3" w:rsidRDefault="00AA7100" w:rsidP="00AA7100">
      <w:pPr>
        <w:pStyle w:val="KDPodnaslov2"/>
        <w:numPr>
          <w:ilvl w:val="1"/>
          <w:numId w:val="21"/>
        </w:numPr>
        <w:spacing w:before="0"/>
        <w:jc w:val="both"/>
        <w:rPr>
          <w:rFonts w:cs="Arial"/>
          <w:sz w:val="24"/>
          <w:szCs w:val="24"/>
        </w:rPr>
      </w:pPr>
      <w:bookmarkStart w:id="177" w:name="_Toc441651579"/>
      <w:bookmarkStart w:id="178" w:name="_Toc442559890"/>
      <w:r w:rsidRPr="00FA22E3">
        <w:rPr>
          <w:rFonts w:cs="Arial"/>
          <w:sz w:val="24"/>
          <w:szCs w:val="24"/>
        </w:rPr>
        <w:t>Mandatory tender content</w:t>
      </w:r>
      <w:bookmarkEnd w:id="177"/>
      <w:bookmarkEnd w:id="178"/>
    </w:p>
    <w:p w14:paraId="43EC5CFD" w14:textId="77777777" w:rsidR="00AA7100" w:rsidRPr="00FA22E3" w:rsidRDefault="00AA7100" w:rsidP="00AA7100"/>
    <w:p w14:paraId="5DB836F1" w14:textId="522BEC41" w:rsidR="00AA7100" w:rsidRPr="00FA22E3" w:rsidRDefault="00B7642E" w:rsidP="00AA7100">
      <w:pPr>
        <w:pStyle w:val="KDParagraf"/>
        <w:spacing w:before="0"/>
        <w:rPr>
          <w:rFonts w:cs="Arial"/>
          <w:sz w:val="24"/>
          <w:szCs w:val="24"/>
        </w:rPr>
      </w:pPr>
      <w:r>
        <w:rPr>
          <w:rFonts w:cs="Arial"/>
          <w:sz w:val="24"/>
          <w:szCs w:val="24"/>
          <w:lang w:bidi="en-US"/>
        </w:rPr>
        <w:t>A</w:t>
      </w:r>
      <w:r w:rsidR="00AA7100" w:rsidRPr="00FA22E3">
        <w:rPr>
          <w:rFonts w:cs="Arial"/>
          <w:sz w:val="24"/>
          <w:szCs w:val="24"/>
          <w:lang w:bidi="en-US"/>
        </w:rPr>
        <w:t xml:space="preserve">part from </w:t>
      </w:r>
      <w:r>
        <w:rPr>
          <w:rFonts w:cs="Arial"/>
          <w:sz w:val="24"/>
          <w:szCs w:val="24"/>
          <w:lang w:bidi="en-US"/>
        </w:rPr>
        <w:t xml:space="preserve">the </w:t>
      </w:r>
      <w:r w:rsidR="00AA7100" w:rsidRPr="00FA22E3">
        <w:rPr>
          <w:rFonts w:cs="Arial"/>
          <w:sz w:val="24"/>
          <w:szCs w:val="24"/>
          <w:lang w:bidi="en-US"/>
        </w:rPr>
        <w:t xml:space="preserve">Tender Form, </w:t>
      </w:r>
      <w:r>
        <w:rPr>
          <w:rFonts w:cs="Arial"/>
          <w:sz w:val="24"/>
          <w:szCs w:val="24"/>
          <w:lang w:bidi="en-US"/>
        </w:rPr>
        <w:t xml:space="preserve">a </w:t>
      </w:r>
      <w:r w:rsidR="00A94AF3">
        <w:rPr>
          <w:rFonts w:cs="Arial"/>
          <w:sz w:val="24"/>
          <w:szCs w:val="24"/>
          <w:lang w:bidi="en-US"/>
        </w:rPr>
        <w:t>t</w:t>
      </w:r>
      <w:r>
        <w:rPr>
          <w:rFonts w:cs="Arial"/>
          <w:sz w:val="24"/>
          <w:szCs w:val="24"/>
          <w:lang w:bidi="en-US"/>
        </w:rPr>
        <w:t xml:space="preserve">ender must encompass </w:t>
      </w:r>
      <w:r w:rsidR="008B7E93">
        <w:rPr>
          <w:rFonts w:cs="Arial"/>
          <w:sz w:val="24"/>
          <w:szCs w:val="24"/>
          <w:lang w:bidi="en-US"/>
        </w:rPr>
        <w:t>s</w:t>
      </w:r>
      <w:r w:rsidR="00AA7100" w:rsidRPr="00FA22E3">
        <w:rPr>
          <w:rFonts w:cs="Arial"/>
          <w:sz w:val="24"/>
          <w:szCs w:val="24"/>
          <w:lang w:bidi="en-US"/>
        </w:rPr>
        <w:t>tatement</w:t>
      </w:r>
      <w:r>
        <w:rPr>
          <w:rFonts w:cs="Arial"/>
          <w:sz w:val="24"/>
          <w:szCs w:val="24"/>
          <w:lang w:bidi="en-US"/>
        </w:rPr>
        <w:t>s</w:t>
      </w:r>
      <w:r w:rsidR="00AA7100" w:rsidRPr="00FA22E3">
        <w:rPr>
          <w:rFonts w:cs="Arial"/>
          <w:sz w:val="24"/>
          <w:szCs w:val="24"/>
          <w:lang w:bidi="en-US"/>
        </w:rPr>
        <w:t xml:space="preserve"> o</w:t>
      </w:r>
      <w:r>
        <w:rPr>
          <w:rFonts w:cs="Arial"/>
          <w:sz w:val="24"/>
          <w:szCs w:val="24"/>
          <w:lang w:bidi="en-US"/>
        </w:rPr>
        <w:t>n</w:t>
      </w:r>
      <w:r w:rsidR="00AA7100" w:rsidRPr="00FA22E3">
        <w:rPr>
          <w:rFonts w:cs="Arial"/>
          <w:sz w:val="24"/>
          <w:szCs w:val="24"/>
          <w:lang w:bidi="en-US"/>
        </w:rPr>
        <w:t xml:space="preserve"> fulfillment  </w:t>
      </w:r>
      <w:r w:rsidR="00AA7100" w:rsidRPr="00FA22E3">
        <w:rPr>
          <w:rFonts w:cs="Arial"/>
          <w:color w:val="00B0F0"/>
          <w:sz w:val="24"/>
          <w:szCs w:val="24"/>
          <w:lang w:bidi="en-US"/>
        </w:rPr>
        <w:t xml:space="preserve"> </w:t>
      </w:r>
      <w:r w:rsidR="00AA7100" w:rsidRPr="00FA22E3">
        <w:rPr>
          <w:rFonts w:cs="Arial"/>
          <w:sz w:val="24"/>
          <w:szCs w:val="24"/>
          <w:lang w:bidi="en-US"/>
        </w:rPr>
        <w:t xml:space="preserve">of conditions </w:t>
      </w:r>
      <w:r w:rsidR="008B7E93">
        <w:rPr>
          <w:rFonts w:cs="Arial"/>
          <w:sz w:val="24"/>
          <w:szCs w:val="24"/>
          <w:lang w:bidi="en-US"/>
        </w:rPr>
        <w:t>set forth in</w:t>
      </w:r>
      <w:r w:rsidR="008B7E93" w:rsidRPr="00FA22E3">
        <w:rPr>
          <w:rFonts w:cs="Arial"/>
          <w:sz w:val="24"/>
          <w:szCs w:val="24"/>
          <w:lang w:bidi="en-US"/>
        </w:rPr>
        <w:t xml:space="preserve"> </w:t>
      </w:r>
      <w:r w:rsidR="00AA7100" w:rsidRPr="00FA22E3">
        <w:rPr>
          <w:rFonts w:cs="Arial"/>
          <w:sz w:val="24"/>
          <w:szCs w:val="24"/>
          <w:lang w:bidi="en-US"/>
        </w:rPr>
        <w:t>Article</w:t>
      </w:r>
      <w:r w:rsidR="00FA7B98">
        <w:rPr>
          <w:rFonts w:cs="Arial"/>
          <w:sz w:val="24"/>
          <w:szCs w:val="24"/>
          <w:lang w:bidi="en-US"/>
        </w:rPr>
        <w:t>s</w:t>
      </w:r>
      <w:r w:rsidR="00AA7100" w:rsidRPr="00FA22E3">
        <w:rPr>
          <w:rFonts w:cs="Arial"/>
          <w:sz w:val="24"/>
          <w:szCs w:val="24"/>
          <w:lang w:bidi="en-US"/>
        </w:rPr>
        <w:t xml:space="preserve"> 75 and 76 of the Public Procurement Law, </w:t>
      </w:r>
      <w:r w:rsidR="00FA7B98">
        <w:rPr>
          <w:rFonts w:cs="Arial"/>
          <w:sz w:val="24"/>
          <w:szCs w:val="24"/>
          <w:lang w:bidi="en-US"/>
        </w:rPr>
        <w:t xml:space="preserve">as required pursuant to </w:t>
      </w:r>
      <w:r w:rsidR="00AA7100" w:rsidRPr="00FA22E3">
        <w:rPr>
          <w:rFonts w:cs="Arial"/>
          <w:sz w:val="24"/>
          <w:szCs w:val="24"/>
          <w:lang w:bidi="en-US"/>
        </w:rPr>
        <w:t xml:space="preserve">Article 77 of the Law, </w:t>
      </w:r>
      <w:r w:rsidR="00FA7B98">
        <w:rPr>
          <w:rFonts w:cs="Arial"/>
          <w:sz w:val="24"/>
          <w:szCs w:val="24"/>
          <w:lang w:bidi="en-US"/>
        </w:rPr>
        <w:t>which are contained</w:t>
      </w:r>
      <w:r w:rsidR="00AA7100" w:rsidRPr="00FA22E3">
        <w:rPr>
          <w:rFonts w:cs="Arial"/>
          <w:sz w:val="24"/>
          <w:szCs w:val="24"/>
          <w:lang w:bidi="en-US"/>
        </w:rPr>
        <w:t xml:space="preserve"> in the Tender Documents, as well as all required </w:t>
      </w:r>
      <w:r w:rsidR="00FA7B98">
        <w:rPr>
          <w:rFonts w:cs="Arial"/>
          <w:sz w:val="24"/>
          <w:szCs w:val="24"/>
          <w:lang w:bidi="en-US"/>
        </w:rPr>
        <w:t>enclosures</w:t>
      </w:r>
      <w:r w:rsidR="00FA7B98" w:rsidRPr="00FA22E3">
        <w:rPr>
          <w:rFonts w:cs="Arial"/>
          <w:sz w:val="24"/>
          <w:szCs w:val="24"/>
          <w:lang w:bidi="en-US"/>
        </w:rPr>
        <w:t xml:space="preserve"> </w:t>
      </w:r>
      <w:r w:rsidR="00AA7100" w:rsidRPr="00FA22E3">
        <w:rPr>
          <w:rFonts w:cs="Arial"/>
          <w:sz w:val="24"/>
          <w:szCs w:val="24"/>
          <w:lang w:bidi="en-US"/>
        </w:rPr>
        <w:t>and statements (filled</w:t>
      </w:r>
      <w:r w:rsidR="00FA7B98">
        <w:rPr>
          <w:rFonts w:cs="Arial"/>
          <w:sz w:val="24"/>
          <w:szCs w:val="24"/>
          <w:lang w:bidi="en-US"/>
        </w:rPr>
        <w:t>-out</w:t>
      </w:r>
      <w:r w:rsidR="00AA7100" w:rsidRPr="00FA22E3">
        <w:rPr>
          <w:rFonts w:cs="Arial"/>
          <w:sz w:val="24"/>
          <w:szCs w:val="24"/>
          <w:lang w:bidi="en-US"/>
        </w:rPr>
        <w:t>, signed and stamped)</w:t>
      </w:r>
      <w:r w:rsidR="00AA7100" w:rsidRPr="00FA22E3">
        <w:rPr>
          <w:rFonts w:cs="Arial"/>
          <w:sz w:val="24"/>
          <w:szCs w:val="24"/>
        </w:rPr>
        <w:t>:</w:t>
      </w:r>
    </w:p>
    <w:p w14:paraId="7F209E01" w14:textId="77777777" w:rsidR="00AA7100" w:rsidRPr="00FA22E3" w:rsidRDefault="00AA7100" w:rsidP="00AA7100">
      <w:pPr>
        <w:pStyle w:val="KDNabrajanje"/>
        <w:tabs>
          <w:tab w:val="clear" w:pos="630"/>
          <w:tab w:val="num" w:pos="540"/>
        </w:tabs>
        <w:spacing w:before="0"/>
        <w:jc w:val="left"/>
        <w:rPr>
          <w:rFonts w:cs="Arial"/>
          <w:sz w:val="24"/>
          <w:szCs w:val="24"/>
          <w:lang w:val="en-US"/>
        </w:rPr>
      </w:pPr>
      <w:r w:rsidRPr="00FA22E3">
        <w:rPr>
          <w:rFonts w:cs="Arial"/>
          <w:sz w:val="24"/>
          <w:szCs w:val="24"/>
          <w:lang w:val="en-US"/>
        </w:rPr>
        <w:t xml:space="preserve">Tender form; </w:t>
      </w:r>
    </w:p>
    <w:p w14:paraId="215A8021" w14:textId="77777777" w:rsidR="00AA7100" w:rsidRPr="00FA22E3" w:rsidRDefault="00AA7100" w:rsidP="00AA7100">
      <w:pPr>
        <w:pStyle w:val="KDNabrajanje"/>
        <w:tabs>
          <w:tab w:val="clear" w:pos="630"/>
          <w:tab w:val="num" w:pos="540"/>
        </w:tabs>
        <w:spacing w:before="0"/>
        <w:jc w:val="left"/>
        <w:rPr>
          <w:rFonts w:cs="Arial"/>
          <w:sz w:val="24"/>
          <w:szCs w:val="24"/>
          <w:lang w:val="en-US"/>
        </w:rPr>
      </w:pPr>
      <w:r w:rsidRPr="00FA22E3">
        <w:rPr>
          <w:rFonts w:cs="Arial"/>
          <w:sz w:val="24"/>
          <w:szCs w:val="24"/>
          <w:lang w:val="en-US"/>
        </w:rPr>
        <w:t xml:space="preserve">Price Structure; </w:t>
      </w:r>
    </w:p>
    <w:p w14:paraId="27F23DE4" w14:textId="532D5289" w:rsidR="00AA7100" w:rsidRPr="00FA22E3" w:rsidRDefault="00AA7100" w:rsidP="00AA7100">
      <w:pPr>
        <w:pStyle w:val="KDNabrajanje"/>
        <w:tabs>
          <w:tab w:val="clear" w:pos="630"/>
          <w:tab w:val="num" w:pos="540"/>
          <w:tab w:val="num" w:pos="567"/>
        </w:tabs>
        <w:spacing w:before="0"/>
        <w:ind w:left="568"/>
        <w:jc w:val="left"/>
        <w:rPr>
          <w:rFonts w:cs="Arial"/>
          <w:sz w:val="24"/>
          <w:szCs w:val="24"/>
          <w:lang w:val="en-US"/>
        </w:rPr>
      </w:pPr>
      <w:r w:rsidRPr="00FA22E3">
        <w:rPr>
          <w:rFonts w:cs="Arial"/>
          <w:sz w:val="24"/>
          <w:szCs w:val="24"/>
          <w:lang w:val="en-US"/>
        </w:rPr>
        <w:t xml:space="preserve">Form </w:t>
      </w:r>
      <w:r w:rsidR="003E350F">
        <w:rPr>
          <w:rFonts w:cs="Arial"/>
          <w:sz w:val="24"/>
          <w:szCs w:val="24"/>
          <w:lang w:val="en-US"/>
        </w:rPr>
        <w:t>for</w:t>
      </w:r>
      <w:r w:rsidR="003E350F" w:rsidRPr="00FA22E3">
        <w:rPr>
          <w:rFonts w:cs="Arial"/>
          <w:sz w:val="24"/>
          <w:szCs w:val="24"/>
          <w:lang w:val="en-US"/>
        </w:rPr>
        <w:t xml:space="preserve"> </w:t>
      </w:r>
      <w:r w:rsidRPr="00FA22E3">
        <w:rPr>
          <w:rFonts w:cs="Arial"/>
          <w:sz w:val="24"/>
          <w:szCs w:val="24"/>
          <w:lang w:val="en-US"/>
        </w:rPr>
        <w:t xml:space="preserve">tender preparation costs, in case the Tenderer </w:t>
      </w:r>
      <w:r w:rsidR="003E350F">
        <w:rPr>
          <w:rFonts w:cs="Arial"/>
          <w:sz w:val="24"/>
          <w:szCs w:val="24"/>
          <w:lang w:val="en-US"/>
        </w:rPr>
        <w:t>requests reimbursements of expenses</w:t>
      </w:r>
      <w:r w:rsidRPr="00FA22E3">
        <w:rPr>
          <w:rFonts w:cs="Arial"/>
          <w:sz w:val="24"/>
          <w:szCs w:val="24"/>
          <w:lang w:val="en-US"/>
        </w:rPr>
        <w:t xml:space="preserve"> in accordance with the Article 88 </w:t>
      </w:r>
      <w:r w:rsidRPr="00FA22E3">
        <w:rPr>
          <w:rFonts w:cs="Arial"/>
          <w:sz w:val="24"/>
          <w:szCs w:val="24"/>
          <w:lang w:val="en-US" w:bidi="en-US"/>
        </w:rPr>
        <w:t>of the Public Procurement Law</w:t>
      </w:r>
      <w:r w:rsidRPr="00FA22E3">
        <w:rPr>
          <w:rFonts w:cs="Arial"/>
          <w:sz w:val="24"/>
          <w:szCs w:val="24"/>
          <w:lang w:val="en-US"/>
        </w:rPr>
        <w:t>;</w:t>
      </w:r>
    </w:p>
    <w:p w14:paraId="133D2DBF" w14:textId="77777777" w:rsidR="00AA7100" w:rsidRPr="00FA22E3" w:rsidRDefault="00AA7100" w:rsidP="00AA7100">
      <w:pPr>
        <w:pStyle w:val="KDNabrajanje"/>
        <w:tabs>
          <w:tab w:val="clear" w:pos="630"/>
          <w:tab w:val="num" w:pos="540"/>
        </w:tabs>
        <w:spacing w:before="0"/>
        <w:jc w:val="left"/>
        <w:rPr>
          <w:rFonts w:cs="Arial"/>
          <w:sz w:val="24"/>
          <w:szCs w:val="24"/>
          <w:lang w:val="en-US"/>
        </w:rPr>
      </w:pPr>
      <w:r w:rsidRPr="00FA22E3">
        <w:rPr>
          <w:rFonts w:cs="Arial"/>
          <w:sz w:val="24"/>
          <w:szCs w:val="24"/>
          <w:lang w:val="en-US"/>
        </w:rPr>
        <w:t xml:space="preserve">Statement on Independent Tender; </w:t>
      </w:r>
    </w:p>
    <w:p w14:paraId="2D10AAAA" w14:textId="0CC4301C" w:rsidR="00AA7100" w:rsidRPr="00FA22E3" w:rsidRDefault="00AA7100" w:rsidP="00AA7100">
      <w:pPr>
        <w:pStyle w:val="KDNabrajanje"/>
        <w:tabs>
          <w:tab w:val="clear" w:pos="630"/>
          <w:tab w:val="num" w:pos="540"/>
          <w:tab w:val="num" w:pos="567"/>
        </w:tabs>
        <w:spacing w:before="0"/>
        <w:ind w:left="568"/>
        <w:jc w:val="left"/>
        <w:rPr>
          <w:rFonts w:cs="Arial"/>
          <w:sz w:val="24"/>
          <w:szCs w:val="24"/>
          <w:lang w:val="en-US"/>
        </w:rPr>
      </w:pPr>
      <w:r w:rsidRPr="00FA22E3">
        <w:rPr>
          <w:rFonts w:cs="Arial"/>
          <w:sz w:val="24"/>
          <w:szCs w:val="24"/>
          <w:lang w:val="en-US"/>
        </w:rPr>
        <w:t xml:space="preserve">Statement </w:t>
      </w:r>
      <w:r w:rsidR="008B7E93">
        <w:rPr>
          <w:rFonts w:cs="Arial"/>
          <w:sz w:val="24"/>
          <w:szCs w:val="24"/>
          <w:lang w:val="en-US"/>
        </w:rPr>
        <w:t xml:space="preserve">given </w:t>
      </w:r>
      <w:r w:rsidRPr="00FA22E3">
        <w:rPr>
          <w:rFonts w:cs="Arial"/>
          <w:sz w:val="24"/>
          <w:szCs w:val="24"/>
          <w:lang w:val="en-US"/>
        </w:rPr>
        <w:t>in accordance with Article 75 paragraph 2 of the Law;</w:t>
      </w:r>
    </w:p>
    <w:p w14:paraId="73701106" w14:textId="1DF1C7CD" w:rsidR="00AA7100" w:rsidRPr="00FA22E3" w:rsidRDefault="00AA7100" w:rsidP="00AA7100">
      <w:pPr>
        <w:pStyle w:val="KDNabrajanje"/>
        <w:tabs>
          <w:tab w:val="clear" w:pos="630"/>
          <w:tab w:val="num" w:pos="540"/>
        </w:tabs>
        <w:spacing w:before="0"/>
        <w:jc w:val="left"/>
        <w:rPr>
          <w:rFonts w:cs="Arial"/>
          <w:sz w:val="24"/>
          <w:szCs w:val="24"/>
          <w:lang w:val="en-US"/>
        </w:rPr>
      </w:pPr>
      <w:r w:rsidRPr="00FA22E3">
        <w:rPr>
          <w:rFonts w:cs="Arial"/>
          <w:sz w:val="24"/>
          <w:szCs w:val="24"/>
          <w:lang w:val="en-US"/>
        </w:rPr>
        <w:t xml:space="preserve">Statement confirming fulfillment of the conditions for </w:t>
      </w:r>
      <w:r w:rsidR="003E350F">
        <w:rPr>
          <w:rFonts w:cs="Arial"/>
          <w:sz w:val="24"/>
          <w:szCs w:val="24"/>
          <w:lang w:val="en-US"/>
        </w:rPr>
        <w:t>participation</w:t>
      </w:r>
      <w:r w:rsidR="003E350F" w:rsidRPr="00FA22E3">
        <w:rPr>
          <w:rFonts w:cs="Arial"/>
          <w:sz w:val="24"/>
          <w:szCs w:val="24"/>
          <w:lang w:val="en-US"/>
        </w:rPr>
        <w:t xml:space="preserve"> </w:t>
      </w:r>
      <w:r w:rsidRPr="00FA22E3">
        <w:rPr>
          <w:rFonts w:cs="Arial"/>
          <w:sz w:val="24"/>
          <w:szCs w:val="24"/>
          <w:lang w:val="en-US"/>
        </w:rPr>
        <w:t>in the public procurement procedure</w:t>
      </w:r>
      <w:r w:rsidR="003E350F">
        <w:rPr>
          <w:rFonts w:cs="Arial"/>
          <w:sz w:val="24"/>
          <w:szCs w:val="24"/>
          <w:lang w:val="en-US"/>
        </w:rPr>
        <w:t xml:space="preserve"> by the Tenderer</w:t>
      </w:r>
      <w:r w:rsidRPr="00FA22E3">
        <w:rPr>
          <w:rFonts w:cs="Arial"/>
          <w:sz w:val="24"/>
          <w:szCs w:val="24"/>
          <w:lang w:val="en-US"/>
        </w:rPr>
        <w:t xml:space="preserve">; </w:t>
      </w:r>
    </w:p>
    <w:p w14:paraId="2D4A0825" w14:textId="1F5313C0" w:rsidR="00AA7100" w:rsidRPr="00FA22E3" w:rsidRDefault="00AA7100" w:rsidP="00AA7100">
      <w:pPr>
        <w:pStyle w:val="KDNabrajanje"/>
        <w:tabs>
          <w:tab w:val="clear" w:pos="630"/>
          <w:tab w:val="num" w:pos="540"/>
        </w:tabs>
        <w:spacing w:before="0"/>
        <w:jc w:val="left"/>
        <w:rPr>
          <w:rFonts w:cs="Arial"/>
          <w:sz w:val="24"/>
          <w:szCs w:val="24"/>
          <w:lang w:val="en-US"/>
        </w:rPr>
      </w:pPr>
      <w:r w:rsidRPr="00FA22E3">
        <w:rPr>
          <w:rFonts w:cs="Arial"/>
          <w:sz w:val="24"/>
          <w:szCs w:val="24"/>
          <w:lang w:val="en-US"/>
        </w:rPr>
        <w:lastRenderedPageBreak/>
        <w:t xml:space="preserve">Statement confirming fulfillment of the conditions for </w:t>
      </w:r>
      <w:r w:rsidR="003E350F">
        <w:rPr>
          <w:rFonts w:cs="Arial"/>
          <w:sz w:val="24"/>
          <w:szCs w:val="24"/>
          <w:lang w:val="en-US"/>
        </w:rPr>
        <w:t>participation</w:t>
      </w:r>
      <w:r w:rsidR="003E350F" w:rsidRPr="00FA22E3">
        <w:rPr>
          <w:rFonts w:cs="Arial"/>
          <w:sz w:val="24"/>
          <w:szCs w:val="24"/>
          <w:lang w:val="en-US"/>
        </w:rPr>
        <w:t xml:space="preserve"> </w:t>
      </w:r>
      <w:r w:rsidRPr="00FA22E3">
        <w:rPr>
          <w:rFonts w:cs="Arial"/>
          <w:sz w:val="24"/>
          <w:szCs w:val="24"/>
          <w:lang w:val="en-US"/>
        </w:rPr>
        <w:t>in the public procurement procedure</w:t>
      </w:r>
      <w:r w:rsidR="003E350F">
        <w:rPr>
          <w:rFonts w:cs="Arial"/>
          <w:sz w:val="24"/>
          <w:szCs w:val="24"/>
          <w:lang w:val="en-US"/>
        </w:rPr>
        <w:t xml:space="preserve"> by the Subcontractor</w:t>
      </w:r>
      <w:r w:rsidRPr="00FA22E3">
        <w:rPr>
          <w:rFonts w:cs="Arial"/>
          <w:sz w:val="24"/>
          <w:szCs w:val="24"/>
          <w:lang w:val="en-US"/>
        </w:rPr>
        <w:t xml:space="preserve">, in case of submission of the </w:t>
      </w:r>
      <w:r w:rsidR="003E350F">
        <w:rPr>
          <w:rFonts w:cs="Arial"/>
          <w:sz w:val="24"/>
          <w:szCs w:val="24"/>
          <w:lang w:val="en-US"/>
        </w:rPr>
        <w:t>T</w:t>
      </w:r>
      <w:r w:rsidRPr="00FA22E3">
        <w:rPr>
          <w:rFonts w:cs="Arial"/>
          <w:sz w:val="24"/>
          <w:szCs w:val="24"/>
          <w:lang w:val="en-US"/>
        </w:rPr>
        <w:t xml:space="preserve">ender with </w:t>
      </w:r>
      <w:r w:rsidR="003E350F">
        <w:rPr>
          <w:rFonts w:cs="Arial"/>
          <w:sz w:val="24"/>
          <w:szCs w:val="24"/>
          <w:lang w:val="en-US"/>
        </w:rPr>
        <w:t>a</w:t>
      </w:r>
      <w:r w:rsidR="003E350F" w:rsidRPr="00FA22E3">
        <w:rPr>
          <w:rFonts w:cs="Arial"/>
          <w:sz w:val="24"/>
          <w:szCs w:val="24"/>
          <w:lang w:val="en-US"/>
        </w:rPr>
        <w:t xml:space="preserve"> </w:t>
      </w:r>
      <w:r w:rsidRPr="00FA22E3">
        <w:rPr>
          <w:rFonts w:cs="Arial"/>
          <w:sz w:val="24"/>
          <w:szCs w:val="24"/>
          <w:lang w:val="en-US"/>
        </w:rPr>
        <w:t>Subcontractor;</w:t>
      </w:r>
    </w:p>
    <w:p w14:paraId="0C273BC0" w14:textId="51296CAA" w:rsidR="00AA7100" w:rsidRPr="00FA22E3" w:rsidRDefault="00AA7100" w:rsidP="00AA7100">
      <w:pPr>
        <w:pStyle w:val="KDNabrajanje"/>
        <w:tabs>
          <w:tab w:val="clear" w:pos="630"/>
          <w:tab w:val="num" w:pos="540"/>
        </w:tabs>
        <w:jc w:val="left"/>
        <w:rPr>
          <w:rFonts w:cs="Arial"/>
          <w:sz w:val="24"/>
          <w:szCs w:val="24"/>
          <w:lang w:val="en-US"/>
        </w:rPr>
      </w:pPr>
      <w:r w:rsidRPr="00FA22E3">
        <w:rPr>
          <w:rFonts w:cs="Arial"/>
          <w:sz w:val="24"/>
          <w:szCs w:val="24"/>
          <w:lang w:val="en-US"/>
        </w:rPr>
        <w:t>Filled</w:t>
      </w:r>
      <w:r w:rsidR="003E350F">
        <w:rPr>
          <w:rFonts w:cs="Arial"/>
          <w:sz w:val="24"/>
          <w:szCs w:val="24"/>
          <w:lang w:val="en-US"/>
        </w:rPr>
        <w:t>-out</w:t>
      </w:r>
      <w:r w:rsidRPr="00FA22E3">
        <w:rPr>
          <w:rFonts w:cs="Arial"/>
          <w:sz w:val="24"/>
          <w:szCs w:val="24"/>
          <w:lang w:val="en-US"/>
        </w:rPr>
        <w:t>, signed and stamped form 'Statement on Personnel Capacity;</w:t>
      </w:r>
    </w:p>
    <w:p w14:paraId="582BF317" w14:textId="77777777" w:rsidR="00AA7100" w:rsidRPr="00FA22E3" w:rsidRDefault="00AA7100" w:rsidP="00AA7100">
      <w:pPr>
        <w:pStyle w:val="KDNabrajanje"/>
        <w:tabs>
          <w:tab w:val="clear" w:pos="630"/>
          <w:tab w:val="num" w:pos="540"/>
        </w:tabs>
        <w:jc w:val="left"/>
        <w:rPr>
          <w:rFonts w:cs="Arial"/>
          <w:sz w:val="24"/>
          <w:szCs w:val="24"/>
          <w:lang w:val="en-US"/>
        </w:rPr>
      </w:pPr>
      <w:r w:rsidRPr="00FA22E3">
        <w:rPr>
          <w:rFonts w:cs="Arial"/>
          <w:sz w:val="24"/>
          <w:szCs w:val="24"/>
          <w:lang w:val="en-US"/>
        </w:rPr>
        <w:t xml:space="preserve">Curriculum Vitae of a Team member; </w:t>
      </w:r>
    </w:p>
    <w:p w14:paraId="291997FE" w14:textId="6A736E64" w:rsidR="00AA7100" w:rsidRPr="00FA22E3" w:rsidRDefault="00AA7100" w:rsidP="00AA7100">
      <w:pPr>
        <w:pStyle w:val="KDNabrajanje"/>
        <w:tabs>
          <w:tab w:val="clear" w:pos="630"/>
          <w:tab w:val="num" w:pos="540"/>
        </w:tabs>
        <w:jc w:val="left"/>
        <w:rPr>
          <w:rFonts w:cs="Arial"/>
          <w:sz w:val="24"/>
          <w:szCs w:val="24"/>
          <w:lang w:val="en-US"/>
        </w:rPr>
      </w:pPr>
      <w:r w:rsidRPr="00FA22E3">
        <w:rPr>
          <w:rFonts w:cs="Arial"/>
          <w:sz w:val="24"/>
          <w:szCs w:val="24"/>
          <w:lang w:val="en-US"/>
        </w:rPr>
        <w:t xml:space="preserve">Form 'List of Executed Services – </w:t>
      </w:r>
      <w:r w:rsidR="003E350F">
        <w:rPr>
          <w:rFonts w:cs="Arial"/>
          <w:sz w:val="24"/>
          <w:szCs w:val="24"/>
          <w:lang w:val="en-US"/>
        </w:rPr>
        <w:t>P</w:t>
      </w:r>
      <w:r w:rsidRPr="00FA22E3">
        <w:rPr>
          <w:rFonts w:cs="Arial"/>
          <w:sz w:val="24"/>
          <w:szCs w:val="24"/>
          <w:lang w:val="en-US"/>
        </w:rPr>
        <w:t xml:space="preserve">rofessional </w:t>
      </w:r>
      <w:r w:rsidR="003E350F">
        <w:rPr>
          <w:rFonts w:cs="Arial"/>
          <w:sz w:val="24"/>
          <w:szCs w:val="24"/>
          <w:lang w:val="en-US"/>
        </w:rPr>
        <w:t>R</w:t>
      </w:r>
      <w:r w:rsidRPr="00FA22E3">
        <w:rPr>
          <w:rFonts w:cs="Arial"/>
          <w:sz w:val="24"/>
          <w:szCs w:val="24"/>
          <w:lang w:val="en-US"/>
        </w:rPr>
        <w:t>eferences</w:t>
      </w:r>
      <w:r w:rsidR="003E350F">
        <w:rPr>
          <w:rFonts w:cs="Arial"/>
          <w:sz w:val="24"/>
          <w:szCs w:val="24"/>
          <w:lang w:val="en-US"/>
        </w:rPr>
        <w:t xml:space="preserve"> of the Tenderer</w:t>
      </w:r>
      <w:r w:rsidRPr="00FA22E3">
        <w:rPr>
          <w:rFonts w:cs="Arial"/>
          <w:sz w:val="24"/>
          <w:szCs w:val="24"/>
          <w:lang w:val="en-US"/>
        </w:rPr>
        <w:t>“;</w:t>
      </w:r>
    </w:p>
    <w:p w14:paraId="55E8AE8F" w14:textId="3CA3278D" w:rsidR="00AA7100" w:rsidRPr="00FA22E3" w:rsidRDefault="00AA7100" w:rsidP="00AA7100">
      <w:pPr>
        <w:pStyle w:val="KDNabrajanje"/>
        <w:tabs>
          <w:tab w:val="clear" w:pos="630"/>
          <w:tab w:val="num" w:pos="540"/>
        </w:tabs>
        <w:jc w:val="left"/>
        <w:rPr>
          <w:rFonts w:cs="Arial"/>
          <w:sz w:val="24"/>
          <w:szCs w:val="24"/>
          <w:lang w:val="en-US"/>
        </w:rPr>
      </w:pPr>
      <w:r w:rsidRPr="00FA22E3">
        <w:rPr>
          <w:rFonts w:cs="Arial"/>
          <w:sz w:val="24"/>
          <w:szCs w:val="24"/>
          <w:lang w:val="en-US"/>
        </w:rPr>
        <w:t>Form '</w:t>
      </w:r>
      <w:r w:rsidR="00FE2778">
        <w:rPr>
          <w:rFonts w:cs="Arial"/>
          <w:sz w:val="24"/>
          <w:szCs w:val="24"/>
          <w:lang w:val="en-US"/>
        </w:rPr>
        <w:t>Statement Confirming Relevant Experience</w:t>
      </w:r>
      <w:r w:rsidRPr="00FA22E3">
        <w:rPr>
          <w:rFonts w:cs="Arial"/>
          <w:sz w:val="24"/>
          <w:szCs w:val="24"/>
          <w:lang w:val="en-US"/>
        </w:rPr>
        <w:t xml:space="preserve">' issued by the previous </w:t>
      </w:r>
      <w:r w:rsidR="00AA1801" w:rsidRPr="00FA22E3">
        <w:rPr>
          <w:rFonts w:cs="Arial"/>
          <w:sz w:val="24"/>
          <w:szCs w:val="24"/>
          <w:lang w:val="en-US"/>
        </w:rPr>
        <w:t>Contracting Authority</w:t>
      </w:r>
      <w:r w:rsidRPr="00FA22E3">
        <w:rPr>
          <w:rFonts w:cs="Arial"/>
          <w:sz w:val="24"/>
          <w:szCs w:val="24"/>
          <w:lang w:val="en-US"/>
        </w:rPr>
        <w:t>/</w:t>
      </w:r>
      <w:r w:rsidR="00FE2778">
        <w:rPr>
          <w:rFonts w:cs="Arial"/>
          <w:sz w:val="24"/>
          <w:szCs w:val="24"/>
          <w:lang w:val="en-US"/>
        </w:rPr>
        <w:t>Client</w:t>
      </w:r>
      <w:r w:rsidRPr="00FA22E3">
        <w:rPr>
          <w:rFonts w:cs="Arial"/>
          <w:sz w:val="24"/>
          <w:szCs w:val="24"/>
          <w:lang w:val="en-US"/>
        </w:rPr>
        <w:t xml:space="preserve">; </w:t>
      </w:r>
    </w:p>
    <w:p w14:paraId="5A7D8222" w14:textId="5A311979" w:rsidR="00AA7100" w:rsidRPr="00FA22E3" w:rsidRDefault="006046C2" w:rsidP="00AA7100">
      <w:pPr>
        <w:pStyle w:val="KDNabrajanje"/>
        <w:tabs>
          <w:tab w:val="clear" w:pos="630"/>
          <w:tab w:val="num" w:pos="540"/>
        </w:tabs>
        <w:jc w:val="left"/>
        <w:rPr>
          <w:rFonts w:cs="Arial"/>
          <w:sz w:val="24"/>
          <w:szCs w:val="24"/>
          <w:lang w:val="en-US"/>
        </w:rPr>
      </w:pPr>
      <w:r w:rsidRPr="00FA22E3">
        <w:rPr>
          <w:rFonts w:cs="Arial"/>
          <w:sz w:val="24"/>
          <w:szCs w:val="24"/>
          <w:lang w:val="en-US"/>
        </w:rPr>
        <w:t>Methodology</w:t>
      </w:r>
      <w:r w:rsidR="00AA7100" w:rsidRPr="00FA22E3">
        <w:rPr>
          <w:rFonts w:cs="Arial"/>
          <w:sz w:val="24"/>
          <w:szCs w:val="24"/>
          <w:lang w:val="en-US"/>
        </w:rPr>
        <w:t xml:space="preserve"> of </w:t>
      </w:r>
      <w:r w:rsidR="00FE031E">
        <w:rPr>
          <w:rFonts w:cs="Arial"/>
          <w:sz w:val="24"/>
          <w:szCs w:val="24"/>
          <w:lang w:val="en-US"/>
        </w:rPr>
        <w:t>execution of services</w:t>
      </w:r>
      <w:r w:rsidR="00AA7100" w:rsidRPr="00FA22E3">
        <w:rPr>
          <w:rFonts w:cs="Arial"/>
          <w:sz w:val="24"/>
          <w:szCs w:val="24"/>
          <w:lang w:val="en-US"/>
        </w:rPr>
        <w:t>;</w:t>
      </w:r>
    </w:p>
    <w:p w14:paraId="1BF6388E" w14:textId="73FAD7D8" w:rsidR="00AA7100" w:rsidRPr="00FA22E3" w:rsidRDefault="00AA7100" w:rsidP="00AA7100">
      <w:pPr>
        <w:pStyle w:val="KDNabrajanje"/>
        <w:tabs>
          <w:tab w:val="clear" w:pos="630"/>
          <w:tab w:val="num" w:pos="540"/>
        </w:tabs>
        <w:jc w:val="left"/>
        <w:rPr>
          <w:rFonts w:cs="Arial"/>
          <w:sz w:val="24"/>
          <w:szCs w:val="24"/>
          <w:lang w:val="en-US"/>
        </w:rPr>
      </w:pPr>
      <w:r w:rsidRPr="00FA22E3">
        <w:rPr>
          <w:rFonts w:cs="Arial"/>
          <w:sz w:val="24"/>
          <w:szCs w:val="24"/>
          <w:lang w:val="en-US"/>
        </w:rPr>
        <w:t xml:space="preserve">Authorization stipulated in item 6.2. of the </w:t>
      </w:r>
      <w:r w:rsidR="00FE031E">
        <w:rPr>
          <w:rFonts w:cs="Arial"/>
          <w:sz w:val="24"/>
          <w:szCs w:val="24"/>
          <w:lang w:val="en-US"/>
        </w:rPr>
        <w:t>T</w:t>
      </w:r>
      <w:r w:rsidRPr="00FA22E3">
        <w:rPr>
          <w:rFonts w:cs="Arial"/>
          <w:sz w:val="24"/>
          <w:szCs w:val="24"/>
          <w:lang w:val="en-US"/>
        </w:rPr>
        <w:t xml:space="preserve">ender </w:t>
      </w:r>
      <w:r w:rsidR="00FE031E">
        <w:rPr>
          <w:rFonts w:cs="Arial"/>
          <w:sz w:val="24"/>
          <w:szCs w:val="24"/>
          <w:lang w:val="en-US"/>
        </w:rPr>
        <w:t>D</w:t>
      </w:r>
      <w:r w:rsidRPr="00FA22E3">
        <w:rPr>
          <w:rFonts w:cs="Arial"/>
          <w:sz w:val="24"/>
          <w:szCs w:val="24"/>
          <w:lang w:val="en-US"/>
        </w:rPr>
        <w:t>ocuments;</w:t>
      </w:r>
    </w:p>
    <w:p w14:paraId="4FE47022" w14:textId="77777777" w:rsidR="00AA7100" w:rsidRPr="00FA22E3" w:rsidRDefault="00AA7100" w:rsidP="00AA7100">
      <w:pPr>
        <w:pStyle w:val="KDNabrajanje"/>
        <w:rPr>
          <w:rFonts w:cs="Arial"/>
          <w:sz w:val="24"/>
          <w:szCs w:val="24"/>
          <w:lang w:val="en-US"/>
        </w:rPr>
      </w:pPr>
      <w:r w:rsidRPr="00FA22E3">
        <w:rPr>
          <w:rFonts w:cs="Arial"/>
          <w:sz w:val="24"/>
          <w:szCs w:val="24"/>
          <w:lang w:val="en-US"/>
        </w:rPr>
        <w:t>A copy of insurance policy;</w:t>
      </w:r>
    </w:p>
    <w:p w14:paraId="09AEAC4F" w14:textId="2A4185CE" w:rsidR="00AA7100" w:rsidRPr="00FA22E3" w:rsidRDefault="00AA7100" w:rsidP="00AA7100">
      <w:pPr>
        <w:pStyle w:val="KDNabrajanje"/>
        <w:rPr>
          <w:rFonts w:cs="Arial"/>
          <w:sz w:val="24"/>
          <w:szCs w:val="24"/>
          <w:lang w:val="en-US"/>
        </w:rPr>
      </w:pPr>
      <w:r w:rsidRPr="00FA22E3">
        <w:rPr>
          <w:rFonts w:cs="Arial"/>
          <w:sz w:val="24"/>
          <w:szCs w:val="24"/>
          <w:lang w:val="en-US"/>
        </w:rPr>
        <w:t>Signed and stamped form 'Contract</w:t>
      </w:r>
      <w:r w:rsidR="00FE031E">
        <w:rPr>
          <w:rFonts w:cs="Arial"/>
          <w:sz w:val="24"/>
          <w:szCs w:val="24"/>
          <w:lang w:val="en-US"/>
        </w:rPr>
        <w:t xml:space="preserve"> Template</w:t>
      </w:r>
      <w:r w:rsidRPr="00FA22E3">
        <w:rPr>
          <w:rFonts w:cs="Arial"/>
          <w:sz w:val="24"/>
          <w:szCs w:val="24"/>
          <w:lang w:val="en-US"/>
        </w:rPr>
        <w:t>' (preferably filled</w:t>
      </w:r>
      <w:r w:rsidR="00FE031E">
        <w:rPr>
          <w:rFonts w:cs="Arial"/>
          <w:sz w:val="24"/>
          <w:szCs w:val="24"/>
          <w:lang w:val="en-US"/>
        </w:rPr>
        <w:t>-out</w:t>
      </w:r>
      <w:r w:rsidRPr="00FA22E3">
        <w:rPr>
          <w:rFonts w:cs="Arial"/>
          <w:sz w:val="24"/>
          <w:szCs w:val="24"/>
          <w:lang w:val="en-US"/>
        </w:rPr>
        <w:t>).</w:t>
      </w:r>
    </w:p>
    <w:p w14:paraId="0D151204" w14:textId="77777777" w:rsidR="00AA7100" w:rsidRPr="00FA22E3" w:rsidRDefault="00AA7100" w:rsidP="00AA7100">
      <w:pPr>
        <w:pStyle w:val="KDNabrajanje"/>
        <w:numPr>
          <w:ilvl w:val="0"/>
          <w:numId w:val="0"/>
        </w:numPr>
        <w:spacing w:before="0"/>
        <w:rPr>
          <w:rFonts w:cs="Arial"/>
          <w:sz w:val="24"/>
          <w:szCs w:val="24"/>
          <w:lang w:val="en-US"/>
        </w:rPr>
      </w:pPr>
    </w:p>
    <w:p w14:paraId="7C60E995" w14:textId="74D8E4D3" w:rsidR="00AA7100" w:rsidRPr="00FA22E3" w:rsidRDefault="00AA7100" w:rsidP="00AA7100">
      <w:pPr>
        <w:pStyle w:val="KDParagraf"/>
        <w:spacing w:before="0"/>
        <w:rPr>
          <w:rFonts w:cs="Arial"/>
          <w:sz w:val="24"/>
          <w:szCs w:val="24"/>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shall reject as unacceptable all tenders that do not </w:t>
      </w:r>
      <w:r w:rsidR="00FE031E">
        <w:rPr>
          <w:rFonts w:cs="Arial"/>
          <w:sz w:val="24"/>
          <w:szCs w:val="24"/>
        </w:rPr>
        <w:t>satisfy</w:t>
      </w:r>
      <w:r w:rsidRPr="00FA22E3">
        <w:rPr>
          <w:rFonts w:cs="Arial"/>
          <w:sz w:val="24"/>
          <w:szCs w:val="24"/>
        </w:rPr>
        <w:t xml:space="preserve"> the conditions provided in the Invitation </w:t>
      </w:r>
      <w:r w:rsidR="00C00B9B">
        <w:rPr>
          <w:rFonts w:cs="Arial"/>
          <w:sz w:val="24"/>
          <w:szCs w:val="24"/>
        </w:rPr>
        <w:t>to</w:t>
      </w:r>
      <w:r w:rsidRPr="00FA22E3">
        <w:rPr>
          <w:rFonts w:cs="Arial"/>
          <w:sz w:val="24"/>
          <w:szCs w:val="24"/>
        </w:rPr>
        <w:t xml:space="preserve"> </w:t>
      </w:r>
      <w:r w:rsidR="00C00B9B">
        <w:rPr>
          <w:rFonts w:cs="Arial"/>
          <w:sz w:val="24"/>
          <w:szCs w:val="24"/>
        </w:rPr>
        <w:t>T</w:t>
      </w:r>
      <w:r w:rsidRPr="00FA22E3">
        <w:rPr>
          <w:rFonts w:cs="Arial"/>
          <w:sz w:val="24"/>
          <w:szCs w:val="24"/>
        </w:rPr>
        <w:t xml:space="preserve">ender and in the </w:t>
      </w:r>
      <w:r w:rsidR="00FE031E">
        <w:rPr>
          <w:rFonts w:cs="Arial"/>
          <w:sz w:val="24"/>
          <w:szCs w:val="24"/>
        </w:rPr>
        <w:t>T</w:t>
      </w:r>
      <w:r w:rsidRPr="00FA22E3">
        <w:rPr>
          <w:rFonts w:cs="Arial"/>
          <w:sz w:val="24"/>
          <w:szCs w:val="24"/>
        </w:rPr>
        <w:t xml:space="preserve">ender </w:t>
      </w:r>
      <w:r w:rsidR="00FE031E">
        <w:rPr>
          <w:rFonts w:cs="Arial"/>
          <w:sz w:val="24"/>
          <w:szCs w:val="24"/>
        </w:rPr>
        <w:t>D</w:t>
      </w:r>
      <w:r w:rsidRPr="00FA22E3">
        <w:rPr>
          <w:rFonts w:cs="Arial"/>
          <w:sz w:val="24"/>
          <w:szCs w:val="24"/>
        </w:rPr>
        <w:t>ocuments.</w:t>
      </w:r>
    </w:p>
    <w:p w14:paraId="2CEDF9EF" w14:textId="77777777" w:rsidR="00AA7100" w:rsidRPr="00FA22E3" w:rsidRDefault="00AA7100" w:rsidP="00AA7100">
      <w:pPr>
        <w:pStyle w:val="KDParagraf"/>
        <w:spacing w:before="0"/>
        <w:rPr>
          <w:rFonts w:cs="Arial"/>
          <w:sz w:val="24"/>
          <w:szCs w:val="24"/>
        </w:rPr>
      </w:pPr>
    </w:p>
    <w:p w14:paraId="409A0297" w14:textId="28F4D125" w:rsidR="00AA7100" w:rsidRPr="00FA22E3" w:rsidRDefault="00AA7100" w:rsidP="00AA7100">
      <w:pPr>
        <w:pStyle w:val="KDParagraf"/>
        <w:spacing w:before="0"/>
        <w:rPr>
          <w:rFonts w:cs="Arial"/>
          <w:sz w:val="24"/>
          <w:szCs w:val="24"/>
        </w:rPr>
      </w:pPr>
      <w:r w:rsidRPr="00FA22E3">
        <w:rPr>
          <w:rFonts w:cs="Arial"/>
          <w:sz w:val="24"/>
          <w:szCs w:val="24"/>
        </w:rPr>
        <w:t xml:space="preserve">If the </w:t>
      </w:r>
      <w:r w:rsidR="00AA1801" w:rsidRPr="00FA22E3">
        <w:rPr>
          <w:rFonts w:cs="Arial"/>
          <w:sz w:val="24"/>
          <w:szCs w:val="24"/>
        </w:rPr>
        <w:t>Contracting Authority</w:t>
      </w:r>
      <w:r w:rsidRPr="00FA22E3">
        <w:rPr>
          <w:rFonts w:cs="Arial"/>
          <w:sz w:val="24"/>
          <w:szCs w:val="24"/>
        </w:rPr>
        <w:t xml:space="preserve"> determines during the expert evaluation of tenders that the evidence which make</w:t>
      </w:r>
      <w:r w:rsidR="00C00B9B">
        <w:rPr>
          <w:rFonts w:cs="Arial"/>
          <w:sz w:val="24"/>
          <w:szCs w:val="24"/>
        </w:rPr>
        <w:t>s</w:t>
      </w:r>
      <w:r w:rsidRPr="00FA22E3">
        <w:rPr>
          <w:rFonts w:cs="Arial"/>
          <w:sz w:val="24"/>
          <w:szCs w:val="24"/>
        </w:rPr>
        <w:t xml:space="preserve"> the integral part of the tender contain</w:t>
      </w:r>
      <w:r w:rsidR="00C00B9B">
        <w:rPr>
          <w:rFonts w:cs="Arial"/>
          <w:sz w:val="24"/>
          <w:szCs w:val="24"/>
        </w:rPr>
        <w:t>s</w:t>
      </w:r>
      <w:r w:rsidRPr="00FA22E3">
        <w:rPr>
          <w:rFonts w:cs="Arial"/>
          <w:sz w:val="24"/>
          <w:szCs w:val="24"/>
        </w:rPr>
        <w:t xml:space="preserve"> false </w:t>
      </w:r>
      <w:r w:rsidR="00C00B9B">
        <w:rPr>
          <w:rFonts w:cs="Arial"/>
          <w:sz w:val="24"/>
          <w:szCs w:val="24"/>
        </w:rPr>
        <w:t>information</w:t>
      </w:r>
      <w:r w:rsidRPr="00FA22E3">
        <w:rPr>
          <w:rFonts w:cs="Arial"/>
          <w:sz w:val="24"/>
          <w:szCs w:val="24"/>
        </w:rPr>
        <w:t>, i</w:t>
      </w:r>
      <w:r w:rsidR="00C00B9B">
        <w:rPr>
          <w:rFonts w:cs="Arial"/>
          <w:sz w:val="24"/>
          <w:szCs w:val="24"/>
        </w:rPr>
        <w:t>t</w:t>
      </w:r>
      <w:r w:rsidRPr="00FA22E3">
        <w:rPr>
          <w:rFonts w:cs="Arial"/>
          <w:sz w:val="24"/>
          <w:szCs w:val="24"/>
        </w:rPr>
        <w:t xml:space="preserve"> shall reject </w:t>
      </w:r>
      <w:r w:rsidR="00C00B9B">
        <w:rPr>
          <w:rFonts w:cs="Arial"/>
          <w:sz w:val="24"/>
          <w:szCs w:val="24"/>
        </w:rPr>
        <w:t>such</w:t>
      </w:r>
      <w:r w:rsidRPr="00FA22E3">
        <w:rPr>
          <w:rFonts w:cs="Arial"/>
          <w:sz w:val="24"/>
          <w:szCs w:val="24"/>
        </w:rPr>
        <w:t xml:space="preserve"> tender as unacceptable.</w:t>
      </w:r>
    </w:p>
    <w:p w14:paraId="6F62409B" w14:textId="77777777" w:rsidR="00AA7100" w:rsidRPr="00FA22E3" w:rsidRDefault="00AA7100" w:rsidP="00AA7100">
      <w:pPr>
        <w:pStyle w:val="KDParagraf"/>
        <w:spacing w:before="0"/>
        <w:rPr>
          <w:rFonts w:eastAsia="TimesNewRomanPS-BoldMT" w:cs="Arial"/>
          <w:bCs/>
          <w:color w:val="000000"/>
          <w:sz w:val="24"/>
          <w:szCs w:val="24"/>
        </w:rPr>
      </w:pPr>
    </w:p>
    <w:p w14:paraId="27556DC6" w14:textId="77777777" w:rsidR="00AA7100" w:rsidRPr="00FA22E3" w:rsidRDefault="00AA7100" w:rsidP="00AA7100">
      <w:pPr>
        <w:pStyle w:val="KDPodnaslov2"/>
        <w:numPr>
          <w:ilvl w:val="1"/>
          <w:numId w:val="21"/>
        </w:numPr>
        <w:spacing w:before="0"/>
        <w:jc w:val="both"/>
        <w:rPr>
          <w:rFonts w:cs="Arial"/>
          <w:sz w:val="24"/>
          <w:szCs w:val="24"/>
        </w:rPr>
      </w:pPr>
      <w:bookmarkStart w:id="179" w:name="_Toc441651580"/>
      <w:bookmarkStart w:id="180" w:name="_Toc442559891"/>
      <w:r w:rsidRPr="00FA22E3">
        <w:rPr>
          <w:rFonts w:cs="Arial"/>
          <w:sz w:val="24"/>
          <w:szCs w:val="24"/>
        </w:rPr>
        <w:t xml:space="preserve"> Tender opening</w:t>
      </w:r>
      <w:bookmarkEnd w:id="179"/>
      <w:bookmarkEnd w:id="180"/>
      <w:r w:rsidRPr="00FA22E3">
        <w:rPr>
          <w:rFonts w:cs="Arial"/>
          <w:sz w:val="24"/>
          <w:szCs w:val="24"/>
        </w:rPr>
        <w:t xml:space="preserve"> </w:t>
      </w:r>
    </w:p>
    <w:p w14:paraId="13611B53" w14:textId="77777777" w:rsidR="00AA7100" w:rsidRPr="00FA22E3" w:rsidRDefault="00AA7100" w:rsidP="00AA7100"/>
    <w:p w14:paraId="0F620331" w14:textId="09EB3CD7" w:rsidR="00AA7100" w:rsidRPr="00FA22E3" w:rsidRDefault="00AA7100" w:rsidP="00AA7100">
      <w:pPr>
        <w:pStyle w:val="KDParagraf"/>
        <w:spacing w:before="0"/>
        <w:rPr>
          <w:rFonts w:cs="Arial"/>
          <w:sz w:val="24"/>
          <w:szCs w:val="24"/>
        </w:rPr>
      </w:pPr>
      <w:r w:rsidRPr="00FA22E3">
        <w:rPr>
          <w:rFonts w:cs="Arial"/>
          <w:sz w:val="24"/>
          <w:szCs w:val="24"/>
        </w:rPr>
        <w:t>A timely</w:t>
      </w:r>
      <w:r w:rsidR="00C00B9B">
        <w:rPr>
          <w:rFonts w:cs="Arial"/>
          <w:sz w:val="24"/>
          <w:szCs w:val="24"/>
        </w:rPr>
        <w:t xml:space="preserve"> submitted</w:t>
      </w:r>
      <w:r w:rsidRPr="00FA22E3">
        <w:rPr>
          <w:rFonts w:cs="Arial"/>
          <w:sz w:val="24"/>
          <w:szCs w:val="24"/>
        </w:rPr>
        <w:t xml:space="preserve"> tender is deemed to be a tender received in accordance with the Invitatio</w:t>
      </w:r>
      <w:r w:rsidR="00C00B9B">
        <w:rPr>
          <w:rFonts w:cs="Arial"/>
          <w:sz w:val="24"/>
          <w:szCs w:val="24"/>
        </w:rPr>
        <w:t xml:space="preserve">n to </w:t>
      </w:r>
      <w:r w:rsidRPr="00FA22E3">
        <w:rPr>
          <w:rFonts w:cs="Arial"/>
          <w:sz w:val="24"/>
          <w:szCs w:val="24"/>
        </w:rPr>
        <w:t xml:space="preserve">Tender published </w:t>
      </w:r>
      <w:r w:rsidR="00C00B9B">
        <w:rPr>
          <w:rFonts w:cs="Arial"/>
          <w:sz w:val="24"/>
          <w:szCs w:val="24"/>
        </w:rPr>
        <w:t xml:space="preserve">on the </w:t>
      </w:r>
      <w:r w:rsidRPr="00FA22E3">
        <w:rPr>
          <w:rFonts w:cs="Arial"/>
          <w:sz w:val="24"/>
          <w:szCs w:val="24"/>
        </w:rPr>
        <w:t xml:space="preserve">Public Procurement Portal, regardless of the </w:t>
      </w:r>
      <w:r w:rsidR="00C00B9B">
        <w:rPr>
          <w:rFonts w:cs="Arial"/>
          <w:sz w:val="24"/>
          <w:szCs w:val="24"/>
        </w:rPr>
        <w:t>delivery</w:t>
      </w:r>
      <w:r w:rsidR="00C00B9B" w:rsidRPr="00FA22E3">
        <w:rPr>
          <w:rFonts w:cs="Arial"/>
          <w:sz w:val="24"/>
          <w:szCs w:val="24"/>
        </w:rPr>
        <w:t xml:space="preserve"> </w:t>
      </w:r>
      <w:r w:rsidRPr="00FA22E3">
        <w:rPr>
          <w:rFonts w:cs="Arial"/>
          <w:sz w:val="24"/>
          <w:szCs w:val="24"/>
        </w:rPr>
        <w:t>method.</w:t>
      </w:r>
    </w:p>
    <w:p w14:paraId="3E211F94" w14:textId="77777777" w:rsidR="00AA7100" w:rsidRPr="00FA22E3" w:rsidRDefault="00AA7100" w:rsidP="00AA7100">
      <w:pPr>
        <w:pStyle w:val="KDParagraf"/>
        <w:spacing w:before="0"/>
        <w:rPr>
          <w:rFonts w:cs="Arial"/>
          <w:sz w:val="24"/>
          <w:szCs w:val="24"/>
        </w:rPr>
      </w:pPr>
    </w:p>
    <w:p w14:paraId="17C55420" w14:textId="0D6831E4" w:rsidR="00AA7100" w:rsidRPr="00FA22E3" w:rsidRDefault="00AA7100" w:rsidP="00AA7100">
      <w:pPr>
        <w:pStyle w:val="KDParagraf"/>
        <w:spacing w:before="0"/>
        <w:rPr>
          <w:rFonts w:cs="Arial"/>
          <w:sz w:val="24"/>
          <w:szCs w:val="24"/>
        </w:rPr>
      </w:pPr>
      <w:r w:rsidRPr="00FA22E3">
        <w:rPr>
          <w:rFonts w:cs="Arial"/>
          <w:sz w:val="24"/>
          <w:szCs w:val="24"/>
        </w:rPr>
        <w:t xml:space="preserve">If </w:t>
      </w:r>
      <w:r w:rsidR="00C00B9B">
        <w:rPr>
          <w:rFonts w:cs="Arial"/>
          <w:sz w:val="24"/>
          <w:szCs w:val="24"/>
        </w:rPr>
        <w:t>a</w:t>
      </w:r>
      <w:r w:rsidR="00C00B9B" w:rsidRPr="00FA22E3">
        <w:rPr>
          <w:rFonts w:cs="Arial"/>
          <w:sz w:val="24"/>
          <w:szCs w:val="24"/>
        </w:rPr>
        <w:t xml:space="preserve"> </w:t>
      </w:r>
      <w:r w:rsidR="00C00B9B">
        <w:rPr>
          <w:rFonts w:cs="Arial"/>
          <w:sz w:val="24"/>
          <w:szCs w:val="24"/>
        </w:rPr>
        <w:t>t</w:t>
      </w:r>
      <w:r w:rsidR="00C00B9B" w:rsidRPr="00FA22E3">
        <w:rPr>
          <w:rFonts w:cs="Arial"/>
          <w:sz w:val="24"/>
          <w:szCs w:val="24"/>
        </w:rPr>
        <w:t xml:space="preserve">ender </w:t>
      </w:r>
      <w:r w:rsidRPr="00FA22E3">
        <w:rPr>
          <w:rFonts w:cs="Arial"/>
          <w:sz w:val="24"/>
          <w:szCs w:val="24"/>
        </w:rPr>
        <w:t xml:space="preserve">is submitted after the expiry of the tender submission deadline indicated in the Invitation and the Tender Documents, it shall be considered as untimely, while the </w:t>
      </w:r>
      <w:r w:rsidR="00AA1801" w:rsidRPr="00FA22E3">
        <w:rPr>
          <w:rFonts w:cs="Arial"/>
          <w:sz w:val="24"/>
          <w:szCs w:val="24"/>
        </w:rPr>
        <w:t>Contracting Authority</w:t>
      </w:r>
      <w:r w:rsidRPr="00FA22E3">
        <w:rPr>
          <w:rFonts w:cs="Arial"/>
          <w:sz w:val="24"/>
          <w:szCs w:val="24"/>
        </w:rPr>
        <w:t xml:space="preserve"> shall after the finalization of the tender opening procedure return it to the Tenderer unopened, with an indication that it was not submitted in time.</w:t>
      </w:r>
    </w:p>
    <w:p w14:paraId="0838FD8F" w14:textId="77777777" w:rsidR="00AA7100" w:rsidRPr="00FA22E3" w:rsidRDefault="00AA7100" w:rsidP="00AA7100">
      <w:pPr>
        <w:pStyle w:val="KDParagraf"/>
        <w:spacing w:before="0"/>
        <w:rPr>
          <w:rFonts w:cs="Arial"/>
          <w:sz w:val="24"/>
          <w:szCs w:val="24"/>
        </w:rPr>
      </w:pPr>
    </w:p>
    <w:p w14:paraId="0D6417B1" w14:textId="75A397C0" w:rsidR="00AA7100" w:rsidRPr="00FA22E3" w:rsidRDefault="00AA7100" w:rsidP="00AA7100">
      <w:pPr>
        <w:pStyle w:val="KDParagraf"/>
        <w:spacing w:before="0"/>
        <w:rPr>
          <w:rFonts w:cs="Arial"/>
          <w:sz w:val="24"/>
          <w:szCs w:val="24"/>
        </w:rPr>
      </w:pPr>
      <w:r w:rsidRPr="00FA22E3">
        <w:rPr>
          <w:rFonts w:cs="Arial"/>
          <w:sz w:val="24"/>
          <w:szCs w:val="24"/>
        </w:rPr>
        <w:t xml:space="preserve">Public Procurement Committee shall </w:t>
      </w:r>
      <w:r w:rsidRPr="00A94AF3">
        <w:rPr>
          <w:rFonts w:cs="Arial"/>
          <w:sz w:val="24"/>
          <w:szCs w:val="24"/>
        </w:rPr>
        <w:t>open</w:t>
      </w:r>
      <w:r w:rsidRPr="00FA22E3">
        <w:rPr>
          <w:rFonts w:cs="Arial"/>
          <w:sz w:val="24"/>
          <w:szCs w:val="24"/>
        </w:rPr>
        <w:t xml:space="preserve"> timely submitted tenders publicly at the premises of </w:t>
      </w:r>
      <w:r w:rsidR="00C25B75">
        <w:rPr>
          <w:sz w:val="24"/>
          <w:szCs w:val="24"/>
        </w:rPr>
        <w:t>State-Owned Enterprise “</w:t>
      </w:r>
      <w:proofErr w:type="spellStart"/>
      <w:r w:rsidR="00C25B75">
        <w:rPr>
          <w:sz w:val="24"/>
          <w:szCs w:val="24"/>
        </w:rPr>
        <w:t>Elektropriveda</w:t>
      </w:r>
      <w:proofErr w:type="spellEnd"/>
      <w:r w:rsidR="00C25B75">
        <w:rPr>
          <w:sz w:val="24"/>
          <w:szCs w:val="24"/>
        </w:rPr>
        <w:t xml:space="preserve"> </w:t>
      </w:r>
      <w:proofErr w:type="spellStart"/>
      <w:r w:rsidR="00C25B75">
        <w:rPr>
          <w:sz w:val="24"/>
          <w:szCs w:val="24"/>
        </w:rPr>
        <w:t>Srbije</w:t>
      </w:r>
      <w:proofErr w:type="spellEnd"/>
      <w:r w:rsidR="00C25B75">
        <w:rPr>
          <w:sz w:val="24"/>
          <w:szCs w:val="24"/>
        </w:rPr>
        <w:t>”</w:t>
      </w:r>
      <w:r w:rsidRPr="00FA22E3">
        <w:rPr>
          <w:sz w:val="24"/>
          <w:szCs w:val="24"/>
        </w:rPr>
        <w:t>,</w:t>
      </w:r>
      <w:r w:rsidRPr="00FA22E3">
        <w:rPr>
          <w:rFonts w:cs="Arial"/>
          <w:sz w:val="24"/>
          <w:szCs w:val="24"/>
        </w:rPr>
        <w:t xml:space="preserve"> </w:t>
      </w:r>
      <w:r w:rsidR="00C25B75">
        <w:rPr>
          <w:rFonts w:cs="Arial"/>
          <w:sz w:val="24"/>
          <w:szCs w:val="24"/>
        </w:rPr>
        <w:t xml:space="preserve">in </w:t>
      </w:r>
      <w:r w:rsidRPr="00FA22E3">
        <w:rPr>
          <w:rFonts w:cs="Arial"/>
          <w:sz w:val="24"/>
          <w:szCs w:val="24"/>
        </w:rPr>
        <w:t xml:space="preserve">Belgrade, </w:t>
      </w:r>
      <w:proofErr w:type="spellStart"/>
      <w:r w:rsidRPr="00FA22E3">
        <w:rPr>
          <w:rFonts w:cs="Arial"/>
          <w:sz w:val="24"/>
          <w:szCs w:val="24"/>
        </w:rPr>
        <w:t>Balkanska</w:t>
      </w:r>
      <w:proofErr w:type="spellEnd"/>
      <w:r w:rsidRPr="00FA22E3">
        <w:rPr>
          <w:rFonts w:cs="Arial"/>
          <w:sz w:val="24"/>
          <w:szCs w:val="24"/>
        </w:rPr>
        <w:t xml:space="preserve"> 13, </w:t>
      </w:r>
      <w:proofErr w:type="gramStart"/>
      <w:r w:rsidRPr="00FA22E3">
        <w:rPr>
          <w:rFonts w:cs="Arial"/>
          <w:sz w:val="24"/>
          <w:szCs w:val="24"/>
        </w:rPr>
        <w:t>room</w:t>
      </w:r>
      <w:proofErr w:type="gramEnd"/>
      <w:r w:rsidRPr="00FA22E3">
        <w:rPr>
          <w:rFonts w:cs="Arial"/>
          <w:sz w:val="24"/>
          <w:szCs w:val="24"/>
        </w:rPr>
        <w:t xml:space="preserve"> on the second floor.</w:t>
      </w:r>
    </w:p>
    <w:p w14:paraId="53ED9261" w14:textId="77777777" w:rsidR="00AA7100" w:rsidRPr="00FA22E3" w:rsidRDefault="00AA7100" w:rsidP="00AA7100">
      <w:pPr>
        <w:pStyle w:val="KDParagraf"/>
        <w:spacing w:before="0"/>
        <w:rPr>
          <w:rFonts w:cs="Arial"/>
          <w:sz w:val="24"/>
          <w:szCs w:val="24"/>
        </w:rPr>
      </w:pPr>
    </w:p>
    <w:p w14:paraId="5C156C1A" w14:textId="7DA9F4D7" w:rsidR="00AA7100" w:rsidRPr="00FA22E3" w:rsidRDefault="00AA7100" w:rsidP="00AA7100">
      <w:pPr>
        <w:pStyle w:val="KDParagraf"/>
        <w:spacing w:before="0"/>
        <w:rPr>
          <w:rFonts w:cs="Arial"/>
          <w:sz w:val="24"/>
          <w:szCs w:val="24"/>
        </w:rPr>
      </w:pPr>
      <w:r w:rsidRPr="00FA22E3">
        <w:rPr>
          <w:rFonts w:cs="Arial"/>
          <w:sz w:val="24"/>
          <w:szCs w:val="24"/>
        </w:rPr>
        <w:t xml:space="preserve">Tenderers’ representatives </w:t>
      </w:r>
      <w:r w:rsidR="00C25B75">
        <w:rPr>
          <w:rFonts w:cs="Arial"/>
          <w:sz w:val="24"/>
          <w:szCs w:val="24"/>
        </w:rPr>
        <w:t xml:space="preserve">intending to </w:t>
      </w:r>
      <w:r w:rsidRPr="00FA22E3">
        <w:rPr>
          <w:rFonts w:cs="Arial"/>
          <w:sz w:val="24"/>
          <w:szCs w:val="24"/>
        </w:rPr>
        <w:t>tak</w:t>
      </w:r>
      <w:r w:rsidR="00C25B75">
        <w:rPr>
          <w:rFonts w:cs="Arial"/>
          <w:sz w:val="24"/>
          <w:szCs w:val="24"/>
        </w:rPr>
        <w:t>e</w:t>
      </w:r>
      <w:r w:rsidRPr="00FA22E3">
        <w:rPr>
          <w:rFonts w:cs="Arial"/>
          <w:sz w:val="24"/>
          <w:szCs w:val="24"/>
        </w:rPr>
        <w:t xml:space="preserve"> part in the public tender opening procedure shall prior to the public </w:t>
      </w:r>
      <w:r w:rsidR="00D7006B">
        <w:rPr>
          <w:rFonts w:cs="Arial"/>
          <w:sz w:val="24"/>
          <w:szCs w:val="24"/>
        </w:rPr>
        <w:t>T</w:t>
      </w:r>
      <w:r w:rsidRPr="00FA22E3">
        <w:rPr>
          <w:rFonts w:cs="Arial"/>
          <w:sz w:val="24"/>
          <w:szCs w:val="24"/>
        </w:rPr>
        <w:t xml:space="preserve">ender </w:t>
      </w:r>
      <w:r w:rsidR="00D7006B">
        <w:rPr>
          <w:rFonts w:cs="Arial"/>
          <w:sz w:val="24"/>
          <w:szCs w:val="24"/>
        </w:rPr>
        <w:t>O</w:t>
      </w:r>
      <w:r w:rsidRPr="00FA22E3">
        <w:rPr>
          <w:rFonts w:cs="Arial"/>
          <w:sz w:val="24"/>
          <w:szCs w:val="24"/>
        </w:rPr>
        <w:t xml:space="preserve">pening </w:t>
      </w:r>
      <w:r w:rsidR="00D7006B">
        <w:rPr>
          <w:rFonts w:cs="Arial"/>
          <w:sz w:val="24"/>
          <w:szCs w:val="24"/>
        </w:rPr>
        <w:t>Proceedings</w:t>
      </w:r>
      <w:r w:rsidR="00D7006B" w:rsidRPr="00FA22E3">
        <w:rPr>
          <w:rFonts w:cs="Arial"/>
          <w:sz w:val="24"/>
          <w:szCs w:val="24"/>
        </w:rPr>
        <w:t xml:space="preserve"> </w:t>
      </w:r>
      <w:r w:rsidRPr="00FA22E3">
        <w:rPr>
          <w:rFonts w:cs="Arial"/>
          <w:sz w:val="24"/>
          <w:szCs w:val="24"/>
        </w:rPr>
        <w:t xml:space="preserve">submit a power of attorney in writing for the participation in </w:t>
      </w:r>
      <w:r w:rsidR="00D7006B">
        <w:rPr>
          <w:rFonts w:cs="Arial"/>
          <w:sz w:val="24"/>
          <w:szCs w:val="24"/>
        </w:rPr>
        <w:t>the said proceedings</w:t>
      </w:r>
      <w:r w:rsidRPr="00FA22E3">
        <w:rPr>
          <w:rFonts w:cs="Arial"/>
          <w:sz w:val="24"/>
          <w:szCs w:val="24"/>
        </w:rPr>
        <w:t xml:space="preserve"> to the Public Procurement Committee (preferably issued on the Tenderer's letterhead), filed, sealed</w:t>
      </w:r>
      <w:r w:rsidR="00C25B75">
        <w:rPr>
          <w:rFonts w:cs="Arial"/>
          <w:sz w:val="24"/>
          <w:szCs w:val="24"/>
        </w:rPr>
        <w:t xml:space="preserve"> with Tenderer’s company stamp</w:t>
      </w:r>
      <w:r w:rsidRPr="00FA22E3">
        <w:rPr>
          <w:rFonts w:cs="Arial"/>
          <w:sz w:val="24"/>
          <w:szCs w:val="24"/>
        </w:rPr>
        <w:t xml:space="preserve"> and signed by the Tenderer’s legal representative or other representative registered </w:t>
      </w:r>
      <w:r w:rsidR="00C25B75">
        <w:rPr>
          <w:rFonts w:cs="Arial"/>
          <w:sz w:val="24"/>
          <w:szCs w:val="24"/>
        </w:rPr>
        <w:t>with</w:t>
      </w:r>
      <w:r w:rsidRPr="00FA22E3">
        <w:rPr>
          <w:rFonts w:cs="Arial"/>
          <w:sz w:val="24"/>
          <w:szCs w:val="24"/>
        </w:rPr>
        <w:t xml:space="preserve"> register of the competent </w:t>
      </w:r>
      <w:r w:rsidR="00C25B75">
        <w:rPr>
          <w:rFonts w:cs="Arial"/>
          <w:sz w:val="24"/>
          <w:szCs w:val="24"/>
        </w:rPr>
        <w:t>authority,</w:t>
      </w:r>
      <w:r w:rsidR="00C25B75" w:rsidRPr="00FA22E3">
        <w:rPr>
          <w:rFonts w:cs="Arial"/>
          <w:sz w:val="24"/>
          <w:szCs w:val="24"/>
        </w:rPr>
        <w:t xml:space="preserve"> </w:t>
      </w:r>
      <w:r w:rsidRPr="00FA22E3">
        <w:rPr>
          <w:rFonts w:cs="Arial"/>
          <w:sz w:val="24"/>
          <w:szCs w:val="24"/>
        </w:rPr>
        <w:t xml:space="preserve">or </w:t>
      </w:r>
      <w:r w:rsidR="00C25B75">
        <w:rPr>
          <w:rFonts w:cs="Arial"/>
          <w:sz w:val="24"/>
          <w:szCs w:val="24"/>
        </w:rPr>
        <w:t xml:space="preserve">by </w:t>
      </w:r>
      <w:r w:rsidRPr="00FA22E3">
        <w:rPr>
          <w:rFonts w:cs="Arial"/>
          <w:sz w:val="24"/>
          <w:szCs w:val="24"/>
        </w:rPr>
        <w:t>person authorized by legal representative</w:t>
      </w:r>
      <w:r w:rsidR="00C25B75">
        <w:rPr>
          <w:rFonts w:cs="Arial"/>
          <w:sz w:val="24"/>
          <w:szCs w:val="24"/>
        </w:rPr>
        <w:t>, provided that P</w:t>
      </w:r>
      <w:r w:rsidRPr="00FA22E3">
        <w:rPr>
          <w:rFonts w:cs="Arial"/>
          <w:sz w:val="24"/>
          <w:szCs w:val="24"/>
        </w:rPr>
        <w:t xml:space="preserve">ower of </w:t>
      </w:r>
      <w:r w:rsidR="00C25B75">
        <w:rPr>
          <w:rFonts w:cs="Arial"/>
          <w:sz w:val="24"/>
          <w:szCs w:val="24"/>
        </w:rPr>
        <w:t>A</w:t>
      </w:r>
      <w:r w:rsidR="00C25B75" w:rsidRPr="00FA22E3">
        <w:rPr>
          <w:rFonts w:cs="Arial"/>
          <w:sz w:val="24"/>
          <w:szCs w:val="24"/>
        </w:rPr>
        <w:t>ttorney</w:t>
      </w:r>
      <w:r w:rsidR="00C25B75">
        <w:rPr>
          <w:rFonts w:cs="Arial"/>
          <w:sz w:val="24"/>
          <w:szCs w:val="24"/>
        </w:rPr>
        <w:t xml:space="preserve"> is submitted</w:t>
      </w:r>
      <w:r w:rsidR="00C25B75" w:rsidRPr="00FA22E3">
        <w:rPr>
          <w:rFonts w:cs="Arial"/>
          <w:sz w:val="24"/>
          <w:szCs w:val="24"/>
        </w:rPr>
        <w:t xml:space="preserve"> </w:t>
      </w:r>
      <w:r w:rsidR="00C25B75">
        <w:rPr>
          <w:rFonts w:cs="Arial"/>
          <w:sz w:val="24"/>
          <w:szCs w:val="24"/>
        </w:rPr>
        <w:t>within</w:t>
      </w:r>
      <w:r w:rsidR="00C25B75" w:rsidRPr="00FA22E3">
        <w:rPr>
          <w:rFonts w:cs="Arial"/>
          <w:sz w:val="24"/>
          <w:szCs w:val="24"/>
        </w:rPr>
        <w:t xml:space="preserve"> </w:t>
      </w:r>
      <w:r w:rsidRPr="00FA22E3">
        <w:rPr>
          <w:rFonts w:cs="Arial"/>
          <w:sz w:val="24"/>
          <w:szCs w:val="24"/>
        </w:rPr>
        <w:t>the tender.</w:t>
      </w:r>
    </w:p>
    <w:p w14:paraId="3CE10B9F" w14:textId="77777777" w:rsidR="00AA7100" w:rsidRPr="00FA22E3" w:rsidRDefault="00AA7100" w:rsidP="00AA7100">
      <w:pPr>
        <w:pStyle w:val="KDParagraf"/>
        <w:spacing w:before="0"/>
        <w:rPr>
          <w:rFonts w:cs="Arial"/>
          <w:sz w:val="24"/>
          <w:szCs w:val="24"/>
        </w:rPr>
      </w:pPr>
    </w:p>
    <w:p w14:paraId="20879500" w14:textId="60B83107" w:rsidR="00AA7100" w:rsidRPr="00FA22E3" w:rsidRDefault="00C25B75" w:rsidP="00AA7100">
      <w:pPr>
        <w:pStyle w:val="KDParagraf"/>
        <w:spacing w:before="0"/>
        <w:rPr>
          <w:rFonts w:cs="Arial"/>
          <w:sz w:val="24"/>
          <w:szCs w:val="24"/>
        </w:rPr>
      </w:pPr>
      <w:r>
        <w:rPr>
          <w:rFonts w:cs="Arial"/>
          <w:sz w:val="24"/>
          <w:szCs w:val="24"/>
        </w:rPr>
        <w:t xml:space="preserve">The </w:t>
      </w:r>
      <w:r w:rsidR="00AA7100" w:rsidRPr="00FA22E3">
        <w:rPr>
          <w:rFonts w:cs="Arial"/>
          <w:sz w:val="24"/>
          <w:szCs w:val="24"/>
        </w:rPr>
        <w:t xml:space="preserve">Public Procurement Committee shall take Minutes of Tender Opening </w:t>
      </w:r>
      <w:r w:rsidR="00D7006B">
        <w:rPr>
          <w:rFonts w:cs="Arial"/>
          <w:sz w:val="24"/>
          <w:szCs w:val="24"/>
        </w:rPr>
        <w:t>that shall contain data required</w:t>
      </w:r>
      <w:r w:rsidR="00AA7100" w:rsidRPr="00FA22E3">
        <w:rPr>
          <w:rFonts w:cs="Arial"/>
          <w:sz w:val="24"/>
          <w:szCs w:val="24"/>
        </w:rPr>
        <w:t xml:space="preserve"> by the Law.</w:t>
      </w:r>
    </w:p>
    <w:p w14:paraId="0C6BEA5C" w14:textId="77777777" w:rsidR="00AA7100" w:rsidRPr="00FA22E3" w:rsidRDefault="00AA7100" w:rsidP="00AA7100">
      <w:pPr>
        <w:pStyle w:val="KDParagraf"/>
        <w:spacing w:before="0"/>
        <w:rPr>
          <w:rFonts w:cs="Arial"/>
          <w:sz w:val="24"/>
          <w:szCs w:val="24"/>
        </w:rPr>
      </w:pPr>
    </w:p>
    <w:p w14:paraId="230A783B" w14:textId="40A3B574" w:rsidR="00AA7100" w:rsidRPr="00FA22E3" w:rsidRDefault="00D7006B" w:rsidP="00AA7100">
      <w:pPr>
        <w:pStyle w:val="KDParagraf"/>
        <w:spacing w:before="0"/>
        <w:rPr>
          <w:rFonts w:cs="Arial"/>
          <w:sz w:val="24"/>
          <w:szCs w:val="24"/>
        </w:rPr>
      </w:pPr>
      <w:r>
        <w:rPr>
          <w:rFonts w:cs="Arial"/>
          <w:sz w:val="24"/>
          <w:szCs w:val="24"/>
        </w:rPr>
        <w:t xml:space="preserve">The </w:t>
      </w:r>
      <w:r w:rsidR="00AA7100" w:rsidRPr="00FA22E3">
        <w:rPr>
          <w:rFonts w:cs="Arial"/>
          <w:sz w:val="24"/>
          <w:szCs w:val="24"/>
        </w:rPr>
        <w:t xml:space="preserve">Minutes of Tender Opening </w:t>
      </w:r>
      <w:r>
        <w:rPr>
          <w:rFonts w:cs="Arial"/>
          <w:sz w:val="24"/>
          <w:szCs w:val="24"/>
        </w:rPr>
        <w:t>are</w:t>
      </w:r>
      <w:r w:rsidR="00AA7100" w:rsidRPr="00FA22E3">
        <w:rPr>
          <w:rFonts w:cs="Arial"/>
          <w:sz w:val="24"/>
          <w:szCs w:val="24"/>
        </w:rPr>
        <w:t xml:space="preserve"> to be signed by members of the Committee and the present authorized representatives of </w:t>
      </w:r>
      <w:r>
        <w:rPr>
          <w:rFonts w:cs="Arial"/>
          <w:sz w:val="24"/>
          <w:szCs w:val="24"/>
        </w:rPr>
        <w:t>t</w:t>
      </w:r>
      <w:r w:rsidR="00AA7100" w:rsidRPr="00FA22E3">
        <w:rPr>
          <w:rFonts w:cs="Arial"/>
          <w:sz w:val="24"/>
          <w:szCs w:val="24"/>
        </w:rPr>
        <w:t>enderer</w:t>
      </w:r>
      <w:r>
        <w:rPr>
          <w:rFonts w:cs="Arial"/>
          <w:sz w:val="24"/>
          <w:szCs w:val="24"/>
        </w:rPr>
        <w:t>(s)</w:t>
      </w:r>
      <w:r w:rsidR="00AA7100" w:rsidRPr="00FA22E3">
        <w:rPr>
          <w:rFonts w:cs="Arial"/>
          <w:sz w:val="24"/>
          <w:szCs w:val="24"/>
        </w:rPr>
        <w:t xml:space="preserve">, and each shall </w:t>
      </w:r>
      <w:r>
        <w:rPr>
          <w:rFonts w:cs="Arial"/>
          <w:sz w:val="24"/>
          <w:szCs w:val="24"/>
        </w:rPr>
        <w:t>receive a</w:t>
      </w:r>
      <w:r w:rsidR="00AA7100" w:rsidRPr="00FA22E3">
        <w:rPr>
          <w:rFonts w:cs="Arial"/>
          <w:sz w:val="24"/>
          <w:szCs w:val="24"/>
        </w:rPr>
        <w:t xml:space="preserve"> copy of the Minutes.</w:t>
      </w:r>
    </w:p>
    <w:p w14:paraId="63B33ABC" w14:textId="77777777" w:rsidR="00AA7100" w:rsidRPr="00FA22E3" w:rsidRDefault="00AA7100" w:rsidP="00AA7100">
      <w:pPr>
        <w:pStyle w:val="KDParagraf"/>
        <w:spacing w:before="0"/>
        <w:rPr>
          <w:rFonts w:cs="Arial"/>
          <w:sz w:val="24"/>
          <w:szCs w:val="24"/>
        </w:rPr>
      </w:pPr>
    </w:p>
    <w:p w14:paraId="6DE12D30" w14:textId="17795CE1" w:rsidR="00AA7100" w:rsidRPr="00FA22E3" w:rsidRDefault="00AA7100" w:rsidP="00AA7100">
      <w:pPr>
        <w:pStyle w:val="KDParagraf"/>
        <w:spacing w:before="0"/>
        <w:rPr>
          <w:rFonts w:cs="Arial"/>
          <w:sz w:val="24"/>
          <w:szCs w:val="24"/>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shall within three (3) days </w:t>
      </w:r>
      <w:r w:rsidR="00D7006B">
        <w:rPr>
          <w:rFonts w:cs="Arial"/>
          <w:sz w:val="24"/>
          <w:szCs w:val="24"/>
        </w:rPr>
        <w:t>from</w:t>
      </w:r>
      <w:r w:rsidR="00D7006B" w:rsidRPr="00FA22E3">
        <w:rPr>
          <w:rFonts w:cs="Arial"/>
          <w:sz w:val="24"/>
          <w:szCs w:val="24"/>
        </w:rPr>
        <w:t xml:space="preserve"> </w:t>
      </w:r>
      <w:r w:rsidRPr="00FA22E3">
        <w:rPr>
          <w:rFonts w:cs="Arial"/>
          <w:sz w:val="24"/>
          <w:szCs w:val="24"/>
        </w:rPr>
        <w:t xml:space="preserve">the </w:t>
      </w:r>
      <w:r w:rsidR="00D7006B">
        <w:rPr>
          <w:rFonts w:cs="Arial"/>
          <w:sz w:val="24"/>
          <w:szCs w:val="24"/>
        </w:rPr>
        <w:t>day on which T</w:t>
      </w:r>
      <w:r w:rsidRPr="00FA22E3">
        <w:rPr>
          <w:rFonts w:cs="Arial"/>
          <w:sz w:val="24"/>
          <w:szCs w:val="24"/>
        </w:rPr>
        <w:t xml:space="preserve">ender </w:t>
      </w:r>
      <w:r w:rsidR="00D7006B">
        <w:rPr>
          <w:rFonts w:cs="Arial"/>
          <w:sz w:val="24"/>
          <w:szCs w:val="24"/>
        </w:rPr>
        <w:t>O</w:t>
      </w:r>
      <w:r w:rsidRPr="00FA22E3">
        <w:rPr>
          <w:rFonts w:cs="Arial"/>
          <w:sz w:val="24"/>
          <w:szCs w:val="24"/>
        </w:rPr>
        <w:t xml:space="preserve">pening </w:t>
      </w:r>
      <w:r w:rsidR="00D7006B">
        <w:rPr>
          <w:rFonts w:cs="Arial"/>
          <w:sz w:val="24"/>
          <w:szCs w:val="24"/>
        </w:rPr>
        <w:t>P</w:t>
      </w:r>
      <w:r w:rsidRPr="00FA22E3">
        <w:rPr>
          <w:rFonts w:cs="Arial"/>
          <w:sz w:val="24"/>
          <w:szCs w:val="24"/>
        </w:rPr>
        <w:t xml:space="preserve">rocedure has been finalized send the Minutes of Tender Opening by post or e-mail to the </w:t>
      </w:r>
      <w:r w:rsidR="00D7006B">
        <w:rPr>
          <w:rFonts w:cs="Arial"/>
          <w:sz w:val="24"/>
          <w:szCs w:val="24"/>
        </w:rPr>
        <w:t>t</w:t>
      </w:r>
      <w:r w:rsidRPr="00FA22E3">
        <w:rPr>
          <w:rFonts w:cs="Arial"/>
          <w:sz w:val="24"/>
          <w:szCs w:val="24"/>
        </w:rPr>
        <w:t xml:space="preserve">enderers that did not participate in the </w:t>
      </w:r>
      <w:r w:rsidR="00D7006B">
        <w:rPr>
          <w:rFonts w:cs="Arial"/>
          <w:sz w:val="24"/>
          <w:szCs w:val="24"/>
        </w:rPr>
        <w:t>T</w:t>
      </w:r>
      <w:r w:rsidR="00D7006B" w:rsidRPr="00FA22E3">
        <w:rPr>
          <w:rFonts w:cs="Arial"/>
          <w:sz w:val="24"/>
          <w:szCs w:val="24"/>
        </w:rPr>
        <w:t xml:space="preserve">ender </w:t>
      </w:r>
      <w:r w:rsidR="00D7006B">
        <w:rPr>
          <w:rFonts w:cs="Arial"/>
          <w:sz w:val="24"/>
          <w:szCs w:val="24"/>
        </w:rPr>
        <w:t>O</w:t>
      </w:r>
      <w:r w:rsidR="00D7006B" w:rsidRPr="00FA22E3">
        <w:rPr>
          <w:rFonts w:cs="Arial"/>
          <w:sz w:val="24"/>
          <w:szCs w:val="24"/>
        </w:rPr>
        <w:t xml:space="preserve">pening </w:t>
      </w:r>
      <w:r w:rsidR="00D7006B">
        <w:rPr>
          <w:rFonts w:cs="Arial"/>
          <w:sz w:val="24"/>
          <w:szCs w:val="24"/>
        </w:rPr>
        <w:t>Proceedings</w:t>
      </w:r>
      <w:r w:rsidRPr="00FA22E3">
        <w:rPr>
          <w:rFonts w:cs="Arial"/>
          <w:sz w:val="24"/>
          <w:szCs w:val="24"/>
        </w:rPr>
        <w:t>.</w:t>
      </w:r>
    </w:p>
    <w:p w14:paraId="728F840B" w14:textId="77777777" w:rsidR="00AA7100" w:rsidRPr="00FA22E3" w:rsidRDefault="00AA7100" w:rsidP="00AA7100">
      <w:pPr>
        <w:pStyle w:val="KDParagraf"/>
        <w:spacing w:before="0"/>
        <w:rPr>
          <w:rFonts w:cs="Arial"/>
          <w:sz w:val="24"/>
          <w:szCs w:val="24"/>
        </w:rPr>
      </w:pPr>
    </w:p>
    <w:p w14:paraId="06C992B6" w14:textId="77777777" w:rsidR="00AA7100" w:rsidRPr="00FA22E3" w:rsidRDefault="00AA7100" w:rsidP="00AA7100">
      <w:pPr>
        <w:pStyle w:val="KDPodnaslov2"/>
        <w:numPr>
          <w:ilvl w:val="1"/>
          <w:numId w:val="21"/>
        </w:numPr>
        <w:spacing w:before="0"/>
        <w:jc w:val="both"/>
        <w:rPr>
          <w:rFonts w:cs="Arial"/>
          <w:sz w:val="24"/>
          <w:szCs w:val="24"/>
        </w:rPr>
      </w:pPr>
      <w:bookmarkStart w:id="181" w:name="_Toc441651581"/>
      <w:bookmarkStart w:id="182" w:name="_Toc442559892"/>
      <w:r w:rsidRPr="00FA22E3">
        <w:rPr>
          <w:rFonts w:cs="Arial"/>
          <w:sz w:val="24"/>
          <w:szCs w:val="24"/>
        </w:rPr>
        <w:t>Terms of tender submission</w:t>
      </w:r>
      <w:bookmarkEnd w:id="181"/>
      <w:bookmarkEnd w:id="182"/>
    </w:p>
    <w:p w14:paraId="7E0DF534" w14:textId="77777777" w:rsidR="00AA7100" w:rsidRPr="00FA22E3" w:rsidRDefault="00AA7100" w:rsidP="00AA7100"/>
    <w:p w14:paraId="7884C8B8" w14:textId="25ECF44A" w:rsidR="00AA7100" w:rsidRPr="00FA22E3" w:rsidRDefault="00D7006B" w:rsidP="00AA7100">
      <w:pPr>
        <w:pStyle w:val="KDParagraf"/>
        <w:spacing w:before="0"/>
        <w:rPr>
          <w:rFonts w:cs="Arial"/>
          <w:sz w:val="24"/>
          <w:szCs w:val="24"/>
        </w:rPr>
      </w:pPr>
      <w:r>
        <w:rPr>
          <w:rFonts w:cs="Arial"/>
          <w:sz w:val="24"/>
          <w:szCs w:val="24"/>
        </w:rPr>
        <w:t xml:space="preserve">A </w:t>
      </w:r>
      <w:r w:rsidR="00A94AF3">
        <w:rPr>
          <w:rFonts w:cs="Arial"/>
          <w:sz w:val="24"/>
          <w:szCs w:val="24"/>
        </w:rPr>
        <w:t>T</w:t>
      </w:r>
      <w:r w:rsidR="00AA7100" w:rsidRPr="00FA22E3">
        <w:rPr>
          <w:rFonts w:cs="Arial"/>
          <w:sz w:val="24"/>
          <w:szCs w:val="24"/>
        </w:rPr>
        <w:t>enderer may submit only one tender.</w:t>
      </w:r>
    </w:p>
    <w:p w14:paraId="19152C5D" w14:textId="77777777" w:rsidR="00AA7100" w:rsidRPr="00FA22E3" w:rsidRDefault="00AA7100" w:rsidP="00AA7100">
      <w:pPr>
        <w:pStyle w:val="KDParagraf"/>
        <w:spacing w:before="0"/>
        <w:rPr>
          <w:rFonts w:cs="Arial"/>
          <w:sz w:val="24"/>
          <w:szCs w:val="24"/>
        </w:rPr>
      </w:pPr>
    </w:p>
    <w:p w14:paraId="5C53A674" w14:textId="0E64787A" w:rsidR="00AA7100" w:rsidRPr="00FA22E3" w:rsidRDefault="00D7006B" w:rsidP="00AA7100">
      <w:pPr>
        <w:pStyle w:val="KDParagraf"/>
        <w:spacing w:before="0"/>
        <w:rPr>
          <w:rFonts w:cs="Arial"/>
          <w:sz w:val="24"/>
          <w:szCs w:val="24"/>
        </w:rPr>
      </w:pPr>
      <w:r>
        <w:rPr>
          <w:rFonts w:cs="Arial"/>
          <w:sz w:val="24"/>
          <w:szCs w:val="24"/>
        </w:rPr>
        <w:t>A</w:t>
      </w:r>
      <w:r w:rsidRPr="00FA22E3">
        <w:rPr>
          <w:rFonts w:cs="Arial"/>
          <w:sz w:val="24"/>
          <w:szCs w:val="24"/>
        </w:rPr>
        <w:t xml:space="preserve"> </w:t>
      </w:r>
      <w:r w:rsidR="00AA7100" w:rsidRPr="00FA22E3">
        <w:rPr>
          <w:rFonts w:cs="Arial"/>
          <w:sz w:val="24"/>
          <w:szCs w:val="24"/>
        </w:rPr>
        <w:t xml:space="preserve">tender may be submitted by a </w:t>
      </w:r>
      <w:r w:rsidR="00A94AF3">
        <w:rPr>
          <w:rFonts w:cs="Arial"/>
          <w:sz w:val="24"/>
          <w:szCs w:val="24"/>
        </w:rPr>
        <w:t>T</w:t>
      </w:r>
      <w:r w:rsidR="00AA7100" w:rsidRPr="00FA22E3">
        <w:rPr>
          <w:rFonts w:cs="Arial"/>
          <w:sz w:val="24"/>
          <w:szCs w:val="24"/>
        </w:rPr>
        <w:t>enderer individually, by a group of tenderers, as well as by a tenderer with a subcontractor.</w:t>
      </w:r>
    </w:p>
    <w:p w14:paraId="1025929A" w14:textId="77777777" w:rsidR="00AA7100" w:rsidRPr="00FA22E3" w:rsidRDefault="00AA7100" w:rsidP="00AA7100">
      <w:pPr>
        <w:pStyle w:val="KDParagraf"/>
        <w:spacing w:before="0"/>
        <w:rPr>
          <w:rFonts w:cs="Arial"/>
          <w:sz w:val="24"/>
          <w:szCs w:val="24"/>
        </w:rPr>
      </w:pPr>
    </w:p>
    <w:p w14:paraId="0C75C4FD" w14:textId="057FCF93" w:rsidR="00AA7100" w:rsidRPr="00FA22E3" w:rsidRDefault="00AA7100" w:rsidP="00AA7100">
      <w:pPr>
        <w:pStyle w:val="KDParagraf"/>
        <w:spacing w:before="0"/>
        <w:rPr>
          <w:rFonts w:cs="Arial"/>
          <w:sz w:val="24"/>
          <w:szCs w:val="24"/>
        </w:rPr>
      </w:pPr>
      <w:r w:rsidRPr="00FA22E3">
        <w:rPr>
          <w:rFonts w:cs="Arial"/>
          <w:sz w:val="24"/>
          <w:szCs w:val="24"/>
        </w:rPr>
        <w:t xml:space="preserve">The </w:t>
      </w:r>
      <w:r w:rsidR="00A94AF3">
        <w:rPr>
          <w:rFonts w:cs="Arial"/>
          <w:sz w:val="24"/>
          <w:szCs w:val="24"/>
        </w:rPr>
        <w:t>T</w:t>
      </w:r>
      <w:r w:rsidR="00D7006B" w:rsidRPr="00FA22E3">
        <w:rPr>
          <w:rFonts w:cs="Arial"/>
          <w:sz w:val="24"/>
          <w:szCs w:val="24"/>
        </w:rPr>
        <w:t xml:space="preserve">enderer </w:t>
      </w:r>
      <w:r w:rsidRPr="00FA22E3">
        <w:rPr>
          <w:rFonts w:cs="Arial"/>
          <w:sz w:val="24"/>
          <w:szCs w:val="24"/>
        </w:rPr>
        <w:t xml:space="preserve">who </w:t>
      </w:r>
      <w:r w:rsidR="00D7006B">
        <w:rPr>
          <w:rFonts w:cs="Arial"/>
          <w:sz w:val="24"/>
          <w:szCs w:val="24"/>
        </w:rPr>
        <w:t xml:space="preserve">has </w:t>
      </w:r>
      <w:r w:rsidRPr="00FA22E3">
        <w:rPr>
          <w:rFonts w:cs="Arial"/>
          <w:sz w:val="24"/>
          <w:szCs w:val="24"/>
        </w:rPr>
        <w:t xml:space="preserve">submitted </w:t>
      </w:r>
      <w:r w:rsidR="00067B5E">
        <w:rPr>
          <w:rFonts w:cs="Arial"/>
          <w:sz w:val="24"/>
          <w:szCs w:val="24"/>
        </w:rPr>
        <w:t>a</w:t>
      </w:r>
      <w:r w:rsidR="00067B5E" w:rsidRPr="00FA22E3">
        <w:rPr>
          <w:rFonts w:cs="Arial"/>
          <w:sz w:val="24"/>
          <w:szCs w:val="24"/>
        </w:rPr>
        <w:t xml:space="preserve"> </w:t>
      </w:r>
      <w:r w:rsidRPr="00FA22E3">
        <w:rPr>
          <w:rFonts w:cs="Arial"/>
          <w:sz w:val="24"/>
          <w:szCs w:val="24"/>
        </w:rPr>
        <w:t xml:space="preserve">tender individually may not simultaneously participate in </w:t>
      </w:r>
      <w:r w:rsidR="00D7006B">
        <w:rPr>
          <w:rFonts w:cs="Arial"/>
          <w:sz w:val="24"/>
          <w:szCs w:val="24"/>
        </w:rPr>
        <w:t>a</w:t>
      </w:r>
      <w:r w:rsidR="00D7006B" w:rsidRPr="00FA22E3">
        <w:rPr>
          <w:rFonts w:cs="Arial"/>
          <w:sz w:val="24"/>
          <w:szCs w:val="24"/>
        </w:rPr>
        <w:t xml:space="preserve"> </w:t>
      </w:r>
      <w:r w:rsidRPr="00FA22E3">
        <w:rPr>
          <w:rFonts w:cs="Arial"/>
          <w:sz w:val="24"/>
          <w:szCs w:val="24"/>
        </w:rPr>
        <w:t xml:space="preserve">joint tender or </w:t>
      </w:r>
      <w:r w:rsidR="00D7006B">
        <w:rPr>
          <w:rFonts w:cs="Arial"/>
          <w:sz w:val="24"/>
          <w:szCs w:val="24"/>
        </w:rPr>
        <w:t xml:space="preserve">appear </w:t>
      </w:r>
      <w:r w:rsidRPr="00FA22E3">
        <w:rPr>
          <w:rFonts w:cs="Arial"/>
          <w:sz w:val="24"/>
          <w:szCs w:val="24"/>
        </w:rPr>
        <w:t xml:space="preserve">as a subcontractor. In the event that </w:t>
      </w:r>
      <w:r w:rsidR="00D7006B">
        <w:rPr>
          <w:rFonts w:cs="Arial"/>
          <w:sz w:val="24"/>
          <w:szCs w:val="24"/>
        </w:rPr>
        <w:t>a</w:t>
      </w:r>
      <w:r w:rsidR="00D7006B" w:rsidRPr="00FA22E3">
        <w:rPr>
          <w:rFonts w:cs="Arial"/>
          <w:sz w:val="24"/>
          <w:szCs w:val="24"/>
        </w:rPr>
        <w:t xml:space="preserve"> </w:t>
      </w:r>
      <w:r w:rsidR="00A94AF3">
        <w:rPr>
          <w:rFonts w:cs="Arial"/>
          <w:sz w:val="24"/>
          <w:szCs w:val="24"/>
        </w:rPr>
        <w:t>T</w:t>
      </w:r>
      <w:r w:rsidR="00D7006B" w:rsidRPr="00FA22E3">
        <w:rPr>
          <w:rFonts w:cs="Arial"/>
          <w:sz w:val="24"/>
          <w:szCs w:val="24"/>
        </w:rPr>
        <w:t xml:space="preserve">enderer </w:t>
      </w:r>
      <w:r w:rsidRPr="00FA22E3">
        <w:rPr>
          <w:rFonts w:cs="Arial"/>
          <w:sz w:val="24"/>
          <w:szCs w:val="24"/>
        </w:rPr>
        <w:t xml:space="preserve">acts contrary to these instructions, </w:t>
      </w:r>
      <w:r w:rsidR="00A94AF3">
        <w:rPr>
          <w:rFonts w:cs="Arial"/>
          <w:sz w:val="24"/>
          <w:szCs w:val="24"/>
        </w:rPr>
        <w:t>all tenders in which such T</w:t>
      </w:r>
      <w:r w:rsidR="00D7006B">
        <w:rPr>
          <w:rFonts w:cs="Arial"/>
          <w:sz w:val="24"/>
          <w:szCs w:val="24"/>
        </w:rPr>
        <w:t>endere</w:t>
      </w:r>
      <w:r w:rsidR="00067B5E">
        <w:rPr>
          <w:rFonts w:cs="Arial"/>
          <w:sz w:val="24"/>
          <w:szCs w:val="24"/>
        </w:rPr>
        <w:t>r</w:t>
      </w:r>
      <w:r w:rsidR="00D7006B">
        <w:rPr>
          <w:rFonts w:cs="Arial"/>
          <w:sz w:val="24"/>
          <w:szCs w:val="24"/>
        </w:rPr>
        <w:t xml:space="preserve"> has taken part</w:t>
      </w:r>
      <w:r w:rsidRPr="00FA22E3">
        <w:rPr>
          <w:rFonts w:cs="Arial"/>
          <w:sz w:val="24"/>
          <w:szCs w:val="24"/>
        </w:rPr>
        <w:t xml:space="preserve"> shall be rejected. </w:t>
      </w:r>
    </w:p>
    <w:p w14:paraId="1D12C360" w14:textId="77777777" w:rsidR="00AA7100" w:rsidRPr="00FA22E3" w:rsidRDefault="00AA7100" w:rsidP="00AA7100">
      <w:pPr>
        <w:pStyle w:val="KDParagraf"/>
        <w:spacing w:before="0"/>
        <w:rPr>
          <w:rFonts w:cs="Arial"/>
          <w:sz w:val="24"/>
          <w:szCs w:val="24"/>
        </w:rPr>
      </w:pPr>
    </w:p>
    <w:p w14:paraId="73DE0CD1" w14:textId="629A4D9F" w:rsidR="00AA7100" w:rsidRPr="00FA22E3" w:rsidRDefault="00D7006B" w:rsidP="00AA7100">
      <w:pPr>
        <w:pStyle w:val="KDParagraf"/>
        <w:spacing w:before="0"/>
        <w:rPr>
          <w:rFonts w:cs="Arial"/>
          <w:sz w:val="24"/>
          <w:szCs w:val="24"/>
        </w:rPr>
      </w:pPr>
      <w:r>
        <w:rPr>
          <w:rFonts w:cs="Arial"/>
          <w:sz w:val="24"/>
          <w:szCs w:val="24"/>
        </w:rPr>
        <w:t>A t</w:t>
      </w:r>
      <w:r w:rsidR="00AA7100" w:rsidRPr="00FA22E3">
        <w:rPr>
          <w:rFonts w:cs="Arial"/>
          <w:sz w:val="24"/>
          <w:szCs w:val="24"/>
        </w:rPr>
        <w:t xml:space="preserve">enderer may be </w:t>
      </w:r>
      <w:r>
        <w:rPr>
          <w:rFonts w:cs="Arial"/>
          <w:sz w:val="24"/>
          <w:szCs w:val="24"/>
        </w:rPr>
        <w:t>a</w:t>
      </w:r>
      <w:r w:rsidRPr="00FA22E3">
        <w:rPr>
          <w:rFonts w:cs="Arial"/>
          <w:sz w:val="24"/>
          <w:szCs w:val="24"/>
        </w:rPr>
        <w:t xml:space="preserve"> </w:t>
      </w:r>
      <w:r w:rsidR="00AA7100" w:rsidRPr="00FA22E3">
        <w:rPr>
          <w:rFonts w:cs="Arial"/>
          <w:sz w:val="24"/>
          <w:szCs w:val="24"/>
        </w:rPr>
        <w:t xml:space="preserve">member of only one group of tenderers submitting a joint tender, i.e. participate in only one joint tender. If </w:t>
      </w:r>
      <w:r>
        <w:rPr>
          <w:rFonts w:cs="Arial"/>
          <w:sz w:val="24"/>
          <w:szCs w:val="24"/>
        </w:rPr>
        <w:t>a</w:t>
      </w:r>
      <w:r w:rsidRPr="00FA22E3">
        <w:rPr>
          <w:rFonts w:cs="Arial"/>
          <w:sz w:val="24"/>
          <w:szCs w:val="24"/>
        </w:rPr>
        <w:t xml:space="preserve"> </w:t>
      </w:r>
      <w:r w:rsidR="00A94AF3">
        <w:rPr>
          <w:rFonts w:cs="Arial"/>
          <w:sz w:val="24"/>
          <w:szCs w:val="24"/>
        </w:rPr>
        <w:t>T</w:t>
      </w:r>
      <w:r w:rsidRPr="00FA22E3">
        <w:rPr>
          <w:rFonts w:cs="Arial"/>
          <w:sz w:val="24"/>
          <w:szCs w:val="24"/>
        </w:rPr>
        <w:t>enderer</w:t>
      </w:r>
      <w:r>
        <w:rPr>
          <w:rFonts w:cs="Arial"/>
          <w:sz w:val="24"/>
          <w:szCs w:val="24"/>
        </w:rPr>
        <w:t>,</w:t>
      </w:r>
      <w:r w:rsidRPr="00FA22E3">
        <w:rPr>
          <w:rFonts w:cs="Arial"/>
          <w:sz w:val="24"/>
          <w:szCs w:val="24"/>
        </w:rPr>
        <w:t xml:space="preserve"> </w:t>
      </w:r>
      <w:r>
        <w:rPr>
          <w:rFonts w:cs="Arial"/>
          <w:sz w:val="24"/>
          <w:szCs w:val="24"/>
        </w:rPr>
        <w:t>participating</w:t>
      </w:r>
      <w:r w:rsidRPr="00FA22E3">
        <w:rPr>
          <w:rFonts w:cs="Arial"/>
          <w:sz w:val="24"/>
          <w:szCs w:val="24"/>
        </w:rPr>
        <w:t xml:space="preserve"> </w:t>
      </w:r>
      <w:r w:rsidR="00AA7100" w:rsidRPr="00FA22E3">
        <w:rPr>
          <w:rFonts w:cs="Arial"/>
          <w:sz w:val="24"/>
          <w:szCs w:val="24"/>
        </w:rPr>
        <w:t xml:space="preserve">in </w:t>
      </w:r>
      <w:r>
        <w:rPr>
          <w:rFonts w:cs="Arial"/>
          <w:sz w:val="24"/>
          <w:szCs w:val="24"/>
        </w:rPr>
        <w:t>a</w:t>
      </w:r>
      <w:r w:rsidR="00AA7100" w:rsidRPr="00FA22E3">
        <w:rPr>
          <w:rFonts w:cs="Arial"/>
          <w:sz w:val="24"/>
          <w:szCs w:val="24"/>
        </w:rPr>
        <w:t xml:space="preserve"> group of tenderers</w:t>
      </w:r>
      <w:r>
        <w:rPr>
          <w:rFonts w:cs="Arial"/>
          <w:sz w:val="24"/>
          <w:szCs w:val="24"/>
        </w:rPr>
        <w:t>,</w:t>
      </w:r>
      <w:r w:rsidR="00AA7100" w:rsidRPr="00FA22E3">
        <w:rPr>
          <w:rFonts w:cs="Arial"/>
          <w:sz w:val="24"/>
          <w:szCs w:val="24"/>
        </w:rPr>
        <w:t xml:space="preserve"> </w:t>
      </w:r>
      <w:r w:rsidR="00067B5E">
        <w:rPr>
          <w:rFonts w:cs="Arial"/>
          <w:sz w:val="24"/>
          <w:szCs w:val="24"/>
        </w:rPr>
        <w:t>submits</w:t>
      </w:r>
      <w:r w:rsidR="00AA7100" w:rsidRPr="00FA22E3">
        <w:rPr>
          <w:rFonts w:cs="Arial"/>
          <w:sz w:val="24"/>
          <w:szCs w:val="24"/>
        </w:rPr>
        <w:t xml:space="preserve"> two or more joint tenders, the </w:t>
      </w:r>
      <w:r w:rsidR="00AA1801" w:rsidRPr="00FA22E3">
        <w:rPr>
          <w:rFonts w:cs="Arial"/>
          <w:sz w:val="24"/>
          <w:szCs w:val="24"/>
        </w:rPr>
        <w:t>Contracting Authority</w:t>
      </w:r>
      <w:r w:rsidR="00AA7100" w:rsidRPr="00FA22E3">
        <w:rPr>
          <w:rFonts w:cs="Arial"/>
          <w:sz w:val="24"/>
          <w:szCs w:val="24"/>
        </w:rPr>
        <w:t xml:space="preserve"> shall reject all such tenders.</w:t>
      </w:r>
    </w:p>
    <w:p w14:paraId="289EB10D" w14:textId="77777777" w:rsidR="00AA7100" w:rsidRPr="00FA22E3" w:rsidRDefault="00AA7100" w:rsidP="00AA7100">
      <w:pPr>
        <w:pStyle w:val="KDParagraf"/>
        <w:spacing w:before="0"/>
        <w:rPr>
          <w:rFonts w:cs="Arial"/>
          <w:sz w:val="24"/>
          <w:szCs w:val="24"/>
        </w:rPr>
      </w:pPr>
    </w:p>
    <w:p w14:paraId="6AFB14C4" w14:textId="354D7E99" w:rsidR="00AA7100" w:rsidRPr="00FA22E3" w:rsidRDefault="00067B5E" w:rsidP="00AA7100">
      <w:pPr>
        <w:pStyle w:val="KDParagraf"/>
        <w:spacing w:before="0"/>
        <w:rPr>
          <w:rFonts w:cs="Arial"/>
          <w:sz w:val="24"/>
          <w:szCs w:val="24"/>
        </w:rPr>
      </w:pPr>
      <w:r>
        <w:rPr>
          <w:rFonts w:cs="Arial"/>
          <w:sz w:val="24"/>
          <w:szCs w:val="24"/>
        </w:rPr>
        <w:t xml:space="preserve">A </w:t>
      </w:r>
      <w:r w:rsidR="00A94AF3">
        <w:rPr>
          <w:rFonts w:cs="Arial"/>
          <w:sz w:val="24"/>
          <w:szCs w:val="24"/>
        </w:rPr>
        <w:t>T</w:t>
      </w:r>
      <w:r w:rsidR="00AA7100" w:rsidRPr="00FA22E3">
        <w:rPr>
          <w:rFonts w:cs="Arial"/>
          <w:sz w:val="24"/>
          <w:szCs w:val="24"/>
        </w:rPr>
        <w:t>enderer who participate</w:t>
      </w:r>
      <w:r>
        <w:rPr>
          <w:rFonts w:cs="Arial"/>
          <w:sz w:val="24"/>
          <w:szCs w:val="24"/>
        </w:rPr>
        <w:t>s</w:t>
      </w:r>
      <w:r w:rsidR="00AA7100" w:rsidRPr="00FA22E3">
        <w:rPr>
          <w:rFonts w:cs="Arial"/>
          <w:sz w:val="24"/>
          <w:szCs w:val="24"/>
        </w:rPr>
        <w:t xml:space="preserve"> in </w:t>
      </w:r>
      <w:r>
        <w:rPr>
          <w:rFonts w:cs="Arial"/>
          <w:sz w:val="24"/>
          <w:szCs w:val="24"/>
        </w:rPr>
        <w:t>a</w:t>
      </w:r>
      <w:r w:rsidRPr="00FA22E3">
        <w:rPr>
          <w:rFonts w:cs="Arial"/>
          <w:sz w:val="24"/>
          <w:szCs w:val="24"/>
        </w:rPr>
        <w:t xml:space="preserve"> </w:t>
      </w:r>
      <w:r w:rsidR="00AA7100" w:rsidRPr="00FA22E3">
        <w:rPr>
          <w:rFonts w:cs="Arial"/>
          <w:sz w:val="24"/>
          <w:szCs w:val="24"/>
        </w:rPr>
        <w:t xml:space="preserve">joint tender may not simultaneously participate as subcontractor in another tender. In the event that </w:t>
      </w:r>
      <w:r>
        <w:rPr>
          <w:rFonts w:cs="Arial"/>
          <w:sz w:val="24"/>
          <w:szCs w:val="24"/>
        </w:rPr>
        <w:t xml:space="preserve">a </w:t>
      </w:r>
      <w:r w:rsidR="00A94AF3">
        <w:rPr>
          <w:rFonts w:cs="Arial"/>
          <w:sz w:val="24"/>
          <w:szCs w:val="24"/>
        </w:rPr>
        <w:t>T</w:t>
      </w:r>
      <w:r w:rsidR="00AA7100" w:rsidRPr="00FA22E3">
        <w:rPr>
          <w:rFonts w:cs="Arial"/>
          <w:sz w:val="24"/>
          <w:szCs w:val="24"/>
        </w:rPr>
        <w:t xml:space="preserve">enderer acts contrary to these instructions, each tender it participates </w:t>
      </w:r>
      <w:r>
        <w:rPr>
          <w:rFonts w:cs="Arial"/>
          <w:sz w:val="24"/>
          <w:szCs w:val="24"/>
        </w:rPr>
        <w:t xml:space="preserve">in </w:t>
      </w:r>
      <w:r w:rsidR="00AA7100" w:rsidRPr="00FA22E3">
        <w:rPr>
          <w:rFonts w:cs="Arial"/>
          <w:sz w:val="24"/>
          <w:szCs w:val="24"/>
        </w:rPr>
        <w:t xml:space="preserve">shall be rejected. </w:t>
      </w:r>
    </w:p>
    <w:p w14:paraId="3D588343" w14:textId="77777777" w:rsidR="00AA7100" w:rsidRPr="00FA22E3" w:rsidRDefault="00AA7100" w:rsidP="00AA7100">
      <w:pPr>
        <w:pStyle w:val="KDParagraf"/>
        <w:spacing w:before="0"/>
        <w:rPr>
          <w:rFonts w:cs="Arial"/>
          <w:sz w:val="24"/>
          <w:szCs w:val="24"/>
        </w:rPr>
      </w:pPr>
    </w:p>
    <w:p w14:paraId="07B07616" w14:textId="09C311C0" w:rsidR="00AA7100" w:rsidRPr="00FA22E3" w:rsidRDefault="00F2334C" w:rsidP="00AA7100">
      <w:pPr>
        <w:pStyle w:val="KDPodnaslov2"/>
        <w:numPr>
          <w:ilvl w:val="1"/>
          <w:numId w:val="21"/>
        </w:numPr>
        <w:spacing w:before="0"/>
        <w:jc w:val="both"/>
        <w:rPr>
          <w:rFonts w:cs="Arial"/>
          <w:sz w:val="24"/>
          <w:szCs w:val="24"/>
        </w:rPr>
      </w:pPr>
      <w:bookmarkStart w:id="183" w:name="_Toc441651582"/>
      <w:bookmarkStart w:id="184" w:name="_Toc442559893"/>
      <w:r>
        <w:rPr>
          <w:rFonts w:cs="Arial"/>
          <w:sz w:val="24"/>
          <w:szCs w:val="24"/>
        </w:rPr>
        <w:t>A</w:t>
      </w:r>
      <w:r w:rsidR="00AA7100" w:rsidRPr="00FA22E3">
        <w:rPr>
          <w:rFonts w:cs="Arial"/>
          <w:sz w:val="24"/>
          <w:szCs w:val="24"/>
        </w:rPr>
        <w:t>mendment</w:t>
      </w:r>
      <w:r>
        <w:rPr>
          <w:rFonts w:cs="Arial"/>
          <w:sz w:val="24"/>
          <w:szCs w:val="24"/>
        </w:rPr>
        <w:t xml:space="preserve"> and</w:t>
      </w:r>
      <w:r w:rsidR="00AA7100" w:rsidRPr="00FA22E3">
        <w:rPr>
          <w:rFonts w:cs="Arial"/>
          <w:sz w:val="24"/>
          <w:szCs w:val="24"/>
        </w:rPr>
        <w:t xml:space="preserve"> addition</w:t>
      </w:r>
      <w:r>
        <w:rPr>
          <w:rFonts w:cs="Arial"/>
          <w:sz w:val="24"/>
          <w:szCs w:val="24"/>
        </w:rPr>
        <w:t>s to</w:t>
      </w:r>
      <w:r w:rsidR="00AA7100" w:rsidRPr="00FA22E3">
        <w:rPr>
          <w:rFonts w:cs="Arial"/>
          <w:sz w:val="24"/>
          <w:szCs w:val="24"/>
        </w:rPr>
        <w:t xml:space="preserve"> and </w:t>
      </w:r>
      <w:r>
        <w:rPr>
          <w:rFonts w:cs="Arial"/>
          <w:sz w:val="24"/>
          <w:szCs w:val="24"/>
        </w:rPr>
        <w:t>withdrawal of tender</w:t>
      </w:r>
      <w:bookmarkEnd w:id="183"/>
      <w:bookmarkEnd w:id="184"/>
    </w:p>
    <w:p w14:paraId="17AEEE2E" w14:textId="77777777" w:rsidR="00AA7100" w:rsidRPr="00FA22E3" w:rsidRDefault="00AA7100" w:rsidP="00AA7100"/>
    <w:p w14:paraId="2CF4196D" w14:textId="694B52CE" w:rsidR="00AA7100" w:rsidRPr="00FA22E3" w:rsidRDefault="00AA7100" w:rsidP="00AA7100">
      <w:pPr>
        <w:pStyle w:val="KDParagraf"/>
        <w:spacing w:before="0"/>
        <w:rPr>
          <w:rFonts w:cs="Arial"/>
          <w:sz w:val="24"/>
          <w:szCs w:val="24"/>
        </w:rPr>
      </w:pPr>
      <w:r w:rsidRPr="00FA22E3">
        <w:rPr>
          <w:rFonts w:cs="Arial"/>
          <w:sz w:val="24"/>
          <w:szCs w:val="24"/>
        </w:rPr>
        <w:t xml:space="preserve">Within the tender submission period, </w:t>
      </w:r>
      <w:r w:rsidR="00880954">
        <w:rPr>
          <w:rFonts w:cs="Arial"/>
          <w:sz w:val="24"/>
          <w:szCs w:val="24"/>
        </w:rPr>
        <w:t xml:space="preserve">a </w:t>
      </w:r>
      <w:r w:rsidR="00A94AF3">
        <w:rPr>
          <w:rFonts w:cs="Arial"/>
          <w:sz w:val="24"/>
          <w:szCs w:val="24"/>
        </w:rPr>
        <w:t>T</w:t>
      </w:r>
      <w:r w:rsidRPr="00FA22E3">
        <w:rPr>
          <w:rFonts w:cs="Arial"/>
          <w:sz w:val="24"/>
          <w:szCs w:val="24"/>
        </w:rPr>
        <w:t xml:space="preserve">enderer may amend or supplement an already submitted tender </w:t>
      </w:r>
      <w:r w:rsidR="00880954">
        <w:rPr>
          <w:rFonts w:cs="Arial"/>
          <w:sz w:val="24"/>
          <w:szCs w:val="24"/>
        </w:rPr>
        <w:t xml:space="preserve">by communicating such change </w:t>
      </w:r>
      <w:r w:rsidRPr="00FA22E3">
        <w:rPr>
          <w:rFonts w:cs="Arial"/>
          <w:sz w:val="24"/>
          <w:szCs w:val="24"/>
        </w:rPr>
        <w:t xml:space="preserve">in writing to the </w:t>
      </w:r>
      <w:r w:rsidR="00AA1801" w:rsidRPr="00FA22E3">
        <w:rPr>
          <w:rFonts w:cs="Arial"/>
          <w:sz w:val="24"/>
          <w:szCs w:val="24"/>
        </w:rPr>
        <w:t>Contracting Authority</w:t>
      </w:r>
      <w:r w:rsidRPr="00FA22E3">
        <w:rPr>
          <w:rFonts w:cs="Arial"/>
          <w:sz w:val="24"/>
          <w:szCs w:val="24"/>
        </w:rPr>
        <w:t>’s address, labeled with</w:t>
      </w:r>
      <w:r w:rsidR="00880954">
        <w:rPr>
          <w:rFonts w:cs="Arial"/>
          <w:sz w:val="24"/>
          <w:szCs w:val="24"/>
        </w:rPr>
        <w:t xml:space="preserve"> the following reference</w:t>
      </w:r>
      <w:r w:rsidRPr="00FA22E3">
        <w:rPr>
          <w:rFonts w:cs="Arial"/>
          <w:sz w:val="24"/>
          <w:szCs w:val="24"/>
        </w:rPr>
        <w:t xml:space="preserve"> </w:t>
      </w:r>
      <w:r w:rsidR="00880954">
        <w:rPr>
          <w:rFonts w:cs="Arial"/>
          <w:sz w:val="24"/>
          <w:szCs w:val="24"/>
        </w:rPr>
        <w:t>“</w:t>
      </w:r>
      <w:r w:rsidRPr="00FA22E3">
        <w:rPr>
          <w:rFonts w:cs="Arial"/>
          <w:sz w:val="24"/>
          <w:szCs w:val="24"/>
        </w:rPr>
        <w:t>AMENDEMENT – ADDITION – the Tender for the public procurement of services - E</w:t>
      </w:r>
      <w:r w:rsidRPr="00FA22E3">
        <w:rPr>
          <w:sz w:val="24"/>
          <w:szCs w:val="24"/>
        </w:rPr>
        <w:t xml:space="preserve">conomic </w:t>
      </w:r>
      <w:r w:rsidR="00AA1801" w:rsidRPr="00FA22E3">
        <w:rPr>
          <w:sz w:val="24"/>
          <w:szCs w:val="24"/>
        </w:rPr>
        <w:t xml:space="preserve">expertise </w:t>
      </w:r>
      <w:r w:rsidRPr="00FA22E3">
        <w:rPr>
          <w:sz w:val="24"/>
          <w:szCs w:val="24"/>
        </w:rPr>
        <w:t xml:space="preserve">in </w:t>
      </w:r>
      <w:r w:rsidR="00AA1801" w:rsidRPr="00FA22E3">
        <w:rPr>
          <w:sz w:val="24"/>
          <w:szCs w:val="24"/>
        </w:rPr>
        <w:t xml:space="preserve">competition and State aid </w:t>
      </w:r>
      <w:r w:rsidRPr="00FA22E3">
        <w:rPr>
          <w:sz w:val="24"/>
          <w:szCs w:val="24"/>
        </w:rPr>
        <w:t xml:space="preserve">proceedings, in accordance with the </w:t>
      </w:r>
      <w:r w:rsidR="00AA1801" w:rsidRPr="00FA22E3">
        <w:rPr>
          <w:sz w:val="24"/>
          <w:szCs w:val="24"/>
        </w:rPr>
        <w:t>T</w:t>
      </w:r>
      <w:r w:rsidRPr="00FA22E3">
        <w:rPr>
          <w:sz w:val="24"/>
          <w:szCs w:val="24"/>
        </w:rPr>
        <w:t xml:space="preserve">reaty establishing </w:t>
      </w:r>
      <w:r w:rsidR="00AA1801" w:rsidRPr="00FA22E3">
        <w:rPr>
          <w:sz w:val="24"/>
          <w:szCs w:val="24"/>
        </w:rPr>
        <w:t>E</w:t>
      </w:r>
      <w:r w:rsidRPr="00FA22E3">
        <w:rPr>
          <w:sz w:val="24"/>
          <w:szCs w:val="24"/>
        </w:rPr>
        <w:t xml:space="preserve">nergy </w:t>
      </w:r>
      <w:r w:rsidR="00AA1801" w:rsidRPr="00FA22E3">
        <w:rPr>
          <w:sz w:val="24"/>
          <w:szCs w:val="24"/>
        </w:rPr>
        <w:t>C</w:t>
      </w:r>
      <w:r w:rsidRPr="00FA22E3">
        <w:rPr>
          <w:sz w:val="24"/>
          <w:szCs w:val="24"/>
        </w:rPr>
        <w:t>ommunity</w:t>
      </w:r>
      <w:r w:rsidRPr="00FA22E3">
        <w:rPr>
          <w:rFonts w:cs="Arial"/>
          <w:sz w:val="24"/>
          <w:szCs w:val="24"/>
        </w:rPr>
        <w:t xml:space="preserve"> - Public Procurement number JNMV/1000/0070/2017 – DO NOT OPEN“.</w:t>
      </w:r>
    </w:p>
    <w:p w14:paraId="2B8045B6" w14:textId="77777777" w:rsidR="00AA7100" w:rsidRPr="00FA22E3" w:rsidRDefault="00AA7100" w:rsidP="00AA7100">
      <w:pPr>
        <w:pStyle w:val="KDParagraf"/>
        <w:spacing w:before="0"/>
        <w:rPr>
          <w:rFonts w:cs="Arial"/>
          <w:sz w:val="24"/>
          <w:szCs w:val="24"/>
        </w:rPr>
      </w:pPr>
    </w:p>
    <w:p w14:paraId="72FF2C28" w14:textId="6A39EACC" w:rsidR="00AA7100" w:rsidRPr="00FA22E3" w:rsidRDefault="00AA7100" w:rsidP="00AA7100">
      <w:pPr>
        <w:pStyle w:val="KDParagraf"/>
        <w:spacing w:before="0"/>
        <w:rPr>
          <w:rFonts w:cs="Arial"/>
          <w:sz w:val="24"/>
          <w:szCs w:val="24"/>
        </w:rPr>
      </w:pPr>
      <w:r w:rsidRPr="00FA22E3">
        <w:rPr>
          <w:rFonts w:cs="Arial"/>
          <w:sz w:val="24"/>
          <w:szCs w:val="24"/>
        </w:rPr>
        <w:t xml:space="preserve">In the event </w:t>
      </w:r>
      <w:r w:rsidR="0071337A">
        <w:rPr>
          <w:rFonts w:cs="Arial"/>
          <w:sz w:val="24"/>
          <w:szCs w:val="24"/>
        </w:rPr>
        <w:t>that</w:t>
      </w:r>
      <w:r w:rsidR="0071337A" w:rsidRPr="00FA22E3">
        <w:rPr>
          <w:rFonts w:cs="Arial"/>
          <w:sz w:val="24"/>
          <w:szCs w:val="24"/>
        </w:rPr>
        <w:t xml:space="preserve"> </w:t>
      </w:r>
      <w:r w:rsidRPr="00FA22E3">
        <w:rPr>
          <w:rFonts w:cs="Arial"/>
          <w:sz w:val="24"/>
          <w:szCs w:val="24"/>
        </w:rPr>
        <w:t>amendment</w:t>
      </w:r>
      <w:r w:rsidR="0071337A">
        <w:rPr>
          <w:rFonts w:cs="Arial"/>
          <w:sz w:val="24"/>
          <w:szCs w:val="24"/>
        </w:rPr>
        <w:t>s</w:t>
      </w:r>
      <w:r w:rsidRPr="00FA22E3">
        <w:rPr>
          <w:rFonts w:cs="Arial"/>
          <w:sz w:val="24"/>
          <w:szCs w:val="24"/>
        </w:rPr>
        <w:t xml:space="preserve"> or addition</w:t>
      </w:r>
      <w:r w:rsidR="0071337A">
        <w:rPr>
          <w:rFonts w:cs="Arial"/>
          <w:sz w:val="24"/>
          <w:szCs w:val="24"/>
        </w:rPr>
        <w:t>s</w:t>
      </w:r>
      <w:r w:rsidRPr="00FA22E3">
        <w:rPr>
          <w:rFonts w:cs="Arial"/>
          <w:sz w:val="24"/>
          <w:szCs w:val="24"/>
        </w:rPr>
        <w:t xml:space="preserve"> </w:t>
      </w:r>
      <w:r w:rsidR="0071337A">
        <w:rPr>
          <w:rFonts w:cs="Arial"/>
          <w:sz w:val="24"/>
          <w:szCs w:val="24"/>
        </w:rPr>
        <w:t>have been submitted in relation to an already</w:t>
      </w:r>
      <w:r w:rsidR="00880954" w:rsidRPr="00FA22E3">
        <w:rPr>
          <w:rFonts w:cs="Arial"/>
          <w:sz w:val="24"/>
          <w:szCs w:val="24"/>
        </w:rPr>
        <w:t xml:space="preserve"> </w:t>
      </w:r>
      <w:r w:rsidRPr="00FA22E3">
        <w:rPr>
          <w:rFonts w:cs="Arial"/>
          <w:sz w:val="24"/>
          <w:szCs w:val="24"/>
        </w:rPr>
        <w:t xml:space="preserve">submitted tender, the </w:t>
      </w:r>
      <w:r w:rsidR="00AA1801" w:rsidRPr="00FA22E3">
        <w:rPr>
          <w:rFonts w:cs="Arial"/>
          <w:sz w:val="24"/>
          <w:szCs w:val="24"/>
        </w:rPr>
        <w:t>Contracting Authority</w:t>
      </w:r>
      <w:r w:rsidRPr="00FA22E3">
        <w:rPr>
          <w:rFonts w:cs="Arial"/>
          <w:sz w:val="24"/>
          <w:szCs w:val="24"/>
        </w:rPr>
        <w:t xml:space="preserve"> shall </w:t>
      </w:r>
      <w:r w:rsidR="0071337A">
        <w:rPr>
          <w:rFonts w:cs="Arial"/>
          <w:sz w:val="24"/>
          <w:szCs w:val="24"/>
        </w:rPr>
        <w:t xml:space="preserve">take into consideration such amendments and additions in the course of </w:t>
      </w:r>
      <w:r w:rsidRPr="00FA22E3">
        <w:rPr>
          <w:rFonts w:cs="Arial"/>
          <w:sz w:val="24"/>
          <w:szCs w:val="24"/>
        </w:rPr>
        <w:t>expert evaluation</w:t>
      </w:r>
      <w:r w:rsidR="0071337A">
        <w:rPr>
          <w:rFonts w:cs="Arial"/>
          <w:sz w:val="24"/>
          <w:szCs w:val="24"/>
        </w:rPr>
        <w:t xml:space="preserve"> of the tender</w:t>
      </w:r>
      <w:r w:rsidRPr="00FA22E3">
        <w:rPr>
          <w:rFonts w:cs="Arial"/>
          <w:sz w:val="24"/>
          <w:szCs w:val="24"/>
        </w:rPr>
        <w:t xml:space="preserve"> only if </w:t>
      </w:r>
      <w:r w:rsidR="0071337A">
        <w:rPr>
          <w:rFonts w:cs="Arial"/>
          <w:sz w:val="24"/>
          <w:szCs w:val="24"/>
        </w:rPr>
        <w:t>submission thereof has been made entirely on, and</w:t>
      </w:r>
      <w:r w:rsidRPr="00FA22E3">
        <w:rPr>
          <w:rFonts w:cs="Arial"/>
          <w:sz w:val="24"/>
          <w:szCs w:val="24"/>
        </w:rPr>
        <w:t xml:space="preserve"> in accordance with the</w:t>
      </w:r>
      <w:r w:rsidR="0071337A">
        <w:rPr>
          <w:rFonts w:cs="Arial"/>
          <w:sz w:val="24"/>
          <w:szCs w:val="24"/>
        </w:rPr>
        <w:t xml:space="preserve"> pertinent</w:t>
      </w:r>
      <w:r w:rsidRPr="00FA22E3">
        <w:rPr>
          <w:rFonts w:cs="Arial"/>
          <w:sz w:val="24"/>
          <w:szCs w:val="24"/>
        </w:rPr>
        <w:t xml:space="preserve"> form </w:t>
      </w:r>
      <w:r w:rsidR="0071337A">
        <w:rPr>
          <w:rFonts w:cs="Arial"/>
          <w:sz w:val="24"/>
          <w:szCs w:val="24"/>
        </w:rPr>
        <w:t>of the</w:t>
      </w:r>
      <w:r w:rsidRPr="00FA22E3">
        <w:rPr>
          <w:rFonts w:cs="Arial"/>
          <w:sz w:val="24"/>
          <w:szCs w:val="24"/>
        </w:rPr>
        <w:t xml:space="preserve"> submitted tender.</w:t>
      </w:r>
    </w:p>
    <w:p w14:paraId="424E00F4" w14:textId="77777777" w:rsidR="00AA7100" w:rsidRPr="00FA22E3" w:rsidRDefault="00AA7100" w:rsidP="00AA7100">
      <w:pPr>
        <w:pStyle w:val="KDParagraf"/>
        <w:spacing w:before="0"/>
        <w:rPr>
          <w:rFonts w:cs="Arial"/>
          <w:sz w:val="24"/>
          <w:szCs w:val="24"/>
        </w:rPr>
      </w:pPr>
    </w:p>
    <w:p w14:paraId="45876562" w14:textId="3B0C16D0" w:rsidR="00AA7100" w:rsidRPr="00FA22E3" w:rsidRDefault="00AA7100" w:rsidP="00AA7100">
      <w:pPr>
        <w:pStyle w:val="KDParagraf"/>
        <w:spacing w:before="0"/>
        <w:rPr>
          <w:rFonts w:cs="Arial"/>
          <w:sz w:val="24"/>
          <w:szCs w:val="24"/>
        </w:rPr>
      </w:pPr>
      <w:r w:rsidRPr="00FA22E3">
        <w:rPr>
          <w:rFonts w:cs="Arial"/>
          <w:sz w:val="24"/>
          <w:szCs w:val="24"/>
        </w:rPr>
        <w:t xml:space="preserve">Within the tender submission period, </w:t>
      </w:r>
      <w:r w:rsidR="0071337A">
        <w:rPr>
          <w:rFonts w:cs="Arial"/>
          <w:sz w:val="24"/>
          <w:szCs w:val="24"/>
        </w:rPr>
        <w:t xml:space="preserve">a </w:t>
      </w:r>
      <w:r w:rsidR="00A94AF3">
        <w:rPr>
          <w:rFonts w:cs="Arial"/>
          <w:sz w:val="24"/>
          <w:szCs w:val="24"/>
        </w:rPr>
        <w:t>T</w:t>
      </w:r>
      <w:r w:rsidRPr="00FA22E3">
        <w:rPr>
          <w:rFonts w:cs="Arial"/>
          <w:sz w:val="24"/>
          <w:szCs w:val="24"/>
        </w:rPr>
        <w:t xml:space="preserve">enderer may </w:t>
      </w:r>
      <w:r w:rsidR="0071337A">
        <w:rPr>
          <w:rFonts w:cs="Arial"/>
          <w:sz w:val="24"/>
          <w:szCs w:val="24"/>
        </w:rPr>
        <w:t>withdraw</w:t>
      </w:r>
      <w:r w:rsidR="0071337A" w:rsidRPr="00FA22E3">
        <w:rPr>
          <w:rFonts w:cs="Arial"/>
          <w:sz w:val="24"/>
          <w:szCs w:val="24"/>
        </w:rPr>
        <w:t xml:space="preserve"> </w:t>
      </w:r>
      <w:r w:rsidRPr="00FA22E3">
        <w:rPr>
          <w:rFonts w:cs="Arial"/>
          <w:sz w:val="24"/>
          <w:szCs w:val="24"/>
        </w:rPr>
        <w:t xml:space="preserve">its already submitted tender </w:t>
      </w:r>
      <w:r w:rsidR="0071337A">
        <w:rPr>
          <w:rFonts w:cs="Arial"/>
          <w:sz w:val="24"/>
          <w:szCs w:val="24"/>
        </w:rPr>
        <w:t xml:space="preserve">by communicating such decision </w:t>
      </w:r>
      <w:r w:rsidRPr="00FA22E3">
        <w:rPr>
          <w:rFonts w:cs="Arial"/>
          <w:sz w:val="24"/>
          <w:szCs w:val="24"/>
        </w:rPr>
        <w:t xml:space="preserve">in writing to the </w:t>
      </w:r>
      <w:r w:rsidR="00AA1801" w:rsidRPr="00FA22E3">
        <w:rPr>
          <w:rFonts w:cs="Arial"/>
          <w:sz w:val="24"/>
          <w:szCs w:val="24"/>
        </w:rPr>
        <w:t>Contracting Authority</w:t>
      </w:r>
      <w:r w:rsidRPr="00FA22E3">
        <w:rPr>
          <w:rFonts w:cs="Arial"/>
          <w:sz w:val="24"/>
          <w:szCs w:val="24"/>
        </w:rPr>
        <w:t>’s address, labeled with</w:t>
      </w:r>
      <w:r w:rsidR="0071337A">
        <w:rPr>
          <w:rFonts w:cs="Arial"/>
          <w:sz w:val="24"/>
          <w:szCs w:val="24"/>
        </w:rPr>
        <w:t xml:space="preserve"> the following reference</w:t>
      </w:r>
      <w:r w:rsidRPr="00FA22E3">
        <w:rPr>
          <w:rFonts w:cs="Arial"/>
          <w:sz w:val="24"/>
          <w:szCs w:val="24"/>
        </w:rPr>
        <w:t xml:space="preserve">: </w:t>
      </w:r>
      <w:r w:rsidR="0071337A">
        <w:rPr>
          <w:rFonts w:cs="Arial"/>
          <w:sz w:val="24"/>
          <w:szCs w:val="24"/>
        </w:rPr>
        <w:t>“</w:t>
      </w:r>
      <w:r w:rsidRPr="00FA22E3">
        <w:rPr>
          <w:rFonts w:cs="Arial"/>
          <w:sz w:val="24"/>
          <w:szCs w:val="24"/>
        </w:rPr>
        <w:t xml:space="preserve">CANCELLATION – Tender for the </w:t>
      </w:r>
      <w:r w:rsidRPr="00FA22E3">
        <w:rPr>
          <w:rFonts w:cs="Arial"/>
          <w:sz w:val="24"/>
          <w:szCs w:val="24"/>
        </w:rPr>
        <w:lastRenderedPageBreak/>
        <w:t xml:space="preserve">public procurement of services- </w:t>
      </w:r>
      <w:r w:rsidR="00AA1801" w:rsidRPr="00FA22E3">
        <w:rPr>
          <w:rFonts w:cs="Arial"/>
          <w:sz w:val="24"/>
          <w:szCs w:val="24"/>
        </w:rPr>
        <w:t>E</w:t>
      </w:r>
      <w:r w:rsidR="00AA1801" w:rsidRPr="00FA22E3">
        <w:rPr>
          <w:sz w:val="24"/>
          <w:szCs w:val="24"/>
        </w:rPr>
        <w:t>conomic expertise in competition and State aid proceedings, in accordance with the Treaty establishing Energy Community</w:t>
      </w:r>
      <w:r w:rsidRPr="00FA22E3">
        <w:rPr>
          <w:rFonts w:cs="Arial"/>
          <w:sz w:val="24"/>
          <w:szCs w:val="24"/>
        </w:rPr>
        <w:t xml:space="preserve"> - Public Procurement number JNMV/1000/0070/2017 – DO NOT OPEN “.</w:t>
      </w:r>
    </w:p>
    <w:p w14:paraId="76494B26" w14:textId="77777777" w:rsidR="00AA7100" w:rsidRPr="00FA22E3" w:rsidRDefault="00AA7100" w:rsidP="00AA7100">
      <w:pPr>
        <w:pStyle w:val="KDParagraf"/>
        <w:spacing w:before="0"/>
        <w:rPr>
          <w:rFonts w:cs="Arial"/>
          <w:sz w:val="24"/>
          <w:szCs w:val="24"/>
        </w:rPr>
      </w:pPr>
    </w:p>
    <w:p w14:paraId="74D4D5E1" w14:textId="368A8CF8" w:rsidR="00AA7100" w:rsidRPr="00FA22E3" w:rsidRDefault="00AA7100" w:rsidP="00AA7100">
      <w:pPr>
        <w:pStyle w:val="KDParagraf"/>
        <w:spacing w:before="0"/>
        <w:rPr>
          <w:rFonts w:cs="Arial"/>
          <w:sz w:val="24"/>
          <w:szCs w:val="24"/>
        </w:rPr>
      </w:pPr>
      <w:r w:rsidRPr="00FA22E3">
        <w:rPr>
          <w:rFonts w:cs="Arial"/>
          <w:sz w:val="24"/>
          <w:szCs w:val="24"/>
        </w:rPr>
        <w:t xml:space="preserve">If </w:t>
      </w:r>
      <w:r w:rsidR="0071337A">
        <w:rPr>
          <w:rFonts w:cs="Arial"/>
          <w:sz w:val="24"/>
          <w:szCs w:val="24"/>
        </w:rPr>
        <w:t xml:space="preserve">a </w:t>
      </w:r>
      <w:r w:rsidR="00A94AF3">
        <w:rPr>
          <w:rFonts w:cs="Arial"/>
          <w:sz w:val="24"/>
          <w:szCs w:val="24"/>
        </w:rPr>
        <w:t>T</w:t>
      </w:r>
      <w:r w:rsidRPr="00FA22E3">
        <w:rPr>
          <w:rFonts w:cs="Arial"/>
          <w:sz w:val="24"/>
          <w:szCs w:val="24"/>
        </w:rPr>
        <w:t xml:space="preserve">enderer cancels an already submitted tender prior to the expiry of the tender submission period, the </w:t>
      </w:r>
      <w:r w:rsidR="00AA1801" w:rsidRPr="00FA22E3">
        <w:rPr>
          <w:rFonts w:cs="Arial"/>
          <w:sz w:val="24"/>
          <w:szCs w:val="24"/>
        </w:rPr>
        <w:t>Contracting Authority</w:t>
      </w:r>
      <w:r w:rsidRPr="00FA22E3">
        <w:rPr>
          <w:rFonts w:cs="Arial"/>
          <w:sz w:val="24"/>
          <w:szCs w:val="24"/>
        </w:rPr>
        <w:t xml:space="preserve"> shall not open this tender, and it shall return it unopened to the Tenderer.</w:t>
      </w:r>
    </w:p>
    <w:p w14:paraId="241E1A4B" w14:textId="77777777" w:rsidR="00AA7100" w:rsidRPr="00FA22E3" w:rsidRDefault="00AA7100" w:rsidP="00AA7100">
      <w:pPr>
        <w:pStyle w:val="KDParagraf"/>
        <w:spacing w:before="0"/>
        <w:rPr>
          <w:rFonts w:cs="Arial"/>
          <w:sz w:val="24"/>
          <w:szCs w:val="24"/>
        </w:rPr>
      </w:pPr>
    </w:p>
    <w:p w14:paraId="31E364F9" w14:textId="77777777" w:rsidR="00AA7100" w:rsidRPr="00FA22E3" w:rsidRDefault="00AA7100" w:rsidP="00AA7100">
      <w:pPr>
        <w:pStyle w:val="KDPodnaslov2"/>
        <w:numPr>
          <w:ilvl w:val="1"/>
          <w:numId w:val="21"/>
        </w:numPr>
        <w:spacing w:before="0"/>
        <w:jc w:val="both"/>
        <w:rPr>
          <w:rFonts w:cs="Arial"/>
          <w:sz w:val="24"/>
          <w:szCs w:val="24"/>
        </w:rPr>
      </w:pPr>
      <w:bookmarkStart w:id="185" w:name="_Toc441651583"/>
      <w:bookmarkStart w:id="186" w:name="_Toc442559894"/>
      <w:r w:rsidRPr="00FA22E3">
        <w:rPr>
          <w:rFonts w:cs="Arial"/>
          <w:sz w:val="24"/>
          <w:szCs w:val="24"/>
        </w:rPr>
        <w:t xml:space="preserve">            </w:t>
      </w:r>
      <w:bookmarkEnd w:id="185"/>
      <w:bookmarkEnd w:id="186"/>
      <w:r w:rsidRPr="00FA22E3">
        <w:rPr>
          <w:rFonts w:cs="Arial"/>
          <w:sz w:val="24"/>
          <w:szCs w:val="24"/>
        </w:rPr>
        <w:t>Lots</w:t>
      </w:r>
    </w:p>
    <w:p w14:paraId="7BA560FF" w14:textId="77777777" w:rsidR="00AA7100" w:rsidRPr="00FA22E3" w:rsidRDefault="00AA7100" w:rsidP="00AA7100"/>
    <w:p w14:paraId="12870DDA" w14:textId="7C4ED657" w:rsidR="00AA7100" w:rsidRPr="00FA22E3" w:rsidRDefault="00AA7100" w:rsidP="00AA7100">
      <w:pPr>
        <w:pStyle w:val="KDParagraf"/>
        <w:spacing w:before="0"/>
        <w:rPr>
          <w:rFonts w:cs="Arial"/>
          <w:sz w:val="24"/>
          <w:szCs w:val="24"/>
        </w:rPr>
      </w:pPr>
      <w:r w:rsidRPr="00FA22E3">
        <w:rPr>
          <w:rFonts w:cs="Arial"/>
          <w:sz w:val="24"/>
          <w:szCs w:val="24"/>
        </w:rPr>
        <w:t>The subject public procurement is not divided into lots.</w:t>
      </w:r>
    </w:p>
    <w:p w14:paraId="622B175F" w14:textId="77777777" w:rsidR="00AA7100" w:rsidRPr="00FA22E3" w:rsidRDefault="00AA7100" w:rsidP="00AA7100">
      <w:pPr>
        <w:spacing w:before="0"/>
        <w:rPr>
          <w:rFonts w:cs="Arial"/>
          <w:color w:val="00B0F0"/>
          <w:sz w:val="24"/>
          <w:szCs w:val="24"/>
        </w:rPr>
      </w:pPr>
    </w:p>
    <w:p w14:paraId="2A2C73AD" w14:textId="77777777" w:rsidR="00AA7100" w:rsidRPr="00FA22E3" w:rsidRDefault="00AA7100" w:rsidP="00AA7100">
      <w:pPr>
        <w:pStyle w:val="KDPodnaslov2"/>
        <w:numPr>
          <w:ilvl w:val="1"/>
          <w:numId w:val="21"/>
        </w:numPr>
        <w:spacing w:before="0"/>
        <w:jc w:val="both"/>
        <w:rPr>
          <w:rFonts w:cs="Arial"/>
          <w:sz w:val="24"/>
          <w:szCs w:val="24"/>
        </w:rPr>
      </w:pPr>
      <w:bookmarkStart w:id="187" w:name="_Toc441651584"/>
      <w:bookmarkStart w:id="188" w:name="_Toc442559895"/>
      <w:r w:rsidRPr="00FA22E3">
        <w:rPr>
          <w:rFonts w:cs="Arial"/>
          <w:sz w:val="24"/>
          <w:szCs w:val="24"/>
        </w:rPr>
        <w:t xml:space="preserve">            Tender with variants</w:t>
      </w:r>
      <w:bookmarkEnd w:id="187"/>
      <w:bookmarkEnd w:id="188"/>
    </w:p>
    <w:p w14:paraId="065E775D" w14:textId="77777777" w:rsidR="00AA7100" w:rsidRPr="00FA22E3" w:rsidRDefault="00AA7100" w:rsidP="00AA7100"/>
    <w:p w14:paraId="7115D125" w14:textId="77777777" w:rsidR="00AA7100" w:rsidRPr="00FA22E3" w:rsidRDefault="00AA7100" w:rsidP="00AA7100">
      <w:pPr>
        <w:tabs>
          <w:tab w:val="num" w:pos="993"/>
        </w:tabs>
        <w:spacing w:before="0"/>
        <w:rPr>
          <w:rFonts w:cs="Arial"/>
          <w:sz w:val="24"/>
          <w:szCs w:val="24"/>
        </w:rPr>
      </w:pPr>
      <w:r w:rsidRPr="00FA22E3">
        <w:rPr>
          <w:rFonts w:cs="Arial"/>
          <w:sz w:val="24"/>
          <w:szCs w:val="24"/>
        </w:rPr>
        <w:t>Tender with variants is not permitted.</w:t>
      </w:r>
    </w:p>
    <w:p w14:paraId="6D0578A4" w14:textId="77777777" w:rsidR="00AA7100" w:rsidRPr="00FA22E3" w:rsidRDefault="00AA7100" w:rsidP="00AA7100">
      <w:pPr>
        <w:tabs>
          <w:tab w:val="num" w:pos="993"/>
        </w:tabs>
        <w:spacing w:before="0"/>
        <w:rPr>
          <w:rFonts w:cs="Arial"/>
          <w:sz w:val="24"/>
          <w:szCs w:val="24"/>
        </w:rPr>
      </w:pPr>
    </w:p>
    <w:p w14:paraId="05F223B1" w14:textId="4631E0AC" w:rsidR="00AA7100" w:rsidRPr="00FA22E3" w:rsidRDefault="00AA7100" w:rsidP="00AA7100">
      <w:pPr>
        <w:pStyle w:val="KDPodnaslov2"/>
        <w:numPr>
          <w:ilvl w:val="1"/>
          <w:numId w:val="21"/>
        </w:numPr>
        <w:spacing w:before="0"/>
        <w:jc w:val="both"/>
        <w:rPr>
          <w:rFonts w:cs="Arial"/>
          <w:sz w:val="24"/>
          <w:szCs w:val="24"/>
        </w:rPr>
      </w:pPr>
      <w:bookmarkStart w:id="189" w:name="_Toc441651585"/>
      <w:bookmarkStart w:id="190" w:name="_Toc442559896"/>
      <w:r w:rsidRPr="00FA22E3">
        <w:rPr>
          <w:rFonts w:cs="Arial"/>
          <w:sz w:val="24"/>
          <w:szCs w:val="24"/>
        </w:rPr>
        <w:t xml:space="preserve">            </w:t>
      </w:r>
      <w:r w:rsidR="00AD768C">
        <w:rPr>
          <w:rFonts w:cs="Arial"/>
          <w:sz w:val="24"/>
          <w:szCs w:val="24"/>
        </w:rPr>
        <w:t>S</w:t>
      </w:r>
      <w:r w:rsidRPr="00FA22E3">
        <w:rPr>
          <w:rFonts w:cs="Arial"/>
          <w:sz w:val="24"/>
          <w:szCs w:val="24"/>
        </w:rPr>
        <w:t xml:space="preserve">ubmission </w:t>
      </w:r>
      <w:r w:rsidR="00AD768C">
        <w:rPr>
          <w:rFonts w:cs="Arial"/>
          <w:sz w:val="24"/>
          <w:szCs w:val="24"/>
        </w:rPr>
        <w:t xml:space="preserve">of tender </w:t>
      </w:r>
      <w:r w:rsidRPr="00FA22E3">
        <w:rPr>
          <w:rFonts w:cs="Arial"/>
          <w:sz w:val="24"/>
          <w:szCs w:val="24"/>
        </w:rPr>
        <w:t>with subcontractors</w:t>
      </w:r>
      <w:bookmarkEnd w:id="189"/>
      <w:bookmarkEnd w:id="190"/>
    </w:p>
    <w:p w14:paraId="354FF75F" w14:textId="77777777" w:rsidR="00AA7100" w:rsidRPr="00FA22E3" w:rsidRDefault="00AA7100" w:rsidP="00AA7100"/>
    <w:p w14:paraId="57D1C895" w14:textId="7B5234AE" w:rsidR="00AA7100" w:rsidRPr="00FA22E3" w:rsidRDefault="008E32BF" w:rsidP="00AA7100">
      <w:pPr>
        <w:pStyle w:val="KDParagraf"/>
        <w:spacing w:before="0"/>
        <w:rPr>
          <w:rFonts w:cs="Arial"/>
          <w:sz w:val="24"/>
          <w:szCs w:val="24"/>
        </w:rPr>
      </w:pPr>
      <w:r>
        <w:rPr>
          <w:rFonts w:cs="Arial"/>
          <w:sz w:val="24"/>
          <w:szCs w:val="24"/>
        </w:rPr>
        <w:t xml:space="preserve">A </w:t>
      </w:r>
      <w:r w:rsidR="00A94AF3">
        <w:rPr>
          <w:rFonts w:cs="Arial"/>
          <w:sz w:val="24"/>
          <w:szCs w:val="24"/>
        </w:rPr>
        <w:t>T</w:t>
      </w:r>
      <w:r w:rsidR="00AA7100" w:rsidRPr="00FA22E3">
        <w:rPr>
          <w:rFonts w:cs="Arial"/>
          <w:sz w:val="24"/>
          <w:szCs w:val="24"/>
        </w:rPr>
        <w:t xml:space="preserve">enderer </w:t>
      </w:r>
      <w:r>
        <w:rPr>
          <w:rFonts w:cs="Arial"/>
          <w:sz w:val="24"/>
          <w:szCs w:val="24"/>
        </w:rPr>
        <w:t>should</w:t>
      </w:r>
      <w:r w:rsidRPr="00FA22E3">
        <w:rPr>
          <w:rFonts w:cs="Arial"/>
          <w:sz w:val="24"/>
          <w:szCs w:val="24"/>
        </w:rPr>
        <w:t xml:space="preserve"> </w:t>
      </w:r>
      <w:r w:rsidR="00AA7100" w:rsidRPr="00FA22E3">
        <w:rPr>
          <w:rFonts w:cs="Arial"/>
          <w:sz w:val="24"/>
          <w:szCs w:val="24"/>
        </w:rPr>
        <w:t xml:space="preserve">specify in the tender if it </w:t>
      </w:r>
      <w:r>
        <w:rPr>
          <w:rFonts w:cs="Arial"/>
          <w:sz w:val="24"/>
          <w:szCs w:val="24"/>
        </w:rPr>
        <w:t>intends to entrust</w:t>
      </w:r>
      <w:r w:rsidR="00AA7100" w:rsidRPr="00FA22E3">
        <w:rPr>
          <w:rFonts w:cs="Arial"/>
          <w:sz w:val="24"/>
          <w:szCs w:val="24"/>
        </w:rPr>
        <w:t xml:space="preserve"> the Subcontractor </w:t>
      </w:r>
      <w:r>
        <w:rPr>
          <w:rFonts w:cs="Arial"/>
          <w:sz w:val="24"/>
          <w:szCs w:val="24"/>
        </w:rPr>
        <w:t>with</w:t>
      </w:r>
      <w:r w:rsidRPr="00FA22E3">
        <w:rPr>
          <w:rFonts w:cs="Arial"/>
          <w:sz w:val="24"/>
          <w:szCs w:val="24"/>
        </w:rPr>
        <w:t xml:space="preserve"> </w:t>
      </w:r>
      <w:r>
        <w:rPr>
          <w:rFonts w:cs="Arial"/>
          <w:sz w:val="24"/>
          <w:szCs w:val="24"/>
        </w:rPr>
        <w:t>partial performance</w:t>
      </w:r>
      <w:r w:rsidR="00AA7100" w:rsidRPr="00FA22E3">
        <w:rPr>
          <w:rFonts w:cs="Arial"/>
          <w:sz w:val="24"/>
          <w:szCs w:val="24"/>
        </w:rPr>
        <w:t xml:space="preserve"> of the </w:t>
      </w:r>
      <w:r>
        <w:rPr>
          <w:rFonts w:cs="Arial"/>
          <w:sz w:val="24"/>
          <w:szCs w:val="24"/>
        </w:rPr>
        <w:t xml:space="preserve">services subject to public </w:t>
      </w:r>
      <w:r w:rsidR="00AA7100" w:rsidRPr="00FA22E3">
        <w:rPr>
          <w:rFonts w:cs="Arial"/>
          <w:sz w:val="24"/>
          <w:szCs w:val="24"/>
        </w:rPr>
        <w:t xml:space="preserve">procurement. If </w:t>
      </w:r>
      <w:r w:rsidR="00D656A0">
        <w:rPr>
          <w:rFonts w:cs="Arial"/>
          <w:sz w:val="24"/>
          <w:szCs w:val="24"/>
        </w:rPr>
        <w:t>t</w:t>
      </w:r>
      <w:r w:rsidR="00D656A0" w:rsidRPr="00FA22E3">
        <w:rPr>
          <w:rFonts w:cs="Arial"/>
          <w:sz w:val="24"/>
          <w:szCs w:val="24"/>
        </w:rPr>
        <w:t xml:space="preserve">enderer </w:t>
      </w:r>
      <w:r w:rsidR="00AA7100" w:rsidRPr="00FA22E3">
        <w:rPr>
          <w:rFonts w:cs="Arial"/>
          <w:sz w:val="24"/>
          <w:szCs w:val="24"/>
        </w:rPr>
        <w:t xml:space="preserve">states in the tender that it shall </w:t>
      </w:r>
      <w:r w:rsidR="00D656A0">
        <w:rPr>
          <w:rFonts w:cs="Arial"/>
          <w:sz w:val="24"/>
          <w:szCs w:val="24"/>
        </w:rPr>
        <w:t>en</w:t>
      </w:r>
      <w:r w:rsidR="00AA7100" w:rsidRPr="00FA22E3">
        <w:rPr>
          <w:rFonts w:cs="Arial"/>
          <w:sz w:val="24"/>
          <w:szCs w:val="24"/>
        </w:rPr>
        <w:t xml:space="preserve">trust the Subcontractor </w:t>
      </w:r>
      <w:r w:rsidR="00D656A0">
        <w:rPr>
          <w:rFonts w:cs="Arial"/>
          <w:sz w:val="24"/>
          <w:szCs w:val="24"/>
        </w:rPr>
        <w:t>with partial performance</w:t>
      </w:r>
      <w:r w:rsidR="00AA7100" w:rsidRPr="00FA22E3">
        <w:rPr>
          <w:rFonts w:cs="Arial"/>
          <w:sz w:val="24"/>
          <w:szCs w:val="24"/>
        </w:rPr>
        <w:t xml:space="preserve"> of </w:t>
      </w:r>
      <w:r w:rsidR="00D656A0">
        <w:rPr>
          <w:rFonts w:cs="Arial"/>
          <w:sz w:val="24"/>
          <w:szCs w:val="24"/>
        </w:rPr>
        <w:t xml:space="preserve">services subject to </w:t>
      </w:r>
      <w:r w:rsidR="00AA7100" w:rsidRPr="00FA22E3">
        <w:rPr>
          <w:rFonts w:cs="Arial"/>
          <w:sz w:val="24"/>
          <w:szCs w:val="24"/>
        </w:rPr>
        <w:t>the procurement, it must state the following:</w:t>
      </w:r>
    </w:p>
    <w:p w14:paraId="2608EA80" w14:textId="43F37940" w:rsidR="00AA7100" w:rsidRPr="00FA22E3" w:rsidRDefault="00AA7100" w:rsidP="00AA7100">
      <w:pPr>
        <w:pStyle w:val="KDParagraf"/>
        <w:spacing w:before="0"/>
        <w:rPr>
          <w:rFonts w:cs="Arial"/>
          <w:sz w:val="24"/>
          <w:szCs w:val="24"/>
        </w:rPr>
      </w:pPr>
      <w:r w:rsidRPr="00FA22E3">
        <w:rPr>
          <w:rFonts w:cs="Arial"/>
          <w:sz w:val="24"/>
          <w:szCs w:val="24"/>
        </w:rPr>
        <w:t xml:space="preserve">- </w:t>
      </w:r>
      <w:proofErr w:type="gramStart"/>
      <w:r w:rsidRPr="00FA22E3">
        <w:rPr>
          <w:rFonts w:cs="Arial"/>
          <w:sz w:val="24"/>
          <w:szCs w:val="24"/>
        </w:rPr>
        <w:t>the</w:t>
      </w:r>
      <w:proofErr w:type="gramEnd"/>
      <w:r w:rsidRPr="00FA22E3">
        <w:rPr>
          <w:rFonts w:cs="Arial"/>
          <w:sz w:val="24"/>
          <w:szCs w:val="24"/>
        </w:rPr>
        <w:t xml:space="preserve"> name of the </w:t>
      </w:r>
      <w:r w:rsidR="00D656A0">
        <w:rPr>
          <w:rFonts w:cs="Arial"/>
          <w:sz w:val="24"/>
          <w:szCs w:val="24"/>
        </w:rPr>
        <w:t>s</w:t>
      </w:r>
      <w:r w:rsidR="00D656A0" w:rsidRPr="00FA22E3">
        <w:rPr>
          <w:rFonts w:cs="Arial"/>
          <w:sz w:val="24"/>
          <w:szCs w:val="24"/>
        </w:rPr>
        <w:t>ubcontractor</w:t>
      </w:r>
      <w:r w:rsidRPr="00FA22E3">
        <w:rPr>
          <w:rFonts w:cs="Arial"/>
          <w:sz w:val="24"/>
          <w:szCs w:val="24"/>
        </w:rPr>
        <w:t xml:space="preserve">, </w:t>
      </w:r>
      <w:r w:rsidR="00D656A0">
        <w:rPr>
          <w:rFonts w:cs="Arial"/>
          <w:sz w:val="24"/>
          <w:szCs w:val="24"/>
        </w:rPr>
        <w:t>so that</w:t>
      </w:r>
      <w:r w:rsidR="00D656A0" w:rsidRPr="00FA22E3">
        <w:rPr>
          <w:rFonts w:cs="Arial"/>
          <w:sz w:val="24"/>
          <w:szCs w:val="24"/>
        </w:rPr>
        <w:t xml:space="preserve"> </w:t>
      </w:r>
      <w:r w:rsidRPr="00FA22E3">
        <w:rPr>
          <w:rFonts w:cs="Arial"/>
          <w:sz w:val="24"/>
          <w:szCs w:val="24"/>
        </w:rPr>
        <w:t xml:space="preserve">if the </w:t>
      </w:r>
      <w:r w:rsidR="00D656A0">
        <w:rPr>
          <w:rFonts w:cs="Arial"/>
          <w:sz w:val="24"/>
          <w:szCs w:val="24"/>
        </w:rPr>
        <w:t>c</w:t>
      </w:r>
      <w:r w:rsidR="00D656A0" w:rsidRPr="00FA22E3">
        <w:rPr>
          <w:rFonts w:cs="Arial"/>
          <w:sz w:val="24"/>
          <w:szCs w:val="24"/>
        </w:rPr>
        <w:t xml:space="preserve">ontract </w:t>
      </w:r>
      <w:r w:rsidRPr="00FA22E3">
        <w:rPr>
          <w:rFonts w:cs="Arial"/>
          <w:sz w:val="24"/>
          <w:szCs w:val="24"/>
        </w:rPr>
        <w:t xml:space="preserve">between the </w:t>
      </w:r>
      <w:r w:rsidR="00AA1801" w:rsidRPr="00FA22E3">
        <w:rPr>
          <w:rFonts w:cs="Arial"/>
          <w:sz w:val="24"/>
          <w:szCs w:val="24"/>
        </w:rPr>
        <w:t>Contracting Authority</w:t>
      </w:r>
      <w:r w:rsidRPr="00FA22E3">
        <w:rPr>
          <w:rFonts w:cs="Arial"/>
          <w:sz w:val="24"/>
          <w:szCs w:val="24"/>
        </w:rPr>
        <w:t xml:space="preserve"> and </w:t>
      </w:r>
      <w:r w:rsidR="00D656A0">
        <w:rPr>
          <w:rFonts w:cs="Arial"/>
          <w:sz w:val="24"/>
          <w:szCs w:val="24"/>
        </w:rPr>
        <w:t>t</w:t>
      </w:r>
      <w:r w:rsidR="00D656A0" w:rsidRPr="00FA22E3">
        <w:rPr>
          <w:rFonts w:cs="Arial"/>
          <w:sz w:val="24"/>
          <w:szCs w:val="24"/>
        </w:rPr>
        <w:t xml:space="preserve">enderer </w:t>
      </w:r>
      <w:r w:rsidRPr="00FA22E3">
        <w:rPr>
          <w:rFonts w:cs="Arial"/>
          <w:sz w:val="24"/>
          <w:szCs w:val="24"/>
        </w:rPr>
        <w:t xml:space="preserve">is concluded, </w:t>
      </w:r>
      <w:r w:rsidR="00D656A0" w:rsidRPr="00FA22E3">
        <w:rPr>
          <w:rFonts w:cs="Arial"/>
          <w:sz w:val="24"/>
          <w:szCs w:val="24"/>
        </w:rPr>
        <w:t>th</w:t>
      </w:r>
      <w:r w:rsidR="00D656A0">
        <w:rPr>
          <w:rFonts w:cs="Arial"/>
          <w:sz w:val="24"/>
          <w:szCs w:val="24"/>
        </w:rPr>
        <w:t>e</w:t>
      </w:r>
      <w:r w:rsidR="00D656A0" w:rsidRPr="00FA22E3">
        <w:rPr>
          <w:rFonts w:cs="Arial"/>
          <w:sz w:val="24"/>
          <w:szCs w:val="24"/>
        </w:rPr>
        <w:t xml:space="preserve"> </w:t>
      </w:r>
      <w:r w:rsidR="00D656A0">
        <w:rPr>
          <w:rFonts w:cs="Arial"/>
          <w:sz w:val="24"/>
          <w:szCs w:val="24"/>
        </w:rPr>
        <w:t>s</w:t>
      </w:r>
      <w:r w:rsidR="00D656A0" w:rsidRPr="00FA22E3">
        <w:rPr>
          <w:rFonts w:cs="Arial"/>
          <w:sz w:val="24"/>
          <w:szCs w:val="24"/>
        </w:rPr>
        <w:t xml:space="preserve">ubcontractor </w:t>
      </w:r>
      <w:r w:rsidRPr="00FA22E3">
        <w:rPr>
          <w:rFonts w:cs="Arial"/>
          <w:sz w:val="24"/>
          <w:szCs w:val="24"/>
        </w:rPr>
        <w:t xml:space="preserve">shall be stated in the </w:t>
      </w:r>
      <w:r w:rsidR="00D656A0">
        <w:rPr>
          <w:rFonts w:cs="Arial"/>
          <w:sz w:val="24"/>
          <w:szCs w:val="24"/>
        </w:rPr>
        <w:t>c</w:t>
      </w:r>
      <w:r w:rsidR="00D656A0" w:rsidRPr="00FA22E3">
        <w:rPr>
          <w:rFonts w:cs="Arial"/>
          <w:sz w:val="24"/>
          <w:szCs w:val="24"/>
        </w:rPr>
        <w:t>ontract</w:t>
      </w:r>
      <w:r w:rsidRPr="00FA22E3">
        <w:rPr>
          <w:rFonts w:cs="Arial"/>
          <w:sz w:val="24"/>
          <w:szCs w:val="24"/>
        </w:rPr>
        <w:t>;</w:t>
      </w:r>
    </w:p>
    <w:p w14:paraId="3F18F955" w14:textId="1121C74E" w:rsidR="00AA7100" w:rsidRPr="00FA22E3" w:rsidRDefault="00AA7100" w:rsidP="00AA7100">
      <w:pPr>
        <w:pStyle w:val="KDParagraf"/>
        <w:spacing w:before="0"/>
        <w:rPr>
          <w:rFonts w:cs="Arial"/>
          <w:sz w:val="24"/>
          <w:szCs w:val="24"/>
        </w:rPr>
      </w:pPr>
      <w:r w:rsidRPr="00FA22E3">
        <w:rPr>
          <w:rFonts w:cs="Arial"/>
          <w:sz w:val="24"/>
          <w:szCs w:val="24"/>
        </w:rPr>
        <w:t xml:space="preserve">- </w:t>
      </w:r>
      <w:r w:rsidRPr="00FA22E3">
        <w:rPr>
          <w:rFonts w:cs="Arial"/>
          <w:sz w:val="24"/>
          <w:szCs w:val="24"/>
          <w:lang w:bidi="en-US"/>
        </w:rPr>
        <w:t xml:space="preserve">percentage of the total value of </w:t>
      </w:r>
      <w:r w:rsidR="00D656A0">
        <w:rPr>
          <w:rFonts w:cs="Arial"/>
          <w:sz w:val="24"/>
          <w:szCs w:val="24"/>
          <w:lang w:bidi="en-US"/>
        </w:rPr>
        <w:t xml:space="preserve">services subject to </w:t>
      </w:r>
      <w:r w:rsidRPr="00FA22E3">
        <w:rPr>
          <w:rFonts w:cs="Arial"/>
          <w:sz w:val="24"/>
          <w:szCs w:val="24"/>
          <w:lang w:bidi="en-US"/>
        </w:rPr>
        <w:t xml:space="preserve">procurement </w:t>
      </w:r>
      <w:r w:rsidR="00D656A0">
        <w:rPr>
          <w:rFonts w:cs="Arial"/>
          <w:sz w:val="24"/>
          <w:szCs w:val="24"/>
          <w:lang w:bidi="en-US"/>
        </w:rPr>
        <w:t xml:space="preserve">the performance of </w:t>
      </w:r>
      <w:r w:rsidRPr="00FA22E3">
        <w:rPr>
          <w:rFonts w:cs="Arial"/>
          <w:sz w:val="24"/>
          <w:szCs w:val="24"/>
          <w:lang w:bidi="en-US"/>
        </w:rPr>
        <w:t xml:space="preserve">which shall be </w:t>
      </w:r>
      <w:r w:rsidR="00D656A0">
        <w:rPr>
          <w:rFonts w:cs="Arial"/>
          <w:sz w:val="24"/>
          <w:szCs w:val="24"/>
          <w:lang w:bidi="en-US"/>
        </w:rPr>
        <w:t>en</w:t>
      </w:r>
      <w:r w:rsidRPr="00FA22E3">
        <w:rPr>
          <w:rFonts w:cs="Arial"/>
          <w:sz w:val="24"/>
          <w:szCs w:val="24"/>
          <w:lang w:bidi="en-US"/>
        </w:rPr>
        <w:t xml:space="preserve">trusted to </w:t>
      </w:r>
      <w:r w:rsidR="00D656A0">
        <w:rPr>
          <w:rFonts w:cs="Arial"/>
          <w:sz w:val="24"/>
          <w:szCs w:val="24"/>
          <w:lang w:bidi="en-US"/>
        </w:rPr>
        <w:t>s</w:t>
      </w:r>
      <w:r w:rsidR="00D656A0" w:rsidRPr="00FA22E3">
        <w:rPr>
          <w:rFonts w:cs="Arial"/>
          <w:sz w:val="24"/>
          <w:szCs w:val="24"/>
          <w:lang w:bidi="en-US"/>
        </w:rPr>
        <w:t>ubcontractor</w:t>
      </w:r>
      <w:r w:rsidRPr="00FA22E3">
        <w:rPr>
          <w:rFonts w:cs="Arial"/>
          <w:sz w:val="24"/>
          <w:szCs w:val="24"/>
          <w:lang w:bidi="en-US"/>
        </w:rPr>
        <w:t xml:space="preserve">, which cannot be </w:t>
      </w:r>
      <w:r w:rsidR="00D656A0">
        <w:rPr>
          <w:rFonts w:cs="Arial"/>
          <w:sz w:val="24"/>
          <w:szCs w:val="24"/>
          <w:lang w:bidi="en-US"/>
        </w:rPr>
        <w:t>greater</w:t>
      </w:r>
      <w:r w:rsidR="00D656A0" w:rsidRPr="00FA22E3">
        <w:rPr>
          <w:rFonts w:cs="Arial"/>
          <w:sz w:val="24"/>
          <w:szCs w:val="24"/>
          <w:lang w:bidi="en-US"/>
        </w:rPr>
        <w:t xml:space="preserve"> </w:t>
      </w:r>
      <w:r w:rsidRPr="00FA22E3">
        <w:rPr>
          <w:rFonts w:cs="Arial"/>
          <w:sz w:val="24"/>
          <w:szCs w:val="24"/>
          <w:lang w:bidi="en-US"/>
        </w:rPr>
        <w:t xml:space="preserve">than </w:t>
      </w:r>
      <w:r w:rsidRPr="00FA22E3">
        <w:rPr>
          <w:rFonts w:cs="Arial"/>
          <w:sz w:val="24"/>
          <w:szCs w:val="24"/>
        </w:rPr>
        <w:t xml:space="preserve">50% as well as </w:t>
      </w:r>
      <w:r w:rsidR="00D656A0">
        <w:rPr>
          <w:rFonts w:cs="Arial"/>
          <w:sz w:val="24"/>
          <w:szCs w:val="24"/>
        </w:rPr>
        <w:t xml:space="preserve">the designation of </w:t>
      </w:r>
      <w:proofErr w:type="spellStart"/>
      <w:r w:rsidR="00D656A0">
        <w:rPr>
          <w:rFonts w:cs="Arial"/>
          <w:sz w:val="24"/>
          <w:szCs w:val="24"/>
        </w:rPr>
        <w:t>he</w:t>
      </w:r>
      <w:proofErr w:type="spellEnd"/>
      <w:r w:rsidR="00D656A0">
        <w:rPr>
          <w:rFonts w:cs="Arial"/>
          <w:sz w:val="24"/>
          <w:szCs w:val="24"/>
        </w:rPr>
        <w:t xml:space="preserve"> services</w:t>
      </w:r>
      <w:r w:rsidRPr="00FA22E3">
        <w:rPr>
          <w:rFonts w:cs="Arial"/>
          <w:sz w:val="24"/>
          <w:szCs w:val="24"/>
        </w:rPr>
        <w:t xml:space="preserve"> that shall be performed </w:t>
      </w:r>
      <w:r w:rsidR="00D656A0">
        <w:rPr>
          <w:rFonts w:cs="Arial"/>
          <w:sz w:val="24"/>
          <w:szCs w:val="24"/>
        </w:rPr>
        <w:t>by</w:t>
      </w:r>
      <w:r w:rsidR="00D656A0" w:rsidRPr="00FA22E3">
        <w:rPr>
          <w:rFonts w:cs="Arial"/>
          <w:sz w:val="24"/>
          <w:szCs w:val="24"/>
        </w:rPr>
        <w:t xml:space="preserve"> </w:t>
      </w:r>
      <w:r w:rsidR="00D656A0">
        <w:rPr>
          <w:rFonts w:cs="Arial"/>
          <w:sz w:val="24"/>
          <w:szCs w:val="24"/>
        </w:rPr>
        <w:t>the s</w:t>
      </w:r>
      <w:r w:rsidRPr="00FA22E3">
        <w:rPr>
          <w:rFonts w:cs="Arial"/>
          <w:sz w:val="24"/>
          <w:szCs w:val="24"/>
        </w:rPr>
        <w:t>ubcontractor.</w:t>
      </w:r>
    </w:p>
    <w:p w14:paraId="3C21FAA3" w14:textId="77777777" w:rsidR="00AA7100" w:rsidRPr="00FA22E3" w:rsidRDefault="00AA7100" w:rsidP="00AA7100">
      <w:pPr>
        <w:pStyle w:val="KDParagraf"/>
        <w:spacing w:before="0"/>
        <w:rPr>
          <w:rFonts w:cs="Arial"/>
          <w:sz w:val="24"/>
          <w:szCs w:val="24"/>
        </w:rPr>
      </w:pPr>
    </w:p>
    <w:p w14:paraId="7E990100" w14:textId="395A52EE" w:rsidR="00AA7100" w:rsidRDefault="00AA7100" w:rsidP="00AA7100">
      <w:pPr>
        <w:pStyle w:val="KDParagraf"/>
        <w:spacing w:before="0"/>
        <w:rPr>
          <w:rFonts w:cs="Arial"/>
          <w:sz w:val="24"/>
          <w:szCs w:val="24"/>
        </w:rPr>
      </w:pPr>
      <w:r w:rsidRPr="00FA22E3">
        <w:rPr>
          <w:rFonts w:cs="Arial"/>
          <w:sz w:val="24"/>
          <w:szCs w:val="24"/>
        </w:rPr>
        <w:t xml:space="preserve">The </w:t>
      </w:r>
      <w:r w:rsidR="00A94AF3">
        <w:rPr>
          <w:rFonts w:cs="Arial"/>
          <w:sz w:val="24"/>
          <w:szCs w:val="24"/>
        </w:rPr>
        <w:t>T</w:t>
      </w:r>
      <w:r w:rsidR="00D656A0" w:rsidRPr="00FA22E3">
        <w:rPr>
          <w:rFonts w:cs="Arial"/>
          <w:sz w:val="24"/>
          <w:szCs w:val="24"/>
        </w:rPr>
        <w:t xml:space="preserve">enderer </w:t>
      </w:r>
      <w:r w:rsidRPr="00FA22E3">
        <w:rPr>
          <w:rFonts w:cs="Arial"/>
          <w:sz w:val="24"/>
          <w:szCs w:val="24"/>
        </w:rPr>
        <w:t xml:space="preserve">shall be fully responsible to the </w:t>
      </w:r>
      <w:r w:rsidR="00AA1801" w:rsidRPr="00FA22E3">
        <w:rPr>
          <w:rFonts w:cs="Arial"/>
          <w:sz w:val="24"/>
          <w:szCs w:val="24"/>
        </w:rPr>
        <w:t>Contracting Authority</w:t>
      </w:r>
      <w:r w:rsidRPr="00FA22E3">
        <w:rPr>
          <w:rFonts w:cs="Arial"/>
          <w:sz w:val="24"/>
          <w:szCs w:val="24"/>
        </w:rPr>
        <w:t xml:space="preserve"> for the execution of contracted services, regardless of the number of subcontractors and upon the </w:t>
      </w:r>
      <w:r w:rsidR="00AA1801" w:rsidRPr="00FA22E3">
        <w:rPr>
          <w:rFonts w:cs="Arial"/>
          <w:sz w:val="24"/>
          <w:szCs w:val="24"/>
        </w:rPr>
        <w:t>Contracting Authority</w:t>
      </w:r>
      <w:r w:rsidRPr="00FA22E3">
        <w:rPr>
          <w:rFonts w:cs="Arial"/>
          <w:sz w:val="24"/>
          <w:szCs w:val="24"/>
        </w:rPr>
        <w:t xml:space="preserve">’s request, the Tenderer must provide access to the Subcontractor for the purpose of </w:t>
      </w:r>
      <w:r w:rsidR="00A94AF3">
        <w:rPr>
          <w:rFonts w:cs="Arial"/>
          <w:sz w:val="24"/>
          <w:szCs w:val="24"/>
        </w:rPr>
        <w:t xml:space="preserve">verification of fulfillment of </w:t>
      </w:r>
      <w:proofErr w:type="gramStart"/>
      <w:r w:rsidR="00A94AF3">
        <w:rPr>
          <w:rFonts w:cs="Arial"/>
          <w:sz w:val="24"/>
          <w:szCs w:val="24"/>
        </w:rPr>
        <w:t xml:space="preserve">stipulated </w:t>
      </w:r>
      <w:r w:rsidR="00A94AF3" w:rsidRPr="00FA22E3">
        <w:rPr>
          <w:rFonts w:cs="Arial"/>
          <w:sz w:val="24"/>
          <w:szCs w:val="24"/>
        </w:rPr>
        <w:t xml:space="preserve"> </w:t>
      </w:r>
      <w:r w:rsidRPr="00FA22E3">
        <w:rPr>
          <w:rFonts w:cs="Arial"/>
          <w:sz w:val="24"/>
          <w:szCs w:val="24"/>
        </w:rPr>
        <w:t>conditions</w:t>
      </w:r>
      <w:proofErr w:type="gramEnd"/>
      <w:r w:rsidRPr="00FA22E3">
        <w:rPr>
          <w:rFonts w:cs="Arial"/>
          <w:sz w:val="24"/>
          <w:szCs w:val="24"/>
        </w:rPr>
        <w:t>.</w:t>
      </w:r>
    </w:p>
    <w:p w14:paraId="1776FCDC" w14:textId="77777777" w:rsidR="00D656A0" w:rsidRDefault="00D656A0" w:rsidP="00AA7100">
      <w:pPr>
        <w:pStyle w:val="KDParagraf"/>
        <w:spacing w:before="0"/>
        <w:rPr>
          <w:rFonts w:cs="Arial"/>
          <w:sz w:val="24"/>
          <w:szCs w:val="24"/>
        </w:rPr>
      </w:pPr>
    </w:p>
    <w:p w14:paraId="4EC84945" w14:textId="3CB43542" w:rsidR="00AA7100" w:rsidRPr="00FA22E3" w:rsidRDefault="00AA7100" w:rsidP="00AA7100">
      <w:pPr>
        <w:pStyle w:val="KDParagraf"/>
        <w:spacing w:before="0"/>
        <w:rPr>
          <w:rFonts w:cs="Arial"/>
          <w:sz w:val="24"/>
          <w:szCs w:val="24"/>
        </w:rPr>
      </w:pPr>
      <w:r w:rsidRPr="00FA22E3">
        <w:rPr>
          <w:rFonts w:cs="Arial"/>
          <w:sz w:val="24"/>
          <w:szCs w:val="24"/>
        </w:rPr>
        <w:t xml:space="preserve">The Tenderer must provide evidence that the Subcontractor fulfills the mandatory conditions under Article 75. </w:t>
      </w:r>
      <w:proofErr w:type="gramStart"/>
      <w:r w:rsidRPr="00FA22E3">
        <w:rPr>
          <w:rFonts w:cs="Arial"/>
          <w:sz w:val="24"/>
          <w:szCs w:val="24"/>
        </w:rPr>
        <w:t>paragraph</w:t>
      </w:r>
      <w:proofErr w:type="gramEnd"/>
      <w:r w:rsidRPr="00FA22E3">
        <w:rPr>
          <w:rFonts w:cs="Arial"/>
          <w:sz w:val="24"/>
          <w:szCs w:val="24"/>
        </w:rPr>
        <w:t xml:space="preserve"> 1. items 1), 2) and 4) of the Law, stated in the section Requirements for Participation under Article 75 and 76 of the Law and Instruction how to prove the fulfillment of requirements, which is proved by submitting the Statement. </w:t>
      </w:r>
    </w:p>
    <w:p w14:paraId="74AFC809" w14:textId="77777777" w:rsidR="00AA7100" w:rsidRPr="00FA22E3" w:rsidRDefault="00AA7100" w:rsidP="00AA7100">
      <w:pPr>
        <w:pStyle w:val="KDParagraf"/>
        <w:spacing w:before="0"/>
        <w:rPr>
          <w:rFonts w:cs="Arial"/>
          <w:sz w:val="24"/>
          <w:szCs w:val="24"/>
        </w:rPr>
      </w:pPr>
    </w:p>
    <w:p w14:paraId="1699F7A9" w14:textId="28516D57" w:rsidR="00AA7100" w:rsidRPr="00FA22E3" w:rsidRDefault="00AA7100" w:rsidP="00AA7100">
      <w:pPr>
        <w:pStyle w:val="KDParagraf"/>
        <w:spacing w:before="0"/>
        <w:rPr>
          <w:rFonts w:cs="Arial"/>
          <w:sz w:val="24"/>
          <w:szCs w:val="24"/>
        </w:rPr>
      </w:pPr>
      <w:r w:rsidRPr="00FA22E3">
        <w:rPr>
          <w:rFonts w:cs="Arial"/>
          <w:szCs w:val="24"/>
        </w:rPr>
        <w:t xml:space="preserve">All </w:t>
      </w:r>
      <w:r w:rsidRPr="00FA22E3">
        <w:rPr>
          <w:rFonts w:cs="Arial"/>
          <w:sz w:val="24"/>
          <w:szCs w:val="24"/>
        </w:rPr>
        <w:t xml:space="preserve">forms in the Tender shall be signed and certified by the Tenderer, except for </w:t>
      </w:r>
      <w:r w:rsidR="00A94AF3">
        <w:rPr>
          <w:rFonts w:cs="Arial"/>
          <w:sz w:val="24"/>
          <w:szCs w:val="24"/>
        </w:rPr>
        <w:t xml:space="preserve">the forms </w:t>
      </w:r>
      <w:proofErr w:type="gramStart"/>
      <w:r w:rsidR="00A94AF3">
        <w:rPr>
          <w:rFonts w:cs="Arial"/>
          <w:sz w:val="24"/>
          <w:szCs w:val="24"/>
        </w:rPr>
        <w:t>signed</w:t>
      </w:r>
      <w:r w:rsidRPr="00FA22E3">
        <w:rPr>
          <w:rFonts w:cs="Arial"/>
          <w:sz w:val="24"/>
          <w:szCs w:val="24"/>
        </w:rPr>
        <w:t xml:space="preserve">  under</w:t>
      </w:r>
      <w:proofErr w:type="gramEnd"/>
      <w:r w:rsidRPr="00FA22E3">
        <w:rPr>
          <w:rFonts w:cs="Arial"/>
          <w:sz w:val="24"/>
          <w:szCs w:val="24"/>
        </w:rPr>
        <w:t xml:space="preserve"> full </w:t>
      </w:r>
      <w:r w:rsidR="002D47CD">
        <w:rPr>
          <w:rFonts w:cs="Arial"/>
          <w:sz w:val="24"/>
          <w:szCs w:val="24"/>
        </w:rPr>
        <w:t>civil and criminal</w:t>
      </w:r>
      <w:r w:rsidR="002D47CD" w:rsidRPr="00FA22E3">
        <w:rPr>
          <w:rFonts w:cs="Arial"/>
          <w:sz w:val="24"/>
          <w:szCs w:val="24"/>
        </w:rPr>
        <w:t xml:space="preserve"> liability</w:t>
      </w:r>
      <w:r w:rsidR="002D47CD" w:rsidRPr="00FA22E3" w:rsidDel="002D47CD">
        <w:rPr>
          <w:rFonts w:cs="Arial"/>
          <w:sz w:val="24"/>
          <w:szCs w:val="24"/>
        </w:rPr>
        <w:t xml:space="preserve"> </w:t>
      </w:r>
      <w:r w:rsidRPr="00FA22E3">
        <w:rPr>
          <w:rFonts w:cs="Arial"/>
          <w:sz w:val="24"/>
          <w:szCs w:val="24"/>
        </w:rPr>
        <w:t>, which shall be filled</w:t>
      </w:r>
      <w:r w:rsidR="002D47CD">
        <w:rPr>
          <w:rFonts w:cs="Arial"/>
          <w:sz w:val="24"/>
          <w:szCs w:val="24"/>
        </w:rPr>
        <w:t>-out</w:t>
      </w:r>
      <w:r w:rsidRPr="00FA22E3">
        <w:rPr>
          <w:rFonts w:cs="Arial"/>
          <w:sz w:val="24"/>
          <w:szCs w:val="24"/>
        </w:rPr>
        <w:t>, signed and certified by every Subcontractor on its own behalf.</w:t>
      </w:r>
    </w:p>
    <w:p w14:paraId="2BBEC192" w14:textId="77777777" w:rsidR="00AA7100" w:rsidRPr="00FA22E3" w:rsidRDefault="00AA7100" w:rsidP="00AA7100">
      <w:pPr>
        <w:pStyle w:val="KDParagraf"/>
        <w:spacing w:before="0"/>
        <w:rPr>
          <w:rFonts w:cs="Arial"/>
          <w:sz w:val="24"/>
          <w:szCs w:val="24"/>
        </w:rPr>
      </w:pPr>
    </w:p>
    <w:p w14:paraId="5014DA33" w14:textId="639093BB" w:rsidR="00AA7100" w:rsidRPr="00FA22E3" w:rsidRDefault="00AA7100" w:rsidP="00AA7100">
      <w:pPr>
        <w:pStyle w:val="KDParagraf"/>
        <w:spacing w:before="0"/>
        <w:rPr>
          <w:rFonts w:cs="Arial"/>
          <w:sz w:val="24"/>
          <w:szCs w:val="24"/>
        </w:rPr>
      </w:pPr>
      <w:r w:rsidRPr="00FA22E3">
        <w:rPr>
          <w:rFonts w:cs="Arial"/>
          <w:sz w:val="24"/>
          <w:szCs w:val="24"/>
        </w:rPr>
        <w:t xml:space="preserve">The Tenderer may not engage as a Subcontractor a person not indicated in tender, otherwise, </w:t>
      </w:r>
      <w:r w:rsidR="00AA1801" w:rsidRPr="00FA22E3">
        <w:rPr>
          <w:rFonts w:cs="Arial"/>
          <w:sz w:val="24"/>
          <w:szCs w:val="24"/>
        </w:rPr>
        <w:t>Contracting Authority</w:t>
      </w:r>
      <w:r w:rsidRPr="00FA22E3">
        <w:rPr>
          <w:rFonts w:cs="Arial"/>
          <w:sz w:val="24"/>
          <w:szCs w:val="24"/>
        </w:rPr>
        <w:t xml:space="preserve"> shall collect security instruments and terminate the Contract, unless the </w:t>
      </w:r>
      <w:r w:rsidR="00AA1801" w:rsidRPr="00FA22E3">
        <w:rPr>
          <w:rFonts w:cs="Arial"/>
          <w:sz w:val="24"/>
          <w:szCs w:val="24"/>
        </w:rPr>
        <w:t>Contracting Authority</w:t>
      </w:r>
      <w:r w:rsidRPr="00FA22E3">
        <w:rPr>
          <w:rFonts w:cs="Arial"/>
          <w:sz w:val="24"/>
          <w:szCs w:val="24"/>
        </w:rPr>
        <w:t xml:space="preserve"> would suffer significant damage by Contract termination. </w:t>
      </w:r>
    </w:p>
    <w:p w14:paraId="4B03C067" w14:textId="77777777" w:rsidR="00AA7100" w:rsidRPr="00FA22E3" w:rsidRDefault="00AA7100" w:rsidP="00AA7100">
      <w:pPr>
        <w:pStyle w:val="KDParagraf"/>
        <w:spacing w:before="0"/>
        <w:rPr>
          <w:rFonts w:cs="Arial"/>
          <w:sz w:val="24"/>
          <w:szCs w:val="24"/>
        </w:rPr>
      </w:pPr>
    </w:p>
    <w:p w14:paraId="69F8FC24" w14:textId="0123C63A" w:rsidR="00AA7100" w:rsidRPr="00FA22E3" w:rsidRDefault="00AA7100" w:rsidP="00AA7100">
      <w:pPr>
        <w:pStyle w:val="KDParagraf"/>
        <w:spacing w:before="0"/>
        <w:rPr>
          <w:rFonts w:cs="Arial"/>
          <w:sz w:val="24"/>
          <w:szCs w:val="24"/>
        </w:rPr>
      </w:pPr>
      <w:r w:rsidRPr="00FA22E3">
        <w:rPr>
          <w:rFonts w:cs="Arial"/>
          <w:sz w:val="24"/>
          <w:szCs w:val="24"/>
        </w:rPr>
        <w:lastRenderedPageBreak/>
        <w:t xml:space="preserve">The </w:t>
      </w:r>
      <w:r w:rsidR="005D6E83">
        <w:rPr>
          <w:rFonts w:cs="Arial"/>
          <w:sz w:val="24"/>
          <w:szCs w:val="24"/>
        </w:rPr>
        <w:t>Supplier</w:t>
      </w:r>
      <w:r w:rsidRPr="00FA22E3">
        <w:rPr>
          <w:rFonts w:cs="Arial"/>
          <w:sz w:val="24"/>
          <w:szCs w:val="24"/>
        </w:rPr>
        <w:t xml:space="preserve"> may engage as Subcontractor a person not indicated in the tender, if upon tender submission Subcontractor sustained lasting insolvency, if the person fulfills all requirements defined for Subcontractor and if it obtains previous consent by </w:t>
      </w:r>
      <w:r w:rsidR="00AA1801" w:rsidRPr="00FA22E3">
        <w:rPr>
          <w:rFonts w:cs="Arial"/>
          <w:sz w:val="24"/>
          <w:szCs w:val="24"/>
        </w:rPr>
        <w:t>Contracting Authority</w:t>
      </w:r>
      <w:r w:rsidRPr="00FA22E3">
        <w:rPr>
          <w:rFonts w:cs="Arial"/>
          <w:sz w:val="24"/>
          <w:szCs w:val="24"/>
        </w:rPr>
        <w:t xml:space="preserve">. Upon the Subcontractor’s request and if the </w:t>
      </w:r>
      <w:r w:rsidR="00A94AF3">
        <w:rPr>
          <w:rFonts w:cs="Arial"/>
          <w:sz w:val="24"/>
          <w:szCs w:val="24"/>
        </w:rPr>
        <w:t>nature of the subject of procurement</w:t>
      </w:r>
      <w:r w:rsidRPr="00FA22E3">
        <w:rPr>
          <w:rFonts w:cs="Arial"/>
          <w:sz w:val="24"/>
          <w:szCs w:val="24"/>
        </w:rPr>
        <w:t xml:space="preserve"> permits that option, the </w:t>
      </w:r>
      <w:r w:rsidR="00AA1801" w:rsidRPr="00FA22E3">
        <w:rPr>
          <w:rFonts w:cs="Arial"/>
          <w:sz w:val="24"/>
          <w:szCs w:val="24"/>
        </w:rPr>
        <w:t>Contracting Authority</w:t>
      </w:r>
      <w:r w:rsidRPr="00FA22E3">
        <w:rPr>
          <w:rFonts w:cs="Arial"/>
          <w:sz w:val="24"/>
          <w:szCs w:val="24"/>
        </w:rPr>
        <w:t xml:space="preserve"> shall be allowed to transfer the due receivables directly to the Subcontractor, for the part of the procurement </w:t>
      </w:r>
      <w:r w:rsidR="00A94AF3">
        <w:rPr>
          <w:rFonts w:cs="Arial"/>
          <w:sz w:val="24"/>
          <w:szCs w:val="24"/>
        </w:rPr>
        <w:t>falling within</w:t>
      </w:r>
      <w:r w:rsidRPr="00FA22E3">
        <w:rPr>
          <w:rFonts w:cs="Arial"/>
          <w:sz w:val="24"/>
          <w:szCs w:val="24"/>
        </w:rPr>
        <w:t xml:space="preserve"> the Subcontractor’s scope of works. Before d</w:t>
      </w:r>
      <w:r w:rsidR="006046C2" w:rsidRPr="00FA22E3">
        <w:rPr>
          <w:rFonts w:cs="Arial"/>
          <w:sz w:val="24"/>
          <w:szCs w:val="24"/>
        </w:rPr>
        <w:t>ec</w:t>
      </w:r>
      <w:r w:rsidRPr="00FA22E3">
        <w:rPr>
          <w:rFonts w:cs="Arial"/>
          <w:sz w:val="24"/>
          <w:szCs w:val="24"/>
        </w:rPr>
        <w:t xml:space="preserve">iding </w:t>
      </w:r>
      <w:r w:rsidR="00A94AF3">
        <w:rPr>
          <w:rFonts w:cs="Arial"/>
          <w:sz w:val="24"/>
          <w:szCs w:val="24"/>
        </w:rPr>
        <w:t>on the</w:t>
      </w:r>
      <w:r w:rsidR="00A94AF3" w:rsidRPr="00FA22E3">
        <w:rPr>
          <w:rFonts w:cs="Arial"/>
          <w:sz w:val="24"/>
          <w:szCs w:val="24"/>
        </w:rPr>
        <w:t xml:space="preserve"> </w:t>
      </w:r>
      <w:r w:rsidRPr="00FA22E3">
        <w:rPr>
          <w:rFonts w:cs="Arial"/>
          <w:sz w:val="24"/>
          <w:szCs w:val="24"/>
        </w:rPr>
        <w:t>transfer</w:t>
      </w:r>
      <w:r w:rsidR="00A94AF3">
        <w:rPr>
          <w:rFonts w:cs="Arial"/>
          <w:sz w:val="24"/>
          <w:szCs w:val="24"/>
        </w:rPr>
        <w:t xml:space="preserve"> of </w:t>
      </w:r>
      <w:r w:rsidRPr="00FA22E3">
        <w:rPr>
          <w:rFonts w:cs="Arial"/>
          <w:sz w:val="24"/>
          <w:szCs w:val="24"/>
        </w:rPr>
        <w:t xml:space="preserve">due receivables directly to the Subcontractor, the </w:t>
      </w:r>
      <w:r w:rsidR="00AA1801" w:rsidRPr="00FA22E3">
        <w:rPr>
          <w:rFonts w:cs="Arial"/>
          <w:sz w:val="24"/>
          <w:szCs w:val="24"/>
        </w:rPr>
        <w:t>Contracting Authority</w:t>
      </w:r>
      <w:r w:rsidRPr="00FA22E3">
        <w:rPr>
          <w:rFonts w:cs="Arial"/>
          <w:sz w:val="24"/>
          <w:szCs w:val="24"/>
        </w:rPr>
        <w:t xml:space="preserve"> shall </w:t>
      </w:r>
      <w:r w:rsidR="005D6E83">
        <w:rPr>
          <w:rFonts w:cs="Arial"/>
          <w:sz w:val="24"/>
          <w:szCs w:val="24"/>
        </w:rPr>
        <w:t>enable</w:t>
      </w:r>
      <w:r w:rsidR="005D6E83" w:rsidRPr="00FA22E3">
        <w:rPr>
          <w:rFonts w:cs="Arial"/>
          <w:sz w:val="24"/>
          <w:szCs w:val="24"/>
        </w:rPr>
        <w:t xml:space="preserve"> </w:t>
      </w:r>
      <w:r w:rsidRPr="00FA22E3">
        <w:rPr>
          <w:rFonts w:cs="Arial"/>
          <w:sz w:val="24"/>
          <w:szCs w:val="24"/>
        </w:rPr>
        <w:t xml:space="preserve">the supplier to </w:t>
      </w:r>
      <w:r w:rsidR="005D6E83">
        <w:rPr>
          <w:rFonts w:cs="Arial"/>
          <w:sz w:val="24"/>
          <w:szCs w:val="24"/>
        </w:rPr>
        <w:t>file an objection</w:t>
      </w:r>
      <w:r w:rsidRPr="00FA22E3">
        <w:rPr>
          <w:rFonts w:cs="Arial"/>
          <w:sz w:val="24"/>
          <w:szCs w:val="24"/>
        </w:rPr>
        <w:t xml:space="preserve"> within 5 days since the day of receiving the </w:t>
      </w:r>
      <w:r w:rsidR="00AA1801" w:rsidRPr="00FA22E3">
        <w:rPr>
          <w:rFonts w:cs="Arial"/>
          <w:sz w:val="24"/>
          <w:szCs w:val="24"/>
        </w:rPr>
        <w:t>Contracting Authority</w:t>
      </w:r>
      <w:r w:rsidRPr="00FA22E3">
        <w:rPr>
          <w:rFonts w:cs="Arial"/>
          <w:sz w:val="24"/>
          <w:szCs w:val="24"/>
        </w:rPr>
        <w:t xml:space="preserve">’s </w:t>
      </w:r>
      <w:r w:rsidR="005D6E83">
        <w:rPr>
          <w:rFonts w:cs="Arial"/>
          <w:sz w:val="24"/>
          <w:szCs w:val="24"/>
        </w:rPr>
        <w:t>notice</w:t>
      </w:r>
      <w:r w:rsidRPr="00FA22E3">
        <w:rPr>
          <w:rFonts w:cs="Arial"/>
          <w:sz w:val="24"/>
          <w:szCs w:val="24"/>
        </w:rPr>
        <w:t xml:space="preserve">, in case of not receiving the due receivables. The </w:t>
      </w:r>
      <w:r w:rsidR="005D6E83">
        <w:rPr>
          <w:rFonts w:cs="Arial"/>
          <w:sz w:val="24"/>
          <w:szCs w:val="24"/>
        </w:rPr>
        <w:t>provisions above</w:t>
      </w:r>
      <w:r w:rsidR="005D6E83" w:rsidRPr="00FA22E3">
        <w:rPr>
          <w:rFonts w:cs="Arial"/>
          <w:sz w:val="24"/>
          <w:szCs w:val="24"/>
        </w:rPr>
        <w:t xml:space="preserve"> </w:t>
      </w:r>
      <w:r w:rsidRPr="00FA22E3">
        <w:rPr>
          <w:rFonts w:cs="Arial"/>
          <w:sz w:val="24"/>
          <w:szCs w:val="24"/>
        </w:rPr>
        <w:t xml:space="preserve">do not affect the </w:t>
      </w:r>
      <w:r w:rsidR="005D6E83">
        <w:rPr>
          <w:rFonts w:cs="Arial"/>
          <w:sz w:val="24"/>
          <w:szCs w:val="24"/>
        </w:rPr>
        <w:t>clause</w:t>
      </w:r>
      <w:r w:rsidR="005D6E83" w:rsidRPr="00FA22E3">
        <w:rPr>
          <w:rFonts w:cs="Arial"/>
          <w:sz w:val="24"/>
          <w:szCs w:val="24"/>
        </w:rPr>
        <w:t xml:space="preserve"> </w:t>
      </w:r>
      <w:r w:rsidRPr="00FA22E3">
        <w:rPr>
          <w:rFonts w:cs="Arial"/>
          <w:sz w:val="24"/>
          <w:szCs w:val="24"/>
        </w:rPr>
        <w:t xml:space="preserve">that the Tenderer (supplier) shall be fully responsible to the </w:t>
      </w:r>
      <w:r w:rsidR="00AA1801" w:rsidRPr="00FA22E3">
        <w:rPr>
          <w:rFonts w:cs="Arial"/>
          <w:sz w:val="24"/>
          <w:szCs w:val="24"/>
        </w:rPr>
        <w:t>Contracting Authority</w:t>
      </w:r>
      <w:r w:rsidRPr="00FA22E3">
        <w:rPr>
          <w:rFonts w:cs="Arial"/>
          <w:sz w:val="24"/>
          <w:szCs w:val="24"/>
        </w:rPr>
        <w:t xml:space="preserve"> for the execution of the subject of this public procurement, i.e. the execution of the contracted services, regardless of the number of subcontractors.</w:t>
      </w:r>
    </w:p>
    <w:p w14:paraId="0FEDF149" w14:textId="77777777" w:rsidR="00AA7100" w:rsidRPr="00FA22E3" w:rsidRDefault="00AA7100" w:rsidP="00AA7100">
      <w:pPr>
        <w:pStyle w:val="KDParagraf"/>
        <w:spacing w:before="0"/>
        <w:rPr>
          <w:rFonts w:cs="Arial"/>
          <w:sz w:val="24"/>
          <w:szCs w:val="24"/>
        </w:rPr>
      </w:pPr>
    </w:p>
    <w:p w14:paraId="364E28D4" w14:textId="297BFA15" w:rsidR="00AA7100" w:rsidRPr="00FA22E3" w:rsidRDefault="00AA7100" w:rsidP="00AA7100">
      <w:pPr>
        <w:pStyle w:val="KDParagraf"/>
        <w:spacing w:before="0"/>
        <w:rPr>
          <w:rFonts w:cs="Arial"/>
          <w:sz w:val="24"/>
          <w:szCs w:val="24"/>
          <w:lang w:bidi="en-US"/>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in this procedure does not envisage the application of provisions of paragraph 9 and 10 of Article 80 of Public Procurement Law</w:t>
      </w:r>
      <w:r w:rsidRPr="00FA22E3">
        <w:rPr>
          <w:rFonts w:cs="Arial"/>
          <w:sz w:val="24"/>
          <w:szCs w:val="24"/>
          <w:lang w:bidi="en-US"/>
        </w:rPr>
        <w:t>.</w:t>
      </w:r>
    </w:p>
    <w:p w14:paraId="6F812667" w14:textId="77777777" w:rsidR="00AA7100" w:rsidRPr="00FA22E3" w:rsidRDefault="00AA7100" w:rsidP="00AA7100">
      <w:pPr>
        <w:pStyle w:val="KDParagraf"/>
        <w:spacing w:before="0"/>
        <w:rPr>
          <w:rFonts w:cs="Arial"/>
          <w:color w:val="00B0F0"/>
          <w:sz w:val="24"/>
          <w:szCs w:val="24"/>
          <w:lang w:bidi="en-US"/>
        </w:rPr>
      </w:pPr>
    </w:p>
    <w:p w14:paraId="48AB3202" w14:textId="1435C435" w:rsidR="00AA7100" w:rsidRPr="00FA22E3" w:rsidRDefault="00AA7100" w:rsidP="00AA7100">
      <w:pPr>
        <w:pStyle w:val="KDPodnaslov2"/>
        <w:numPr>
          <w:ilvl w:val="1"/>
          <w:numId w:val="21"/>
        </w:numPr>
        <w:spacing w:before="0"/>
        <w:jc w:val="both"/>
        <w:rPr>
          <w:rFonts w:cs="Arial"/>
          <w:sz w:val="24"/>
          <w:szCs w:val="24"/>
        </w:rPr>
      </w:pPr>
      <w:bookmarkStart w:id="191" w:name="_Toc441651586"/>
      <w:bookmarkStart w:id="192" w:name="_Toc442559897"/>
      <w:r w:rsidRPr="00FA22E3">
        <w:rPr>
          <w:rFonts w:cs="Arial"/>
          <w:sz w:val="24"/>
          <w:szCs w:val="24"/>
        </w:rPr>
        <w:t>Submi</w:t>
      </w:r>
      <w:r w:rsidR="005D6E83">
        <w:rPr>
          <w:rFonts w:cs="Arial"/>
          <w:sz w:val="24"/>
          <w:szCs w:val="24"/>
        </w:rPr>
        <w:t xml:space="preserve">ssion of </w:t>
      </w:r>
      <w:r w:rsidRPr="00FA22E3">
        <w:rPr>
          <w:rFonts w:cs="Arial"/>
          <w:sz w:val="24"/>
          <w:szCs w:val="24"/>
        </w:rPr>
        <w:t>joint tender</w:t>
      </w:r>
      <w:bookmarkEnd w:id="191"/>
      <w:bookmarkEnd w:id="192"/>
    </w:p>
    <w:p w14:paraId="6AAA427A" w14:textId="77777777" w:rsidR="00AA7100" w:rsidRPr="00FA22E3" w:rsidRDefault="00AA7100" w:rsidP="00AA7100"/>
    <w:p w14:paraId="20C534AA" w14:textId="0F1DDEAE" w:rsidR="00AA7100" w:rsidRPr="00FA22E3" w:rsidRDefault="00AA7100" w:rsidP="00AA7100">
      <w:pPr>
        <w:pStyle w:val="KDParagraf"/>
        <w:spacing w:before="0"/>
        <w:rPr>
          <w:rFonts w:cs="Arial"/>
          <w:sz w:val="24"/>
          <w:szCs w:val="24"/>
        </w:rPr>
      </w:pPr>
      <w:r w:rsidRPr="00FA22E3">
        <w:rPr>
          <w:rFonts w:cs="Arial"/>
          <w:sz w:val="24"/>
          <w:szCs w:val="24"/>
        </w:rPr>
        <w:t xml:space="preserve">In the case that several </w:t>
      </w:r>
      <w:r w:rsidR="005D6E83">
        <w:rPr>
          <w:rFonts w:cs="Arial"/>
          <w:sz w:val="24"/>
          <w:szCs w:val="24"/>
        </w:rPr>
        <w:t>T</w:t>
      </w:r>
      <w:r w:rsidRPr="00FA22E3">
        <w:rPr>
          <w:rFonts w:cs="Arial"/>
          <w:sz w:val="24"/>
          <w:szCs w:val="24"/>
        </w:rPr>
        <w:t xml:space="preserve">enderers submit a joint tender, they need to submit a Joint Service Execution Contract, proving the </w:t>
      </w:r>
      <w:r w:rsidR="006046C2" w:rsidRPr="00FA22E3">
        <w:rPr>
          <w:rFonts w:cs="Arial"/>
          <w:sz w:val="24"/>
          <w:szCs w:val="24"/>
        </w:rPr>
        <w:t>commitment</w:t>
      </w:r>
      <w:r w:rsidRPr="00FA22E3">
        <w:rPr>
          <w:rFonts w:cs="Arial"/>
          <w:sz w:val="24"/>
          <w:szCs w:val="24"/>
        </w:rPr>
        <w:t xml:space="preserve"> between themselves and towards the </w:t>
      </w:r>
      <w:r w:rsidR="00AA1801" w:rsidRPr="00FA22E3">
        <w:rPr>
          <w:rFonts w:cs="Arial"/>
          <w:sz w:val="24"/>
          <w:szCs w:val="24"/>
        </w:rPr>
        <w:t>Contracting Authority</w:t>
      </w:r>
      <w:r w:rsidRPr="00FA22E3">
        <w:rPr>
          <w:rFonts w:cs="Arial"/>
          <w:sz w:val="24"/>
          <w:szCs w:val="24"/>
        </w:rPr>
        <w:t xml:space="preserve"> to joint</w:t>
      </w:r>
      <w:r w:rsidR="005D6E83">
        <w:rPr>
          <w:rFonts w:cs="Arial"/>
          <w:sz w:val="24"/>
          <w:szCs w:val="24"/>
        </w:rPr>
        <w:t>ly</w:t>
      </w:r>
      <w:r w:rsidRPr="00FA22E3">
        <w:rPr>
          <w:rFonts w:cs="Arial"/>
          <w:sz w:val="24"/>
          <w:szCs w:val="24"/>
        </w:rPr>
        <w:t xml:space="preserve"> </w:t>
      </w:r>
      <w:r w:rsidR="005D6E83" w:rsidRPr="00FA22E3">
        <w:rPr>
          <w:rFonts w:cs="Arial"/>
          <w:sz w:val="24"/>
          <w:szCs w:val="24"/>
        </w:rPr>
        <w:t>execut</w:t>
      </w:r>
      <w:r w:rsidR="005D6E83">
        <w:rPr>
          <w:rFonts w:cs="Arial"/>
          <w:sz w:val="24"/>
          <w:szCs w:val="24"/>
        </w:rPr>
        <w:t xml:space="preserve">e the service subject to </w:t>
      </w:r>
      <w:r w:rsidRPr="00FA22E3">
        <w:rPr>
          <w:rFonts w:cs="Arial"/>
          <w:sz w:val="24"/>
          <w:szCs w:val="24"/>
        </w:rPr>
        <w:t xml:space="preserve">the public procurement, which has to contain the following information stipulated by Article 81 paragraphs 4. </w:t>
      </w:r>
      <w:proofErr w:type="gramStart"/>
      <w:r w:rsidRPr="00FA22E3">
        <w:rPr>
          <w:rFonts w:cs="Arial"/>
          <w:sz w:val="24"/>
          <w:szCs w:val="24"/>
        </w:rPr>
        <w:t>and</w:t>
      </w:r>
      <w:proofErr w:type="gramEnd"/>
      <w:r w:rsidRPr="00FA22E3">
        <w:rPr>
          <w:rFonts w:cs="Arial"/>
          <w:sz w:val="24"/>
          <w:szCs w:val="24"/>
        </w:rPr>
        <w:t xml:space="preserve"> 5.of the Public Procurement Law: </w:t>
      </w:r>
    </w:p>
    <w:p w14:paraId="48821847" w14:textId="3A092866" w:rsidR="00AA7100" w:rsidRPr="00FA22E3" w:rsidRDefault="005D6E83" w:rsidP="00AA7100">
      <w:pPr>
        <w:pStyle w:val="KDNabrajanje"/>
        <w:spacing w:before="0"/>
        <w:rPr>
          <w:rFonts w:cs="Arial"/>
          <w:sz w:val="24"/>
          <w:szCs w:val="24"/>
          <w:lang w:val="en-US"/>
        </w:rPr>
      </w:pPr>
      <w:r>
        <w:rPr>
          <w:rFonts w:cs="Arial"/>
          <w:sz w:val="24"/>
          <w:szCs w:val="24"/>
          <w:lang w:val="en-US"/>
        </w:rPr>
        <w:t>Information on</w:t>
      </w:r>
      <w:r w:rsidR="00AA7100" w:rsidRPr="00FA22E3">
        <w:rPr>
          <w:rFonts w:cs="Arial"/>
          <w:sz w:val="24"/>
          <w:szCs w:val="24"/>
          <w:lang w:val="en-US"/>
        </w:rPr>
        <w:t xml:space="preserve"> the member of the group who shall be </w:t>
      </w:r>
      <w:r>
        <w:rPr>
          <w:rFonts w:cs="Arial"/>
          <w:sz w:val="24"/>
          <w:szCs w:val="24"/>
          <w:lang w:val="en-US"/>
        </w:rPr>
        <w:t>the leading service provider for</w:t>
      </w:r>
      <w:r w:rsidRPr="00FA22E3">
        <w:rPr>
          <w:rFonts w:cs="Arial"/>
          <w:sz w:val="24"/>
          <w:szCs w:val="24"/>
          <w:lang w:val="en-US"/>
        </w:rPr>
        <w:t xml:space="preserve"> </w:t>
      </w:r>
      <w:r w:rsidR="00AA7100" w:rsidRPr="00FA22E3">
        <w:rPr>
          <w:rFonts w:cs="Arial"/>
          <w:sz w:val="24"/>
          <w:szCs w:val="24"/>
          <w:lang w:val="en-US"/>
        </w:rPr>
        <w:t xml:space="preserve">the work, i.e. who shall submit the tender and represent the Group of Tenderers before the </w:t>
      </w:r>
      <w:r w:rsidR="00AA1801" w:rsidRPr="00FA22E3">
        <w:rPr>
          <w:rFonts w:cs="Arial"/>
          <w:sz w:val="24"/>
          <w:szCs w:val="24"/>
          <w:lang w:val="en-US"/>
        </w:rPr>
        <w:t>Contracting Authority</w:t>
      </w:r>
      <w:r w:rsidR="00AA7100" w:rsidRPr="00FA22E3">
        <w:rPr>
          <w:rFonts w:cs="Arial"/>
          <w:sz w:val="24"/>
          <w:szCs w:val="24"/>
          <w:lang w:val="en-US"/>
        </w:rPr>
        <w:t>;</w:t>
      </w:r>
    </w:p>
    <w:p w14:paraId="41EA3050" w14:textId="4D26251F" w:rsidR="00AA7100" w:rsidRPr="00FA22E3" w:rsidRDefault="00AA7100" w:rsidP="00AA7100">
      <w:pPr>
        <w:pStyle w:val="KDNabrajanje"/>
        <w:spacing w:before="0"/>
        <w:rPr>
          <w:rFonts w:cs="Arial"/>
          <w:sz w:val="24"/>
          <w:szCs w:val="24"/>
          <w:lang w:val="en-US"/>
        </w:rPr>
      </w:pPr>
      <w:r w:rsidRPr="00FA22E3">
        <w:rPr>
          <w:rFonts w:cs="Arial"/>
          <w:sz w:val="24"/>
          <w:szCs w:val="24"/>
          <w:lang w:val="en-US"/>
        </w:rPr>
        <w:t xml:space="preserve">Description of </w:t>
      </w:r>
      <w:r w:rsidR="005D6E83">
        <w:rPr>
          <w:rFonts w:cs="Arial"/>
          <w:sz w:val="24"/>
          <w:szCs w:val="24"/>
          <w:lang w:val="en-US"/>
        </w:rPr>
        <w:t>responsibilities</w:t>
      </w:r>
      <w:r w:rsidR="005D6E83" w:rsidRPr="00FA22E3">
        <w:rPr>
          <w:rFonts w:cs="Arial"/>
          <w:sz w:val="24"/>
          <w:szCs w:val="24"/>
          <w:lang w:val="en-US"/>
        </w:rPr>
        <w:t xml:space="preserve"> </w:t>
      </w:r>
      <w:r w:rsidRPr="00FA22E3">
        <w:rPr>
          <w:rFonts w:eastAsia="Calibri" w:cs="Arial"/>
          <w:sz w:val="24"/>
          <w:szCs w:val="24"/>
          <w:lang w:val="en-US"/>
        </w:rPr>
        <w:t xml:space="preserve">of each Tenderer from the Group of Tenderers </w:t>
      </w:r>
      <w:r w:rsidR="005D6E83">
        <w:rPr>
          <w:rFonts w:eastAsia="Calibri" w:cs="Arial"/>
          <w:sz w:val="24"/>
          <w:szCs w:val="24"/>
          <w:lang w:val="en-US"/>
        </w:rPr>
        <w:t>in respect of</w:t>
      </w:r>
      <w:r w:rsidR="005D6E83" w:rsidRPr="00FA22E3">
        <w:rPr>
          <w:rFonts w:eastAsia="Calibri" w:cs="Arial"/>
          <w:sz w:val="24"/>
          <w:szCs w:val="24"/>
          <w:lang w:val="en-US"/>
        </w:rPr>
        <w:t xml:space="preserve"> </w:t>
      </w:r>
      <w:r w:rsidRPr="00FA22E3">
        <w:rPr>
          <w:rFonts w:eastAsia="Calibri" w:cs="Arial"/>
          <w:sz w:val="24"/>
          <w:szCs w:val="24"/>
          <w:lang w:val="en-US"/>
        </w:rPr>
        <w:t>contract execution</w:t>
      </w:r>
      <w:r w:rsidRPr="00FA22E3">
        <w:rPr>
          <w:rFonts w:cs="Arial"/>
          <w:sz w:val="24"/>
          <w:szCs w:val="24"/>
          <w:lang w:val="en-US"/>
        </w:rPr>
        <w:t>.</w:t>
      </w:r>
    </w:p>
    <w:p w14:paraId="504C42B4" w14:textId="77777777" w:rsidR="00AA7100" w:rsidRPr="00FA22E3" w:rsidRDefault="00AA7100" w:rsidP="00AA7100">
      <w:pPr>
        <w:pStyle w:val="KDNabrajanje"/>
        <w:numPr>
          <w:ilvl w:val="0"/>
          <w:numId w:val="0"/>
        </w:numPr>
        <w:spacing w:before="0"/>
        <w:ind w:left="630"/>
        <w:rPr>
          <w:rFonts w:cs="Arial"/>
          <w:sz w:val="24"/>
          <w:szCs w:val="24"/>
          <w:lang w:val="en-US"/>
        </w:rPr>
      </w:pPr>
    </w:p>
    <w:p w14:paraId="18A7E4D6" w14:textId="720F47EA" w:rsidR="00AA7100" w:rsidRPr="00FA22E3" w:rsidRDefault="00AA7100" w:rsidP="00AA7100">
      <w:pPr>
        <w:pStyle w:val="KDParagraf"/>
        <w:spacing w:before="0"/>
        <w:rPr>
          <w:rFonts w:cs="Arial"/>
          <w:sz w:val="24"/>
          <w:szCs w:val="24"/>
        </w:rPr>
      </w:pPr>
      <w:r w:rsidRPr="00FA22E3">
        <w:rPr>
          <w:rFonts w:cs="Arial"/>
          <w:sz w:val="24"/>
          <w:szCs w:val="24"/>
        </w:rPr>
        <w:t>Each Tenderer from the Group of Tenderers that submit</w:t>
      </w:r>
      <w:r w:rsidR="005D6E83">
        <w:rPr>
          <w:rFonts w:cs="Arial"/>
          <w:sz w:val="24"/>
          <w:szCs w:val="24"/>
        </w:rPr>
        <w:t>s</w:t>
      </w:r>
      <w:r w:rsidRPr="00FA22E3">
        <w:rPr>
          <w:rFonts w:cs="Arial"/>
          <w:sz w:val="24"/>
          <w:szCs w:val="24"/>
        </w:rPr>
        <w:t xml:space="preserve"> a joint tender needs to fulfill the requirements under Article 75 paragraph 1 items 1) to 4) of the Law, and </w:t>
      </w:r>
      <w:r w:rsidR="005D6E83">
        <w:rPr>
          <w:rFonts w:cs="Arial"/>
          <w:sz w:val="24"/>
          <w:szCs w:val="24"/>
        </w:rPr>
        <w:t xml:space="preserve">to provide proof thereof </w:t>
      </w:r>
      <w:r w:rsidRPr="00FA22E3">
        <w:rPr>
          <w:rFonts w:cs="Arial"/>
          <w:sz w:val="24"/>
          <w:szCs w:val="24"/>
        </w:rPr>
        <w:t xml:space="preserve">by submitting evidence stated in the Section Requirements for participation under Article 75 and 76 of the Law and Instruction </w:t>
      </w:r>
      <w:r w:rsidR="005D6E83">
        <w:rPr>
          <w:rFonts w:cs="Arial"/>
          <w:sz w:val="24"/>
          <w:szCs w:val="24"/>
        </w:rPr>
        <w:t>on the manner of proving</w:t>
      </w:r>
      <w:r w:rsidRPr="00FA22E3">
        <w:rPr>
          <w:rFonts w:cs="Arial"/>
          <w:sz w:val="24"/>
          <w:szCs w:val="24"/>
        </w:rPr>
        <w:t xml:space="preserve"> fulfillment of requirements</w:t>
      </w:r>
      <w:r w:rsidRPr="00FA22E3">
        <w:rPr>
          <w:rFonts w:cs="Arial"/>
          <w:color w:val="00B0F0"/>
          <w:sz w:val="24"/>
          <w:szCs w:val="24"/>
        </w:rPr>
        <w:t>.</w:t>
      </w:r>
      <w:r w:rsidRPr="00FA22E3">
        <w:rPr>
          <w:rFonts w:cs="Arial"/>
          <w:sz w:val="24"/>
          <w:szCs w:val="24"/>
        </w:rPr>
        <w:t xml:space="preserve"> </w:t>
      </w:r>
    </w:p>
    <w:p w14:paraId="7C02995D" w14:textId="77777777" w:rsidR="00AA7100" w:rsidRPr="00FA22E3" w:rsidRDefault="00AA7100" w:rsidP="00AA7100">
      <w:pPr>
        <w:pStyle w:val="KDParagraf"/>
        <w:spacing w:before="0"/>
        <w:rPr>
          <w:rFonts w:cs="Arial"/>
          <w:sz w:val="24"/>
          <w:szCs w:val="24"/>
        </w:rPr>
      </w:pPr>
    </w:p>
    <w:p w14:paraId="0AC28AC3" w14:textId="3F31E55C" w:rsidR="00AA7100" w:rsidRPr="00FA22E3" w:rsidRDefault="00AA7100" w:rsidP="00AA7100">
      <w:pPr>
        <w:pStyle w:val="KDParagraf"/>
        <w:spacing w:before="0"/>
        <w:rPr>
          <w:rFonts w:cs="Arial"/>
          <w:sz w:val="24"/>
          <w:szCs w:val="24"/>
          <w:lang w:bidi="en-US"/>
        </w:rPr>
      </w:pPr>
      <w:r w:rsidRPr="00FA22E3">
        <w:rPr>
          <w:rFonts w:cs="Arial"/>
          <w:sz w:val="24"/>
          <w:szCs w:val="24"/>
          <w:lang w:bidi="en-US"/>
        </w:rPr>
        <w:t xml:space="preserve">In case of the Joint Tender, each member of the Group of Tenderers must sign and certify on </w:t>
      </w:r>
      <w:r w:rsidR="005D6E83">
        <w:rPr>
          <w:rFonts w:cs="Arial"/>
          <w:sz w:val="24"/>
          <w:szCs w:val="24"/>
          <w:lang w:bidi="en-US"/>
        </w:rPr>
        <w:t xml:space="preserve">its </w:t>
      </w:r>
      <w:r w:rsidRPr="00FA22E3">
        <w:rPr>
          <w:rFonts w:cs="Arial"/>
          <w:sz w:val="24"/>
          <w:szCs w:val="24"/>
          <w:lang w:bidi="en-US"/>
        </w:rPr>
        <w:t>own behalf the form</w:t>
      </w:r>
      <w:r w:rsidR="005D6E83">
        <w:rPr>
          <w:rFonts w:cs="Arial"/>
          <w:sz w:val="24"/>
          <w:szCs w:val="24"/>
          <w:lang w:bidi="en-US"/>
        </w:rPr>
        <w:t>s that are signed</w:t>
      </w:r>
      <w:r w:rsidRPr="00FA22E3">
        <w:rPr>
          <w:rFonts w:cs="Arial"/>
          <w:sz w:val="24"/>
          <w:szCs w:val="24"/>
          <w:lang w:bidi="en-US"/>
        </w:rPr>
        <w:t xml:space="preserve"> under full </w:t>
      </w:r>
      <w:r w:rsidR="002D47CD">
        <w:rPr>
          <w:rFonts w:cs="Arial"/>
          <w:sz w:val="24"/>
          <w:szCs w:val="24"/>
        </w:rPr>
        <w:t>civil and criminal</w:t>
      </w:r>
      <w:r w:rsidR="002D47CD" w:rsidRPr="00FA22E3">
        <w:rPr>
          <w:rFonts w:cs="Arial"/>
          <w:sz w:val="24"/>
          <w:szCs w:val="24"/>
        </w:rPr>
        <w:t xml:space="preserve"> liability</w:t>
      </w:r>
      <w:r w:rsidR="002D47CD" w:rsidRPr="00FA22E3" w:rsidDel="002D47CD">
        <w:rPr>
          <w:rFonts w:cs="Arial"/>
          <w:sz w:val="24"/>
          <w:szCs w:val="24"/>
          <w:lang w:bidi="en-US"/>
        </w:rPr>
        <w:t xml:space="preserve"> </w:t>
      </w:r>
      <w:r w:rsidRPr="00FA22E3">
        <w:rPr>
          <w:rFonts w:cs="Arial"/>
          <w:sz w:val="24"/>
          <w:szCs w:val="24"/>
          <w:lang w:bidi="en-US"/>
        </w:rPr>
        <w:t xml:space="preserve">(Form: Statement on Individual Tender and the </w:t>
      </w:r>
      <w:r w:rsidR="005D6E83">
        <w:rPr>
          <w:rFonts w:cs="Arial"/>
          <w:sz w:val="24"/>
          <w:szCs w:val="24"/>
          <w:lang w:bidi="en-US"/>
        </w:rPr>
        <w:t>Form of Statement</w:t>
      </w:r>
      <w:r w:rsidRPr="00FA22E3">
        <w:rPr>
          <w:rFonts w:cs="Arial"/>
          <w:sz w:val="24"/>
          <w:szCs w:val="24"/>
          <w:lang w:bidi="en-US"/>
        </w:rPr>
        <w:t xml:space="preserve"> </w:t>
      </w:r>
      <w:r w:rsidR="005D6E83">
        <w:rPr>
          <w:rFonts w:cs="Arial"/>
          <w:sz w:val="24"/>
          <w:szCs w:val="24"/>
          <w:lang w:bidi="en-US"/>
        </w:rPr>
        <w:t>P</w:t>
      </w:r>
      <w:r w:rsidRPr="00FA22E3">
        <w:rPr>
          <w:rFonts w:cs="Arial"/>
          <w:sz w:val="24"/>
          <w:szCs w:val="24"/>
          <w:lang w:bidi="en-US"/>
        </w:rPr>
        <w:t>ursuant to Article 75 paragraph 2 of the Public Procurement Law.</w:t>
      </w:r>
    </w:p>
    <w:p w14:paraId="6452059F" w14:textId="77777777" w:rsidR="00AA7100" w:rsidRPr="00FA22E3" w:rsidRDefault="00AA7100" w:rsidP="00AA7100">
      <w:pPr>
        <w:pStyle w:val="KDParagraf"/>
        <w:spacing w:before="0"/>
        <w:rPr>
          <w:rFonts w:cs="Arial"/>
          <w:color w:val="00B0F0"/>
          <w:sz w:val="24"/>
          <w:szCs w:val="24"/>
          <w:lang w:bidi="en-US"/>
        </w:rPr>
      </w:pPr>
    </w:p>
    <w:p w14:paraId="39AE9A1A" w14:textId="7838C366" w:rsidR="00AA7100" w:rsidRPr="00FA22E3" w:rsidRDefault="00AA7100" w:rsidP="00AA7100">
      <w:pPr>
        <w:pStyle w:val="KDParagraf"/>
        <w:spacing w:before="0"/>
        <w:rPr>
          <w:rFonts w:cs="Arial"/>
          <w:sz w:val="24"/>
          <w:szCs w:val="24"/>
          <w:lang w:bidi="en-US"/>
        </w:rPr>
      </w:pPr>
      <w:r w:rsidRPr="00FA22E3">
        <w:rPr>
          <w:rFonts w:cs="Arial"/>
          <w:sz w:val="24"/>
          <w:szCs w:val="24"/>
          <w:lang w:bidi="en-US"/>
        </w:rPr>
        <w:t xml:space="preserve">The members of the Group of Tenderers shall be unlimitedly jointly responsible towards the </w:t>
      </w:r>
      <w:r w:rsidR="00AA1801" w:rsidRPr="00FA22E3">
        <w:rPr>
          <w:rFonts w:cs="Arial"/>
          <w:sz w:val="24"/>
          <w:szCs w:val="24"/>
          <w:lang w:bidi="en-US"/>
        </w:rPr>
        <w:t>Contracting Authority</w:t>
      </w:r>
      <w:r w:rsidRPr="00FA22E3">
        <w:rPr>
          <w:rFonts w:cs="Arial"/>
          <w:sz w:val="24"/>
          <w:szCs w:val="24"/>
          <w:lang w:bidi="en-US"/>
        </w:rPr>
        <w:t xml:space="preserve">.  </w:t>
      </w:r>
    </w:p>
    <w:p w14:paraId="7A5A9C27" w14:textId="77777777" w:rsidR="00AA7100" w:rsidRPr="00FA22E3" w:rsidRDefault="00AA7100" w:rsidP="00AA7100">
      <w:pPr>
        <w:pStyle w:val="KDParagraf"/>
        <w:spacing w:before="0"/>
        <w:rPr>
          <w:rFonts w:cs="Arial"/>
          <w:sz w:val="24"/>
          <w:szCs w:val="24"/>
          <w:lang w:bidi="en-US"/>
        </w:rPr>
      </w:pPr>
    </w:p>
    <w:p w14:paraId="012573AA" w14:textId="77777777" w:rsidR="00AA7100" w:rsidRPr="00FA22E3" w:rsidRDefault="00AA7100" w:rsidP="00AA7100">
      <w:pPr>
        <w:pStyle w:val="KDPodnaslov2"/>
        <w:numPr>
          <w:ilvl w:val="1"/>
          <w:numId w:val="21"/>
        </w:numPr>
        <w:spacing w:before="0"/>
        <w:jc w:val="both"/>
        <w:rPr>
          <w:rFonts w:cs="Arial"/>
          <w:sz w:val="24"/>
          <w:szCs w:val="24"/>
        </w:rPr>
      </w:pPr>
      <w:bookmarkStart w:id="193" w:name="_Toc441651587"/>
      <w:bookmarkStart w:id="194" w:name="_Toc442559898"/>
      <w:r w:rsidRPr="00FA22E3">
        <w:rPr>
          <w:rFonts w:cs="Arial"/>
          <w:sz w:val="24"/>
          <w:szCs w:val="24"/>
        </w:rPr>
        <w:t>Tender price</w:t>
      </w:r>
      <w:bookmarkEnd w:id="193"/>
      <w:bookmarkEnd w:id="194"/>
    </w:p>
    <w:p w14:paraId="14D2FF07" w14:textId="77777777" w:rsidR="00AA7100" w:rsidRPr="00FA22E3" w:rsidRDefault="00AA7100" w:rsidP="00AA7100"/>
    <w:p w14:paraId="7D8E60D8" w14:textId="77777777" w:rsidR="00AA7100" w:rsidRPr="00FA22E3" w:rsidRDefault="00AA7100" w:rsidP="00AA7100">
      <w:pPr>
        <w:autoSpaceDE w:val="0"/>
        <w:autoSpaceDN w:val="0"/>
        <w:adjustRightInd w:val="0"/>
        <w:rPr>
          <w:rFonts w:cs="Arial"/>
          <w:sz w:val="24"/>
          <w:szCs w:val="24"/>
        </w:rPr>
      </w:pPr>
      <w:r w:rsidRPr="00FA22E3">
        <w:rPr>
          <w:rFonts w:cs="Arial"/>
          <w:sz w:val="24"/>
          <w:szCs w:val="24"/>
        </w:rPr>
        <w:t>The price shall be expressed in RSD/ЕUR, VAT excluded.</w:t>
      </w:r>
    </w:p>
    <w:p w14:paraId="5A2637BD" w14:textId="77777777" w:rsidR="00AA7100" w:rsidRPr="00FA22E3" w:rsidRDefault="00AA7100" w:rsidP="00AA7100">
      <w:pPr>
        <w:autoSpaceDE w:val="0"/>
        <w:autoSpaceDN w:val="0"/>
        <w:adjustRightInd w:val="0"/>
        <w:rPr>
          <w:rFonts w:cs="Arial"/>
          <w:sz w:val="24"/>
          <w:szCs w:val="24"/>
        </w:rPr>
      </w:pPr>
    </w:p>
    <w:p w14:paraId="07353A3C" w14:textId="1815F5AA" w:rsidR="00AA7100" w:rsidRPr="00FA22E3" w:rsidRDefault="00AA7100" w:rsidP="00AA7100">
      <w:pPr>
        <w:autoSpaceDE w:val="0"/>
        <w:autoSpaceDN w:val="0"/>
        <w:adjustRightInd w:val="0"/>
        <w:rPr>
          <w:rFonts w:cs="Arial"/>
          <w:sz w:val="24"/>
          <w:szCs w:val="24"/>
        </w:rPr>
      </w:pPr>
      <w:r w:rsidRPr="00FA22E3">
        <w:rPr>
          <w:rFonts w:cs="Arial"/>
          <w:sz w:val="24"/>
          <w:szCs w:val="24"/>
        </w:rPr>
        <w:t>In the case that the submitted tender does not specify whether the offered price includes VAT o</w:t>
      </w:r>
      <w:r w:rsidR="006046C2" w:rsidRPr="00FA22E3">
        <w:rPr>
          <w:rFonts w:cs="Arial"/>
          <w:sz w:val="24"/>
          <w:szCs w:val="24"/>
        </w:rPr>
        <w:t>r not, it shall be deemed that i</w:t>
      </w:r>
      <w:r w:rsidRPr="00FA22E3">
        <w:rPr>
          <w:rFonts w:cs="Arial"/>
          <w:sz w:val="24"/>
          <w:szCs w:val="24"/>
        </w:rPr>
        <w:t xml:space="preserve">t does not </w:t>
      </w:r>
      <w:r w:rsidR="006046C2" w:rsidRPr="00FA22E3">
        <w:rPr>
          <w:rFonts w:cs="Arial"/>
          <w:sz w:val="24"/>
          <w:szCs w:val="24"/>
        </w:rPr>
        <w:t>i</w:t>
      </w:r>
      <w:r w:rsidRPr="00FA22E3">
        <w:rPr>
          <w:rFonts w:cs="Arial"/>
          <w:sz w:val="24"/>
          <w:szCs w:val="24"/>
        </w:rPr>
        <w:t xml:space="preserve">nclude VAT according to the Public Procurement Law. </w:t>
      </w:r>
    </w:p>
    <w:p w14:paraId="2007CAD8" w14:textId="77777777" w:rsidR="00AA7100" w:rsidRPr="00FA22E3" w:rsidRDefault="00AA7100" w:rsidP="00AA7100">
      <w:pPr>
        <w:autoSpaceDE w:val="0"/>
        <w:autoSpaceDN w:val="0"/>
        <w:adjustRightInd w:val="0"/>
        <w:rPr>
          <w:rFonts w:cs="Arial"/>
          <w:sz w:val="24"/>
          <w:szCs w:val="24"/>
        </w:rPr>
      </w:pPr>
    </w:p>
    <w:p w14:paraId="65FD790A" w14:textId="77777777" w:rsidR="00AA7100" w:rsidRPr="00FA22E3" w:rsidRDefault="00AA7100" w:rsidP="00AA7100">
      <w:pPr>
        <w:autoSpaceDE w:val="0"/>
        <w:autoSpaceDN w:val="0"/>
        <w:adjustRightInd w:val="0"/>
        <w:rPr>
          <w:rFonts w:cs="Arial"/>
          <w:sz w:val="24"/>
          <w:szCs w:val="24"/>
        </w:rPr>
      </w:pPr>
      <w:r w:rsidRPr="00FA22E3">
        <w:rPr>
          <w:rFonts w:cs="Arial"/>
          <w:sz w:val="24"/>
          <w:szCs w:val="24"/>
        </w:rPr>
        <w:t>The Tenderer may express the price in Euros, while the latter shall for Tender evaluation purposes be converted into Dinars by using the middle exchange rate of the National Bank of Serbia on the Tender opening day.</w:t>
      </w:r>
    </w:p>
    <w:p w14:paraId="481953CB" w14:textId="77777777" w:rsidR="00AA7100" w:rsidRPr="00FA22E3" w:rsidRDefault="00AA7100" w:rsidP="00AA7100">
      <w:pPr>
        <w:pStyle w:val="KDParagraf"/>
        <w:spacing w:before="0"/>
        <w:rPr>
          <w:rFonts w:cs="Arial"/>
          <w:sz w:val="24"/>
          <w:szCs w:val="24"/>
        </w:rPr>
      </w:pPr>
    </w:p>
    <w:p w14:paraId="0EB06073" w14:textId="70429B27" w:rsidR="00AA7100" w:rsidRPr="00FA22E3" w:rsidRDefault="00AA7100" w:rsidP="00AA7100">
      <w:pPr>
        <w:autoSpaceDE w:val="0"/>
        <w:autoSpaceDN w:val="0"/>
        <w:adjustRightInd w:val="0"/>
        <w:rPr>
          <w:rFonts w:cs="Arial"/>
          <w:sz w:val="24"/>
          <w:szCs w:val="24"/>
        </w:rPr>
      </w:pPr>
      <w:r w:rsidRPr="00FA22E3">
        <w:rPr>
          <w:rFonts w:cs="Arial"/>
          <w:sz w:val="24"/>
          <w:szCs w:val="24"/>
        </w:rPr>
        <w:t xml:space="preserve">Offered price must cover and include all costs that the Tenderer </w:t>
      </w:r>
      <w:r w:rsidR="00C27B94">
        <w:rPr>
          <w:rFonts w:cs="Arial"/>
          <w:sz w:val="24"/>
          <w:szCs w:val="24"/>
        </w:rPr>
        <w:t>shall incur</w:t>
      </w:r>
      <w:r w:rsidR="00C27B94" w:rsidRPr="00FA22E3">
        <w:rPr>
          <w:rFonts w:cs="Arial"/>
          <w:sz w:val="24"/>
          <w:szCs w:val="24"/>
        </w:rPr>
        <w:t xml:space="preserve"> </w:t>
      </w:r>
      <w:r w:rsidRPr="00FA22E3">
        <w:rPr>
          <w:rFonts w:cs="Arial"/>
          <w:sz w:val="24"/>
          <w:szCs w:val="24"/>
        </w:rPr>
        <w:t xml:space="preserve">in </w:t>
      </w:r>
      <w:r w:rsidR="00C27B94">
        <w:rPr>
          <w:rFonts w:cs="Arial"/>
          <w:sz w:val="24"/>
          <w:szCs w:val="24"/>
        </w:rPr>
        <w:t>the course of performance of the subject services</w:t>
      </w:r>
      <w:r w:rsidRPr="00FA22E3">
        <w:rPr>
          <w:rFonts w:cs="Arial"/>
          <w:sz w:val="24"/>
          <w:szCs w:val="24"/>
        </w:rPr>
        <w:t>.</w:t>
      </w:r>
    </w:p>
    <w:p w14:paraId="1F70DD1E" w14:textId="77777777" w:rsidR="00AA7100" w:rsidRPr="00FA22E3" w:rsidRDefault="00AA7100" w:rsidP="00AA7100">
      <w:pPr>
        <w:pStyle w:val="KDParagraf"/>
        <w:spacing w:before="0"/>
        <w:rPr>
          <w:rFonts w:cs="Arial"/>
          <w:sz w:val="24"/>
          <w:szCs w:val="24"/>
        </w:rPr>
      </w:pPr>
    </w:p>
    <w:p w14:paraId="47DF8A5C" w14:textId="77777777" w:rsidR="00AA7100" w:rsidRPr="00FA22E3" w:rsidRDefault="00AA7100" w:rsidP="00AA7100">
      <w:pPr>
        <w:pStyle w:val="KDParagraf"/>
        <w:spacing w:before="0"/>
        <w:rPr>
          <w:rFonts w:cs="Arial"/>
          <w:sz w:val="24"/>
          <w:szCs w:val="24"/>
        </w:rPr>
      </w:pPr>
      <w:r w:rsidRPr="00FA22E3">
        <w:rPr>
          <w:rFonts w:cs="Arial"/>
          <w:sz w:val="24"/>
          <w:szCs w:val="24"/>
        </w:rPr>
        <w:t xml:space="preserve">Offered price must be expressed with two decimal points, pursuant to the rule of rounding up the numbers. In case of the error in calculation, the unit price shall be deemed as valid.  </w:t>
      </w:r>
    </w:p>
    <w:p w14:paraId="65CBC9AE" w14:textId="77777777" w:rsidR="00AA7100" w:rsidRPr="00FA22E3" w:rsidRDefault="00AA7100" w:rsidP="00AA7100">
      <w:pPr>
        <w:pStyle w:val="KDParagraf"/>
        <w:spacing w:before="0"/>
        <w:rPr>
          <w:rFonts w:cs="Arial"/>
          <w:sz w:val="24"/>
          <w:szCs w:val="24"/>
        </w:rPr>
      </w:pPr>
    </w:p>
    <w:p w14:paraId="56050561" w14:textId="77777777" w:rsidR="00AA7100" w:rsidRPr="00FA22E3" w:rsidRDefault="00AA7100" w:rsidP="00AA7100">
      <w:pPr>
        <w:pStyle w:val="KDParagraf"/>
        <w:spacing w:before="0"/>
        <w:rPr>
          <w:rFonts w:cs="Arial"/>
          <w:sz w:val="24"/>
          <w:szCs w:val="24"/>
        </w:rPr>
      </w:pPr>
      <w:r w:rsidRPr="00FA22E3">
        <w:rPr>
          <w:rFonts w:cs="Arial"/>
          <w:sz w:val="24"/>
          <w:szCs w:val="24"/>
        </w:rPr>
        <w:t>Offered price shall be fixed during the entire contract effectiveness and it shall not be amended not even if the prices of the elements making the basis for the tender price increase after the conclusion of the contract.</w:t>
      </w:r>
    </w:p>
    <w:p w14:paraId="19AC4D08" w14:textId="77777777" w:rsidR="00AA7100" w:rsidRPr="00FA22E3" w:rsidRDefault="00AA7100" w:rsidP="00AA7100">
      <w:pPr>
        <w:pStyle w:val="KDParagraf"/>
        <w:spacing w:before="0"/>
        <w:rPr>
          <w:rFonts w:cs="Arial"/>
          <w:sz w:val="24"/>
          <w:szCs w:val="24"/>
        </w:rPr>
      </w:pPr>
    </w:p>
    <w:p w14:paraId="0213E9E0" w14:textId="46471B28" w:rsidR="00AA7100" w:rsidRPr="00FA22E3" w:rsidRDefault="00AA7100" w:rsidP="00AA7100">
      <w:pPr>
        <w:pStyle w:val="KDParagraf"/>
        <w:spacing w:before="0"/>
        <w:rPr>
          <w:rFonts w:cs="Arial"/>
          <w:sz w:val="24"/>
          <w:szCs w:val="24"/>
        </w:rPr>
      </w:pPr>
      <w:r w:rsidRPr="00FA22E3">
        <w:rPr>
          <w:rFonts w:cs="Arial"/>
          <w:sz w:val="24"/>
          <w:szCs w:val="24"/>
        </w:rPr>
        <w:t xml:space="preserve">If the tender contains an unusually low price, the </w:t>
      </w:r>
      <w:r w:rsidR="00AA1801" w:rsidRPr="00FA22E3">
        <w:rPr>
          <w:rFonts w:cs="Arial"/>
          <w:sz w:val="24"/>
          <w:szCs w:val="24"/>
        </w:rPr>
        <w:t>Contracting Authority</w:t>
      </w:r>
      <w:r w:rsidRPr="00FA22E3">
        <w:rPr>
          <w:rFonts w:cs="Arial"/>
          <w:sz w:val="24"/>
          <w:szCs w:val="24"/>
        </w:rPr>
        <w:t xml:space="preserve"> shall act pursuant to Article 92 of the Law.</w:t>
      </w:r>
    </w:p>
    <w:p w14:paraId="50FFF22B" w14:textId="77777777" w:rsidR="00AA7100" w:rsidRPr="00FA22E3" w:rsidRDefault="00AA7100" w:rsidP="00AA7100">
      <w:pPr>
        <w:pStyle w:val="KDParagraf"/>
        <w:spacing w:before="0"/>
        <w:rPr>
          <w:rFonts w:cs="Arial"/>
          <w:color w:val="00B0F0"/>
          <w:sz w:val="24"/>
          <w:szCs w:val="24"/>
        </w:rPr>
      </w:pPr>
    </w:p>
    <w:p w14:paraId="05FA3385" w14:textId="77777777" w:rsidR="00AA7100" w:rsidRPr="00FA22E3" w:rsidRDefault="00AA7100" w:rsidP="00AA7100">
      <w:pPr>
        <w:pStyle w:val="KDParagraf"/>
        <w:spacing w:before="0"/>
        <w:rPr>
          <w:rFonts w:eastAsia="Calibri" w:cs="Arial"/>
          <w:color w:val="00B0F0"/>
          <w:sz w:val="24"/>
          <w:szCs w:val="24"/>
        </w:rPr>
      </w:pPr>
    </w:p>
    <w:p w14:paraId="6A971BE7" w14:textId="77777777" w:rsidR="00AA7100" w:rsidRPr="00FA22E3" w:rsidRDefault="00AA7100" w:rsidP="00AA7100">
      <w:pPr>
        <w:pStyle w:val="KDPodnaslov2"/>
        <w:numPr>
          <w:ilvl w:val="1"/>
          <w:numId w:val="21"/>
        </w:numPr>
        <w:spacing w:before="0"/>
        <w:jc w:val="both"/>
        <w:rPr>
          <w:rFonts w:cs="Arial"/>
          <w:sz w:val="24"/>
          <w:szCs w:val="24"/>
        </w:rPr>
      </w:pPr>
      <w:r w:rsidRPr="00FA22E3">
        <w:rPr>
          <w:rFonts w:cs="Arial"/>
          <w:sz w:val="24"/>
          <w:szCs w:val="24"/>
          <w:lang w:eastAsia="ar-SA"/>
        </w:rPr>
        <w:t>Service execution period</w:t>
      </w:r>
    </w:p>
    <w:p w14:paraId="42165BAA" w14:textId="77777777" w:rsidR="00AA7100" w:rsidRPr="00FA22E3" w:rsidRDefault="00AA7100" w:rsidP="00AA7100">
      <w:pPr>
        <w:pStyle w:val="KDParagraf"/>
        <w:spacing w:before="0"/>
        <w:rPr>
          <w:rFonts w:eastAsia="Calibri" w:cs="Arial"/>
          <w:sz w:val="24"/>
          <w:szCs w:val="24"/>
        </w:rPr>
      </w:pPr>
    </w:p>
    <w:p w14:paraId="6EC74E10" w14:textId="3A317EAA" w:rsidR="00AA7100" w:rsidRPr="00FA22E3" w:rsidRDefault="00AA7100" w:rsidP="00AA7100">
      <w:pPr>
        <w:pStyle w:val="KDParagraf"/>
        <w:spacing w:before="0"/>
        <w:rPr>
          <w:rFonts w:eastAsia="Calibri" w:cs="Arial"/>
          <w:sz w:val="24"/>
          <w:szCs w:val="24"/>
        </w:rPr>
      </w:pPr>
      <w:r w:rsidRPr="00FA22E3">
        <w:rPr>
          <w:rFonts w:eastAsia="Calibri" w:cs="Arial"/>
          <w:sz w:val="24"/>
          <w:szCs w:val="24"/>
        </w:rPr>
        <w:t xml:space="preserve">Deadline for the execution of the subject service and submission of the Final Report shall be </w:t>
      </w:r>
      <w:r w:rsidR="006046C2" w:rsidRPr="00FA22E3">
        <w:rPr>
          <w:rFonts w:eastAsia="Calibri" w:cs="Arial"/>
          <w:sz w:val="24"/>
          <w:szCs w:val="24"/>
        </w:rPr>
        <w:t>no longer</w:t>
      </w:r>
      <w:r w:rsidRPr="00FA22E3">
        <w:rPr>
          <w:rFonts w:eastAsia="Calibri" w:cs="Arial"/>
          <w:sz w:val="24"/>
          <w:szCs w:val="24"/>
        </w:rPr>
        <w:t xml:space="preserve"> than sixty (60) calendar days </w:t>
      </w:r>
      <w:r w:rsidR="00C27B94">
        <w:rPr>
          <w:rFonts w:eastAsia="Calibri" w:cs="Arial"/>
          <w:sz w:val="24"/>
          <w:szCs w:val="24"/>
        </w:rPr>
        <w:t xml:space="preserve">from </w:t>
      </w:r>
      <w:r w:rsidRPr="00FA22E3">
        <w:rPr>
          <w:rFonts w:eastAsia="Calibri" w:cs="Arial"/>
          <w:sz w:val="24"/>
          <w:szCs w:val="24"/>
        </w:rPr>
        <w:t xml:space="preserve">the date </w:t>
      </w:r>
      <w:r w:rsidR="00C27B94">
        <w:rPr>
          <w:rFonts w:eastAsia="Calibri" w:cs="Arial"/>
          <w:sz w:val="24"/>
          <w:szCs w:val="24"/>
        </w:rPr>
        <w:t xml:space="preserve">on which </w:t>
      </w:r>
      <w:r w:rsidRPr="00FA22E3">
        <w:rPr>
          <w:rFonts w:eastAsia="Calibri" w:cs="Arial"/>
          <w:sz w:val="24"/>
          <w:szCs w:val="24"/>
        </w:rPr>
        <w:t xml:space="preserve">the Contract </w:t>
      </w:r>
      <w:r w:rsidR="00C27B94">
        <w:rPr>
          <w:rFonts w:eastAsia="Calibri" w:cs="Arial"/>
          <w:sz w:val="24"/>
          <w:szCs w:val="24"/>
        </w:rPr>
        <w:t>enters</w:t>
      </w:r>
      <w:r w:rsidR="00C27B94" w:rsidRPr="00FA22E3">
        <w:rPr>
          <w:rFonts w:eastAsia="Calibri" w:cs="Arial"/>
          <w:sz w:val="24"/>
          <w:szCs w:val="24"/>
        </w:rPr>
        <w:t xml:space="preserve"> </w:t>
      </w:r>
      <w:r w:rsidRPr="00FA22E3">
        <w:rPr>
          <w:rFonts w:eastAsia="Calibri" w:cs="Arial"/>
          <w:sz w:val="24"/>
          <w:szCs w:val="24"/>
        </w:rPr>
        <w:t xml:space="preserve">into force. The Tenderer is obliged to prepare the first draft of the subject Report and submit it to the </w:t>
      </w:r>
      <w:r w:rsidR="00AA1801" w:rsidRPr="00FA22E3">
        <w:rPr>
          <w:rFonts w:eastAsia="Calibri" w:cs="Arial"/>
          <w:sz w:val="24"/>
          <w:szCs w:val="24"/>
        </w:rPr>
        <w:t>Contracting Authority</w:t>
      </w:r>
      <w:r w:rsidRPr="00FA22E3">
        <w:rPr>
          <w:rFonts w:eastAsia="Calibri" w:cs="Arial"/>
          <w:sz w:val="24"/>
          <w:szCs w:val="24"/>
        </w:rPr>
        <w:t xml:space="preserve"> </w:t>
      </w:r>
      <w:r w:rsidR="006046C2" w:rsidRPr="00FA22E3">
        <w:rPr>
          <w:rFonts w:eastAsia="Calibri" w:cs="Arial"/>
          <w:sz w:val="24"/>
          <w:szCs w:val="24"/>
        </w:rPr>
        <w:t>for revision not longer than fo</w:t>
      </w:r>
      <w:r w:rsidRPr="00FA22E3">
        <w:rPr>
          <w:rFonts w:eastAsia="Calibri" w:cs="Arial"/>
          <w:sz w:val="24"/>
          <w:szCs w:val="24"/>
        </w:rPr>
        <w:t xml:space="preserve">rty five (45) calendar days </w:t>
      </w:r>
      <w:r w:rsidR="00C27B94">
        <w:rPr>
          <w:rFonts w:eastAsia="Calibri" w:cs="Arial"/>
          <w:sz w:val="24"/>
          <w:szCs w:val="24"/>
        </w:rPr>
        <w:t>from the day on which the Contract entered into force</w:t>
      </w:r>
      <w:r w:rsidRPr="00FA22E3">
        <w:rPr>
          <w:rFonts w:eastAsia="Calibri" w:cs="Arial"/>
          <w:sz w:val="24"/>
          <w:szCs w:val="24"/>
        </w:rPr>
        <w:t xml:space="preserve">. The </w:t>
      </w:r>
      <w:r w:rsidR="00C27B94">
        <w:rPr>
          <w:rFonts w:eastAsia="Calibri" w:cs="Arial"/>
          <w:sz w:val="24"/>
          <w:szCs w:val="24"/>
        </w:rPr>
        <w:t>stipulated</w:t>
      </w:r>
      <w:r w:rsidR="00C27B94" w:rsidRPr="00FA22E3">
        <w:rPr>
          <w:rFonts w:eastAsia="Calibri" w:cs="Arial"/>
          <w:sz w:val="24"/>
          <w:szCs w:val="24"/>
        </w:rPr>
        <w:t xml:space="preserve"> </w:t>
      </w:r>
      <w:r w:rsidRPr="00FA22E3">
        <w:rPr>
          <w:rFonts w:eastAsia="Calibri" w:cs="Arial"/>
          <w:sz w:val="24"/>
          <w:szCs w:val="24"/>
        </w:rPr>
        <w:t>deadline refers solely to the submission of the Report in English language.</w:t>
      </w:r>
    </w:p>
    <w:p w14:paraId="6F0ABCB0" w14:textId="77777777" w:rsidR="00AA7100" w:rsidRPr="00FA22E3" w:rsidRDefault="00AA7100" w:rsidP="00AA7100">
      <w:pPr>
        <w:pStyle w:val="KDParagraf"/>
        <w:spacing w:before="0"/>
        <w:rPr>
          <w:rFonts w:eastAsia="Calibri" w:cs="Arial"/>
          <w:sz w:val="24"/>
          <w:szCs w:val="24"/>
        </w:rPr>
      </w:pPr>
    </w:p>
    <w:p w14:paraId="09F595F7" w14:textId="17D51960" w:rsidR="00AA7100" w:rsidRPr="00FA22E3" w:rsidRDefault="00C27B94" w:rsidP="00AA7100">
      <w:pPr>
        <w:pStyle w:val="KDParagraf"/>
        <w:spacing w:before="0"/>
        <w:rPr>
          <w:rFonts w:eastAsia="Calibri" w:cs="Arial"/>
          <w:sz w:val="24"/>
          <w:szCs w:val="24"/>
        </w:rPr>
      </w:pPr>
      <w:r>
        <w:rPr>
          <w:rFonts w:eastAsia="Calibri" w:cs="Arial"/>
          <w:sz w:val="24"/>
          <w:szCs w:val="24"/>
        </w:rPr>
        <w:t>The term</w:t>
      </w:r>
      <w:r w:rsidRPr="00FA22E3">
        <w:rPr>
          <w:rFonts w:eastAsia="Calibri" w:cs="Arial"/>
          <w:sz w:val="24"/>
          <w:szCs w:val="24"/>
        </w:rPr>
        <w:t xml:space="preserve"> </w:t>
      </w:r>
      <w:r w:rsidR="00AA7100" w:rsidRPr="00FA22E3">
        <w:rPr>
          <w:rFonts w:eastAsia="Calibri" w:cs="Arial"/>
          <w:sz w:val="24"/>
          <w:szCs w:val="24"/>
        </w:rPr>
        <w:t xml:space="preserve">for submission of the Serbian version of the report shall be </w:t>
      </w:r>
      <w:r w:rsidR="006046C2" w:rsidRPr="00FA22E3">
        <w:rPr>
          <w:rFonts w:eastAsia="Calibri" w:cs="Arial"/>
          <w:sz w:val="24"/>
          <w:szCs w:val="24"/>
        </w:rPr>
        <w:t>no longer</w:t>
      </w:r>
      <w:r w:rsidR="00AA7100" w:rsidRPr="00FA22E3">
        <w:rPr>
          <w:rFonts w:eastAsia="Calibri" w:cs="Arial"/>
          <w:sz w:val="24"/>
          <w:szCs w:val="24"/>
        </w:rPr>
        <w:t xml:space="preserve"> than two weeks from submission of the original English version.</w:t>
      </w:r>
    </w:p>
    <w:p w14:paraId="2D86D91B" w14:textId="77777777" w:rsidR="00AA7100" w:rsidRPr="00FA22E3" w:rsidRDefault="00AA7100" w:rsidP="00AA7100">
      <w:pPr>
        <w:pStyle w:val="KDParagraf"/>
        <w:spacing w:before="0"/>
        <w:rPr>
          <w:rFonts w:eastAsia="Calibri" w:cs="Arial"/>
          <w:sz w:val="24"/>
          <w:szCs w:val="24"/>
        </w:rPr>
      </w:pPr>
    </w:p>
    <w:p w14:paraId="2943B960" w14:textId="77777777" w:rsidR="00AA7100" w:rsidRPr="00FA22E3" w:rsidRDefault="00AA7100" w:rsidP="00AA7100">
      <w:pPr>
        <w:pStyle w:val="KDPodnaslov2"/>
        <w:numPr>
          <w:ilvl w:val="1"/>
          <w:numId w:val="21"/>
        </w:numPr>
        <w:spacing w:before="0"/>
        <w:jc w:val="both"/>
        <w:rPr>
          <w:rFonts w:cs="Arial"/>
          <w:sz w:val="24"/>
          <w:szCs w:val="24"/>
        </w:rPr>
      </w:pPr>
      <w:bookmarkStart w:id="195" w:name="_Toc441651588"/>
      <w:bookmarkStart w:id="196" w:name="_Toc442559899"/>
      <w:r w:rsidRPr="00FA22E3">
        <w:rPr>
          <w:rFonts w:cs="Arial"/>
          <w:sz w:val="24"/>
          <w:szCs w:val="24"/>
        </w:rPr>
        <w:t>Manner and terms of payment</w:t>
      </w:r>
      <w:bookmarkEnd w:id="195"/>
      <w:bookmarkEnd w:id="196"/>
    </w:p>
    <w:p w14:paraId="262B662D" w14:textId="77777777" w:rsidR="00AA7100" w:rsidRPr="00FA22E3" w:rsidRDefault="00AA7100" w:rsidP="00AA7100"/>
    <w:p w14:paraId="69FB9F11" w14:textId="653B34A4" w:rsidR="00AA7100" w:rsidRPr="00FA22E3" w:rsidRDefault="00652E26" w:rsidP="00AA7100">
      <w:pPr>
        <w:tabs>
          <w:tab w:val="left" w:pos="567"/>
        </w:tabs>
        <w:spacing w:before="0"/>
        <w:rPr>
          <w:rFonts w:eastAsia="Calibri" w:cs="Arial"/>
          <w:color w:val="000000" w:themeColor="text1"/>
          <w:sz w:val="24"/>
          <w:szCs w:val="24"/>
        </w:rPr>
      </w:pPr>
      <w:r>
        <w:rPr>
          <w:rFonts w:eastAsia="Calibri" w:cs="Arial"/>
          <w:color w:val="000000" w:themeColor="text1"/>
          <w:sz w:val="24"/>
          <w:szCs w:val="24"/>
        </w:rPr>
        <w:t>Client</w:t>
      </w:r>
      <w:r w:rsidR="00AA7100" w:rsidRPr="00FA22E3">
        <w:rPr>
          <w:rFonts w:eastAsia="Calibri" w:cs="Arial"/>
          <w:color w:val="000000" w:themeColor="text1"/>
          <w:sz w:val="24"/>
          <w:szCs w:val="24"/>
        </w:rPr>
        <w:t xml:space="preserve"> shall be obliged to pay the executed services to the Service </w:t>
      </w:r>
      <w:proofErr w:type="gramStart"/>
      <w:r w:rsidR="00AA7100" w:rsidRPr="00FA22E3">
        <w:rPr>
          <w:rFonts w:eastAsia="Calibri" w:cs="Arial"/>
          <w:color w:val="000000" w:themeColor="text1"/>
          <w:sz w:val="24"/>
          <w:szCs w:val="24"/>
        </w:rPr>
        <w:t>Provided</w:t>
      </w:r>
      <w:proofErr w:type="gramEnd"/>
      <w:r w:rsidR="00AA7100" w:rsidRPr="00FA22E3">
        <w:rPr>
          <w:rFonts w:eastAsia="Calibri" w:cs="Arial"/>
          <w:color w:val="000000" w:themeColor="text1"/>
          <w:sz w:val="24"/>
          <w:szCs w:val="24"/>
        </w:rPr>
        <w:t xml:space="preserve"> in the following manner:  </w:t>
      </w:r>
    </w:p>
    <w:p w14:paraId="75123D64" w14:textId="4A2126E7" w:rsidR="00AA7100" w:rsidRPr="00FA22E3" w:rsidRDefault="00AA7100" w:rsidP="00AA7100">
      <w:pPr>
        <w:tabs>
          <w:tab w:val="left" w:pos="567"/>
        </w:tabs>
        <w:spacing w:before="0"/>
        <w:rPr>
          <w:rFonts w:eastAsia="Calibri" w:cs="Arial"/>
          <w:color w:val="000000" w:themeColor="text1"/>
          <w:sz w:val="24"/>
          <w:szCs w:val="24"/>
        </w:rPr>
      </w:pPr>
      <w:r w:rsidRPr="00FA22E3">
        <w:rPr>
          <w:rFonts w:eastAsia="Calibri" w:cs="Arial"/>
          <w:color w:val="000000" w:themeColor="text1"/>
          <w:sz w:val="24"/>
          <w:szCs w:val="24"/>
        </w:rPr>
        <w:t>•</w:t>
      </w:r>
      <w:r w:rsidRPr="00FA22E3">
        <w:rPr>
          <w:rFonts w:eastAsia="Calibri" w:cs="Arial"/>
          <w:color w:val="000000" w:themeColor="text1"/>
          <w:sz w:val="24"/>
          <w:szCs w:val="24"/>
        </w:rPr>
        <w:tab/>
        <w:t xml:space="preserve">100% of the full service value including relevant VAT shall be paid after the service execution, within 45 (in words: </w:t>
      </w:r>
      <w:r w:rsidR="006046C2" w:rsidRPr="00FA22E3">
        <w:rPr>
          <w:rFonts w:eastAsia="Calibri" w:cs="Arial"/>
          <w:color w:val="000000" w:themeColor="text1"/>
          <w:sz w:val="24"/>
          <w:szCs w:val="24"/>
        </w:rPr>
        <w:t>forty</w:t>
      </w:r>
      <w:r w:rsidRPr="00FA22E3">
        <w:rPr>
          <w:rFonts w:eastAsia="Calibri" w:cs="Arial"/>
          <w:color w:val="000000" w:themeColor="text1"/>
          <w:sz w:val="24"/>
          <w:szCs w:val="24"/>
        </w:rPr>
        <w:t xml:space="preserve"> five) days since the day of </w:t>
      </w:r>
      <w:r w:rsidR="00C27B94">
        <w:rPr>
          <w:rFonts w:eastAsia="Calibri" w:cs="Arial"/>
          <w:color w:val="000000" w:themeColor="text1"/>
          <w:sz w:val="24"/>
          <w:szCs w:val="24"/>
        </w:rPr>
        <w:t>receipt</w:t>
      </w:r>
      <w:r w:rsidRPr="00FA22E3">
        <w:rPr>
          <w:rFonts w:eastAsia="Calibri" w:cs="Arial"/>
          <w:color w:val="000000" w:themeColor="text1"/>
          <w:sz w:val="24"/>
          <w:szCs w:val="24"/>
        </w:rPr>
        <w:t xml:space="preserve"> of the invoice </w:t>
      </w:r>
      <w:r w:rsidR="00C27B94">
        <w:rPr>
          <w:rFonts w:eastAsia="Calibri" w:cs="Arial"/>
          <w:color w:val="000000" w:themeColor="text1"/>
          <w:sz w:val="24"/>
          <w:szCs w:val="24"/>
        </w:rPr>
        <w:t xml:space="preserve">which shall be issued on the basis of </w:t>
      </w:r>
      <w:r w:rsidRPr="00FA22E3">
        <w:rPr>
          <w:rFonts w:eastAsia="Calibri" w:cs="Arial"/>
          <w:color w:val="000000" w:themeColor="text1"/>
          <w:sz w:val="24"/>
          <w:szCs w:val="24"/>
        </w:rPr>
        <w:t xml:space="preserve">accepted and approved report on executed service, </w:t>
      </w:r>
      <w:r w:rsidR="00C27B94">
        <w:rPr>
          <w:rFonts w:eastAsia="Calibri" w:cs="Arial"/>
          <w:color w:val="000000" w:themeColor="text1"/>
          <w:sz w:val="24"/>
          <w:szCs w:val="24"/>
        </w:rPr>
        <w:t>and upon</w:t>
      </w:r>
      <w:r w:rsidR="00C27B94" w:rsidRPr="00FA22E3">
        <w:rPr>
          <w:rFonts w:eastAsia="Calibri" w:cs="Arial"/>
          <w:color w:val="000000" w:themeColor="text1"/>
          <w:sz w:val="24"/>
          <w:szCs w:val="24"/>
        </w:rPr>
        <w:t xml:space="preserve"> </w:t>
      </w:r>
      <w:r w:rsidRPr="00FA22E3">
        <w:rPr>
          <w:rFonts w:eastAsia="Calibri" w:cs="Arial"/>
          <w:color w:val="000000" w:themeColor="text1"/>
          <w:sz w:val="24"/>
          <w:szCs w:val="24"/>
        </w:rPr>
        <w:t xml:space="preserve">mutual signing </w:t>
      </w:r>
      <w:r w:rsidR="00C27B94">
        <w:rPr>
          <w:rFonts w:eastAsia="Calibri" w:cs="Arial"/>
          <w:color w:val="000000" w:themeColor="text1"/>
          <w:sz w:val="24"/>
          <w:szCs w:val="24"/>
        </w:rPr>
        <w:t xml:space="preserve">of </w:t>
      </w:r>
      <w:r w:rsidRPr="00FA22E3">
        <w:rPr>
          <w:rFonts w:eastAsia="Calibri" w:cs="Arial"/>
          <w:color w:val="000000" w:themeColor="text1"/>
          <w:sz w:val="24"/>
          <w:szCs w:val="24"/>
        </w:rPr>
        <w:t xml:space="preserve">the </w:t>
      </w:r>
      <w:r w:rsidR="00C27B94">
        <w:rPr>
          <w:rFonts w:eastAsia="Calibri" w:cs="Arial"/>
          <w:color w:val="000000" w:themeColor="text1"/>
          <w:sz w:val="24"/>
          <w:szCs w:val="24"/>
        </w:rPr>
        <w:t>Minutes</w:t>
      </w:r>
      <w:r w:rsidR="00C27B94" w:rsidRPr="00FA22E3">
        <w:rPr>
          <w:rFonts w:eastAsia="Calibri" w:cs="Arial"/>
          <w:color w:val="000000" w:themeColor="text1"/>
          <w:sz w:val="24"/>
          <w:szCs w:val="24"/>
        </w:rPr>
        <w:t xml:space="preserve"> </w:t>
      </w:r>
      <w:r w:rsidRPr="00FA22E3">
        <w:rPr>
          <w:rFonts w:eastAsia="Calibri" w:cs="Arial"/>
          <w:color w:val="000000" w:themeColor="text1"/>
          <w:sz w:val="24"/>
          <w:szCs w:val="24"/>
        </w:rPr>
        <w:t xml:space="preserve">of Qualitative and Quantitative </w:t>
      </w:r>
      <w:r w:rsidR="00C27B94">
        <w:rPr>
          <w:rFonts w:eastAsia="Calibri" w:cs="Arial"/>
          <w:color w:val="000000" w:themeColor="text1"/>
          <w:sz w:val="24"/>
          <w:szCs w:val="24"/>
        </w:rPr>
        <w:t xml:space="preserve">Assessment upon Acceptance </w:t>
      </w:r>
      <w:proofErr w:type="spellStart"/>
      <w:r w:rsidRPr="00FA22E3">
        <w:rPr>
          <w:rFonts w:eastAsia="Calibri" w:cs="Arial"/>
          <w:color w:val="000000" w:themeColor="text1"/>
          <w:sz w:val="24"/>
          <w:szCs w:val="24"/>
        </w:rPr>
        <w:t>rof</w:t>
      </w:r>
      <w:proofErr w:type="spellEnd"/>
      <w:r w:rsidRPr="00FA22E3">
        <w:rPr>
          <w:rFonts w:eastAsia="Calibri" w:cs="Arial"/>
          <w:color w:val="000000" w:themeColor="text1"/>
          <w:sz w:val="24"/>
          <w:szCs w:val="24"/>
        </w:rPr>
        <w:t xml:space="preserve"> service (with no </w:t>
      </w:r>
      <w:r w:rsidR="00C27B94">
        <w:rPr>
          <w:rFonts w:eastAsia="Calibri" w:cs="Arial"/>
          <w:color w:val="000000" w:themeColor="text1"/>
          <w:sz w:val="24"/>
          <w:szCs w:val="24"/>
        </w:rPr>
        <w:t>complaints</w:t>
      </w:r>
      <w:r w:rsidRPr="00FA22E3">
        <w:rPr>
          <w:rFonts w:eastAsia="Calibri" w:cs="Arial"/>
          <w:color w:val="000000" w:themeColor="text1"/>
          <w:sz w:val="24"/>
          <w:szCs w:val="24"/>
        </w:rPr>
        <w:t>), signed by the authorized representatives of the Contractual Parties.</w:t>
      </w:r>
    </w:p>
    <w:p w14:paraId="57CA2CF2" w14:textId="77777777" w:rsidR="00AA7100" w:rsidRPr="00FA22E3" w:rsidRDefault="00AA7100" w:rsidP="00AA7100">
      <w:pPr>
        <w:pStyle w:val="KDParagraf"/>
        <w:spacing w:before="0"/>
        <w:rPr>
          <w:rFonts w:cs="Arial"/>
          <w:sz w:val="24"/>
          <w:szCs w:val="24"/>
        </w:rPr>
      </w:pPr>
    </w:p>
    <w:p w14:paraId="022B376E" w14:textId="1D431469" w:rsidR="00AA7100" w:rsidRPr="00FA22E3" w:rsidRDefault="00AA7100" w:rsidP="00AA7100">
      <w:pPr>
        <w:pStyle w:val="KDParagraf"/>
        <w:spacing w:before="0"/>
        <w:rPr>
          <w:rFonts w:cs="Arial"/>
          <w:sz w:val="24"/>
          <w:szCs w:val="24"/>
        </w:rPr>
      </w:pPr>
      <w:r w:rsidRPr="00FA22E3">
        <w:rPr>
          <w:rFonts w:cs="Arial"/>
          <w:sz w:val="24"/>
          <w:szCs w:val="24"/>
        </w:rPr>
        <w:lastRenderedPageBreak/>
        <w:t xml:space="preserve">In the event </w:t>
      </w:r>
      <w:r w:rsidR="0012798C">
        <w:rPr>
          <w:rFonts w:cs="Arial"/>
          <w:sz w:val="24"/>
          <w:szCs w:val="24"/>
        </w:rPr>
        <w:t xml:space="preserve">that a price in Euro has been stipulated with a domestic Tenderer, </w:t>
      </w:r>
      <w:r w:rsidRPr="00FA22E3">
        <w:rPr>
          <w:rFonts w:cs="Arial"/>
          <w:sz w:val="24"/>
          <w:szCs w:val="24"/>
        </w:rPr>
        <w:t xml:space="preserve">invoicing shall be done in dinars by calculating </w:t>
      </w:r>
      <w:r w:rsidR="0012798C">
        <w:rPr>
          <w:rFonts w:cs="Arial"/>
          <w:sz w:val="24"/>
          <w:szCs w:val="24"/>
        </w:rPr>
        <w:t>the amount thereof on the basis of</w:t>
      </w:r>
      <w:r w:rsidRPr="00FA22E3">
        <w:rPr>
          <w:rFonts w:cs="Arial"/>
          <w:sz w:val="24"/>
          <w:szCs w:val="24"/>
        </w:rPr>
        <w:t xml:space="preserve"> to the middle exchange rate of the National Bank of Serbia on </w:t>
      </w:r>
      <w:r w:rsidR="0012798C">
        <w:rPr>
          <w:rFonts w:cs="Arial"/>
          <w:sz w:val="24"/>
          <w:szCs w:val="24"/>
        </w:rPr>
        <w:t xml:space="preserve">due date </w:t>
      </w:r>
      <w:r w:rsidRPr="00FA22E3">
        <w:rPr>
          <w:rFonts w:cs="Arial"/>
          <w:sz w:val="24"/>
          <w:szCs w:val="24"/>
        </w:rPr>
        <w:t>.</w:t>
      </w:r>
    </w:p>
    <w:p w14:paraId="4EFA1F92" w14:textId="77777777" w:rsidR="00AA7100" w:rsidRPr="00FA22E3" w:rsidRDefault="00AA7100" w:rsidP="00AA7100">
      <w:pPr>
        <w:pStyle w:val="KDParagraf"/>
        <w:spacing w:before="0"/>
        <w:rPr>
          <w:rFonts w:eastAsia="Calibri" w:cs="Arial"/>
          <w:color w:val="00B0F0"/>
          <w:sz w:val="24"/>
          <w:szCs w:val="24"/>
        </w:rPr>
      </w:pPr>
    </w:p>
    <w:p w14:paraId="6C9A0F1D" w14:textId="3172BDF6" w:rsidR="00AA7100" w:rsidRPr="00FA22E3" w:rsidRDefault="00AA7100" w:rsidP="00AA7100">
      <w:pPr>
        <w:pStyle w:val="KDParagraf"/>
        <w:spacing w:before="0"/>
        <w:rPr>
          <w:rFonts w:cs="Arial"/>
          <w:sz w:val="24"/>
          <w:szCs w:val="24"/>
        </w:rPr>
      </w:pPr>
      <w:r w:rsidRPr="00FA22E3">
        <w:rPr>
          <w:rFonts w:cs="Arial"/>
          <w:sz w:val="24"/>
          <w:szCs w:val="24"/>
        </w:rPr>
        <w:t xml:space="preserve">The invoice shall be submitted to the address of the </w:t>
      </w:r>
      <w:r w:rsidR="00AA1801" w:rsidRPr="00FA22E3">
        <w:rPr>
          <w:rFonts w:cs="Arial"/>
          <w:sz w:val="24"/>
          <w:szCs w:val="24"/>
        </w:rPr>
        <w:t>Contracting Authority</w:t>
      </w:r>
      <w:r w:rsidRPr="00FA22E3">
        <w:rPr>
          <w:rFonts w:cs="Arial"/>
          <w:sz w:val="24"/>
          <w:szCs w:val="24"/>
        </w:rPr>
        <w:t xml:space="preserve">:  </w:t>
      </w:r>
      <w:r w:rsidRPr="00FA22E3">
        <w:t xml:space="preserve">Public </w:t>
      </w:r>
      <w:proofErr w:type="spellStart"/>
      <w:r w:rsidRPr="00FA22E3">
        <w:t>Enterprize</w:t>
      </w:r>
      <w:proofErr w:type="spellEnd"/>
      <w:r w:rsidRPr="00FA22E3">
        <w:t xml:space="preserve"> ‘Electric Power Industry of Serbia’,</w:t>
      </w:r>
      <w:r w:rsidRPr="00FA22E3">
        <w:rPr>
          <w:rFonts w:cs="Arial"/>
          <w:sz w:val="24"/>
          <w:szCs w:val="24"/>
        </w:rPr>
        <w:t xml:space="preserve"> Belgrade, Carice </w:t>
      </w:r>
      <w:proofErr w:type="spellStart"/>
      <w:r w:rsidRPr="00FA22E3">
        <w:rPr>
          <w:rFonts w:cs="Arial"/>
          <w:sz w:val="24"/>
          <w:szCs w:val="24"/>
        </w:rPr>
        <w:t>Milice</w:t>
      </w:r>
      <w:proofErr w:type="spellEnd"/>
      <w:r w:rsidRPr="00FA22E3">
        <w:rPr>
          <w:rFonts w:cs="Arial"/>
          <w:sz w:val="24"/>
          <w:szCs w:val="24"/>
        </w:rPr>
        <w:t>, TAX ID 103920327, including the relevant evidence.</w:t>
      </w:r>
    </w:p>
    <w:p w14:paraId="6D42ABAA" w14:textId="77777777" w:rsidR="00AA7100" w:rsidRPr="00FA22E3" w:rsidRDefault="00AA7100" w:rsidP="00AA7100">
      <w:pPr>
        <w:pStyle w:val="KDParagraf"/>
        <w:spacing w:before="0"/>
        <w:rPr>
          <w:rFonts w:cs="Arial"/>
          <w:sz w:val="24"/>
          <w:szCs w:val="24"/>
        </w:rPr>
      </w:pPr>
    </w:p>
    <w:p w14:paraId="31C09AC2" w14:textId="77777777" w:rsidR="00AA7100" w:rsidRPr="00FA22E3" w:rsidRDefault="00AA7100" w:rsidP="00AA7100">
      <w:pPr>
        <w:pStyle w:val="KDParagraf"/>
        <w:spacing w:before="0"/>
        <w:rPr>
          <w:rFonts w:eastAsia="Calibri" w:cs="Arial"/>
          <w:i/>
          <w:sz w:val="24"/>
          <w:szCs w:val="24"/>
        </w:rPr>
      </w:pPr>
    </w:p>
    <w:p w14:paraId="44FDE403" w14:textId="77777777" w:rsidR="00AA7100" w:rsidRPr="00FA22E3" w:rsidRDefault="00AA7100" w:rsidP="00AA7100">
      <w:pPr>
        <w:pStyle w:val="KDPodnaslov2"/>
        <w:numPr>
          <w:ilvl w:val="1"/>
          <w:numId w:val="21"/>
        </w:numPr>
        <w:spacing w:before="0"/>
        <w:jc w:val="both"/>
        <w:rPr>
          <w:rFonts w:cs="Arial"/>
          <w:sz w:val="24"/>
          <w:szCs w:val="24"/>
        </w:rPr>
      </w:pPr>
      <w:bookmarkStart w:id="197" w:name="_Toc441651589"/>
      <w:bookmarkStart w:id="198" w:name="_Toc442559900"/>
      <w:r w:rsidRPr="00FA22E3">
        <w:rPr>
          <w:rFonts w:cs="Arial"/>
          <w:sz w:val="24"/>
          <w:szCs w:val="24"/>
        </w:rPr>
        <w:t>Tender validity</w:t>
      </w:r>
      <w:bookmarkEnd w:id="197"/>
      <w:bookmarkEnd w:id="198"/>
    </w:p>
    <w:p w14:paraId="5B211144" w14:textId="77777777" w:rsidR="00AA7100" w:rsidRPr="00FA22E3" w:rsidRDefault="00AA7100" w:rsidP="00AA7100">
      <w:pPr>
        <w:spacing w:before="0"/>
        <w:rPr>
          <w:rFonts w:cs="Arial"/>
          <w:sz w:val="24"/>
          <w:szCs w:val="24"/>
        </w:rPr>
      </w:pPr>
    </w:p>
    <w:p w14:paraId="1EA0572A" w14:textId="77777777" w:rsidR="00AA7100" w:rsidRPr="00FA22E3" w:rsidRDefault="00AA7100" w:rsidP="00AA7100">
      <w:pPr>
        <w:spacing w:before="0"/>
        <w:rPr>
          <w:rFonts w:cs="Arial"/>
          <w:sz w:val="24"/>
          <w:szCs w:val="24"/>
        </w:rPr>
      </w:pPr>
      <w:r w:rsidRPr="00FA22E3">
        <w:rPr>
          <w:rFonts w:cs="Arial"/>
          <w:sz w:val="24"/>
          <w:szCs w:val="24"/>
        </w:rPr>
        <w:t xml:space="preserve">The tender shall be valid not less than sixty (60) days since the day of tender opening.  </w:t>
      </w:r>
    </w:p>
    <w:p w14:paraId="083CAA99" w14:textId="77777777" w:rsidR="00AA7100" w:rsidRPr="00FA22E3" w:rsidRDefault="00AA7100" w:rsidP="00AA7100">
      <w:pPr>
        <w:spacing w:before="0"/>
        <w:rPr>
          <w:rFonts w:cs="Arial"/>
          <w:sz w:val="24"/>
          <w:szCs w:val="24"/>
        </w:rPr>
      </w:pPr>
    </w:p>
    <w:p w14:paraId="1A6955DF" w14:textId="77777777" w:rsidR="00AA7100" w:rsidRPr="00FA22E3" w:rsidRDefault="00AA7100" w:rsidP="00AA7100">
      <w:pPr>
        <w:spacing w:before="0"/>
        <w:rPr>
          <w:rFonts w:cs="Arial"/>
          <w:sz w:val="24"/>
          <w:szCs w:val="24"/>
        </w:rPr>
      </w:pPr>
      <w:r w:rsidRPr="00FA22E3">
        <w:rPr>
          <w:rFonts w:cs="Arial"/>
          <w:sz w:val="24"/>
          <w:szCs w:val="24"/>
        </w:rPr>
        <w:t xml:space="preserve">In case the Tenderer defines shorter tender validity period, the tender shall be rejected as unacceptable. </w:t>
      </w:r>
    </w:p>
    <w:p w14:paraId="56101EE2" w14:textId="77777777" w:rsidR="00AA7100" w:rsidRPr="00FA22E3" w:rsidRDefault="00AA7100" w:rsidP="00AA7100">
      <w:pPr>
        <w:spacing w:before="0"/>
        <w:rPr>
          <w:rFonts w:cs="Arial"/>
          <w:sz w:val="24"/>
          <w:szCs w:val="24"/>
        </w:rPr>
      </w:pPr>
    </w:p>
    <w:p w14:paraId="437D99E5" w14:textId="77777777" w:rsidR="00AA7100" w:rsidRPr="00FA22E3" w:rsidRDefault="00AA7100" w:rsidP="00AA7100">
      <w:pPr>
        <w:pStyle w:val="KDPodnaslov2"/>
        <w:numPr>
          <w:ilvl w:val="1"/>
          <w:numId w:val="21"/>
        </w:numPr>
        <w:spacing w:before="0"/>
        <w:jc w:val="both"/>
        <w:rPr>
          <w:rFonts w:cs="Arial"/>
          <w:sz w:val="24"/>
          <w:szCs w:val="24"/>
        </w:rPr>
      </w:pPr>
      <w:bookmarkStart w:id="199" w:name="_Toc441651593"/>
      <w:bookmarkStart w:id="200" w:name="_Toc442559904"/>
      <w:r w:rsidRPr="00FA22E3">
        <w:rPr>
          <w:rFonts w:cs="Arial"/>
          <w:sz w:val="24"/>
          <w:szCs w:val="24"/>
        </w:rPr>
        <w:t>Financial security instruments</w:t>
      </w:r>
      <w:bookmarkEnd w:id="199"/>
      <w:bookmarkEnd w:id="200"/>
    </w:p>
    <w:p w14:paraId="4485BF35" w14:textId="19EE5A97" w:rsidR="00AA7100" w:rsidRPr="00FA22E3" w:rsidRDefault="00AA7100" w:rsidP="00AA7100">
      <w:pPr>
        <w:ind w:right="-7"/>
        <w:contextualSpacing/>
        <w:rPr>
          <w:rFonts w:cs="Arial"/>
          <w:sz w:val="24"/>
          <w:szCs w:val="24"/>
          <w:lang w:eastAsia="ar-SA"/>
        </w:rPr>
      </w:pPr>
      <w:r w:rsidRPr="00FA22E3">
        <w:rPr>
          <w:rFonts w:cs="Arial"/>
          <w:sz w:val="24"/>
          <w:szCs w:val="24"/>
          <w:lang w:eastAsia="ar-SA"/>
        </w:rPr>
        <w:t xml:space="preserve">According to the Article 61 of the Public Procurement Law ('Official </w:t>
      </w:r>
      <w:r w:rsidR="006046C2" w:rsidRPr="00FA22E3">
        <w:rPr>
          <w:rFonts w:cs="Arial"/>
          <w:sz w:val="24"/>
          <w:szCs w:val="24"/>
          <w:lang w:eastAsia="ar-SA"/>
        </w:rPr>
        <w:t>Gazette</w:t>
      </w:r>
      <w:r w:rsidRPr="00FA22E3">
        <w:rPr>
          <w:rFonts w:cs="Arial"/>
          <w:sz w:val="24"/>
          <w:szCs w:val="24"/>
          <w:lang w:eastAsia="ar-SA"/>
        </w:rPr>
        <w:t xml:space="preserve"> of the Republic of Serbia' 124/12,</w:t>
      </w:r>
      <w:r w:rsidRPr="00FA22E3">
        <w:rPr>
          <w:rFonts w:eastAsia="TimesNewRomanPSMT" w:cs="Arial"/>
          <w:sz w:val="24"/>
          <w:szCs w:val="24"/>
          <w:lang w:eastAsia="ar-SA"/>
        </w:rPr>
        <w:t xml:space="preserve"> 14/15 and 68/15</w:t>
      </w:r>
      <w:r w:rsidRPr="00FA22E3">
        <w:rPr>
          <w:rFonts w:cs="Arial"/>
          <w:sz w:val="24"/>
          <w:szCs w:val="24"/>
          <w:lang w:eastAsia="ar-SA"/>
        </w:rPr>
        <w:t xml:space="preserve">) and the Article 12. 'Rules for obligatory elements of tender documents in the public procurement procedures' ('Official </w:t>
      </w:r>
      <w:r w:rsidR="006046C2" w:rsidRPr="00FA22E3">
        <w:rPr>
          <w:rFonts w:cs="Arial"/>
          <w:sz w:val="24"/>
          <w:szCs w:val="24"/>
          <w:lang w:eastAsia="ar-SA"/>
        </w:rPr>
        <w:t>Gazette</w:t>
      </w:r>
      <w:r w:rsidRPr="00FA22E3">
        <w:rPr>
          <w:rFonts w:cs="Arial"/>
          <w:sz w:val="24"/>
          <w:szCs w:val="24"/>
          <w:lang w:eastAsia="ar-SA"/>
        </w:rPr>
        <w:t xml:space="preserve"> of the Republic of Serbia' no.29/13 and 104/13), the </w:t>
      </w:r>
      <w:r w:rsidR="00AA1801" w:rsidRPr="00FA22E3">
        <w:rPr>
          <w:rFonts w:cs="Arial"/>
          <w:sz w:val="24"/>
          <w:szCs w:val="24"/>
          <w:lang w:eastAsia="ar-SA"/>
        </w:rPr>
        <w:t>Contracting Authority</w:t>
      </w:r>
      <w:r w:rsidRPr="00FA22E3">
        <w:rPr>
          <w:rFonts w:cs="Arial"/>
          <w:sz w:val="24"/>
          <w:szCs w:val="24"/>
          <w:lang w:eastAsia="ar-SA"/>
        </w:rPr>
        <w:t xml:space="preserve"> demands that the Tenderer (</w:t>
      </w:r>
      <w:r w:rsidRPr="00FA22E3">
        <w:rPr>
          <w:rFonts w:eastAsia="TimesNewRomanPS-BoldMT" w:cs="Arial"/>
          <w:bCs/>
          <w:sz w:val="24"/>
          <w:szCs w:val="24"/>
          <w:lang w:eastAsia="ar-SA"/>
        </w:rPr>
        <w:t xml:space="preserve">or a member of the Group of Tenderers appointed by the </w:t>
      </w:r>
      <w:r w:rsidRPr="00FA22E3">
        <w:rPr>
          <w:rFonts w:cs="Arial"/>
          <w:sz w:val="24"/>
          <w:szCs w:val="24"/>
        </w:rPr>
        <w:t>Joint Service Execution Contract</w:t>
      </w:r>
      <w:r w:rsidRPr="00FA22E3">
        <w:rPr>
          <w:rFonts w:eastAsia="TimesNewRomanPS-BoldMT" w:cs="Arial"/>
          <w:bCs/>
          <w:sz w:val="24"/>
          <w:szCs w:val="24"/>
          <w:lang w:eastAsia="ar-SA"/>
        </w:rPr>
        <w:t>)</w:t>
      </w:r>
      <w:r w:rsidRPr="00FA22E3">
        <w:rPr>
          <w:rFonts w:cs="Arial"/>
          <w:sz w:val="24"/>
          <w:szCs w:val="24"/>
          <w:lang w:eastAsia="ar-SA"/>
        </w:rPr>
        <w:t xml:space="preserve">, as a financial security instrument, submit a valid professional liability insurance policy valid on the day of tender opening  </w:t>
      </w:r>
      <w:r w:rsidRPr="00FA22E3">
        <w:rPr>
          <w:sz w:val="24"/>
          <w:szCs w:val="24"/>
        </w:rPr>
        <w:t>with a minimum insurance coverage of at least EUR 100,000.00 in dinar counter value at the middle exchange rate of the National Bank of Serbia on the day of payment</w:t>
      </w:r>
      <w:r w:rsidRPr="00FA22E3">
        <w:rPr>
          <w:rFonts w:cs="Arial"/>
          <w:sz w:val="24"/>
          <w:szCs w:val="24"/>
          <w:lang w:eastAsia="ar-SA"/>
        </w:rPr>
        <w:t>, at the event of damage, for an unlimited number of adverse events, otherwise the tender shall be deemed unacceptable and shall be rejected.</w:t>
      </w:r>
    </w:p>
    <w:p w14:paraId="5A052600" w14:textId="77777777" w:rsidR="00AA7100" w:rsidRPr="00FA22E3" w:rsidRDefault="00AA7100" w:rsidP="00AA7100">
      <w:pPr>
        <w:tabs>
          <w:tab w:val="left" w:pos="680"/>
        </w:tabs>
        <w:ind w:right="-7"/>
        <w:rPr>
          <w:rFonts w:eastAsia="TimesNewRomanPS-BoldMT" w:cs="Arial"/>
          <w:bCs/>
          <w:sz w:val="24"/>
          <w:szCs w:val="24"/>
          <w:lang w:eastAsia="ar-SA"/>
        </w:rPr>
      </w:pPr>
      <w:r w:rsidRPr="00FA22E3">
        <w:rPr>
          <w:rFonts w:eastAsia="TimesNewRomanPS-BoldMT" w:cs="Arial"/>
          <w:bCs/>
          <w:sz w:val="24"/>
          <w:szCs w:val="24"/>
          <w:lang w:eastAsia="ar-SA"/>
        </w:rPr>
        <w:t>The term of policy shall be from the first day of the police validity and it must last until the contract is executed, and the Tenderer shall provide the policy throughout the entire validity of the contract for the subject public procurement.</w:t>
      </w:r>
    </w:p>
    <w:p w14:paraId="128FAE5C" w14:textId="68160CA0" w:rsidR="00AA7100" w:rsidRPr="00FA22E3" w:rsidRDefault="00AA7100" w:rsidP="00AA7100">
      <w:pPr>
        <w:tabs>
          <w:tab w:val="left" w:pos="680"/>
        </w:tabs>
        <w:ind w:right="-7"/>
        <w:rPr>
          <w:rFonts w:eastAsia="TimesNewRomanPS-BoldMT" w:cs="Arial"/>
          <w:bCs/>
          <w:sz w:val="24"/>
          <w:szCs w:val="24"/>
          <w:lang w:eastAsia="ar-SA"/>
        </w:rPr>
      </w:pPr>
      <w:r w:rsidRPr="00FA22E3">
        <w:rPr>
          <w:rFonts w:eastAsia="TimesNewRomanPS-BoldMT" w:cs="Arial"/>
          <w:bCs/>
          <w:sz w:val="24"/>
          <w:szCs w:val="24"/>
          <w:lang w:eastAsia="ar-SA"/>
        </w:rPr>
        <w:t xml:space="preserve">The </w:t>
      </w:r>
      <w:r w:rsidR="00AA1801" w:rsidRPr="00FA22E3">
        <w:rPr>
          <w:rFonts w:eastAsia="TimesNewRomanPS-BoldMT" w:cs="Arial"/>
          <w:bCs/>
          <w:sz w:val="24"/>
          <w:szCs w:val="24"/>
          <w:lang w:eastAsia="ar-SA"/>
        </w:rPr>
        <w:t>Contracting Authority</w:t>
      </w:r>
      <w:r w:rsidRPr="00FA22E3">
        <w:rPr>
          <w:rFonts w:eastAsia="TimesNewRomanPS-BoldMT" w:cs="Arial"/>
          <w:bCs/>
          <w:sz w:val="24"/>
          <w:szCs w:val="24"/>
          <w:lang w:eastAsia="ar-SA"/>
        </w:rPr>
        <w:t xml:space="preserve"> shall only accept the liability insurance policies without the Tenderer's participation in the damage and if </w:t>
      </w:r>
      <w:r w:rsidRPr="00FA22E3">
        <w:rPr>
          <w:sz w:val="24"/>
          <w:szCs w:val="24"/>
        </w:rPr>
        <w:t>the limit of coverage for one adverse event is at least EUR 100,000.00 in the dinar counter value at the middle exchange rate of the National Bank of Serbia on the day of payment</w:t>
      </w:r>
      <w:r w:rsidRPr="00FA22E3">
        <w:rPr>
          <w:rFonts w:eastAsia="TimesNewRomanPS-BoldMT" w:cs="Arial"/>
          <w:bCs/>
          <w:sz w:val="24"/>
          <w:szCs w:val="24"/>
          <w:lang w:eastAsia="ar-SA"/>
        </w:rPr>
        <w:t xml:space="preserve">, and it may be up to the full amount of the total policy value. </w:t>
      </w:r>
    </w:p>
    <w:p w14:paraId="2D20C987" w14:textId="77777777" w:rsidR="00AA7100" w:rsidRPr="00FA22E3" w:rsidRDefault="00AA7100" w:rsidP="00AA7100">
      <w:pPr>
        <w:tabs>
          <w:tab w:val="left" w:pos="680"/>
        </w:tabs>
        <w:ind w:right="-7"/>
        <w:rPr>
          <w:rFonts w:eastAsia="TimesNewRomanPS-BoldMT" w:cs="Arial"/>
          <w:bCs/>
          <w:sz w:val="24"/>
          <w:szCs w:val="24"/>
          <w:lang w:eastAsia="ar-SA"/>
        </w:rPr>
      </w:pPr>
      <w:r w:rsidRPr="00FA22E3">
        <w:rPr>
          <w:rFonts w:eastAsia="TimesNewRomanPS-BoldMT" w:cs="Arial"/>
          <w:bCs/>
          <w:sz w:val="24"/>
          <w:szCs w:val="24"/>
          <w:lang w:eastAsia="ar-SA"/>
        </w:rPr>
        <w:t>The Tenderer shall submit all belonging documents (insurance terms) together with the copy of the insurance policy.</w:t>
      </w:r>
    </w:p>
    <w:p w14:paraId="5DE00C2B" w14:textId="77777777" w:rsidR="00AA7100" w:rsidRPr="00FA22E3" w:rsidRDefault="00AA7100" w:rsidP="00AA7100">
      <w:pPr>
        <w:ind w:right="-7"/>
        <w:contextualSpacing/>
        <w:rPr>
          <w:rFonts w:eastAsia="TimesNewRomanPS-BoldMT" w:cs="Arial"/>
          <w:bCs/>
          <w:sz w:val="24"/>
          <w:szCs w:val="24"/>
          <w:lang w:eastAsia="ar-SA"/>
        </w:rPr>
      </w:pPr>
    </w:p>
    <w:p w14:paraId="773FBC70" w14:textId="77777777" w:rsidR="00AA7100" w:rsidRPr="00FA22E3" w:rsidRDefault="00AA7100" w:rsidP="00AA7100">
      <w:pPr>
        <w:ind w:right="-7"/>
        <w:contextualSpacing/>
        <w:rPr>
          <w:rFonts w:cs="Arial"/>
          <w:b/>
          <w:sz w:val="24"/>
          <w:szCs w:val="24"/>
          <w:lang w:eastAsia="ar-SA"/>
        </w:rPr>
      </w:pPr>
      <w:r w:rsidRPr="00FA22E3">
        <w:rPr>
          <w:rFonts w:eastAsia="TimesNewRomanPS-BoldMT" w:cs="Arial"/>
          <w:bCs/>
          <w:sz w:val="24"/>
          <w:szCs w:val="24"/>
          <w:lang w:eastAsia="ar-SA"/>
        </w:rPr>
        <w:t xml:space="preserve">The Tenderer </w:t>
      </w:r>
      <w:r w:rsidRPr="00FA22E3">
        <w:rPr>
          <w:rFonts w:cs="Arial"/>
          <w:sz w:val="24"/>
          <w:szCs w:val="24"/>
        </w:rPr>
        <w:t>shall bear all costs related to the provision of the stated financial security instruments</w:t>
      </w:r>
      <w:r w:rsidRPr="00FA22E3">
        <w:rPr>
          <w:rFonts w:eastAsia="TimesNewRomanPS-BoldMT" w:cs="Arial"/>
          <w:bCs/>
          <w:sz w:val="24"/>
          <w:szCs w:val="24"/>
          <w:lang w:eastAsia="ar-SA"/>
        </w:rPr>
        <w:t>.</w:t>
      </w:r>
    </w:p>
    <w:p w14:paraId="632D0753" w14:textId="77777777" w:rsidR="00AA7100" w:rsidRPr="00FA22E3" w:rsidRDefault="00AA7100" w:rsidP="00AA7100">
      <w:pPr>
        <w:ind w:right="-286"/>
        <w:contextualSpacing/>
        <w:rPr>
          <w:rFonts w:cs="Arial"/>
          <w:b/>
          <w:sz w:val="24"/>
          <w:szCs w:val="24"/>
          <w:lang w:eastAsia="ar-SA"/>
        </w:rPr>
      </w:pPr>
    </w:p>
    <w:p w14:paraId="517EF80F" w14:textId="30EF31B0" w:rsidR="00AA7100" w:rsidRPr="00FA22E3" w:rsidRDefault="0012798C" w:rsidP="00AA7100">
      <w:pPr>
        <w:suppressAutoHyphens/>
        <w:spacing w:before="0"/>
        <w:ind w:left="720" w:right="-286"/>
        <w:rPr>
          <w:rFonts w:cs="Arial"/>
          <w:b/>
          <w:sz w:val="24"/>
          <w:szCs w:val="24"/>
        </w:rPr>
      </w:pPr>
      <w:r>
        <w:rPr>
          <w:rFonts w:cs="Arial"/>
          <w:b/>
          <w:sz w:val="24"/>
          <w:szCs w:val="24"/>
        </w:rPr>
        <w:t>Enclosure</w:t>
      </w:r>
      <w:r w:rsidR="00AA7100" w:rsidRPr="00FA22E3">
        <w:rPr>
          <w:rFonts w:cs="Arial"/>
          <w:b/>
          <w:sz w:val="24"/>
          <w:szCs w:val="24"/>
        </w:rPr>
        <w:t xml:space="preserve"> to the tender:</w:t>
      </w:r>
    </w:p>
    <w:p w14:paraId="0EFF296D" w14:textId="6352056D" w:rsidR="00AA7100" w:rsidRPr="00FA22E3" w:rsidRDefault="00AA7100" w:rsidP="00AA7100">
      <w:pPr>
        <w:tabs>
          <w:tab w:val="left" w:pos="680"/>
        </w:tabs>
        <w:rPr>
          <w:rFonts w:eastAsia="TimesNewRomanPS-BoldMT" w:cs="Arial"/>
          <w:bCs/>
          <w:sz w:val="24"/>
          <w:szCs w:val="24"/>
          <w:lang w:eastAsia="ar-SA"/>
        </w:rPr>
      </w:pPr>
      <w:r w:rsidRPr="00FA22E3">
        <w:rPr>
          <w:rFonts w:eastAsia="TimesNewRomanPS-BoldMT" w:cs="Arial"/>
          <w:bCs/>
          <w:sz w:val="24"/>
          <w:szCs w:val="24"/>
          <w:lang w:eastAsia="ar-SA"/>
        </w:rPr>
        <w:t xml:space="preserve">The </w:t>
      </w:r>
      <w:r w:rsidR="00AA1801" w:rsidRPr="00FA22E3">
        <w:rPr>
          <w:rFonts w:eastAsia="TimesNewRomanPS-BoldMT" w:cs="Arial"/>
          <w:bCs/>
          <w:sz w:val="24"/>
          <w:szCs w:val="24"/>
          <w:lang w:eastAsia="ar-SA"/>
        </w:rPr>
        <w:t>Contracting Authority</w:t>
      </w:r>
      <w:r w:rsidRPr="00FA22E3">
        <w:rPr>
          <w:rFonts w:eastAsia="TimesNewRomanPS-BoldMT" w:cs="Arial"/>
          <w:bCs/>
          <w:sz w:val="24"/>
          <w:szCs w:val="24"/>
          <w:lang w:eastAsia="ar-SA"/>
        </w:rPr>
        <w:t xml:space="preserve"> demands that the Tenderer (or a member of the Group of Tenderers appointed by the </w:t>
      </w:r>
      <w:r w:rsidRPr="00FA22E3">
        <w:rPr>
          <w:rFonts w:cs="Arial"/>
          <w:sz w:val="24"/>
          <w:szCs w:val="24"/>
        </w:rPr>
        <w:t>Joint Service Execution Contract</w:t>
      </w:r>
      <w:r w:rsidRPr="00FA22E3">
        <w:rPr>
          <w:rFonts w:eastAsia="TimesNewRomanPS-BoldMT" w:cs="Arial"/>
          <w:bCs/>
          <w:sz w:val="24"/>
          <w:szCs w:val="24"/>
          <w:lang w:eastAsia="ar-SA"/>
        </w:rPr>
        <w:t xml:space="preserve">) submits the copy of the financial security instrument in addition </w:t>
      </w:r>
      <w:r w:rsidR="006046C2" w:rsidRPr="00FA22E3">
        <w:rPr>
          <w:rFonts w:eastAsia="TimesNewRomanPS-BoldMT" w:cs="Arial"/>
          <w:bCs/>
          <w:sz w:val="24"/>
          <w:szCs w:val="24"/>
          <w:lang w:eastAsia="ar-SA"/>
        </w:rPr>
        <w:t>to</w:t>
      </w:r>
      <w:r w:rsidRPr="00FA22E3">
        <w:rPr>
          <w:rFonts w:eastAsia="TimesNewRomanPS-BoldMT" w:cs="Arial"/>
          <w:bCs/>
          <w:sz w:val="24"/>
          <w:szCs w:val="24"/>
          <w:lang w:eastAsia="ar-SA"/>
        </w:rPr>
        <w:t xml:space="preserve"> the tender. </w:t>
      </w:r>
    </w:p>
    <w:p w14:paraId="6DE4E322" w14:textId="77777777" w:rsidR="00AA7100" w:rsidRPr="00FA22E3" w:rsidRDefault="00AA7100" w:rsidP="00AA7100">
      <w:pPr>
        <w:rPr>
          <w:rFonts w:eastAsia="TimesNewRomanPSMT" w:cs="Arial"/>
          <w:bCs/>
          <w:iCs/>
          <w:sz w:val="24"/>
          <w:szCs w:val="24"/>
        </w:rPr>
      </w:pPr>
    </w:p>
    <w:p w14:paraId="00EA7376" w14:textId="77777777" w:rsidR="00AA7100" w:rsidRPr="00FA22E3" w:rsidRDefault="00AA7100" w:rsidP="00AA7100">
      <w:pPr>
        <w:pStyle w:val="KDPodnaslov3"/>
        <w:keepNext w:val="0"/>
        <w:spacing w:before="0"/>
        <w:ind w:left="851"/>
        <w:rPr>
          <w:rFonts w:eastAsia="TimesNewRomanPSMT" w:cs="Arial"/>
          <w:b/>
          <w:bCs/>
          <w:iCs/>
          <w:sz w:val="24"/>
          <w:szCs w:val="24"/>
        </w:rPr>
      </w:pPr>
      <w:r w:rsidRPr="00FA22E3">
        <w:rPr>
          <w:rFonts w:eastAsia="TimesNewRomanPSMT" w:cs="Arial"/>
          <w:b/>
          <w:bCs/>
          <w:iCs/>
          <w:sz w:val="24"/>
          <w:szCs w:val="24"/>
        </w:rPr>
        <w:lastRenderedPageBreak/>
        <w:t>Submission of the financial security instruments</w:t>
      </w:r>
    </w:p>
    <w:p w14:paraId="3D5C1CC1" w14:textId="10C25817" w:rsidR="00AA7100" w:rsidRPr="00FA22E3" w:rsidRDefault="00AA7100" w:rsidP="00AA7100">
      <w:pPr>
        <w:tabs>
          <w:tab w:val="left" w:pos="567"/>
          <w:tab w:val="left" w:pos="709"/>
        </w:tabs>
        <w:spacing w:after="120"/>
        <w:rPr>
          <w:rFonts w:cs="Arial"/>
          <w:b/>
          <w:sz w:val="24"/>
          <w:szCs w:val="24"/>
        </w:rPr>
      </w:pPr>
      <w:r w:rsidRPr="00FA22E3">
        <w:rPr>
          <w:rFonts w:eastAsia="TimesNewRomanPSMT" w:cs="Arial"/>
          <w:bCs/>
          <w:sz w:val="24"/>
          <w:szCs w:val="24"/>
        </w:rPr>
        <w:t xml:space="preserve">Financial security instruments shall be submitted in person or by post to: </w:t>
      </w:r>
      <w:r w:rsidRPr="00FA22E3">
        <w:rPr>
          <w:sz w:val="24"/>
          <w:szCs w:val="24"/>
        </w:rPr>
        <w:t xml:space="preserve">Public </w:t>
      </w:r>
      <w:proofErr w:type="spellStart"/>
      <w:r w:rsidRPr="00FA22E3">
        <w:rPr>
          <w:sz w:val="24"/>
          <w:szCs w:val="24"/>
        </w:rPr>
        <w:t>Enterprize</w:t>
      </w:r>
      <w:proofErr w:type="spellEnd"/>
      <w:r w:rsidRPr="00FA22E3">
        <w:rPr>
          <w:sz w:val="24"/>
          <w:szCs w:val="24"/>
        </w:rPr>
        <w:t xml:space="preserve"> ‘Electric Power Industry of Serbia’, Belgrade, </w:t>
      </w:r>
      <w:proofErr w:type="spellStart"/>
      <w:r w:rsidRPr="00FA22E3">
        <w:rPr>
          <w:sz w:val="24"/>
          <w:szCs w:val="24"/>
        </w:rPr>
        <w:t>Balkanska</w:t>
      </w:r>
      <w:proofErr w:type="spellEnd"/>
      <w:r w:rsidRPr="00FA22E3">
        <w:rPr>
          <w:sz w:val="24"/>
          <w:szCs w:val="24"/>
        </w:rPr>
        <w:t xml:space="preserve"> 13, Belgrade, labelled as: </w:t>
      </w:r>
      <w:r w:rsidRPr="00FA22E3">
        <w:rPr>
          <w:b/>
          <w:sz w:val="24"/>
          <w:szCs w:val="24"/>
        </w:rPr>
        <w:t xml:space="preserve">Financial security instrument for the public procurement of services - </w:t>
      </w:r>
      <w:r w:rsidR="00AA1801" w:rsidRPr="00FA22E3">
        <w:rPr>
          <w:rFonts w:cs="Arial"/>
          <w:sz w:val="24"/>
          <w:szCs w:val="24"/>
        </w:rPr>
        <w:t>E</w:t>
      </w:r>
      <w:r w:rsidR="00AA1801" w:rsidRPr="00FA22E3">
        <w:rPr>
          <w:sz w:val="24"/>
          <w:szCs w:val="24"/>
        </w:rPr>
        <w:t>conomic expertise in competition and State aid proceedings, in accordance with the Treaty establishing Energy Community</w:t>
      </w:r>
      <w:r w:rsidRPr="00FA22E3">
        <w:rPr>
          <w:rFonts w:cs="Arial"/>
          <w:sz w:val="24"/>
          <w:szCs w:val="24"/>
        </w:rPr>
        <w:t xml:space="preserve"> - Public Procurement number </w:t>
      </w:r>
      <w:r w:rsidRPr="00FA22E3">
        <w:rPr>
          <w:rFonts w:cs="Arial"/>
          <w:b/>
          <w:sz w:val="24"/>
          <w:szCs w:val="24"/>
        </w:rPr>
        <w:t>JNMV/1000/0070/2017.</w:t>
      </w:r>
    </w:p>
    <w:p w14:paraId="550B0903" w14:textId="77777777" w:rsidR="0095727B" w:rsidRPr="00FA22E3" w:rsidRDefault="0095727B" w:rsidP="0095727B">
      <w:pPr>
        <w:tabs>
          <w:tab w:val="left" w:pos="1134"/>
        </w:tabs>
        <w:jc w:val="center"/>
        <w:rPr>
          <w:b/>
          <w:color w:val="00B0F0"/>
          <w:sz w:val="24"/>
          <w:szCs w:val="24"/>
        </w:rPr>
      </w:pPr>
    </w:p>
    <w:p w14:paraId="23658D6F" w14:textId="1857AAEC" w:rsidR="0095727B" w:rsidRPr="00FA22E3" w:rsidRDefault="0012798C" w:rsidP="0095727B">
      <w:pPr>
        <w:pStyle w:val="KDPodnaslov2"/>
        <w:numPr>
          <w:ilvl w:val="1"/>
          <w:numId w:val="21"/>
        </w:numPr>
        <w:spacing w:before="0"/>
        <w:jc w:val="both"/>
        <w:rPr>
          <w:rFonts w:cs="Arial"/>
          <w:sz w:val="24"/>
          <w:szCs w:val="24"/>
        </w:rPr>
      </w:pPr>
      <w:r>
        <w:rPr>
          <w:rFonts w:cs="Arial"/>
          <w:sz w:val="24"/>
          <w:szCs w:val="24"/>
        </w:rPr>
        <w:t>Method of designation of confidential</w:t>
      </w:r>
      <w:r w:rsidRPr="00FA22E3">
        <w:rPr>
          <w:rFonts w:cs="Arial"/>
          <w:sz w:val="24"/>
          <w:szCs w:val="24"/>
        </w:rPr>
        <w:t xml:space="preserve"> </w:t>
      </w:r>
      <w:r w:rsidR="0095727B" w:rsidRPr="00FA22E3">
        <w:rPr>
          <w:rFonts w:cs="Arial"/>
          <w:sz w:val="24"/>
          <w:szCs w:val="24"/>
        </w:rPr>
        <w:t xml:space="preserve">data in the Tender </w:t>
      </w:r>
    </w:p>
    <w:p w14:paraId="09EFB0E5" w14:textId="77777777" w:rsidR="0095727B" w:rsidRPr="00FA22E3" w:rsidRDefault="0095727B" w:rsidP="0095727B">
      <w:pPr>
        <w:pStyle w:val="KDParagraf"/>
        <w:spacing w:before="0"/>
        <w:rPr>
          <w:rFonts w:cs="Arial"/>
          <w:sz w:val="24"/>
          <w:szCs w:val="24"/>
        </w:rPr>
      </w:pPr>
    </w:p>
    <w:p w14:paraId="4B62054D" w14:textId="77777777" w:rsidR="0095727B" w:rsidRPr="00FA22E3" w:rsidRDefault="0095727B" w:rsidP="0095727B">
      <w:pPr>
        <w:pStyle w:val="KDParagraf"/>
        <w:spacing w:before="0"/>
        <w:rPr>
          <w:rFonts w:cs="Arial"/>
          <w:sz w:val="24"/>
          <w:szCs w:val="24"/>
        </w:rPr>
      </w:pPr>
      <w:r w:rsidRPr="00FA22E3">
        <w:rPr>
          <w:rFonts w:cs="Arial"/>
          <w:sz w:val="24"/>
          <w:szCs w:val="24"/>
        </w:rPr>
        <w:t xml:space="preserve">Data appropriately labeled by the Tenderer as confidential shall be used only within the public procurement procedure in accordance with the Invitation and they shall not be made available to anyone outside the group of persons included in the public procurement procedure. Such data shall neither be published during the Tender opening, nor in the continuation of the procedure. </w:t>
      </w:r>
    </w:p>
    <w:p w14:paraId="0A723916" w14:textId="7644DEE5" w:rsidR="0095727B" w:rsidRPr="00FA22E3" w:rsidRDefault="0095727B" w:rsidP="0095727B">
      <w:pPr>
        <w:pStyle w:val="KDParagraf"/>
        <w:spacing w:before="0"/>
        <w:rPr>
          <w:rFonts w:cs="Arial"/>
          <w:sz w:val="24"/>
          <w:szCs w:val="24"/>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may refuse to provide information that would entail a breach of data confidentiality received in the Tender. </w:t>
      </w:r>
    </w:p>
    <w:p w14:paraId="5B04B9DD" w14:textId="77777777" w:rsidR="0095727B" w:rsidRPr="00FA22E3" w:rsidRDefault="0095727B" w:rsidP="0095727B">
      <w:pPr>
        <w:pStyle w:val="KDParagraf"/>
        <w:spacing w:before="0"/>
        <w:rPr>
          <w:rFonts w:cs="Arial"/>
          <w:sz w:val="24"/>
          <w:szCs w:val="24"/>
        </w:rPr>
      </w:pPr>
      <w:r w:rsidRPr="00FA22E3">
        <w:rPr>
          <w:rFonts w:cs="Arial"/>
          <w:sz w:val="24"/>
          <w:szCs w:val="24"/>
        </w:rPr>
        <w:t xml:space="preserve">The Tenderer may label as confidential those documents containing personal data, not contained in any public register, or otherwise not available, as well as business data defined by the regulations as confidential. </w:t>
      </w:r>
    </w:p>
    <w:p w14:paraId="5F5B27F4" w14:textId="4B27FC1D" w:rsidR="0095727B" w:rsidRPr="00FA22E3" w:rsidRDefault="0095727B" w:rsidP="0095727B">
      <w:pPr>
        <w:pStyle w:val="KDParagraf"/>
        <w:spacing w:before="0"/>
        <w:rPr>
          <w:rFonts w:cs="Arial"/>
          <w:sz w:val="24"/>
          <w:szCs w:val="24"/>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shall regard as confidential the documents labeled in capital letters with CONFIDENTIAL in the upper right corner.</w:t>
      </w:r>
    </w:p>
    <w:p w14:paraId="47189F38" w14:textId="57FFC75D" w:rsidR="0095727B" w:rsidRPr="00FA22E3" w:rsidRDefault="0095727B" w:rsidP="0095727B">
      <w:pPr>
        <w:pStyle w:val="KDParagraf"/>
        <w:spacing w:before="0"/>
        <w:rPr>
          <w:rFonts w:cs="Arial"/>
          <w:sz w:val="24"/>
          <w:szCs w:val="24"/>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shall not be responsible for the confidentiality of information not labeled in the above specified manner.</w:t>
      </w:r>
    </w:p>
    <w:p w14:paraId="16A1108C" w14:textId="0A902B08" w:rsidR="0095727B" w:rsidRPr="00FA22E3" w:rsidRDefault="0095727B" w:rsidP="0095727B">
      <w:pPr>
        <w:pStyle w:val="KDParagraf"/>
        <w:spacing w:before="0"/>
        <w:rPr>
          <w:rFonts w:cs="Arial"/>
          <w:sz w:val="24"/>
          <w:szCs w:val="24"/>
        </w:rPr>
      </w:pPr>
      <w:r w:rsidRPr="00FA22E3">
        <w:rPr>
          <w:rFonts w:cs="Arial"/>
          <w:sz w:val="24"/>
          <w:szCs w:val="24"/>
        </w:rPr>
        <w:t xml:space="preserve">If certain information is labeled as confidential and it does not meet the above specified conditions, the </w:t>
      </w:r>
      <w:r w:rsidR="00AA1801" w:rsidRPr="00FA22E3">
        <w:rPr>
          <w:rFonts w:cs="Arial"/>
          <w:sz w:val="24"/>
          <w:szCs w:val="24"/>
        </w:rPr>
        <w:t>Contracting Authority</w:t>
      </w:r>
      <w:r w:rsidRPr="00FA22E3">
        <w:rPr>
          <w:rFonts w:cs="Arial"/>
          <w:sz w:val="24"/>
          <w:szCs w:val="24"/>
        </w:rPr>
        <w:t xml:space="preserve"> shall request from the Tenderer to remove the confidentiality label. The Tenderer shall execute this in the following manner: its authorized representative shall write CANCELLED above the confidentiality label, with the date, time and signature.</w:t>
      </w:r>
    </w:p>
    <w:p w14:paraId="3C047F3C" w14:textId="4FCC8BCE" w:rsidR="0095727B" w:rsidRPr="00FA22E3" w:rsidRDefault="0095727B" w:rsidP="0095727B">
      <w:pPr>
        <w:pStyle w:val="KDParagraf"/>
        <w:spacing w:before="0"/>
        <w:rPr>
          <w:rFonts w:cs="Arial"/>
          <w:sz w:val="24"/>
          <w:szCs w:val="24"/>
        </w:rPr>
      </w:pPr>
      <w:r w:rsidRPr="00FA22E3">
        <w:rPr>
          <w:rFonts w:cs="Arial"/>
          <w:sz w:val="24"/>
          <w:szCs w:val="24"/>
        </w:rPr>
        <w:t xml:space="preserve">If the Tenderer does not cancel the confidentiality of documents within the period specified by the </w:t>
      </w:r>
      <w:r w:rsidR="00AA1801" w:rsidRPr="00FA22E3">
        <w:rPr>
          <w:rFonts w:cs="Arial"/>
          <w:sz w:val="24"/>
          <w:szCs w:val="24"/>
        </w:rPr>
        <w:t>Contracting Authority</w:t>
      </w:r>
      <w:r w:rsidRPr="00FA22E3">
        <w:rPr>
          <w:rFonts w:cs="Arial"/>
          <w:sz w:val="24"/>
          <w:szCs w:val="24"/>
        </w:rPr>
        <w:t xml:space="preserve">, the </w:t>
      </w:r>
      <w:r w:rsidR="00AA1801" w:rsidRPr="00FA22E3">
        <w:rPr>
          <w:rFonts w:cs="Arial"/>
          <w:sz w:val="24"/>
          <w:szCs w:val="24"/>
        </w:rPr>
        <w:t>Contracting Authority</w:t>
      </w:r>
      <w:r w:rsidRPr="00FA22E3">
        <w:rPr>
          <w:rFonts w:cs="Arial"/>
          <w:sz w:val="24"/>
          <w:szCs w:val="24"/>
        </w:rPr>
        <w:t xml:space="preserve"> shall regard this tender as one without confidential information.</w:t>
      </w:r>
    </w:p>
    <w:p w14:paraId="1391F95D" w14:textId="751C4F59" w:rsidR="0095727B" w:rsidRPr="00FA22E3" w:rsidRDefault="00AA1801" w:rsidP="0095727B">
      <w:pPr>
        <w:pStyle w:val="KDParagraf"/>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shall duly observe lawful interests of Tenderers, by protecting their technical and business secrets in terms of the law governing the protection of business secrets.</w:t>
      </w:r>
    </w:p>
    <w:p w14:paraId="62183315" w14:textId="77777777" w:rsidR="0095727B" w:rsidRPr="00FA22E3" w:rsidRDefault="0095727B" w:rsidP="0095727B">
      <w:pPr>
        <w:pStyle w:val="KDParagraf"/>
        <w:spacing w:before="0"/>
        <w:rPr>
          <w:rFonts w:cs="Arial"/>
          <w:sz w:val="24"/>
          <w:szCs w:val="24"/>
        </w:rPr>
      </w:pPr>
      <w:r w:rsidRPr="00FA22E3">
        <w:rPr>
          <w:rFonts w:cs="Arial"/>
          <w:sz w:val="24"/>
          <w:szCs w:val="24"/>
        </w:rPr>
        <w:t xml:space="preserve">Evidence on fulfilment of mandatory conditions, price and other information from the Tender relevant for applying elements of the criterion and for the ranking of tenders shall not be deemed as confidential. </w:t>
      </w:r>
    </w:p>
    <w:p w14:paraId="556CA5B6" w14:textId="77777777" w:rsidR="0095727B" w:rsidRPr="00FA22E3" w:rsidRDefault="0095727B" w:rsidP="0095727B">
      <w:pPr>
        <w:autoSpaceDE w:val="0"/>
        <w:autoSpaceDN w:val="0"/>
        <w:adjustRightInd w:val="0"/>
        <w:spacing w:before="0"/>
        <w:rPr>
          <w:rFonts w:eastAsia="TimesNewRomanPSMT" w:cs="Arial"/>
          <w:bCs/>
          <w:color w:val="00B0F0"/>
          <w:sz w:val="24"/>
          <w:szCs w:val="24"/>
        </w:rPr>
      </w:pPr>
    </w:p>
    <w:p w14:paraId="441E2556" w14:textId="77777777"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t xml:space="preserve">Compliance with </w:t>
      </w:r>
      <w:proofErr w:type="spellStart"/>
      <w:r w:rsidRPr="00FA22E3">
        <w:rPr>
          <w:rFonts w:cs="Arial"/>
          <w:sz w:val="24"/>
          <w:szCs w:val="24"/>
        </w:rPr>
        <w:t>labour</w:t>
      </w:r>
      <w:proofErr w:type="spellEnd"/>
      <w:r w:rsidRPr="00FA22E3">
        <w:rPr>
          <w:rFonts w:cs="Arial"/>
          <w:sz w:val="24"/>
          <w:szCs w:val="24"/>
        </w:rPr>
        <w:t xml:space="preserve"> law regulations and other regulations </w:t>
      </w:r>
    </w:p>
    <w:p w14:paraId="538B3580" w14:textId="77777777" w:rsidR="0095727B" w:rsidRPr="00FA22E3" w:rsidRDefault="0095727B" w:rsidP="0095727B">
      <w:pPr>
        <w:pStyle w:val="KDParagraf"/>
        <w:spacing w:before="0"/>
        <w:rPr>
          <w:rFonts w:cs="Arial"/>
          <w:sz w:val="24"/>
          <w:szCs w:val="24"/>
        </w:rPr>
      </w:pPr>
      <w:r w:rsidRPr="00FA22E3">
        <w:rPr>
          <w:rFonts w:cs="Arial"/>
          <w:sz w:val="24"/>
          <w:szCs w:val="24"/>
        </w:rPr>
        <w:t xml:space="preserve">Tenderer shall when preparing the Tender explicitly state that it complied with all valid regulations on safety at work, employment and working conditions, environmental protection, as well as that it is not being prohibited to execute the industry actual at the time of Tender submission.  </w:t>
      </w:r>
    </w:p>
    <w:p w14:paraId="1E904080" w14:textId="77777777" w:rsidR="0095727B" w:rsidRPr="00FA22E3" w:rsidRDefault="0095727B" w:rsidP="0095727B">
      <w:pPr>
        <w:pStyle w:val="KDParagraf"/>
        <w:spacing w:before="0"/>
        <w:rPr>
          <w:rFonts w:cs="Arial"/>
          <w:sz w:val="24"/>
          <w:szCs w:val="24"/>
        </w:rPr>
      </w:pPr>
    </w:p>
    <w:p w14:paraId="1F072F8A" w14:textId="77777777"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t xml:space="preserve">Patent use fee </w:t>
      </w:r>
    </w:p>
    <w:p w14:paraId="71B78E15" w14:textId="77777777" w:rsidR="0095727B" w:rsidRPr="00FA22E3" w:rsidRDefault="0095727B" w:rsidP="0095727B">
      <w:pPr>
        <w:pStyle w:val="KDParagraf"/>
        <w:spacing w:before="0"/>
        <w:rPr>
          <w:rFonts w:cs="Arial"/>
          <w:sz w:val="24"/>
          <w:szCs w:val="24"/>
          <w:lang w:eastAsia="sr-Latn-CS"/>
        </w:rPr>
      </w:pPr>
      <w:r w:rsidRPr="00FA22E3">
        <w:rPr>
          <w:rFonts w:cs="Arial"/>
          <w:sz w:val="24"/>
          <w:szCs w:val="24"/>
          <w:lang w:eastAsia="sr-Latn-CS"/>
        </w:rPr>
        <w:t>Patent use fee, as well as responsibility for infringement of protected intellectual property rights of third parties shall be borne by the Tenderer.</w:t>
      </w:r>
    </w:p>
    <w:p w14:paraId="29D2AA60" w14:textId="77777777" w:rsidR="0095727B" w:rsidRPr="00FA22E3" w:rsidRDefault="0095727B" w:rsidP="0095727B">
      <w:pPr>
        <w:pStyle w:val="KDParagraf"/>
        <w:spacing w:before="0"/>
        <w:rPr>
          <w:rFonts w:cs="Arial"/>
          <w:sz w:val="24"/>
          <w:szCs w:val="24"/>
          <w:lang w:eastAsia="sr-Latn-CS"/>
        </w:rPr>
      </w:pPr>
    </w:p>
    <w:p w14:paraId="11DEEA56" w14:textId="77777777"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lastRenderedPageBreak/>
        <w:t xml:space="preserve">The principle of environmental protection and providing energy efficiency </w:t>
      </w:r>
    </w:p>
    <w:p w14:paraId="2FD0A755" w14:textId="5A1D10A7" w:rsidR="0095727B" w:rsidRPr="00FA22E3" w:rsidRDefault="00AA1801" w:rsidP="0095727B">
      <w:pPr>
        <w:pStyle w:val="KDParagraf"/>
        <w:spacing w:before="0"/>
        <w:rPr>
          <w:rFonts w:cs="Arial"/>
          <w:sz w:val="24"/>
          <w:szCs w:val="24"/>
          <w:lang w:eastAsia="sr-Latn-CS"/>
        </w:rPr>
      </w:pPr>
      <w:r w:rsidRPr="00FA22E3">
        <w:rPr>
          <w:rFonts w:cs="Arial"/>
          <w:sz w:val="24"/>
          <w:szCs w:val="24"/>
          <w:lang w:eastAsia="sr-Latn-CS"/>
        </w:rPr>
        <w:t>Contracting Authority</w:t>
      </w:r>
      <w:r w:rsidR="0095727B" w:rsidRPr="00FA22E3">
        <w:rPr>
          <w:rFonts w:cs="Arial"/>
          <w:sz w:val="24"/>
          <w:szCs w:val="24"/>
          <w:lang w:eastAsia="sr-Latn-CS"/>
        </w:rPr>
        <w:t xml:space="preserve"> shall procure services which do not contaminate, i.e. have minimum impact on the environment, i.e. which provide adequate reduction of energy consumption – energy efficiency.  </w:t>
      </w:r>
    </w:p>
    <w:p w14:paraId="72B0234B" w14:textId="77777777" w:rsidR="0095727B" w:rsidRPr="00FA22E3" w:rsidRDefault="0095727B" w:rsidP="0095727B">
      <w:pPr>
        <w:spacing w:before="0"/>
        <w:ind w:left="851"/>
        <w:rPr>
          <w:rFonts w:eastAsia="TimesNewRomanPSMT" w:cs="Arial"/>
          <w:bCs/>
          <w:iCs/>
          <w:color w:val="00B0F0"/>
          <w:sz w:val="24"/>
          <w:szCs w:val="24"/>
        </w:rPr>
      </w:pPr>
    </w:p>
    <w:p w14:paraId="6A46F605" w14:textId="77777777" w:rsidR="0095727B" w:rsidRPr="00FA22E3" w:rsidRDefault="0095727B" w:rsidP="0095727B">
      <w:pPr>
        <w:pStyle w:val="KDPodnaslov2"/>
        <w:numPr>
          <w:ilvl w:val="1"/>
          <w:numId w:val="21"/>
        </w:numPr>
        <w:spacing w:before="0"/>
        <w:jc w:val="both"/>
        <w:rPr>
          <w:rFonts w:cs="Arial"/>
          <w:sz w:val="24"/>
          <w:szCs w:val="24"/>
        </w:rPr>
      </w:pPr>
      <w:bookmarkStart w:id="201" w:name="_Toc441651602"/>
      <w:bookmarkStart w:id="202" w:name="_Toc442559913"/>
      <w:r w:rsidRPr="00FA22E3">
        <w:rPr>
          <w:rFonts w:cs="Arial"/>
          <w:sz w:val="24"/>
          <w:szCs w:val="24"/>
        </w:rPr>
        <w:t xml:space="preserve">Additional information and clarifications </w:t>
      </w:r>
      <w:bookmarkEnd w:id="201"/>
      <w:bookmarkEnd w:id="202"/>
    </w:p>
    <w:p w14:paraId="3F590EBC" w14:textId="099791CA" w:rsidR="0095727B" w:rsidRPr="000B1290" w:rsidRDefault="0095727B" w:rsidP="000B1290">
      <w:pPr>
        <w:jc w:val="center"/>
        <w:rPr>
          <w:rFonts w:cs="Arial"/>
          <w:sz w:val="24"/>
          <w:szCs w:val="24"/>
          <w:lang w:val="sr-Cyrl-RS"/>
        </w:rPr>
      </w:pPr>
      <w:r w:rsidRPr="00FA22E3">
        <w:rPr>
          <w:rFonts w:cs="Arial"/>
          <w:sz w:val="24"/>
          <w:szCs w:val="24"/>
        </w:rPr>
        <w:t xml:space="preserve">An applicant may require additional information or clarifications in written form regarding Tender preparation, while it may indicate to </w:t>
      </w:r>
      <w:r w:rsidR="00AA1801" w:rsidRPr="00FA22E3">
        <w:rPr>
          <w:rFonts w:cs="Arial"/>
          <w:sz w:val="24"/>
          <w:szCs w:val="24"/>
        </w:rPr>
        <w:t>Contracting Authority</w:t>
      </w:r>
      <w:r w:rsidRPr="00FA22E3">
        <w:rPr>
          <w:rFonts w:cs="Arial"/>
          <w:sz w:val="24"/>
          <w:szCs w:val="24"/>
        </w:rPr>
        <w:t xml:space="preserve"> possibly noted faults and irregularities in the Tender Documents, not later than five days prior to the Tender submission expiry date, at the address of </w:t>
      </w:r>
      <w:r w:rsidR="00AA1801" w:rsidRPr="00FA22E3">
        <w:rPr>
          <w:rFonts w:cs="Arial"/>
          <w:sz w:val="24"/>
          <w:szCs w:val="24"/>
        </w:rPr>
        <w:t>Contracting Authority</w:t>
      </w:r>
      <w:r w:rsidRPr="00FA22E3">
        <w:rPr>
          <w:rFonts w:cs="Arial"/>
          <w:sz w:val="24"/>
          <w:szCs w:val="24"/>
        </w:rPr>
        <w:t>, with the label: “CLARIFICATION – Invitation to Public procurement No. JNMV/1000/0070/2017</w:t>
      </w:r>
      <w:proofErr w:type="gramStart"/>
      <w:r w:rsidRPr="00FA22E3">
        <w:rPr>
          <w:rFonts w:cs="Arial"/>
          <w:sz w:val="24"/>
          <w:szCs w:val="24"/>
        </w:rPr>
        <w:t>“ or</w:t>
      </w:r>
      <w:proofErr w:type="gramEnd"/>
      <w:r w:rsidRPr="00FA22E3">
        <w:rPr>
          <w:rFonts w:cs="Arial"/>
          <w:sz w:val="24"/>
          <w:szCs w:val="24"/>
        </w:rPr>
        <w:t xml:space="preserve"> via e-mail address: </w:t>
      </w:r>
      <w:hyperlink r:id="rId176" w:history="1">
        <w:r w:rsidR="000B1290" w:rsidRPr="00737D0F">
          <w:rPr>
            <w:rStyle w:val="Hyperlink"/>
            <w:rFonts w:cs="Arial"/>
            <w:sz w:val="24"/>
            <w:szCs w:val="24"/>
            <w:lang w:val="sr-Latn-RS"/>
          </w:rPr>
          <w:t>veljko.kovacevic</w:t>
        </w:r>
        <w:r w:rsidR="000B1290" w:rsidRPr="00737D0F">
          <w:rPr>
            <w:rStyle w:val="Hyperlink"/>
            <w:rFonts w:cs="Arial"/>
            <w:sz w:val="24"/>
            <w:szCs w:val="24"/>
          </w:rPr>
          <w:t>@eps.rs</w:t>
        </w:r>
      </w:hyperlink>
      <w:r w:rsidR="000B1290">
        <w:rPr>
          <w:rFonts w:cs="Arial"/>
          <w:sz w:val="24"/>
          <w:szCs w:val="24"/>
          <w:lang w:val="sr-Cyrl-RS"/>
        </w:rPr>
        <w:t xml:space="preserve"> и </w:t>
      </w:r>
      <w:r w:rsidR="00951D35">
        <w:fldChar w:fldCharType="begin"/>
      </w:r>
      <w:r w:rsidR="00951D35">
        <w:instrText xml:space="preserve"> HYPERLINK "mailto:milos.zarkovic@eps.rs" </w:instrText>
      </w:r>
      <w:r w:rsidR="00951D35">
        <w:fldChar w:fldCharType="separate"/>
      </w:r>
      <w:r w:rsidRPr="00FA22E3">
        <w:rPr>
          <w:rStyle w:val="Hyperlink"/>
          <w:rFonts w:cs="Arial"/>
          <w:sz w:val="24"/>
          <w:szCs w:val="24"/>
        </w:rPr>
        <w:t>milos.zarkovic@eps.rs</w:t>
      </w:r>
      <w:r w:rsidR="00951D35">
        <w:rPr>
          <w:rStyle w:val="Hyperlink"/>
          <w:rFonts w:cs="Arial"/>
          <w:sz w:val="24"/>
          <w:szCs w:val="24"/>
        </w:rPr>
        <w:fldChar w:fldCharType="end"/>
      </w:r>
      <w:r w:rsidRPr="00FA22E3">
        <w:rPr>
          <w:rFonts w:cs="Arial"/>
          <w:sz w:val="24"/>
          <w:szCs w:val="24"/>
        </w:rPr>
        <w:t>, during business days (Monday - Friday) from 08:00-15:00h. Any request that is received after the mentioned working hours or during weekend/holiday will be registered as received on the first coming working day.</w:t>
      </w:r>
    </w:p>
    <w:p w14:paraId="569711DF" w14:textId="25FB0A52" w:rsidR="0095727B" w:rsidRPr="00FA22E3" w:rsidRDefault="00AA1801" w:rsidP="0095727B">
      <w:pPr>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shall, within three days upon the receipt of request, publish a Reply to the request on the Public Procurement Portal and its website.</w:t>
      </w:r>
    </w:p>
    <w:p w14:paraId="7C956E1A" w14:textId="77777777" w:rsidR="0095727B" w:rsidRPr="00FA22E3" w:rsidRDefault="0095727B" w:rsidP="0095727B">
      <w:pPr>
        <w:pStyle w:val="KDMojTekst"/>
        <w:spacing w:before="0"/>
        <w:rPr>
          <w:rFonts w:cs="Arial"/>
          <w:i w:val="0"/>
          <w:color w:val="auto"/>
          <w:sz w:val="24"/>
          <w:szCs w:val="24"/>
          <w:lang w:val="en-US"/>
        </w:rPr>
      </w:pPr>
      <w:r w:rsidRPr="00FA22E3">
        <w:rPr>
          <w:rFonts w:cs="Arial"/>
          <w:i w:val="0"/>
          <w:color w:val="auto"/>
          <w:sz w:val="24"/>
          <w:szCs w:val="24"/>
          <w:lang w:val="en-US"/>
        </w:rPr>
        <w:t>Requesting additional information and clarification via phone is not allowed.</w:t>
      </w:r>
    </w:p>
    <w:p w14:paraId="0BADD056" w14:textId="2AC7C302" w:rsidR="0095727B" w:rsidRPr="00FA22E3" w:rsidRDefault="0095727B" w:rsidP="0095727B">
      <w:pPr>
        <w:spacing w:before="0"/>
        <w:rPr>
          <w:rFonts w:cs="Arial"/>
          <w:sz w:val="24"/>
          <w:szCs w:val="24"/>
        </w:rPr>
      </w:pPr>
      <w:r w:rsidRPr="00FA22E3">
        <w:rPr>
          <w:rFonts w:cs="Arial"/>
          <w:sz w:val="24"/>
          <w:szCs w:val="24"/>
        </w:rPr>
        <w:t xml:space="preserve">If any document in the public procurement procedure is submitted either by </w:t>
      </w:r>
      <w:r w:rsidR="00AA1801" w:rsidRPr="00FA22E3">
        <w:rPr>
          <w:rFonts w:cs="Arial"/>
          <w:sz w:val="24"/>
          <w:szCs w:val="24"/>
        </w:rPr>
        <w:t>Contracting Authority</w:t>
      </w:r>
      <w:r w:rsidRPr="00FA22E3">
        <w:rPr>
          <w:rFonts w:cs="Arial"/>
          <w:sz w:val="24"/>
          <w:szCs w:val="24"/>
        </w:rPr>
        <w:t xml:space="preserve"> or Tenderer by e-mail of fax, a party which submits the document shall request from the other party to confirm receipt of the document in the same manner, and the other party shall execute the requested action when this is necessary as an evidence of submission.  </w:t>
      </w:r>
    </w:p>
    <w:p w14:paraId="261E3482" w14:textId="4C90E7B0" w:rsidR="0095727B" w:rsidRPr="00FA22E3" w:rsidRDefault="0095727B" w:rsidP="0095727B">
      <w:pPr>
        <w:spacing w:before="0"/>
        <w:rPr>
          <w:rFonts w:cs="Arial"/>
          <w:sz w:val="24"/>
          <w:szCs w:val="24"/>
        </w:rPr>
      </w:pPr>
      <w:r w:rsidRPr="00FA22E3">
        <w:rPr>
          <w:rFonts w:cs="Arial"/>
          <w:sz w:val="24"/>
          <w:szCs w:val="24"/>
        </w:rPr>
        <w:t xml:space="preserve">If </w:t>
      </w:r>
      <w:r w:rsidR="00AA1801" w:rsidRPr="00FA22E3">
        <w:rPr>
          <w:rFonts w:cs="Arial"/>
          <w:sz w:val="24"/>
          <w:szCs w:val="24"/>
        </w:rPr>
        <w:t>Contracting Authority</w:t>
      </w:r>
      <w:r w:rsidRPr="00FA22E3">
        <w:rPr>
          <w:rFonts w:cs="Arial"/>
          <w:sz w:val="24"/>
          <w:szCs w:val="24"/>
        </w:rPr>
        <w:t>, within the time foreseen for submission of Tenders, either modifies or amends Tender Documents, it shall, without any delay, publish the modification or amendment on the Public Procurement Portal and its website.</w:t>
      </w:r>
    </w:p>
    <w:p w14:paraId="6FD11AB8" w14:textId="3ABDE8A6" w:rsidR="0095727B" w:rsidRPr="00FA22E3" w:rsidRDefault="0095727B" w:rsidP="0095727B">
      <w:pPr>
        <w:spacing w:before="0"/>
        <w:rPr>
          <w:rFonts w:cs="Arial"/>
          <w:sz w:val="24"/>
          <w:szCs w:val="24"/>
        </w:rPr>
      </w:pPr>
      <w:r w:rsidRPr="00FA22E3">
        <w:rPr>
          <w:rFonts w:cs="Arial"/>
          <w:sz w:val="24"/>
          <w:szCs w:val="24"/>
        </w:rPr>
        <w:t xml:space="preserve">If </w:t>
      </w:r>
      <w:r w:rsidR="00AA1801" w:rsidRPr="00FA22E3">
        <w:rPr>
          <w:rFonts w:cs="Arial"/>
          <w:sz w:val="24"/>
          <w:szCs w:val="24"/>
        </w:rPr>
        <w:t>Contracting Authority</w:t>
      </w:r>
      <w:r w:rsidRPr="00FA22E3">
        <w:rPr>
          <w:rFonts w:cs="Arial"/>
          <w:sz w:val="24"/>
          <w:szCs w:val="24"/>
        </w:rPr>
        <w:t xml:space="preserve"> either modifies or amends Tender Documents eight or fewer days prior expiration of due date for submission of Tenders, </w:t>
      </w:r>
      <w:r w:rsidR="00AA1801" w:rsidRPr="00FA22E3">
        <w:rPr>
          <w:rFonts w:cs="Arial"/>
          <w:sz w:val="24"/>
          <w:szCs w:val="24"/>
        </w:rPr>
        <w:t>Contracting Authority</w:t>
      </w:r>
      <w:r w:rsidRPr="00FA22E3">
        <w:rPr>
          <w:rFonts w:cs="Arial"/>
          <w:sz w:val="24"/>
          <w:szCs w:val="24"/>
        </w:rPr>
        <w:t xml:space="preserve"> shall extend a deadline for submission of Tenders and publish information on the extension of deadline for Tender submission.  </w:t>
      </w:r>
    </w:p>
    <w:p w14:paraId="43FAE73A" w14:textId="2292FC4D" w:rsidR="0095727B" w:rsidRPr="00FA22E3" w:rsidRDefault="0095727B" w:rsidP="0095727B">
      <w:pPr>
        <w:spacing w:before="0"/>
        <w:rPr>
          <w:rFonts w:cs="Arial"/>
          <w:sz w:val="24"/>
          <w:szCs w:val="24"/>
        </w:rPr>
      </w:pPr>
      <w:r w:rsidRPr="00FA22E3">
        <w:rPr>
          <w:rFonts w:cs="Arial"/>
          <w:sz w:val="24"/>
          <w:szCs w:val="24"/>
        </w:rPr>
        <w:t xml:space="preserve">Upon expiration of deadline for submission of Tenders, </w:t>
      </w:r>
      <w:r w:rsidR="00AA1801" w:rsidRPr="00FA22E3">
        <w:rPr>
          <w:rFonts w:cs="Arial"/>
          <w:sz w:val="24"/>
          <w:szCs w:val="24"/>
        </w:rPr>
        <w:t>Contracting Authority</w:t>
      </w:r>
      <w:r w:rsidRPr="00FA22E3">
        <w:rPr>
          <w:rFonts w:cs="Arial"/>
          <w:sz w:val="24"/>
          <w:szCs w:val="24"/>
        </w:rPr>
        <w:t xml:space="preserve"> may neither modify nor amend Tender Documents.</w:t>
      </w:r>
    </w:p>
    <w:p w14:paraId="0B856295" w14:textId="77777777" w:rsidR="0095727B" w:rsidRPr="00FA22E3" w:rsidRDefault="0095727B" w:rsidP="0095727B">
      <w:pPr>
        <w:pStyle w:val="KDMojTekst"/>
        <w:spacing w:before="0"/>
        <w:rPr>
          <w:rFonts w:cs="Arial"/>
          <w:i w:val="0"/>
          <w:color w:val="auto"/>
          <w:sz w:val="24"/>
          <w:szCs w:val="24"/>
          <w:lang w:val="en-US"/>
        </w:rPr>
      </w:pPr>
      <w:r w:rsidRPr="00FA22E3">
        <w:rPr>
          <w:rFonts w:cs="Arial"/>
          <w:i w:val="0"/>
          <w:color w:val="auto"/>
          <w:sz w:val="24"/>
          <w:szCs w:val="24"/>
          <w:lang w:val="en-US"/>
        </w:rPr>
        <w:t>Communication in the public procurement procedure is performed in a manner stipulated by the Article 20 of the Law.</w:t>
      </w:r>
    </w:p>
    <w:p w14:paraId="17239EAF" w14:textId="7BE5E133" w:rsidR="0095727B" w:rsidRPr="00FA22E3" w:rsidRDefault="0095727B" w:rsidP="0095727B">
      <w:pPr>
        <w:pStyle w:val="KDParagraf"/>
        <w:spacing w:before="0"/>
        <w:rPr>
          <w:rFonts w:cs="Arial"/>
          <w:sz w:val="24"/>
          <w:szCs w:val="24"/>
        </w:rPr>
      </w:pPr>
      <w:r w:rsidRPr="00FA22E3">
        <w:rPr>
          <w:rFonts w:cs="Arial"/>
          <w:sz w:val="24"/>
          <w:szCs w:val="24"/>
        </w:rPr>
        <w:t xml:space="preserve">Depending on selected communication manner, </w:t>
      </w:r>
      <w:r w:rsidR="00AA1801" w:rsidRPr="00FA22E3">
        <w:rPr>
          <w:rFonts w:cs="Arial"/>
          <w:sz w:val="24"/>
          <w:szCs w:val="24"/>
        </w:rPr>
        <w:t>Contracting Authority</w:t>
      </w:r>
      <w:r w:rsidRPr="00FA22E3">
        <w:rPr>
          <w:rFonts w:cs="Arial"/>
          <w:sz w:val="24"/>
          <w:szCs w:val="24"/>
        </w:rPr>
        <w:t xml:space="preserve"> shall act in accordance with the principle stance No.13 which the Republic Commission for safeguarding rights in public procurement procedures adopted at the Third General Meeting on 14th April 2014 (published on the internet page </w:t>
      </w:r>
      <w:hyperlink r:id="rId177" w:history="1">
        <w:r w:rsidRPr="00FA22E3">
          <w:rPr>
            <w:rStyle w:val="Hyperlink"/>
            <w:rFonts w:cs="Arial"/>
            <w:color w:val="0070C0"/>
            <w:sz w:val="24"/>
            <w:szCs w:val="24"/>
          </w:rPr>
          <w:t>www.кjn.gov.rs</w:t>
        </w:r>
      </w:hyperlink>
      <w:r w:rsidRPr="00FA22E3">
        <w:rPr>
          <w:rStyle w:val="Hyperlink"/>
          <w:rFonts w:cs="Arial"/>
          <w:color w:val="auto"/>
          <w:sz w:val="24"/>
          <w:szCs w:val="24"/>
          <w:u w:val="none"/>
        </w:rPr>
        <w:t>)</w:t>
      </w:r>
      <w:r w:rsidRPr="00FA22E3">
        <w:rPr>
          <w:rFonts w:cs="Arial"/>
          <w:sz w:val="24"/>
          <w:szCs w:val="24"/>
        </w:rPr>
        <w:t>.</w:t>
      </w:r>
    </w:p>
    <w:p w14:paraId="4C8B6E06" w14:textId="77777777" w:rsidR="0095727B" w:rsidRPr="00FA22E3" w:rsidRDefault="0095727B" w:rsidP="0095727B">
      <w:pPr>
        <w:pStyle w:val="KDMojTekst"/>
        <w:spacing w:before="0"/>
        <w:rPr>
          <w:rFonts w:cs="Arial"/>
          <w:i w:val="0"/>
          <w:color w:val="auto"/>
          <w:sz w:val="24"/>
          <w:szCs w:val="24"/>
          <w:lang w:val="en-US"/>
        </w:rPr>
      </w:pPr>
    </w:p>
    <w:p w14:paraId="1C08BCD7" w14:textId="77777777" w:rsidR="0095727B" w:rsidRPr="00FA22E3" w:rsidRDefault="0095727B" w:rsidP="0095727B">
      <w:pPr>
        <w:pStyle w:val="KDPodnaslov2"/>
        <w:numPr>
          <w:ilvl w:val="1"/>
          <w:numId w:val="21"/>
        </w:numPr>
        <w:spacing w:before="0"/>
        <w:jc w:val="both"/>
        <w:rPr>
          <w:rFonts w:cs="Arial"/>
          <w:sz w:val="24"/>
          <w:szCs w:val="24"/>
        </w:rPr>
      </w:pPr>
      <w:bookmarkStart w:id="203" w:name="_Toc441651603"/>
      <w:bookmarkStart w:id="204" w:name="_Toc442559914"/>
      <w:r w:rsidRPr="00FA22E3">
        <w:rPr>
          <w:rFonts w:cs="Arial"/>
          <w:sz w:val="24"/>
          <w:szCs w:val="24"/>
        </w:rPr>
        <w:t xml:space="preserve">Tender costs </w:t>
      </w:r>
      <w:bookmarkEnd w:id="203"/>
      <w:bookmarkEnd w:id="204"/>
    </w:p>
    <w:p w14:paraId="164143B9" w14:textId="3CFD4974" w:rsidR="0095727B" w:rsidRPr="00FA22E3" w:rsidRDefault="0095727B" w:rsidP="0095727B">
      <w:pPr>
        <w:pStyle w:val="KDParagraf"/>
        <w:spacing w:before="0"/>
        <w:rPr>
          <w:rFonts w:cs="Arial"/>
          <w:sz w:val="24"/>
          <w:szCs w:val="24"/>
        </w:rPr>
      </w:pPr>
      <w:r w:rsidRPr="00FA22E3">
        <w:rPr>
          <w:rFonts w:cs="Arial"/>
          <w:sz w:val="24"/>
          <w:szCs w:val="24"/>
        </w:rPr>
        <w:t xml:space="preserve">Costs for preparation and submission of tender are borne exclusively by the Tenderer and cannot be reimbursed by the </w:t>
      </w:r>
      <w:r w:rsidR="00AA1801" w:rsidRPr="00FA22E3">
        <w:rPr>
          <w:rFonts w:cs="Arial"/>
          <w:sz w:val="24"/>
          <w:szCs w:val="24"/>
        </w:rPr>
        <w:t>Contracting Authority</w:t>
      </w:r>
      <w:r w:rsidRPr="00FA22E3">
        <w:rPr>
          <w:rFonts w:cs="Arial"/>
          <w:sz w:val="24"/>
          <w:szCs w:val="24"/>
        </w:rPr>
        <w:t>.</w:t>
      </w:r>
    </w:p>
    <w:p w14:paraId="60CFCBD9" w14:textId="77777777" w:rsidR="0095727B" w:rsidRPr="00FA22E3" w:rsidRDefault="0095727B" w:rsidP="0095727B">
      <w:pPr>
        <w:pStyle w:val="KDParagraf"/>
        <w:spacing w:before="0"/>
        <w:rPr>
          <w:rFonts w:cs="Arial"/>
          <w:sz w:val="24"/>
          <w:szCs w:val="24"/>
        </w:rPr>
      </w:pPr>
      <w:r w:rsidRPr="00FA22E3">
        <w:rPr>
          <w:rFonts w:cs="Arial"/>
          <w:sz w:val="24"/>
          <w:szCs w:val="24"/>
        </w:rPr>
        <w:t xml:space="preserve">Tenderer may include in its Tender the total amount and structure of costs for Tender preparation by completing, signing and verifying the form for Tender preparation costs with the stamp.  </w:t>
      </w:r>
    </w:p>
    <w:p w14:paraId="1ECC3427" w14:textId="0E4C2473" w:rsidR="0095727B" w:rsidRPr="00FA22E3" w:rsidRDefault="0095727B" w:rsidP="0095727B">
      <w:pPr>
        <w:pStyle w:val="KDParagraf"/>
        <w:spacing w:before="0"/>
        <w:rPr>
          <w:rFonts w:cs="Arial"/>
          <w:sz w:val="24"/>
          <w:szCs w:val="24"/>
        </w:rPr>
      </w:pPr>
      <w:r w:rsidRPr="00FA22E3">
        <w:rPr>
          <w:rFonts w:cs="Arial"/>
          <w:sz w:val="24"/>
          <w:szCs w:val="24"/>
        </w:rPr>
        <w:t xml:space="preserve">If the public procurement procedure is cancelled for reasons caused by </w:t>
      </w:r>
      <w:r w:rsidR="00AA1801" w:rsidRPr="00FA22E3">
        <w:rPr>
          <w:rFonts w:cs="Arial"/>
          <w:sz w:val="24"/>
          <w:szCs w:val="24"/>
        </w:rPr>
        <w:t>Contracting Authority</w:t>
      </w:r>
      <w:r w:rsidRPr="00FA22E3">
        <w:rPr>
          <w:rFonts w:cs="Arial"/>
          <w:sz w:val="24"/>
          <w:szCs w:val="24"/>
        </w:rPr>
        <w:t xml:space="preserve">, the </w:t>
      </w:r>
      <w:r w:rsidR="00AA1801" w:rsidRPr="00FA22E3">
        <w:rPr>
          <w:rFonts w:cs="Arial"/>
          <w:sz w:val="24"/>
          <w:szCs w:val="24"/>
        </w:rPr>
        <w:t>Contracting Authority</w:t>
      </w:r>
      <w:r w:rsidRPr="00FA22E3">
        <w:rPr>
          <w:rFonts w:cs="Arial"/>
          <w:sz w:val="24"/>
          <w:szCs w:val="24"/>
        </w:rPr>
        <w:t xml:space="preserve"> shall reimburse costs of sample or model development to the Tenderer, if developed in accordance with the Technical </w:t>
      </w:r>
      <w:r w:rsidRPr="00FA22E3">
        <w:rPr>
          <w:rFonts w:cs="Arial"/>
          <w:sz w:val="24"/>
          <w:szCs w:val="24"/>
        </w:rPr>
        <w:lastRenderedPageBreak/>
        <w:t xml:space="preserve">specifications of the </w:t>
      </w:r>
      <w:r w:rsidR="00AA1801" w:rsidRPr="00FA22E3">
        <w:rPr>
          <w:rFonts w:cs="Arial"/>
          <w:sz w:val="24"/>
          <w:szCs w:val="24"/>
        </w:rPr>
        <w:t>Contracting Authority</w:t>
      </w:r>
      <w:r w:rsidRPr="00FA22E3">
        <w:rPr>
          <w:rFonts w:cs="Arial"/>
          <w:sz w:val="24"/>
          <w:szCs w:val="24"/>
        </w:rPr>
        <w:t xml:space="preserve"> as well as the costs of acquiring security instruments, provided that the Tenderer asked for reimbursement of these costs in its tender.</w:t>
      </w:r>
    </w:p>
    <w:p w14:paraId="1AF97A5C" w14:textId="77777777" w:rsidR="0095727B" w:rsidRPr="00FA22E3" w:rsidRDefault="0095727B" w:rsidP="0095727B">
      <w:pPr>
        <w:pStyle w:val="KDParagraf"/>
        <w:spacing w:before="0"/>
        <w:rPr>
          <w:rFonts w:cs="Arial"/>
          <w:sz w:val="24"/>
          <w:szCs w:val="24"/>
        </w:rPr>
      </w:pPr>
    </w:p>
    <w:p w14:paraId="6FD7EC1E" w14:textId="77777777"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t xml:space="preserve">Additional explanation, control and permitted corrections </w:t>
      </w:r>
    </w:p>
    <w:p w14:paraId="498A2CCA" w14:textId="1A1F1204" w:rsidR="0095727B" w:rsidRPr="00FA22E3" w:rsidRDefault="00AA1801" w:rsidP="0095727B">
      <w:pPr>
        <w:pStyle w:val="KDParagraf"/>
        <w:spacing w:before="0"/>
        <w:rPr>
          <w:rFonts w:eastAsia="TimesNewRomanPSMT" w:cs="Arial"/>
          <w:sz w:val="24"/>
          <w:szCs w:val="24"/>
        </w:rPr>
      </w:pPr>
      <w:r w:rsidRPr="00FA22E3">
        <w:rPr>
          <w:rFonts w:eastAsia="TimesNewRomanPSMT" w:cs="Arial"/>
          <w:sz w:val="24"/>
          <w:szCs w:val="24"/>
        </w:rPr>
        <w:t>Contracting Authority</w:t>
      </w:r>
      <w:r w:rsidR="0095727B" w:rsidRPr="00FA22E3">
        <w:rPr>
          <w:rFonts w:eastAsia="TimesNewRomanPSMT" w:cs="Arial"/>
          <w:sz w:val="24"/>
          <w:szCs w:val="24"/>
        </w:rPr>
        <w:t xml:space="preserve"> may request from the Tenderer additional explanations that shall help during review, evaluation and comparison of the tenders, as well as to perform the control (insight) of the Tenderers and/or its Subcontractor.</w:t>
      </w:r>
    </w:p>
    <w:p w14:paraId="54E51ED1" w14:textId="579FCBD0" w:rsidR="0095727B" w:rsidRPr="00FA22E3" w:rsidRDefault="0095727B" w:rsidP="0095727B">
      <w:pPr>
        <w:pStyle w:val="KDParagraf"/>
        <w:spacing w:before="0"/>
        <w:rPr>
          <w:rFonts w:eastAsia="TimesNewRomanPSMT" w:cs="Arial"/>
          <w:sz w:val="24"/>
          <w:szCs w:val="24"/>
        </w:rPr>
      </w:pPr>
      <w:r w:rsidRPr="00FA22E3">
        <w:rPr>
          <w:rFonts w:eastAsia="TimesNewRomanPSMT" w:cs="Arial"/>
          <w:sz w:val="24"/>
          <w:szCs w:val="24"/>
        </w:rPr>
        <w:t xml:space="preserve">If additional explanation is necessary, </w:t>
      </w:r>
      <w:r w:rsidR="00AA1801" w:rsidRPr="00FA22E3">
        <w:rPr>
          <w:rFonts w:eastAsia="TimesNewRomanPSMT" w:cs="Arial"/>
          <w:sz w:val="24"/>
          <w:szCs w:val="24"/>
        </w:rPr>
        <w:t>Contracting Authority</w:t>
      </w:r>
      <w:r w:rsidRPr="00FA22E3">
        <w:rPr>
          <w:rFonts w:eastAsia="TimesNewRomanPSMT" w:cs="Arial"/>
          <w:sz w:val="24"/>
          <w:szCs w:val="24"/>
        </w:rPr>
        <w:t xml:space="preserve"> shall set a reasonable due date to Tenderer to act as per </w:t>
      </w:r>
      <w:r w:rsidR="00AA1801" w:rsidRPr="00FA22E3">
        <w:rPr>
          <w:rFonts w:eastAsia="TimesNewRomanPSMT" w:cs="Arial"/>
          <w:sz w:val="24"/>
          <w:szCs w:val="24"/>
        </w:rPr>
        <w:t>Contracting Authority</w:t>
      </w:r>
      <w:r w:rsidRPr="00FA22E3">
        <w:rPr>
          <w:rFonts w:eastAsia="TimesNewRomanPSMT" w:cs="Arial"/>
          <w:sz w:val="24"/>
          <w:szCs w:val="24"/>
        </w:rPr>
        <w:t xml:space="preserve">'s request, i.e. to enable </w:t>
      </w:r>
      <w:r w:rsidR="00AA1801" w:rsidRPr="00FA22E3">
        <w:rPr>
          <w:rFonts w:eastAsia="TimesNewRomanPSMT" w:cs="Arial"/>
          <w:sz w:val="24"/>
          <w:szCs w:val="24"/>
        </w:rPr>
        <w:t>Contracting Authority</w:t>
      </w:r>
      <w:r w:rsidRPr="00FA22E3">
        <w:rPr>
          <w:rFonts w:eastAsia="TimesNewRomanPSMT" w:cs="Arial"/>
          <w:sz w:val="24"/>
          <w:szCs w:val="24"/>
        </w:rPr>
        <w:t xml:space="preserve"> the control (insight) of the Tenderers and its Subcontractor as well. </w:t>
      </w:r>
    </w:p>
    <w:p w14:paraId="74DC252B" w14:textId="285AD975" w:rsidR="0095727B" w:rsidRPr="00FA22E3" w:rsidRDefault="00AA1801" w:rsidP="0095727B">
      <w:pPr>
        <w:pStyle w:val="KDParagraf"/>
        <w:spacing w:before="0"/>
        <w:rPr>
          <w:rFonts w:eastAsia="TimesNewRomanPSMT" w:cs="Arial"/>
          <w:sz w:val="24"/>
          <w:szCs w:val="24"/>
        </w:rPr>
      </w:pPr>
      <w:r w:rsidRPr="00FA22E3">
        <w:rPr>
          <w:rFonts w:eastAsia="TimesNewRomanPSMT" w:cs="Arial"/>
          <w:sz w:val="24"/>
          <w:szCs w:val="24"/>
        </w:rPr>
        <w:t>Contracting Authority</w:t>
      </w:r>
      <w:r w:rsidR="0095727B" w:rsidRPr="00FA22E3">
        <w:rPr>
          <w:rFonts w:eastAsia="TimesNewRomanPSMT" w:cs="Arial"/>
          <w:sz w:val="24"/>
          <w:szCs w:val="24"/>
        </w:rPr>
        <w:t xml:space="preserve"> may, with the consent of the tenderer, make the corrections of calculation errors observed during the consideration of the tender upon finalized tender opening procedure.</w:t>
      </w:r>
    </w:p>
    <w:p w14:paraId="3C8ADC61" w14:textId="405530C0" w:rsidR="0095727B" w:rsidRPr="00FA22E3" w:rsidRDefault="0095727B" w:rsidP="0095727B">
      <w:pPr>
        <w:pStyle w:val="KDParagraf"/>
        <w:spacing w:before="0"/>
        <w:rPr>
          <w:rFonts w:eastAsia="TimesNewRomanPSMT" w:cs="Arial"/>
          <w:sz w:val="24"/>
          <w:szCs w:val="24"/>
        </w:rPr>
      </w:pPr>
      <w:r w:rsidRPr="00FA22E3">
        <w:rPr>
          <w:rFonts w:eastAsia="TimesNewRomanPSMT" w:cs="Arial"/>
          <w:sz w:val="24"/>
          <w:szCs w:val="24"/>
        </w:rPr>
        <w:t xml:space="preserve">In the event of the difference between unit and total price, unit price shall prevail. If a tenderer does not agree with the correction of calculation errors, </w:t>
      </w:r>
      <w:r w:rsidR="00AA1801" w:rsidRPr="00FA22E3">
        <w:rPr>
          <w:rFonts w:eastAsia="TimesNewRomanPSMT" w:cs="Arial"/>
          <w:sz w:val="24"/>
          <w:szCs w:val="24"/>
        </w:rPr>
        <w:t>Contracting Authority</w:t>
      </w:r>
      <w:r w:rsidRPr="00FA22E3">
        <w:rPr>
          <w:rFonts w:eastAsia="TimesNewRomanPSMT" w:cs="Arial"/>
          <w:sz w:val="24"/>
          <w:szCs w:val="24"/>
        </w:rPr>
        <w:t xml:space="preserve"> shall reject its tender as unacceptable.   </w:t>
      </w:r>
    </w:p>
    <w:p w14:paraId="36355586" w14:textId="77777777" w:rsidR="0095727B" w:rsidRPr="00FA22E3" w:rsidRDefault="0095727B" w:rsidP="0095727B">
      <w:pPr>
        <w:spacing w:before="0"/>
        <w:rPr>
          <w:rFonts w:cs="Arial"/>
          <w:sz w:val="24"/>
          <w:szCs w:val="24"/>
        </w:rPr>
      </w:pPr>
    </w:p>
    <w:p w14:paraId="371EB8D1" w14:textId="77777777" w:rsidR="0095727B" w:rsidRPr="00FA22E3" w:rsidRDefault="0095727B" w:rsidP="0095727B">
      <w:pPr>
        <w:pStyle w:val="KDPodnaslov2"/>
        <w:numPr>
          <w:ilvl w:val="1"/>
          <w:numId w:val="21"/>
        </w:numPr>
        <w:spacing w:before="0"/>
        <w:jc w:val="both"/>
        <w:rPr>
          <w:rFonts w:cs="Arial"/>
          <w:sz w:val="24"/>
          <w:szCs w:val="24"/>
        </w:rPr>
      </w:pPr>
      <w:bookmarkStart w:id="205" w:name="_Toc442559917"/>
      <w:bookmarkStart w:id="206" w:name="_Toc441651606"/>
      <w:r w:rsidRPr="00FA22E3">
        <w:rPr>
          <w:rFonts w:cs="Arial"/>
          <w:sz w:val="24"/>
          <w:szCs w:val="24"/>
        </w:rPr>
        <w:t xml:space="preserve">Reasons for rejection of the tender </w:t>
      </w:r>
      <w:bookmarkEnd w:id="205"/>
      <w:r w:rsidRPr="00FA22E3">
        <w:rPr>
          <w:rFonts w:cs="Arial"/>
          <w:sz w:val="24"/>
          <w:szCs w:val="24"/>
        </w:rPr>
        <w:t xml:space="preserve"> </w:t>
      </w:r>
      <w:bookmarkEnd w:id="206"/>
    </w:p>
    <w:p w14:paraId="30A4FA2D" w14:textId="77777777" w:rsidR="0095727B" w:rsidRPr="00FA22E3" w:rsidRDefault="0095727B" w:rsidP="0095727B">
      <w:pPr>
        <w:autoSpaceDE w:val="0"/>
        <w:autoSpaceDN w:val="0"/>
        <w:adjustRightInd w:val="0"/>
        <w:spacing w:before="0"/>
        <w:rPr>
          <w:rFonts w:eastAsia="TimesNewRomanPSMT" w:cs="Arial"/>
          <w:bCs/>
          <w:iCs/>
          <w:sz w:val="24"/>
          <w:szCs w:val="24"/>
        </w:rPr>
      </w:pPr>
      <w:r w:rsidRPr="00FA22E3">
        <w:rPr>
          <w:rFonts w:eastAsia="TimesNewRomanPSMT" w:cs="Arial"/>
          <w:bCs/>
          <w:iCs/>
          <w:sz w:val="24"/>
          <w:szCs w:val="24"/>
        </w:rPr>
        <w:t xml:space="preserve">A Tender shall be rejected if: </w:t>
      </w:r>
    </w:p>
    <w:p w14:paraId="441E586E" w14:textId="77777777" w:rsidR="0095727B" w:rsidRPr="00FA22E3" w:rsidRDefault="0095727B" w:rsidP="0095727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FA22E3">
        <w:rPr>
          <w:rFonts w:ascii="Arial" w:eastAsia="TimesNewRomanPSMT" w:hAnsi="Arial" w:cs="Arial"/>
          <w:bCs/>
          <w:iCs/>
          <w:sz w:val="24"/>
          <w:szCs w:val="24"/>
        </w:rPr>
        <w:t xml:space="preserve">it is not submitted in timely manner, it is unacceptable or inappropriate; </w:t>
      </w:r>
    </w:p>
    <w:p w14:paraId="5B3343C2" w14:textId="77777777" w:rsidR="0095727B" w:rsidRPr="00FA22E3" w:rsidRDefault="0095727B" w:rsidP="0095727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FA22E3">
        <w:rPr>
          <w:rFonts w:ascii="Arial" w:eastAsia="TimesNewRomanPSMT" w:hAnsi="Arial" w:cs="Arial"/>
          <w:bCs/>
          <w:iCs/>
          <w:sz w:val="24"/>
          <w:szCs w:val="24"/>
        </w:rPr>
        <w:t>Tenderer does not agree with a correction of calculation errors;</w:t>
      </w:r>
    </w:p>
    <w:p w14:paraId="58BB5479" w14:textId="77777777" w:rsidR="0095727B" w:rsidRPr="00FA22E3" w:rsidRDefault="0095727B" w:rsidP="0095727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FA22E3">
        <w:rPr>
          <w:rFonts w:ascii="Arial" w:eastAsia="TimesNewRomanPSMT" w:hAnsi="Arial" w:cs="Arial"/>
          <w:bCs/>
          <w:iCs/>
          <w:sz w:val="24"/>
          <w:szCs w:val="24"/>
        </w:rPr>
        <w:t>it has significant faults according to Article 106 of the Public Procurement Law</w:t>
      </w:r>
    </w:p>
    <w:p w14:paraId="25A48E7C" w14:textId="77777777" w:rsidR="0095727B" w:rsidRPr="00FA22E3" w:rsidRDefault="0095727B" w:rsidP="0095727B">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FA22E3">
        <w:rPr>
          <w:rFonts w:ascii="Arial" w:eastAsia="TimesNewRomanPSMT" w:hAnsi="Arial" w:cs="Arial"/>
          <w:bCs/>
          <w:iCs/>
          <w:sz w:val="24"/>
          <w:szCs w:val="24"/>
        </w:rPr>
        <w:t>namely</w:t>
      </w:r>
      <w:proofErr w:type="gramEnd"/>
      <w:r w:rsidRPr="00FA22E3">
        <w:rPr>
          <w:rFonts w:ascii="Arial" w:eastAsia="TimesNewRomanPSMT" w:hAnsi="Arial" w:cs="Arial"/>
          <w:bCs/>
          <w:iCs/>
          <w:sz w:val="24"/>
          <w:szCs w:val="24"/>
        </w:rPr>
        <w:t xml:space="preserve"> if: </w:t>
      </w:r>
    </w:p>
    <w:p w14:paraId="34FAED6F" w14:textId="77777777" w:rsidR="0095727B" w:rsidRPr="00FA22E3" w:rsidRDefault="0095727B" w:rsidP="0095727B">
      <w:pPr>
        <w:pStyle w:val="KDNabrajanje"/>
        <w:numPr>
          <w:ilvl w:val="0"/>
          <w:numId w:val="19"/>
        </w:numPr>
        <w:spacing w:before="0"/>
        <w:ind w:left="714" w:hanging="357"/>
        <w:rPr>
          <w:rFonts w:cs="Arial"/>
          <w:sz w:val="24"/>
          <w:szCs w:val="24"/>
          <w:lang w:val="en-US"/>
        </w:rPr>
      </w:pPr>
      <w:r w:rsidRPr="00FA22E3">
        <w:rPr>
          <w:rFonts w:cs="Arial"/>
          <w:sz w:val="24"/>
          <w:szCs w:val="24"/>
          <w:lang w:val="en-US"/>
        </w:rPr>
        <w:t xml:space="preserve">Tenderer does not provide evidence on meeting mandatory conditions for participation; </w:t>
      </w:r>
    </w:p>
    <w:p w14:paraId="1973929E" w14:textId="77777777" w:rsidR="0095727B" w:rsidRPr="00FA22E3" w:rsidRDefault="0095727B" w:rsidP="0095727B">
      <w:pPr>
        <w:pStyle w:val="KDNabrajanje"/>
        <w:numPr>
          <w:ilvl w:val="0"/>
          <w:numId w:val="19"/>
        </w:numPr>
        <w:spacing w:before="0"/>
        <w:ind w:left="714" w:hanging="357"/>
        <w:rPr>
          <w:rFonts w:cs="Arial"/>
          <w:sz w:val="24"/>
          <w:szCs w:val="24"/>
          <w:lang w:val="en-US"/>
        </w:rPr>
      </w:pPr>
      <w:r w:rsidRPr="00FA22E3">
        <w:rPr>
          <w:rFonts w:eastAsia="TimesNewRomanPSMT" w:cs="Arial"/>
          <w:bCs/>
          <w:iCs/>
          <w:sz w:val="24"/>
          <w:szCs w:val="24"/>
          <w:lang w:val="en-US"/>
        </w:rPr>
        <w:t>Tenderer does not provide evidence on meeting additional conditions;</w:t>
      </w:r>
    </w:p>
    <w:p w14:paraId="01CC8255" w14:textId="77777777" w:rsidR="0095727B" w:rsidRPr="00FA22E3" w:rsidRDefault="0095727B" w:rsidP="0095727B">
      <w:pPr>
        <w:pStyle w:val="KDNabrajanje"/>
        <w:numPr>
          <w:ilvl w:val="0"/>
          <w:numId w:val="19"/>
        </w:numPr>
        <w:spacing w:before="0"/>
        <w:ind w:left="714" w:hanging="357"/>
        <w:rPr>
          <w:rFonts w:cs="Arial"/>
          <w:sz w:val="24"/>
          <w:szCs w:val="24"/>
          <w:lang w:val="en-US"/>
        </w:rPr>
      </w:pPr>
      <w:r w:rsidRPr="00FA22E3">
        <w:rPr>
          <w:rFonts w:eastAsia="TimesNewRomanPSMT" w:cs="Arial"/>
          <w:bCs/>
          <w:iCs/>
          <w:sz w:val="24"/>
          <w:szCs w:val="24"/>
          <w:lang w:val="en-US"/>
        </w:rPr>
        <w:t>Tenderer does not submit the requested security instrument;</w:t>
      </w:r>
    </w:p>
    <w:p w14:paraId="1DB09C92" w14:textId="77777777" w:rsidR="0095727B" w:rsidRPr="00FA22E3" w:rsidRDefault="0095727B" w:rsidP="0095727B">
      <w:pPr>
        <w:pStyle w:val="KDNabrajanje"/>
        <w:numPr>
          <w:ilvl w:val="0"/>
          <w:numId w:val="19"/>
        </w:numPr>
        <w:spacing w:before="0"/>
        <w:ind w:left="714" w:hanging="357"/>
        <w:rPr>
          <w:rFonts w:eastAsia="TimesNewRomanPSMT" w:cs="Arial"/>
          <w:sz w:val="24"/>
          <w:szCs w:val="24"/>
          <w:lang w:val="en-US"/>
        </w:rPr>
      </w:pPr>
      <w:r w:rsidRPr="00FA22E3">
        <w:rPr>
          <w:rFonts w:eastAsia="TimesNewRomanPSMT" w:cs="Arial"/>
          <w:sz w:val="24"/>
          <w:szCs w:val="24"/>
          <w:lang w:val="en-US"/>
        </w:rPr>
        <w:t>the offered validity period of a Tender is shorter than prescribed;</w:t>
      </w:r>
    </w:p>
    <w:p w14:paraId="1B734E88" w14:textId="77777777" w:rsidR="0095727B" w:rsidRPr="00FA22E3" w:rsidRDefault="0095727B" w:rsidP="0095727B">
      <w:pPr>
        <w:pStyle w:val="KDNabrajanje"/>
        <w:numPr>
          <w:ilvl w:val="0"/>
          <w:numId w:val="19"/>
        </w:numPr>
        <w:spacing w:before="0"/>
        <w:ind w:left="714" w:hanging="357"/>
        <w:rPr>
          <w:rFonts w:cs="Arial"/>
          <w:sz w:val="24"/>
          <w:szCs w:val="24"/>
          <w:lang w:val="en-US"/>
        </w:rPr>
      </w:pPr>
      <w:proofErr w:type="gramStart"/>
      <w:r w:rsidRPr="00FA22E3">
        <w:rPr>
          <w:rFonts w:eastAsia="TimesNewRomanPSMT" w:cs="Arial"/>
          <w:bCs/>
          <w:iCs/>
          <w:sz w:val="24"/>
          <w:szCs w:val="24"/>
          <w:lang w:val="en-US"/>
        </w:rPr>
        <w:t>a</w:t>
      </w:r>
      <w:proofErr w:type="gramEnd"/>
      <w:r w:rsidRPr="00FA22E3">
        <w:rPr>
          <w:rFonts w:eastAsia="TimesNewRomanPSMT" w:cs="Arial"/>
          <w:bCs/>
          <w:iCs/>
          <w:sz w:val="24"/>
          <w:szCs w:val="24"/>
          <w:lang w:val="en-US"/>
        </w:rPr>
        <w:t xml:space="preserve"> Tender includes some other faults due to which it is not possible to establish a real content of the Tender or it is not possible to compare it to other Tenders.</w:t>
      </w:r>
    </w:p>
    <w:p w14:paraId="31987872" w14:textId="77777777" w:rsidR="0095727B" w:rsidRPr="00FA22E3" w:rsidRDefault="0095727B" w:rsidP="0095727B">
      <w:pPr>
        <w:spacing w:before="0"/>
        <w:rPr>
          <w:rFonts w:cs="Arial"/>
          <w:sz w:val="24"/>
          <w:szCs w:val="24"/>
        </w:rPr>
      </w:pPr>
    </w:p>
    <w:p w14:paraId="41517A5E" w14:textId="1F3C0806" w:rsidR="0095727B" w:rsidRPr="00FA22E3" w:rsidRDefault="00AA1801" w:rsidP="0095727B">
      <w:pPr>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shall make a decision on cancellation of the public procurement procedure in accordance with Article 109 of the Law.</w:t>
      </w:r>
    </w:p>
    <w:p w14:paraId="6DD03087" w14:textId="77777777" w:rsidR="0095727B" w:rsidRPr="00FA22E3" w:rsidRDefault="0095727B" w:rsidP="0095727B">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6E296B6" w14:textId="7D397870"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t>Deadline for making Dec</w:t>
      </w:r>
      <w:r w:rsidR="006046C2" w:rsidRPr="00FA22E3">
        <w:rPr>
          <w:rFonts w:cs="Arial"/>
          <w:sz w:val="24"/>
          <w:szCs w:val="24"/>
        </w:rPr>
        <w:t>i</w:t>
      </w:r>
      <w:r w:rsidRPr="00FA22E3">
        <w:rPr>
          <w:rFonts w:cs="Arial"/>
          <w:sz w:val="24"/>
          <w:szCs w:val="24"/>
        </w:rPr>
        <w:t>sion on awarding contract/cancellation</w:t>
      </w:r>
    </w:p>
    <w:p w14:paraId="1DBCC512" w14:textId="44E8EFBD" w:rsidR="0095727B" w:rsidRPr="00FA22E3" w:rsidRDefault="00AA1801" w:rsidP="0095727B">
      <w:pPr>
        <w:pStyle w:val="KDParagraf"/>
        <w:spacing w:before="0"/>
        <w:rPr>
          <w:rFonts w:eastAsia="TimesNewRomanPSMT" w:cs="Arial"/>
          <w:sz w:val="24"/>
          <w:szCs w:val="24"/>
        </w:rPr>
      </w:pPr>
      <w:r w:rsidRPr="00FA22E3">
        <w:rPr>
          <w:rFonts w:eastAsia="TimesNewRomanPSMT" w:cs="Arial"/>
          <w:sz w:val="24"/>
          <w:szCs w:val="24"/>
        </w:rPr>
        <w:t>Contracting Authority</w:t>
      </w:r>
      <w:r w:rsidR="0095727B" w:rsidRPr="00FA22E3">
        <w:rPr>
          <w:rFonts w:eastAsia="TimesNewRomanPSMT" w:cs="Arial"/>
          <w:sz w:val="24"/>
          <w:szCs w:val="24"/>
        </w:rPr>
        <w:t xml:space="preserve"> shall make a decision on awarding the contract/cancellation of the procedure within maximum </w:t>
      </w:r>
      <w:r w:rsidR="00226866">
        <w:rPr>
          <w:rFonts w:eastAsia="TimesNewRomanPSMT" w:cs="Arial"/>
          <w:sz w:val="24"/>
          <w:szCs w:val="24"/>
        </w:rPr>
        <w:t>10</w:t>
      </w:r>
      <w:r w:rsidR="0095727B" w:rsidRPr="00FA22E3">
        <w:rPr>
          <w:rFonts w:eastAsia="TimesNewRomanPSMT" w:cs="Arial"/>
          <w:sz w:val="24"/>
          <w:szCs w:val="24"/>
        </w:rPr>
        <w:t xml:space="preserve"> (</w:t>
      </w:r>
      <w:r w:rsidR="00226866">
        <w:rPr>
          <w:rFonts w:eastAsia="TimesNewRomanPSMT" w:cs="Arial"/>
          <w:sz w:val="24"/>
          <w:szCs w:val="24"/>
        </w:rPr>
        <w:t>ten</w:t>
      </w:r>
      <w:r w:rsidR="0095727B" w:rsidRPr="00FA22E3">
        <w:rPr>
          <w:rFonts w:eastAsia="TimesNewRomanPSMT" w:cs="Arial"/>
          <w:sz w:val="24"/>
          <w:szCs w:val="24"/>
        </w:rPr>
        <w:t>) days from a date of public opening of tenders.</w:t>
      </w:r>
    </w:p>
    <w:p w14:paraId="6DE10E2A" w14:textId="46607E7A" w:rsidR="0095727B" w:rsidRPr="00FA22E3" w:rsidRDefault="00AA1801" w:rsidP="0095727B">
      <w:pPr>
        <w:pStyle w:val="KDParagraf"/>
        <w:spacing w:before="0"/>
        <w:rPr>
          <w:rFonts w:eastAsia="TimesNewRomanPSMT" w:cs="Arial"/>
          <w:sz w:val="24"/>
          <w:szCs w:val="24"/>
        </w:rPr>
      </w:pPr>
      <w:r w:rsidRPr="00FA22E3">
        <w:rPr>
          <w:rFonts w:eastAsia="TimesNewRomanPSMT" w:cs="Arial"/>
          <w:sz w:val="24"/>
          <w:szCs w:val="24"/>
        </w:rPr>
        <w:t>Contracting Authority</w:t>
      </w:r>
      <w:r w:rsidR="0095727B" w:rsidRPr="00FA22E3">
        <w:rPr>
          <w:rFonts w:eastAsia="TimesNewRomanPSMT" w:cs="Arial"/>
          <w:sz w:val="24"/>
          <w:szCs w:val="24"/>
        </w:rPr>
        <w:t xml:space="preserve"> shall publish the Decision on awarding the contract/cancellation of the procedure, on the Public Procurement Portal or on its webs</w:t>
      </w:r>
      <w:r w:rsidR="006046C2" w:rsidRPr="00FA22E3">
        <w:rPr>
          <w:rFonts w:eastAsia="TimesNewRomanPSMT" w:cs="Arial"/>
          <w:sz w:val="24"/>
          <w:szCs w:val="24"/>
        </w:rPr>
        <w:t>i</w:t>
      </w:r>
      <w:r w:rsidR="0095727B" w:rsidRPr="00FA22E3">
        <w:rPr>
          <w:rFonts w:eastAsia="TimesNewRomanPSMT" w:cs="Arial"/>
          <w:sz w:val="24"/>
          <w:szCs w:val="24"/>
        </w:rPr>
        <w:t xml:space="preserve">te within 3 (three) days from a date of making such decision.  </w:t>
      </w:r>
    </w:p>
    <w:p w14:paraId="6DE95E29" w14:textId="77777777" w:rsidR="0095727B" w:rsidRPr="00FA22E3" w:rsidRDefault="0095727B" w:rsidP="0095727B">
      <w:pPr>
        <w:pStyle w:val="KDParagraf"/>
        <w:spacing w:before="0"/>
        <w:rPr>
          <w:rFonts w:eastAsia="TimesNewRomanPSMT" w:cs="Arial"/>
          <w:sz w:val="24"/>
          <w:szCs w:val="24"/>
        </w:rPr>
      </w:pPr>
    </w:p>
    <w:p w14:paraId="2CCE434E" w14:textId="77777777" w:rsidR="0095727B" w:rsidRPr="00FA22E3" w:rsidRDefault="0095727B" w:rsidP="0095727B">
      <w:pPr>
        <w:pStyle w:val="KDPodnaslov2"/>
        <w:numPr>
          <w:ilvl w:val="1"/>
          <w:numId w:val="21"/>
        </w:numPr>
        <w:spacing w:before="0"/>
        <w:jc w:val="both"/>
        <w:rPr>
          <w:rFonts w:cs="Arial"/>
          <w:sz w:val="24"/>
          <w:szCs w:val="24"/>
        </w:rPr>
      </w:pPr>
      <w:bookmarkStart w:id="207" w:name="_Toc441651607"/>
      <w:bookmarkStart w:id="208" w:name="_Toc442559918"/>
      <w:r w:rsidRPr="00FA22E3">
        <w:rPr>
          <w:rFonts w:cs="Arial"/>
          <w:sz w:val="24"/>
          <w:szCs w:val="24"/>
        </w:rPr>
        <w:t>Negative references</w:t>
      </w:r>
      <w:bookmarkEnd w:id="207"/>
      <w:bookmarkEnd w:id="208"/>
    </w:p>
    <w:p w14:paraId="7FF8DD46" w14:textId="7EE0DD11" w:rsidR="0095727B" w:rsidRPr="00FA22E3" w:rsidRDefault="00AA1801" w:rsidP="0095727B">
      <w:pPr>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may reject a Tender if it has the evidence that a Tenderer, in the past three years prior publishing the tendering invitation, has acted in the following manner during public procurement procedure:  </w:t>
      </w:r>
    </w:p>
    <w:p w14:paraId="094DD3C0"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 xml:space="preserve">acted in opposite to prohibition from Article 23 and Article 25 of the Law;  </w:t>
      </w:r>
    </w:p>
    <w:p w14:paraId="09C1100B" w14:textId="77777777" w:rsidR="0095727B" w:rsidRPr="00FA22E3" w:rsidRDefault="0095727B" w:rsidP="0095727B">
      <w:pPr>
        <w:pStyle w:val="KDNabrajanje"/>
        <w:rPr>
          <w:rFonts w:cs="Arial"/>
          <w:sz w:val="24"/>
          <w:szCs w:val="24"/>
          <w:lang w:val="en-US"/>
        </w:rPr>
      </w:pPr>
      <w:r w:rsidRPr="00FA22E3">
        <w:rPr>
          <w:rFonts w:cs="Arial"/>
          <w:sz w:val="24"/>
          <w:szCs w:val="24"/>
          <w:lang w:val="en-US"/>
        </w:rPr>
        <w:t xml:space="preserve">breached competition rules; </w:t>
      </w:r>
    </w:p>
    <w:p w14:paraId="4E913EAD" w14:textId="77777777" w:rsidR="0095727B" w:rsidRPr="00FA22E3" w:rsidRDefault="0095727B" w:rsidP="0095727B">
      <w:pPr>
        <w:pStyle w:val="KDNabrajanje"/>
        <w:rPr>
          <w:rFonts w:cs="Arial"/>
          <w:sz w:val="24"/>
          <w:szCs w:val="24"/>
          <w:lang w:val="en-US"/>
        </w:rPr>
      </w:pPr>
      <w:r w:rsidRPr="00FA22E3">
        <w:rPr>
          <w:rFonts w:cs="Arial"/>
          <w:sz w:val="24"/>
          <w:szCs w:val="24"/>
          <w:lang w:val="en-US"/>
        </w:rPr>
        <w:lastRenderedPageBreak/>
        <w:t>submitted false data in tender or without justified reasons refused to conclude the public procurement contract, after contract was awarded to it;</w:t>
      </w:r>
    </w:p>
    <w:p w14:paraId="351E5408" w14:textId="77777777" w:rsidR="0095727B" w:rsidRPr="00FA22E3" w:rsidRDefault="0095727B" w:rsidP="0095727B">
      <w:pPr>
        <w:pStyle w:val="KDNabrajanje"/>
        <w:rPr>
          <w:rFonts w:cs="Arial"/>
          <w:sz w:val="24"/>
          <w:szCs w:val="24"/>
          <w:lang w:val="en-US"/>
        </w:rPr>
      </w:pPr>
      <w:proofErr w:type="gramStart"/>
      <w:r w:rsidRPr="00FA22E3">
        <w:rPr>
          <w:rFonts w:cs="Arial"/>
          <w:sz w:val="24"/>
          <w:szCs w:val="24"/>
          <w:lang w:val="en-US"/>
        </w:rPr>
        <w:t>refused</w:t>
      </w:r>
      <w:proofErr w:type="gramEnd"/>
      <w:r w:rsidRPr="00FA22E3">
        <w:rPr>
          <w:rFonts w:cs="Arial"/>
          <w:sz w:val="24"/>
          <w:szCs w:val="24"/>
          <w:lang w:val="en-US"/>
        </w:rPr>
        <w:t xml:space="preserve"> to submit evidence and security instruments for which it was obliged according to tender.</w:t>
      </w:r>
    </w:p>
    <w:p w14:paraId="678A80EF" w14:textId="138DD1B6" w:rsidR="0095727B" w:rsidRPr="00FA22E3" w:rsidRDefault="00AA1801" w:rsidP="0095727B">
      <w:pPr>
        <w:pStyle w:val="KDParagraf"/>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may reject the tender if it has the evidence confirming that the tenderer did not fulfil its obligations under previously concluded public procurement contracts referring to the same subject of procurement, for the period of three previous years. Evidence of the stated may be:</w:t>
      </w:r>
    </w:p>
    <w:p w14:paraId="47813C59" w14:textId="77777777" w:rsidR="0095727B" w:rsidRPr="00FA22E3" w:rsidRDefault="0095727B" w:rsidP="0095727B">
      <w:pPr>
        <w:pStyle w:val="KDNabrajanje"/>
        <w:rPr>
          <w:rFonts w:cs="Arial"/>
          <w:sz w:val="24"/>
          <w:szCs w:val="24"/>
          <w:lang w:val="en-US"/>
        </w:rPr>
      </w:pPr>
      <w:r w:rsidRPr="00FA22E3">
        <w:rPr>
          <w:rFonts w:cs="Arial"/>
          <w:sz w:val="24"/>
          <w:szCs w:val="24"/>
          <w:lang w:val="en-US"/>
        </w:rPr>
        <w:t>final and binding court decision or final decision of other competent body;</w:t>
      </w:r>
    </w:p>
    <w:p w14:paraId="43F4EEE9"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document on collected security instrument for the fulfilment of obligations in public procurement procedure or fulfilment of contractual obligations;</w:t>
      </w:r>
    </w:p>
    <w:p w14:paraId="267E2C8C"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document on collected liquidated damages;</w:t>
      </w:r>
    </w:p>
    <w:p w14:paraId="517FD0C6"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complaints of the customers, i.e. users, if not solved in the agreed deadline;</w:t>
      </w:r>
    </w:p>
    <w:p w14:paraId="2F791492"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statement on contract termination due to failure to fulfil essential contractual elements, given in the manner and under conditions prescribed by the law governing contracts and torts;</w:t>
      </w:r>
    </w:p>
    <w:p w14:paraId="5316FA4E"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evidence on having engaged the persons not named in tender as subcontractors i.e. members of the group of tenderers to implement public procurement contract;</w:t>
      </w:r>
    </w:p>
    <w:p w14:paraId="338D774D" w14:textId="77777777" w:rsidR="0095727B" w:rsidRPr="00FA22E3" w:rsidRDefault="0095727B" w:rsidP="0095727B">
      <w:pPr>
        <w:pStyle w:val="KDNabrajanje"/>
        <w:spacing w:before="0"/>
        <w:rPr>
          <w:rFonts w:cs="Arial"/>
          <w:sz w:val="24"/>
          <w:szCs w:val="24"/>
          <w:lang w:val="en-US"/>
        </w:rPr>
      </w:pPr>
      <w:proofErr w:type="gramStart"/>
      <w:r w:rsidRPr="00FA22E3">
        <w:rPr>
          <w:rFonts w:cs="Arial"/>
          <w:sz w:val="24"/>
          <w:szCs w:val="24"/>
          <w:lang w:val="en-US"/>
        </w:rPr>
        <w:t>other</w:t>
      </w:r>
      <w:proofErr w:type="gramEnd"/>
      <w:r w:rsidRPr="00FA22E3">
        <w:rPr>
          <w:rFonts w:cs="Arial"/>
          <w:sz w:val="24"/>
          <w:szCs w:val="24"/>
          <w:lang w:val="en-US"/>
        </w:rPr>
        <w:t xml:space="preserve"> corresponding evidence appropriate for the subject of public procurement referring to fulfilling obligations in previous public procurement procedures or as per previously concluded contracts on public procurement.   </w:t>
      </w:r>
    </w:p>
    <w:p w14:paraId="55268D34" w14:textId="63A42E22" w:rsidR="0095727B" w:rsidRPr="00FA22E3" w:rsidRDefault="00AA1801" w:rsidP="0095727B">
      <w:pPr>
        <w:pStyle w:val="KDParagraf"/>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may reject tender if it possesses evidence under Paragraph 3 Item 1) of Article 82 of the Law which refers to procedure executed or contract awarded by another </w:t>
      </w:r>
      <w:r w:rsidRPr="00FA22E3">
        <w:rPr>
          <w:rFonts w:cs="Arial"/>
          <w:sz w:val="24"/>
          <w:szCs w:val="24"/>
        </w:rPr>
        <w:t>Contracting Authority</w:t>
      </w:r>
      <w:r w:rsidR="0095727B" w:rsidRPr="00FA22E3">
        <w:rPr>
          <w:rFonts w:cs="Arial"/>
          <w:sz w:val="24"/>
          <w:szCs w:val="24"/>
        </w:rPr>
        <w:t xml:space="preserve">, where it refers to the same type of public procurement subject. </w:t>
      </w:r>
    </w:p>
    <w:p w14:paraId="4303E1A0" w14:textId="2C8AA858" w:rsidR="0095727B" w:rsidRPr="00FA22E3" w:rsidRDefault="00AA1801" w:rsidP="0095727B">
      <w:pPr>
        <w:pStyle w:val="KDParagraf"/>
        <w:spacing w:before="0"/>
        <w:rPr>
          <w:rFonts w:cs="Arial"/>
          <w:sz w:val="24"/>
          <w:szCs w:val="24"/>
          <w:lang w:bidi="en-US"/>
        </w:rPr>
      </w:pPr>
      <w:r w:rsidRPr="00FA22E3">
        <w:rPr>
          <w:rFonts w:cs="Arial"/>
          <w:sz w:val="24"/>
          <w:szCs w:val="24"/>
          <w:lang w:bidi="en-US"/>
        </w:rPr>
        <w:t>Contracting Authority</w:t>
      </w:r>
      <w:r w:rsidR="0095727B" w:rsidRPr="00FA22E3">
        <w:rPr>
          <w:rFonts w:cs="Arial"/>
          <w:sz w:val="24"/>
          <w:szCs w:val="24"/>
          <w:lang w:bidi="en-US"/>
        </w:rPr>
        <w:t xml:space="preserve"> shall also act in the stated manners in the case of joint tender of the group of tenderers if it finds that aforementioned evidence for one or more members of the group of tenderers exist. </w:t>
      </w:r>
    </w:p>
    <w:p w14:paraId="06F399E2" w14:textId="77777777" w:rsidR="0095727B" w:rsidRPr="00FA22E3" w:rsidRDefault="0095727B" w:rsidP="0095727B">
      <w:pPr>
        <w:pStyle w:val="KDParagraf"/>
        <w:spacing w:before="0"/>
        <w:rPr>
          <w:rFonts w:cs="Arial"/>
          <w:sz w:val="24"/>
          <w:szCs w:val="24"/>
          <w:lang w:bidi="en-US"/>
        </w:rPr>
      </w:pPr>
    </w:p>
    <w:p w14:paraId="4A633603" w14:textId="77777777" w:rsidR="0095727B" w:rsidRPr="00FA22E3" w:rsidRDefault="0095727B" w:rsidP="0095727B">
      <w:pPr>
        <w:pStyle w:val="KDPodnaslov2"/>
        <w:numPr>
          <w:ilvl w:val="1"/>
          <w:numId w:val="21"/>
        </w:numPr>
        <w:spacing w:before="0"/>
        <w:jc w:val="both"/>
        <w:rPr>
          <w:rFonts w:cs="Arial"/>
          <w:sz w:val="24"/>
          <w:szCs w:val="24"/>
        </w:rPr>
      </w:pPr>
      <w:bookmarkStart w:id="209" w:name="_Toc441651608"/>
      <w:bookmarkStart w:id="210" w:name="_Toc442559919"/>
      <w:r w:rsidRPr="00FA22E3">
        <w:rPr>
          <w:rFonts w:cs="Arial"/>
          <w:sz w:val="24"/>
          <w:szCs w:val="24"/>
        </w:rPr>
        <w:t>Performing insight into the documents</w:t>
      </w:r>
      <w:bookmarkEnd w:id="209"/>
      <w:bookmarkEnd w:id="210"/>
    </w:p>
    <w:p w14:paraId="5B1BF2CC" w14:textId="5E68F136"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Tenderer is entitled to have insight into the documents about the executed public procurement procedure after a decision on awarding the contract is made, namely after a decision on cancellation of the procedure is made, for which it may submit a request to </w:t>
      </w:r>
      <w:r w:rsidR="00AA1801" w:rsidRPr="00FA22E3">
        <w:rPr>
          <w:rFonts w:cs="Arial"/>
          <w:sz w:val="24"/>
          <w:szCs w:val="24"/>
          <w:lang w:bidi="en-US"/>
        </w:rPr>
        <w:t>Contracting Authority</w:t>
      </w:r>
      <w:r w:rsidRPr="00FA22E3">
        <w:rPr>
          <w:rFonts w:cs="Arial"/>
          <w:sz w:val="24"/>
          <w:szCs w:val="24"/>
          <w:lang w:bidi="en-US"/>
        </w:rPr>
        <w:t xml:space="preserve"> in written.  </w:t>
      </w:r>
    </w:p>
    <w:p w14:paraId="5A3E508D" w14:textId="7AFA9C20" w:rsidR="0095727B" w:rsidRPr="00FA22E3" w:rsidRDefault="00AA1801" w:rsidP="0095727B">
      <w:pPr>
        <w:pStyle w:val="KDParagraf"/>
        <w:spacing w:before="0"/>
        <w:rPr>
          <w:rFonts w:cs="Arial"/>
          <w:sz w:val="24"/>
          <w:szCs w:val="24"/>
          <w:lang w:bidi="en-US"/>
        </w:rPr>
      </w:pPr>
      <w:r w:rsidRPr="00FA22E3">
        <w:rPr>
          <w:rFonts w:cs="Arial"/>
          <w:sz w:val="24"/>
          <w:szCs w:val="24"/>
          <w:lang w:bidi="en-US"/>
        </w:rPr>
        <w:t>Contracting Authority</w:t>
      </w:r>
      <w:r w:rsidR="0095727B" w:rsidRPr="00FA22E3">
        <w:rPr>
          <w:rFonts w:cs="Arial"/>
          <w:sz w:val="24"/>
          <w:szCs w:val="24"/>
          <w:lang w:bidi="en-US"/>
        </w:rPr>
        <w:t xml:space="preserve"> shall enable the person from Paragraph 1 hereof to have insight into the documents and to copy documents from the procedure at the applicant's costs, within two days upon receiving the request in written, with obligation to protect data in accordance with Article 14 of the Law.</w:t>
      </w:r>
    </w:p>
    <w:p w14:paraId="23A52643" w14:textId="77777777" w:rsidR="0095727B" w:rsidRPr="00FA22E3" w:rsidRDefault="0095727B" w:rsidP="0095727B">
      <w:pPr>
        <w:pStyle w:val="KDParagraf"/>
        <w:spacing w:before="0"/>
        <w:rPr>
          <w:rFonts w:cs="Arial"/>
          <w:sz w:val="24"/>
          <w:szCs w:val="24"/>
          <w:lang w:bidi="en-US"/>
        </w:rPr>
      </w:pPr>
    </w:p>
    <w:p w14:paraId="11B9A78B" w14:textId="77777777"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t>Safeguard of tenderers’ rights</w:t>
      </w:r>
    </w:p>
    <w:p w14:paraId="1A5D32C0" w14:textId="7B446CF6"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Information on due dates and manner for submitting a request for safeguard of rights, with detailed instructions on contents of the complete request for safeguard of rights in accordance with Article 151, Paragraph 1, Clause 1)-7) of the Law, as well as fee amount from Article 156, Paragraph 1, Clause 1)-3) of the Law and detailed instruction on the confirmation from Article 151, Paragraph 1, Clause 6) of the Law which confirms that the fee is paid, and this is submitted together with the request for safeguard of </w:t>
      </w:r>
      <w:r w:rsidRPr="00FA22E3">
        <w:rPr>
          <w:rFonts w:cs="Arial"/>
          <w:sz w:val="24"/>
          <w:szCs w:val="24"/>
          <w:lang w:bidi="en-US"/>
        </w:rPr>
        <w:lastRenderedPageBreak/>
        <w:t xml:space="preserve">rights during submission of the request to </w:t>
      </w:r>
      <w:r w:rsidR="00AA1801" w:rsidRPr="00FA22E3">
        <w:rPr>
          <w:rFonts w:cs="Arial"/>
          <w:sz w:val="24"/>
          <w:szCs w:val="24"/>
          <w:lang w:bidi="en-US"/>
        </w:rPr>
        <w:t>Contracting Authority</w:t>
      </w:r>
      <w:r w:rsidRPr="00FA22E3">
        <w:rPr>
          <w:rFonts w:cs="Arial"/>
          <w:sz w:val="24"/>
          <w:szCs w:val="24"/>
          <w:lang w:bidi="en-US"/>
        </w:rPr>
        <w:t xml:space="preserve">, in order to deem this request as complete:  </w:t>
      </w:r>
    </w:p>
    <w:p w14:paraId="0470AC85" w14:textId="77777777" w:rsidR="0095727B" w:rsidRPr="00FA22E3" w:rsidRDefault="0095727B" w:rsidP="0095727B">
      <w:pPr>
        <w:pStyle w:val="KDParagraf"/>
        <w:spacing w:before="0"/>
        <w:rPr>
          <w:rFonts w:cs="Arial"/>
          <w:sz w:val="24"/>
          <w:szCs w:val="24"/>
          <w:lang w:bidi="en-US"/>
        </w:rPr>
      </w:pPr>
    </w:p>
    <w:p w14:paraId="719729B4" w14:textId="405DEBFF" w:rsidR="0095727B" w:rsidRPr="00FA22E3" w:rsidRDefault="0095727B" w:rsidP="0095727B">
      <w:pPr>
        <w:pStyle w:val="KDParagraf"/>
        <w:spacing w:before="0"/>
        <w:rPr>
          <w:rFonts w:cs="Arial"/>
          <w:b/>
          <w:sz w:val="24"/>
          <w:szCs w:val="24"/>
          <w:lang w:bidi="en-US"/>
        </w:rPr>
      </w:pPr>
      <w:r w:rsidRPr="00FA22E3">
        <w:rPr>
          <w:rFonts w:cs="Arial"/>
          <w:b/>
          <w:sz w:val="24"/>
          <w:szCs w:val="24"/>
          <w:lang w:bidi="en-US"/>
        </w:rPr>
        <w:t xml:space="preserve">Due dates and manner </w:t>
      </w:r>
      <w:r w:rsidR="0012798C">
        <w:rPr>
          <w:rFonts w:cs="Arial"/>
          <w:b/>
          <w:sz w:val="24"/>
          <w:szCs w:val="24"/>
          <w:lang w:bidi="en-US"/>
        </w:rPr>
        <w:t>of submission of the</w:t>
      </w:r>
      <w:r w:rsidRPr="00FA22E3">
        <w:rPr>
          <w:rFonts w:cs="Arial"/>
          <w:b/>
          <w:sz w:val="24"/>
          <w:szCs w:val="24"/>
          <w:lang w:bidi="en-US"/>
        </w:rPr>
        <w:t xml:space="preserve"> request for safeguard of rights:</w:t>
      </w:r>
    </w:p>
    <w:p w14:paraId="4F27D1DB" w14:textId="5D223AE7" w:rsidR="0095727B" w:rsidRPr="00FA22E3" w:rsidRDefault="0095727B" w:rsidP="0095727B">
      <w:pPr>
        <w:rPr>
          <w:rFonts w:cs="Arial"/>
          <w:sz w:val="24"/>
          <w:szCs w:val="24"/>
          <w:lang w:bidi="en-US"/>
        </w:rPr>
      </w:pPr>
      <w:r w:rsidRPr="00FA22E3">
        <w:rPr>
          <w:rFonts w:cs="Arial"/>
          <w:sz w:val="24"/>
          <w:szCs w:val="24"/>
          <w:lang w:bidi="en-US"/>
        </w:rPr>
        <w:t xml:space="preserve">A Request for safeguard of rights is submitted in person or via mail at the address:   Public Enterprise Electric Power Industry of Serbia, with </w:t>
      </w:r>
      <w:proofErr w:type="gramStart"/>
      <w:r w:rsidRPr="00FA22E3">
        <w:rPr>
          <w:rFonts w:cs="Arial"/>
          <w:sz w:val="24"/>
          <w:szCs w:val="24"/>
          <w:lang w:bidi="en-US"/>
        </w:rPr>
        <w:t>note  “</w:t>
      </w:r>
      <w:proofErr w:type="gramEnd"/>
      <w:r w:rsidRPr="00FA22E3">
        <w:rPr>
          <w:rFonts w:cs="Arial"/>
          <w:sz w:val="24"/>
          <w:szCs w:val="24"/>
        </w:rPr>
        <w:t xml:space="preserve">Request for safeguard of rights for low value public procurement services – economic counselling in procedures from </w:t>
      </w:r>
      <w:r w:rsidR="006046C2" w:rsidRPr="00FA22E3">
        <w:rPr>
          <w:rFonts w:cs="Arial"/>
          <w:sz w:val="24"/>
          <w:szCs w:val="24"/>
        </w:rPr>
        <w:t>competition</w:t>
      </w:r>
      <w:r w:rsidRPr="00FA22E3">
        <w:rPr>
          <w:rFonts w:cs="Arial"/>
          <w:sz w:val="24"/>
          <w:szCs w:val="24"/>
        </w:rPr>
        <w:t xml:space="preserve"> rights and state aid, in accordance with the agreement on establishing energy community – public procurement No. JNMV/1000/0070/2017“, and a copy is submitted to the Republic Commission at the same time.   </w:t>
      </w:r>
    </w:p>
    <w:p w14:paraId="45AA94F3" w14:textId="427610BD" w:rsidR="0095727B" w:rsidRPr="00FA22E3" w:rsidRDefault="0095727B" w:rsidP="000B1290">
      <w:pPr>
        <w:pStyle w:val="KDParagraf"/>
        <w:spacing w:before="0"/>
        <w:rPr>
          <w:rFonts w:cs="Arial"/>
          <w:sz w:val="24"/>
          <w:szCs w:val="24"/>
          <w:lang w:bidi="en-US"/>
        </w:rPr>
      </w:pPr>
      <w:r w:rsidRPr="00FA22E3">
        <w:rPr>
          <w:rFonts w:cs="Arial"/>
          <w:sz w:val="24"/>
          <w:szCs w:val="24"/>
          <w:lang w:bidi="en-US"/>
        </w:rPr>
        <w:t xml:space="preserve">The Request for safeguard of rights may be submitted via e-mail to: </w:t>
      </w:r>
      <w:hyperlink r:id="rId178" w:history="1">
        <w:r w:rsidR="000B1290" w:rsidRPr="00737D0F">
          <w:rPr>
            <w:rStyle w:val="Hyperlink"/>
            <w:rFonts w:cs="Arial"/>
            <w:sz w:val="24"/>
            <w:szCs w:val="24"/>
            <w:lang w:bidi="en-US"/>
          </w:rPr>
          <w:t>veljko.kovacevic@eps.rs</w:t>
        </w:r>
      </w:hyperlink>
      <w:r w:rsidR="000B1290">
        <w:rPr>
          <w:rFonts w:cs="Arial"/>
          <w:sz w:val="24"/>
          <w:szCs w:val="24"/>
          <w:lang w:val="sr-Cyrl-RS" w:bidi="en-US"/>
        </w:rPr>
        <w:t xml:space="preserve"> </w:t>
      </w:r>
      <w:r w:rsidR="000B1290">
        <w:rPr>
          <w:rFonts w:cs="Arial"/>
          <w:sz w:val="24"/>
          <w:szCs w:val="24"/>
          <w:lang w:val="sr-Latn-RS" w:bidi="en-US"/>
        </w:rPr>
        <w:t>and</w:t>
      </w:r>
      <w:r w:rsidR="000B1290">
        <w:rPr>
          <w:rFonts w:cs="Arial"/>
          <w:sz w:val="24"/>
          <w:szCs w:val="24"/>
          <w:lang w:val="sr-Cyrl-RS" w:bidi="en-US"/>
        </w:rPr>
        <w:t xml:space="preserve"> </w:t>
      </w:r>
      <w:hyperlink r:id="rId179" w:history="1">
        <w:r w:rsidRPr="00FA22E3">
          <w:rPr>
            <w:rStyle w:val="Hyperlink"/>
            <w:rFonts w:cs="Arial"/>
            <w:sz w:val="24"/>
            <w:szCs w:val="24"/>
          </w:rPr>
          <w:t>milos.zarkovic@eps.rs</w:t>
        </w:r>
      </w:hyperlink>
      <w:r w:rsidRPr="00FA22E3">
        <w:rPr>
          <w:rFonts w:cs="Arial"/>
          <w:sz w:val="24"/>
          <w:szCs w:val="24"/>
          <w:lang w:bidi="en-US"/>
        </w:rPr>
        <w:t>, during business days (Monday - Friday) from 08:00-15:00h.</w:t>
      </w:r>
    </w:p>
    <w:p w14:paraId="3C2118AD" w14:textId="6E3378FD"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request for safeguard of rights may be submitted during the entire public procurement procedure, against any </w:t>
      </w:r>
      <w:r w:rsidR="00AA1801" w:rsidRPr="00FA22E3">
        <w:rPr>
          <w:rFonts w:cs="Arial"/>
          <w:sz w:val="24"/>
          <w:szCs w:val="24"/>
          <w:lang w:bidi="en-US"/>
        </w:rPr>
        <w:t>Contracting Authority</w:t>
      </w:r>
      <w:r w:rsidRPr="00FA22E3">
        <w:rPr>
          <w:rFonts w:cs="Arial"/>
          <w:sz w:val="24"/>
          <w:szCs w:val="24"/>
          <w:lang w:bidi="en-US"/>
        </w:rPr>
        <w:t>'s action, unless otherwise stipulated by the Law.</w:t>
      </w:r>
    </w:p>
    <w:p w14:paraId="5CBC7BFD" w14:textId="68B2629A"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Request for the safeguard of rights challenging the type of procedure, the contents of the invitation for the submission of tenders or tender documents, shall be considered timely if received by </w:t>
      </w:r>
      <w:r w:rsidR="00AA1801" w:rsidRPr="00FA22E3">
        <w:rPr>
          <w:rFonts w:cs="Arial"/>
          <w:sz w:val="24"/>
          <w:szCs w:val="24"/>
          <w:lang w:bidi="en-US"/>
        </w:rPr>
        <w:t>Contracting Authority</w:t>
      </w:r>
      <w:r w:rsidRPr="00FA22E3">
        <w:rPr>
          <w:rFonts w:cs="Arial"/>
          <w:sz w:val="24"/>
          <w:szCs w:val="24"/>
          <w:lang w:bidi="en-US"/>
        </w:rPr>
        <w:t xml:space="preserve"> at latest </w:t>
      </w:r>
      <w:r w:rsidRPr="00FA22E3">
        <w:rPr>
          <w:rFonts w:cs="Arial"/>
          <w:b/>
          <w:sz w:val="24"/>
          <w:szCs w:val="24"/>
          <w:lang w:bidi="en-US"/>
        </w:rPr>
        <w:t>3 (three)</w:t>
      </w:r>
      <w:r w:rsidRPr="00FA22E3">
        <w:rPr>
          <w:rFonts w:cs="Arial"/>
          <w:sz w:val="24"/>
          <w:szCs w:val="24"/>
          <w:lang w:bidi="en-US"/>
        </w:rPr>
        <w:t xml:space="preserve"> days before the expiry of the deadline for the submission of Tenders, regardless of the manner of delivery, and if the applicant, in accordance with Article 63, Paragraph 2 of the Law, indicated possible faults and irregularities to </w:t>
      </w:r>
      <w:r w:rsidR="00AA1801" w:rsidRPr="00FA22E3">
        <w:rPr>
          <w:rFonts w:cs="Arial"/>
          <w:sz w:val="24"/>
          <w:szCs w:val="24"/>
          <w:lang w:bidi="en-US"/>
        </w:rPr>
        <w:t>Contracting Authority</w:t>
      </w:r>
      <w:r w:rsidRPr="00FA22E3">
        <w:rPr>
          <w:rFonts w:cs="Arial"/>
          <w:sz w:val="24"/>
          <w:szCs w:val="24"/>
          <w:lang w:bidi="en-US"/>
        </w:rPr>
        <w:t xml:space="preserve">, and </w:t>
      </w:r>
      <w:r w:rsidR="00AA1801" w:rsidRPr="00FA22E3">
        <w:rPr>
          <w:rFonts w:cs="Arial"/>
          <w:sz w:val="24"/>
          <w:szCs w:val="24"/>
          <w:lang w:bidi="en-US"/>
        </w:rPr>
        <w:t>Contracting Authority</w:t>
      </w:r>
      <w:r w:rsidRPr="00FA22E3">
        <w:rPr>
          <w:rFonts w:cs="Arial"/>
          <w:sz w:val="24"/>
          <w:szCs w:val="24"/>
          <w:lang w:bidi="en-US"/>
        </w:rPr>
        <w:t xml:space="preserve"> has not rectified these.   </w:t>
      </w:r>
    </w:p>
    <w:p w14:paraId="45ED7C44" w14:textId="1E7DA90E"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Request for safeguard of rights challenging actions taken by </w:t>
      </w:r>
      <w:r w:rsidR="00AA1801" w:rsidRPr="00FA22E3">
        <w:rPr>
          <w:rFonts w:cs="Arial"/>
          <w:sz w:val="24"/>
          <w:szCs w:val="24"/>
          <w:lang w:bidi="en-US"/>
        </w:rPr>
        <w:t>Contracting Authority</w:t>
      </w:r>
      <w:r w:rsidRPr="00FA22E3">
        <w:rPr>
          <w:rFonts w:cs="Arial"/>
          <w:sz w:val="24"/>
          <w:szCs w:val="24"/>
          <w:lang w:bidi="en-US"/>
        </w:rPr>
        <w:t xml:space="preserve"> prior expiration of deadline for submission of Tenders, and upon expiration of deadline from Paragraph 3 of this Clause, shall be deemed as timely if submitted at latest by the expiration date for submission of Tenders. </w:t>
      </w:r>
    </w:p>
    <w:p w14:paraId="42C510FF"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After adoption of the decision on awarding contract and decision on cancelling the procedure, the deadline for submitting request for the safeguard of rights shall be </w:t>
      </w:r>
      <w:r w:rsidRPr="00FA22E3">
        <w:rPr>
          <w:rFonts w:cs="Arial"/>
          <w:b/>
          <w:sz w:val="24"/>
          <w:szCs w:val="24"/>
          <w:lang w:bidi="en-US"/>
        </w:rPr>
        <w:t>5 (five)</w:t>
      </w:r>
      <w:r w:rsidRPr="00FA22E3">
        <w:rPr>
          <w:rFonts w:cs="Arial"/>
          <w:sz w:val="24"/>
          <w:szCs w:val="24"/>
          <w:lang w:bidi="en-US"/>
        </w:rPr>
        <w:t xml:space="preserve"> days from the day when the decision is published on the Public Procurement Portal.   </w:t>
      </w:r>
    </w:p>
    <w:p w14:paraId="1D29EDBE" w14:textId="55CB4245"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Request for safeguard of rights shall not detain further </w:t>
      </w:r>
      <w:r w:rsidR="00AA1801" w:rsidRPr="00FA22E3">
        <w:rPr>
          <w:rFonts w:cs="Arial"/>
          <w:sz w:val="24"/>
          <w:szCs w:val="24"/>
          <w:lang w:bidi="en-US"/>
        </w:rPr>
        <w:t>Contracting Authority</w:t>
      </w:r>
      <w:r w:rsidRPr="00FA22E3">
        <w:rPr>
          <w:rFonts w:cs="Arial"/>
          <w:sz w:val="24"/>
          <w:szCs w:val="24"/>
          <w:lang w:bidi="en-US"/>
        </w:rPr>
        <w:t xml:space="preserve">'s actions in the public procurement procedure in accordance with provisions set in Article 150 of the Law. </w:t>
      </w:r>
    </w:p>
    <w:p w14:paraId="6C924319" w14:textId="71BA3624" w:rsidR="0095727B" w:rsidRPr="00FA22E3" w:rsidRDefault="00AA1801" w:rsidP="0095727B">
      <w:pPr>
        <w:pStyle w:val="KDParagraf"/>
        <w:spacing w:before="0"/>
        <w:rPr>
          <w:rFonts w:cs="Arial"/>
          <w:sz w:val="24"/>
          <w:szCs w:val="24"/>
          <w:lang w:bidi="en-US"/>
        </w:rPr>
      </w:pPr>
      <w:r w:rsidRPr="00FA22E3">
        <w:rPr>
          <w:rFonts w:cs="Arial"/>
          <w:sz w:val="24"/>
          <w:szCs w:val="24"/>
          <w:lang w:bidi="en-US"/>
        </w:rPr>
        <w:t>Contracting Authority</w:t>
      </w:r>
      <w:r w:rsidR="0095727B" w:rsidRPr="00FA22E3">
        <w:rPr>
          <w:rFonts w:cs="Arial"/>
          <w:sz w:val="24"/>
          <w:szCs w:val="24"/>
          <w:lang w:bidi="en-US"/>
        </w:rPr>
        <w:t xml:space="preserve"> shall publish information on submitted request for safeguard of rights on the Public Procurement Portal and on its website at latest within two days upon receiving the request for safeguard of rights, which includes data from Attachment 3LJ.   </w:t>
      </w:r>
    </w:p>
    <w:p w14:paraId="4225154F" w14:textId="0FBC048F" w:rsidR="0095727B" w:rsidRPr="00FA22E3" w:rsidRDefault="00AA1801" w:rsidP="0095727B">
      <w:pPr>
        <w:pStyle w:val="KDParagraf"/>
        <w:spacing w:before="0"/>
        <w:rPr>
          <w:rFonts w:cs="Arial"/>
          <w:sz w:val="24"/>
          <w:szCs w:val="24"/>
          <w:lang w:bidi="en-US"/>
        </w:rPr>
      </w:pPr>
      <w:r w:rsidRPr="00FA22E3">
        <w:rPr>
          <w:rFonts w:cs="Arial"/>
          <w:sz w:val="24"/>
          <w:szCs w:val="24"/>
          <w:lang w:bidi="en-US"/>
        </w:rPr>
        <w:t>Contracting Authority</w:t>
      </w:r>
      <w:r w:rsidR="0095727B" w:rsidRPr="00FA22E3">
        <w:rPr>
          <w:rFonts w:cs="Arial"/>
          <w:sz w:val="24"/>
          <w:szCs w:val="24"/>
          <w:lang w:bidi="en-US"/>
        </w:rPr>
        <w:t xml:space="preserve"> may decide to stop further activities in case of submission of the request for safeguard of rights, while it shall stipulate that it stops further activities in the public procurement procedure within the information on the submitted request for safeguard of rights.</w:t>
      </w:r>
      <w:r w:rsidR="0095727B" w:rsidRPr="00FA22E3">
        <w:rPr>
          <w:rFonts w:cs="Arial"/>
          <w:sz w:val="24"/>
          <w:szCs w:val="24"/>
          <w:lang w:eastAsia="sr-Latn-CS"/>
        </w:rPr>
        <w:t xml:space="preserve"> </w:t>
      </w:r>
    </w:p>
    <w:p w14:paraId="23AF6206" w14:textId="77777777" w:rsidR="0095727B" w:rsidRPr="00FA22E3" w:rsidRDefault="0095727B" w:rsidP="0095727B">
      <w:pPr>
        <w:pStyle w:val="KDParagraf"/>
        <w:spacing w:before="0"/>
        <w:rPr>
          <w:rFonts w:cs="Arial"/>
          <w:sz w:val="24"/>
          <w:szCs w:val="24"/>
          <w:lang w:bidi="en-US"/>
        </w:rPr>
      </w:pPr>
    </w:p>
    <w:p w14:paraId="1A50505B" w14:textId="77777777" w:rsidR="0095727B" w:rsidRPr="00FA22E3" w:rsidRDefault="0095727B" w:rsidP="0095727B">
      <w:pPr>
        <w:pStyle w:val="KDParagraf"/>
        <w:spacing w:before="0"/>
        <w:rPr>
          <w:rFonts w:cs="Arial"/>
          <w:sz w:val="24"/>
          <w:szCs w:val="24"/>
          <w:lang w:bidi="en-US"/>
        </w:rPr>
      </w:pPr>
      <w:r w:rsidRPr="00FA22E3">
        <w:rPr>
          <w:rFonts w:cs="Arial"/>
          <w:b/>
          <w:sz w:val="24"/>
          <w:szCs w:val="24"/>
          <w:lang w:bidi="en-US"/>
        </w:rPr>
        <w:t xml:space="preserve">Detailed instructions on contents of a complete request for safeguard of rights </w:t>
      </w:r>
      <w:r w:rsidRPr="00FA22E3">
        <w:rPr>
          <w:rFonts w:cs="Arial"/>
          <w:sz w:val="24"/>
          <w:szCs w:val="24"/>
          <w:lang w:bidi="en-US"/>
        </w:rPr>
        <w:t>in accordance with Article 151, Paragraph 1</w:t>
      </w:r>
      <w:proofErr w:type="gramStart"/>
      <w:r w:rsidRPr="00FA22E3">
        <w:rPr>
          <w:rFonts w:cs="Arial"/>
          <w:sz w:val="24"/>
          <w:szCs w:val="24"/>
          <w:lang w:bidi="en-US"/>
        </w:rPr>
        <w:t>, Clause</w:t>
      </w:r>
      <w:proofErr w:type="gramEnd"/>
      <w:r w:rsidRPr="00FA22E3">
        <w:rPr>
          <w:rFonts w:cs="Arial"/>
          <w:sz w:val="24"/>
          <w:szCs w:val="24"/>
          <w:lang w:bidi="en-US"/>
        </w:rPr>
        <w:t xml:space="preserve"> 1) – 7) of the Law:</w:t>
      </w:r>
    </w:p>
    <w:p w14:paraId="1627742D"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A Request for safeguard of rights includes the following: </w:t>
      </w:r>
    </w:p>
    <w:p w14:paraId="02A08FE8"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1) </w:t>
      </w:r>
      <w:proofErr w:type="gramStart"/>
      <w:r w:rsidRPr="00FA22E3">
        <w:rPr>
          <w:rFonts w:cs="Arial"/>
          <w:sz w:val="24"/>
          <w:szCs w:val="24"/>
          <w:lang w:bidi="en-US"/>
        </w:rPr>
        <w:t>name</w:t>
      </w:r>
      <w:proofErr w:type="gramEnd"/>
      <w:r w:rsidRPr="00FA22E3">
        <w:rPr>
          <w:rFonts w:cs="Arial"/>
          <w:sz w:val="24"/>
          <w:szCs w:val="24"/>
          <w:lang w:bidi="en-US"/>
        </w:rPr>
        <w:t xml:space="preserve"> and address of an applicant and a contact person </w:t>
      </w:r>
    </w:p>
    <w:p w14:paraId="64BD7B8A" w14:textId="3B0790A1"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2) </w:t>
      </w:r>
      <w:proofErr w:type="gramStart"/>
      <w:r w:rsidRPr="00FA22E3">
        <w:rPr>
          <w:rFonts w:cs="Arial"/>
          <w:sz w:val="24"/>
          <w:szCs w:val="24"/>
          <w:lang w:bidi="en-US"/>
        </w:rPr>
        <w:t>name</w:t>
      </w:r>
      <w:proofErr w:type="gramEnd"/>
      <w:r w:rsidRPr="00FA22E3">
        <w:rPr>
          <w:rFonts w:cs="Arial"/>
          <w:sz w:val="24"/>
          <w:szCs w:val="24"/>
          <w:lang w:bidi="en-US"/>
        </w:rPr>
        <w:t xml:space="preserve"> and address of </w:t>
      </w:r>
      <w:r w:rsidR="00AA1801" w:rsidRPr="00FA22E3">
        <w:rPr>
          <w:rFonts w:cs="Arial"/>
          <w:sz w:val="24"/>
          <w:szCs w:val="24"/>
          <w:lang w:bidi="en-US"/>
        </w:rPr>
        <w:t>Contracting Authority</w:t>
      </w:r>
    </w:p>
    <w:p w14:paraId="5439492E" w14:textId="2C44508C" w:rsidR="0095727B" w:rsidRPr="00FA22E3" w:rsidRDefault="0095727B" w:rsidP="0095727B">
      <w:pPr>
        <w:pStyle w:val="KDParagraf"/>
        <w:spacing w:before="0"/>
        <w:rPr>
          <w:rFonts w:cs="Arial"/>
          <w:sz w:val="24"/>
          <w:szCs w:val="24"/>
          <w:lang w:bidi="en-US"/>
        </w:rPr>
      </w:pPr>
      <w:r w:rsidRPr="00FA22E3">
        <w:rPr>
          <w:rFonts w:cs="Arial"/>
          <w:sz w:val="24"/>
          <w:szCs w:val="24"/>
          <w:lang w:bidi="en-US"/>
        </w:rPr>
        <w:lastRenderedPageBreak/>
        <w:t xml:space="preserve">3) </w:t>
      </w:r>
      <w:proofErr w:type="gramStart"/>
      <w:r w:rsidRPr="00FA22E3">
        <w:rPr>
          <w:rFonts w:cs="Arial"/>
          <w:sz w:val="24"/>
          <w:szCs w:val="24"/>
          <w:lang w:bidi="en-US"/>
        </w:rPr>
        <w:t>information</w:t>
      </w:r>
      <w:proofErr w:type="gramEnd"/>
      <w:r w:rsidRPr="00FA22E3">
        <w:rPr>
          <w:rFonts w:cs="Arial"/>
          <w:sz w:val="24"/>
          <w:szCs w:val="24"/>
          <w:lang w:bidi="en-US"/>
        </w:rPr>
        <w:t xml:space="preserve"> on public procurement being a subject of the request, i.e. on </w:t>
      </w:r>
      <w:r w:rsidR="00AA1801" w:rsidRPr="00FA22E3">
        <w:rPr>
          <w:rFonts w:cs="Arial"/>
          <w:sz w:val="24"/>
          <w:szCs w:val="24"/>
          <w:lang w:bidi="en-US"/>
        </w:rPr>
        <w:t>Contracting Authority</w:t>
      </w:r>
      <w:r w:rsidRPr="00FA22E3">
        <w:rPr>
          <w:rFonts w:cs="Arial"/>
          <w:sz w:val="24"/>
          <w:szCs w:val="24"/>
          <w:lang w:bidi="en-US"/>
        </w:rPr>
        <w:t>'s decision</w:t>
      </w:r>
    </w:p>
    <w:p w14:paraId="34B957B5"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4) </w:t>
      </w:r>
      <w:proofErr w:type="gramStart"/>
      <w:r w:rsidRPr="00FA22E3">
        <w:rPr>
          <w:rFonts w:cs="Arial"/>
          <w:sz w:val="24"/>
          <w:szCs w:val="24"/>
          <w:lang w:bidi="en-US"/>
        </w:rPr>
        <w:t>violation</w:t>
      </w:r>
      <w:proofErr w:type="gramEnd"/>
      <w:r w:rsidRPr="00FA22E3">
        <w:rPr>
          <w:rFonts w:cs="Arial"/>
          <w:sz w:val="24"/>
          <w:szCs w:val="24"/>
          <w:lang w:bidi="en-US"/>
        </w:rPr>
        <w:t xml:space="preserve"> of regulations which regulate public procurement procedure</w:t>
      </w:r>
    </w:p>
    <w:p w14:paraId="4566871B"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5) </w:t>
      </w:r>
      <w:proofErr w:type="gramStart"/>
      <w:r w:rsidRPr="00FA22E3">
        <w:rPr>
          <w:rFonts w:cs="Arial"/>
          <w:sz w:val="24"/>
          <w:szCs w:val="24"/>
          <w:lang w:bidi="en-US"/>
        </w:rPr>
        <w:t>facts</w:t>
      </w:r>
      <w:proofErr w:type="gramEnd"/>
      <w:r w:rsidRPr="00FA22E3">
        <w:rPr>
          <w:rFonts w:cs="Arial"/>
          <w:sz w:val="24"/>
          <w:szCs w:val="24"/>
          <w:lang w:bidi="en-US"/>
        </w:rPr>
        <w:t xml:space="preserve"> and evidence for proving violations</w:t>
      </w:r>
    </w:p>
    <w:p w14:paraId="0959F42C"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6) </w:t>
      </w:r>
      <w:proofErr w:type="gramStart"/>
      <w:r w:rsidRPr="00FA22E3">
        <w:rPr>
          <w:rFonts w:cs="Arial"/>
          <w:sz w:val="24"/>
          <w:szCs w:val="24"/>
          <w:lang w:bidi="en-US"/>
        </w:rPr>
        <w:t>confirmation</w:t>
      </w:r>
      <w:proofErr w:type="gramEnd"/>
      <w:r w:rsidRPr="00FA22E3">
        <w:rPr>
          <w:rFonts w:cs="Arial"/>
          <w:sz w:val="24"/>
          <w:szCs w:val="24"/>
          <w:lang w:bidi="en-US"/>
        </w:rPr>
        <w:t xml:space="preserve"> on paid fee from Article 156 of the Law</w:t>
      </w:r>
    </w:p>
    <w:p w14:paraId="5AF8FBE6" w14:textId="77777777" w:rsidR="0095727B" w:rsidRPr="00FA22E3" w:rsidRDefault="0095727B" w:rsidP="0095727B">
      <w:pPr>
        <w:pStyle w:val="KDParagraf"/>
        <w:spacing w:before="0"/>
        <w:rPr>
          <w:rFonts w:cs="Arial"/>
          <w:sz w:val="24"/>
          <w:szCs w:val="24"/>
          <w:lang w:bidi="en-US"/>
        </w:rPr>
      </w:pPr>
      <w:proofErr w:type="gramStart"/>
      <w:r w:rsidRPr="00FA22E3">
        <w:rPr>
          <w:rFonts w:cs="Arial"/>
          <w:sz w:val="24"/>
          <w:szCs w:val="24"/>
          <w:lang w:bidi="en-US"/>
        </w:rPr>
        <w:t>7) applicant's</w:t>
      </w:r>
      <w:proofErr w:type="gramEnd"/>
      <w:r w:rsidRPr="00FA22E3">
        <w:rPr>
          <w:rFonts w:cs="Arial"/>
          <w:sz w:val="24"/>
          <w:szCs w:val="24"/>
          <w:lang w:bidi="en-US"/>
        </w:rPr>
        <w:t xml:space="preserve"> signature.</w:t>
      </w:r>
    </w:p>
    <w:p w14:paraId="1CE47E13" w14:textId="77777777" w:rsidR="0095727B" w:rsidRPr="00FA22E3" w:rsidRDefault="0095727B" w:rsidP="0095727B">
      <w:pPr>
        <w:pStyle w:val="KDParagraf"/>
        <w:spacing w:before="0"/>
        <w:rPr>
          <w:rFonts w:cs="Arial"/>
          <w:b/>
          <w:sz w:val="24"/>
          <w:szCs w:val="24"/>
          <w:lang w:bidi="en-US"/>
        </w:rPr>
      </w:pPr>
    </w:p>
    <w:p w14:paraId="04C55860" w14:textId="53D2DF74" w:rsidR="0095727B" w:rsidRPr="00FA22E3" w:rsidRDefault="0095727B" w:rsidP="0095727B">
      <w:pPr>
        <w:pStyle w:val="KDParagraf"/>
        <w:spacing w:before="0"/>
        <w:rPr>
          <w:rFonts w:cs="Arial"/>
          <w:b/>
          <w:sz w:val="24"/>
          <w:szCs w:val="24"/>
          <w:lang w:bidi="en-US"/>
        </w:rPr>
      </w:pPr>
      <w:r w:rsidRPr="00FA22E3">
        <w:rPr>
          <w:rFonts w:cs="Arial"/>
          <w:b/>
          <w:sz w:val="24"/>
          <w:szCs w:val="24"/>
          <w:lang w:bidi="en-US"/>
        </w:rPr>
        <w:t xml:space="preserve">If the submitted request for safeguard of rights does not include all mandatory elements, </w:t>
      </w:r>
      <w:r w:rsidR="00AA1801" w:rsidRPr="00FA22E3">
        <w:rPr>
          <w:rFonts w:cs="Arial"/>
          <w:b/>
          <w:sz w:val="24"/>
          <w:szCs w:val="24"/>
          <w:lang w:bidi="en-US"/>
        </w:rPr>
        <w:t>Contracting Authority</w:t>
      </w:r>
      <w:r w:rsidRPr="00FA22E3">
        <w:rPr>
          <w:rFonts w:cs="Arial"/>
          <w:b/>
          <w:sz w:val="24"/>
          <w:szCs w:val="24"/>
          <w:lang w:bidi="en-US"/>
        </w:rPr>
        <w:t xml:space="preserve"> shall reject such request with the conclusion.   </w:t>
      </w:r>
    </w:p>
    <w:p w14:paraId="21DC1A91" w14:textId="5BD341C0" w:rsidR="0095727B" w:rsidRPr="00FA22E3" w:rsidRDefault="00AA1801" w:rsidP="0095727B">
      <w:pPr>
        <w:pStyle w:val="KDParagraf"/>
        <w:spacing w:before="0"/>
        <w:rPr>
          <w:rFonts w:cs="Arial"/>
          <w:sz w:val="24"/>
          <w:szCs w:val="24"/>
          <w:lang w:bidi="en-US"/>
        </w:rPr>
      </w:pPr>
      <w:r w:rsidRPr="00FA22E3">
        <w:rPr>
          <w:rFonts w:cs="Arial"/>
          <w:sz w:val="24"/>
          <w:szCs w:val="24"/>
          <w:lang w:bidi="en-US"/>
        </w:rPr>
        <w:t>Contracting Authority</w:t>
      </w:r>
      <w:r w:rsidR="0095727B" w:rsidRPr="00FA22E3">
        <w:rPr>
          <w:rFonts w:cs="Arial"/>
          <w:sz w:val="24"/>
          <w:szCs w:val="24"/>
          <w:lang w:bidi="en-US"/>
        </w:rPr>
        <w:t xml:space="preserve"> shall submit a Conclusion to the applicant and the Republic Commission within three days from a date of making this Conclusion. </w:t>
      </w:r>
    </w:p>
    <w:p w14:paraId="13F3EF4A" w14:textId="38A29CE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applicant may file an appeal to the Republic Commission against the </w:t>
      </w:r>
      <w:r w:rsidR="00AA1801" w:rsidRPr="00FA22E3">
        <w:rPr>
          <w:rFonts w:cs="Arial"/>
          <w:sz w:val="24"/>
          <w:szCs w:val="24"/>
          <w:lang w:bidi="en-US"/>
        </w:rPr>
        <w:t>Contracting Authority</w:t>
      </w:r>
      <w:r w:rsidRPr="00FA22E3">
        <w:rPr>
          <w:rFonts w:cs="Arial"/>
          <w:sz w:val="24"/>
          <w:szCs w:val="24"/>
          <w:lang w:bidi="en-US"/>
        </w:rPr>
        <w:t xml:space="preserve">'s conclusion within three days upon the receipt of the conclusion, while submitting a copy of the appeal to </w:t>
      </w:r>
      <w:r w:rsidR="00AA1801" w:rsidRPr="00FA22E3">
        <w:rPr>
          <w:rFonts w:cs="Arial"/>
          <w:sz w:val="24"/>
          <w:szCs w:val="24"/>
          <w:lang w:bidi="en-US"/>
        </w:rPr>
        <w:t>Contracting Authority</w:t>
      </w:r>
      <w:r w:rsidRPr="00FA22E3">
        <w:rPr>
          <w:rFonts w:cs="Arial"/>
          <w:sz w:val="24"/>
          <w:szCs w:val="24"/>
          <w:lang w:bidi="en-US"/>
        </w:rPr>
        <w:t xml:space="preserve">.   </w:t>
      </w:r>
    </w:p>
    <w:p w14:paraId="102FAFB8" w14:textId="77777777" w:rsidR="0095727B" w:rsidRPr="00FA22E3" w:rsidRDefault="0095727B" w:rsidP="0095727B">
      <w:pPr>
        <w:pStyle w:val="KDParagraf"/>
        <w:spacing w:before="0"/>
        <w:rPr>
          <w:rFonts w:cs="Arial"/>
          <w:sz w:val="24"/>
          <w:szCs w:val="24"/>
          <w:lang w:bidi="en-US"/>
        </w:rPr>
      </w:pPr>
    </w:p>
    <w:p w14:paraId="1074E469" w14:textId="77777777" w:rsidR="0095727B" w:rsidRPr="00FA22E3" w:rsidRDefault="0095727B" w:rsidP="0095727B">
      <w:pPr>
        <w:pStyle w:val="KDParagraf"/>
        <w:spacing w:before="0"/>
        <w:rPr>
          <w:rFonts w:cs="Arial"/>
          <w:b/>
          <w:sz w:val="24"/>
          <w:szCs w:val="24"/>
          <w:lang w:bidi="en-US"/>
        </w:rPr>
      </w:pPr>
      <w:r w:rsidRPr="00FA22E3">
        <w:rPr>
          <w:rFonts w:cs="Arial"/>
          <w:b/>
          <w:sz w:val="24"/>
          <w:szCs w:val="24"/>
          <w:lang w:bidi="en-US"/>
        </w:rPr>
        <w:t>Fees from Article 156, Paragraph 1, Clause 1</w:t>
      </w:r>
      <w:proofErr w:type="gramStart"/>
      <w:r w:rsidRPr="00FA22E3">
        <w:rPr>
          <w:rFonts w:cs="Arial"/>
          <w:b/>
          <w:sz w:val="24"/>
          <w:szCs w:val="24"/>
          <w:lang w:bidi="en-US"/>
        </w:rPr>
        <w:t>)-</w:t>
      </w:r>
      <w:proofErr w:type="gramEnd"/>
      <w:r w:rsidRPr="00FA22E3">
        <w:rPr>
          <w:rFonts w:cs="Arial"/>
          <w:b/>
          <w:sz w:val="24"/>
          <w:szCs w:val="24"/>
          <w:lang w:bidi="en-US"/>
        </w:rPr>
        <w:t xml:space="preserve"> 3) of the Law:</w:t>
      </w:r>
    </w:p>
    <w:p w14:paraId="6F6B5D51" w14:textId="77777777" w:rsidR="0095727B" w:rsidRPr="00FA22E3" w:rsidRDefault="0095727B" w:rsidP="0095727B">
      <w:pPr>
        <w:pStyle w:val="KDParagraf"/>
        <w:spacing w:before="0"/>
        <w:rPr>
          <w:rFonts w:cs="Arial"/>
          <w:sz w:val="24"/>
          <w:szCs w:val="24"/>
          <w:lang w:bidi="en-US"/>
        </w:rPr>
      </w:pPr>
      <w:r w:rsidRPr="00FA22E3">
        <w:rPr>
          <w:rFonts w:cs="Arial"/>
          <w:sz w:val="24"/>
          <w:szCs w:val="24"/>
        </w:rPr>
        <w:t xml:space="preserve">The Applicant for safeguard of rights shall pay a fee amounting to RSD </w:t>
      </w:r>
      <w:r w:rsidRPr="00FA22E3">
        <w:rPr>
          <w:rFonts w:cs="Arial"/>
          <w:b/>
          <w:sz w:val="24"/>
          <w:szCs w:val="24"/>
        </w:rPr>
        <w:t>60,000.00</w:t>
      </w:r>
      <w:r w:rsidRPr="00FA22E3">
        <w:rPr>
          <w:rFonts w:cs="Arial"/>
          <w:sz w:val="24"/>
          <w:szCs w:val="24"/>
        </w:rPr>
        <w:t xml:space="preserve">  to the account of budget of the Republic of Serbia (account No. 840-</w:t>
      </w:r>
      <w:r w:rsidRPr="00FA22E3">
        <w:rPr>
          <w:rFonts w:cs="Arial"/>
          <w:bCs/>
          <w:iCs/>
          <w:sz w:val="24"/>
          <w:szCs w:val="24"/>
        </w:rPr>
        <w:t>30678845-06</w:t>
      </w:r>
      <w:r w:rsidRPr="00FA22E3">
        <w:rPr>
          <w:rFonts w:cs="Arial"/>
          <w:sz w:val="24"/>
          <w:szCs w:val="24"/>
        </w:rPr>
        <w:t xml:space="preserve">, payment code 153 or 253, number reference JNMV/1000/0070/2017, remittance purpose: Request for safeguard of rights, PE EPS, Carice </w:t>
      </w:r>
      <w:proofErr w:type="spellStart"/>
      <w:r w:rsidRPr="00FA22E3">
        <w:rPr>
          <w:rFonts w:cs="Arial"/>
          <w:sz w:val="24"/>
          <w:szCs w:val="24"/>
        </w:rPr>
        <w:t>Milice</w:t>
      </w:r>
      <w:proofErr w:type="spellEnd"/>
      <w:r w:rsidRPr="00FA22E3">
        <w:rPr>
          <w:rFonts w:cs="Arial"/>
          <w:sz w:val="24"/>
          <w:szCs w:val="24"/>
        </w:rPr>
        <w:t xml:space="preserve"> 2, Belgrade, Serbia, public procurement No. JNMV/1000/0070/2017, beneficiary: </w:t>
      </w:r>
      <w:r w:rsidRPr="00FA22E3">
        <w:rPr>
          <w:rFonts w:cs="Arial"/>
          <w:szCs w:val="24"/>
        </w:rPr>
        <w:t>the budget of the Republic of Serbia</w:t>
      </w:r>
      <w:r w:rsidRPr="00FA22E3">
        <w:rPr>
          <w:rFonts w:cs="Arial"/>
          <w:sz w:val="24"/>
          <w:szCs w:val="24"/>
        </w:rPr>
        <w:t xml:space="preserve">) in the low value public procurement procedure.  </w:t>
      </w:r>
      <w:r w:rsidRPr="00FA22E3">
        <w:rPr>
          <w:rFonts w:cs="Arial"/>
          <w:sz w:val="24"/>
          <w:szCs w:val="24"/>
          <w:lang w:bidi="en-US"/>
        </w:rPr>
        <w:t xml:space="preserve"> </w:t>
      </w:r>
    </w:p>
    <w:p w14:paraId="04E7F014"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Each party involved shall bear expenses caused by its own actions. </w:t>
      </w:r>
    </w:p>
    <w:p w14:paraId="50F1E849" w14:textId="516A2601"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If the Request for safeguard of rights is reasonable, </w:t>
      </w:r>
      <w:r w:rsidR="00AA1801" w:rsidRPr="00FA22E3">
        <w:rPr>
          <w:rFonts w:cs="Arial"/>
          <w:sz w:val="24"/>
          <w:szCs w:val="24"/>
          <w:lang w:bidi="en-US"/>
        </w:rPr>
        <w:t>Contracting Authority</w:t>
      </w:r>
      <w:r w:rsidRPr="00FA22E3">
        <w:rPr>
          <w:rFonts w:cs="Arial"/>
          <w:sz w:val="24"/>
          <w:szCs w:val="24"/>
          <w:lang w:bidi="en-US"/>
        </w:rPr>
        <w:t xml:space="preserve"> shall reimburse costs to the Applicant incurred on the basis of the safeguard of rights upon the request in written.</w:t>
      </w:r>
    </w:p>
    <w:p w14:paraId="6B691B1F" w14:textId="7040D744"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If the Request for safeguard of rights is not reasonable, the Applicant for safeguard of rights shall reimburse costs to </w:t>
      </w:r>
      <w:r w:rsidR="00AA1801" w:rsidRPr="00FA22E3">
        <w:rPr>
          <w:rFonts w:cs="Arial"/>
          <w:sz w:val="24"/>
          <w:szCs w:val="24"/>
          <w:lang w:bidi="en-US"/>
        </w:rPr>
        <w:t>Contracting Authority</w:t>
      </w:r>
      <w:r w:rsidRPr="00FA22E3">
        <w:rPr>
          <w:rFonts w:cs="Arial"/>
          <w:sz w:val="24"/>
          <w:szCs w:val="24"/>
          <w:lang w:bidi="en-US"/>
        </w:rPr>
        <w:t xml:space="preserve"> incurred on the basis of safeguard of rights upon the request in written.</w:t>
      </w:r>
    </w:p>
    <w:p w14:paraId="3A4275F7"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If the Request for safeguard of rights is partially adopted, the Republic Commission shall decide whether each party bears its own expenses or these expenses are to be divided proportionally to the adopted request for safeguard of rights.  </w:t>
      </w:r>
    </w:p>
    <w:p w14:paraId="22B44865"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Parties in the request shall precisely indicate costs for which they claim reimbursement.</w:t>
      </w:r>
    </w:p>
    <w:p w14:paraId="7949FEFD" w14:textId="028F42EB"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Reimbursement may be claimed until </w:t>
      </w:r>
      <w:r w:rsidR="00AA1801" w:rsidRPr="00FA22E3">
        <w:rPr>
          <w:rFonts w:cs="Arial"/>
          <w:sz w:val="24"/>
          <w:szCs w:val="24"/>
          <w:lang w:bidi="en-US"/>
        </w:rPr>
        <w:t>Contracting Authority</w:t>
      </w:r>
      <w:r w:rsidRPr="00FA22E3">
        <w:rPr>
          <w:rFonts w:cs="Arial"/>
          <w:sz w:val="24"/>
          <w:szCs w:val="24"/>
          <w:lang w:bidi="en-US"/>
        </w:rPr>
        <w:t xml:space="preserve"> makes the decision, i.e. until the Republic Commission makes a decision on the submitted Request for safeguard of rights.</w:t>
      </w:r>
    </w:p>
    <w:p w14:paraId="26C827DF"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The Republic Commission shall decide upon costs. The decision made by the Republic Commission is the executive title.</w:t>
      </w:r>
    </w:p>
    <w:p w14:paraId="67AE6881" w14:textId="77777777" w:rsidR="0095727B" w:rsidRPr="00FA22E3" w:rsidRDefault="0095727B" w:rsidP="0095727B">
      <w:pPr>
        <w:pStyle w:val="KDParagraf"/>
        <w:spacing w:before="0"/>
        <w:rPr>
          <w:rFonts w:cs="Arial"/>
          <w:sz w:val="24"/>
          <w:szCs w:val="24"/>
          <w:lang w:bidi="en-US"/>
        </w:rPr>
      </w:pPr>
    </w:p>
    <w:p w14:paraId="28EC1C8B" w14:textId="77777777" w:rsidR="0095727B" w:rsidRPr="00FA22E3" w:rsidRDefault="0095727B" w:rsidP="0095727B">
      <w:pPr>
        <w:pStyle w:val="KDParagraf"/>
        <w:spacing w:before="0"/>
        <w:rPr>
          <w:rFonts w:cs="Arial"/>
          <w:b/>
          <w:sz w:val="24"/>
          <w:szCs w:val="24"/>
          <w:lang w:bidi="en-US"/>
        </w:rPr>
      </w:pPr>
      <w:r w:rsidRPr="00FA22E3">
        <w:rPr>
          <w:rFonts w:cs="Arial"/>
          <w:b/>
          <w:sz w:val="24"/>
          <w:szCs w:val="24"/>
          <w:lang w:bidi="en-US"/>
        </w:rPr>
        <w:t>Detailed instruction on confirmation from Article 151, Paragraph 1, Clause 6) of the Law</w:t>
      </w:r>
    </w:p>
    <w:p w14:paraId="050FC7C2" w14:textId="4D06E48C"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Confirmation which confirms that the fee is paid, and which is submitted with the Request for safeguard of rights during submission of the Request to </w:t>
      </w:r>
      <w:r w:rsidR="00AA1801" w:rsidRPr="00FA22E3">
        <w:rPr>
          <w:rFonts w:cs="Arial"/>
          <w:sz w:val="24"/>
          <w:szCs w:val="24"/>
          <w:lang w:bidi="en-US"/>
        </w:rPr>
        <w:t>Contracting Authority</w:t>
      </w:r>
      <w:r w:rsidRPr="00FA22E3">
        <w:rPr>
          <w:rFonts w:cs="Arial"/>
          <w:sz w:val="24"/>
          <w:szCs w:val="24"/>
          <w:lang w:bidi="en-US"/>
        </w:rPr>
        <w:t>, in order to deem the Request as complete.</w:t>
      </w:r>
    </w:p>
    <w:p w14:paraId="496F06FD"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Article 151 of the Law (Official Gazette of the RS, No. 124/12, 14/15 and 68/15) prescribes that the Request for safeguard of rights has to include, among the others, confirmation of the fee payment from Article 156 of the Law.  </w:t>
      </w:r>
    </w:p>
    <w:p w14:paraId="436BE383"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Applicant for safeguard of rights shall pay a fee to the account of </w:t>
      </w:r>
      <w:r w:rsidRPr="00FA22E3">
        <w:rPr>
          <w:rFonts w:cs="Arial"/>
          <w:sz w:val="24"/>
          <w:szCs w:val="24"/>
        </w:rPr>
        <w:t xml:space="preserve">budget of the Republic of Serbia in the amount prescribed by Article 156 of the Law.  </w:t>
      </w:r>
    </w:p>
    <w:p w14:paraId="1D03FCFF"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lastRenderedPageBreak/>
        <w:t xml:space="preserve">As a confirmation of fee payment, in terms of Article 151, Paragraph 1, Clause 6) of the Law, the following shall be accepted: </w:t>
      </w:r>
    </w:p>
    <w:p w14:paraId="3D0D8566"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1. Confirmation of fee payment from Article 156 of the Public Procurement Law which includes the following elements: </w:t>
      </w:r>
    </w:p>
    <w:p w14:paraId="4AC36DD3"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(1) </w:t>
      </w:r>
      <w:proofErr w:type="gramStart"/>
      <w:r w:rsidRPr="00FA22E3">
        <w:rPr>
          <w:rFonts w:cs="Arial"/>
          <w:sz w:val="24"/>
          <w:szCs w:val="24"/>
          <w:lang w:bidi="en-US"/>
        </w:rPr>
        <w:t>that</w:t>
      </w:r>
      <w:proofErr w:type="gramEnd"/>
      <w:r w:rsidRPr="00FA22E3">
        <w:rPr>
          <w:rFonts w:cs="Arial"/>
          <w:sz w:val="24"/>
          <w:szCs w:val="24"/>
          <w:lang w:bidi="en-US"/>
        </w:rPr>
        <w:t xml:space="preserve"> it is issued by a bank and to hold the bank's stamp;</w:t>
      </w:r>
    </w:p>
    <w:p w14:paraId="46591457"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(2) </w:t>
      </w:r>
      <w:proofErr w:type="gramStart"/>
      <w:r w:rsidRPr="00FA22E3">
        <w:rPr>
          <w:rFonts w:cs="Arial"/>
          <w:sz w:val="24"/>
          <w:szCs w:val="24"/>
          <w:lang w:bidi="en-US"/>
        </w:rPr>
        <w:t>that</w:t>
      </w:r>
      <w:proofErr w:type="gramEnd"/>
      <w:r w:rsidRPr="00FA22E3">
        <w:rPr>
          <w:rFonts w:cs="Arial"/>
          <w:sz w:val="24"/>
          <w:szCs w:val="24"/>
          <w:lang w:bidi="en-US"/>
        </w:rPr>
        <w:t xml:space="preserve"> it represents an evidence on fee payment, which means that the confirmation has to include information that the order for fee payment, i.e. order for money transfer, has been executed, as well as a date of order execution. The Republic Commission may have insight into corresponding account report submitted by the Ministry of Finance – Treasury Administration and to check additionally whether the money transfer order is executed.</w:t>
      </w:r>
    </w:p>
    <w:p w14:paraId="626E1B87"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(3) </w:t>
      </w:r>
      <w:proofErr w:type="gramStart"/>
      <w:r w:rsidRPr="00FA22E3">
        <w:rPr>
          <w:rFonts w:cs="Arial"/>
          <w:sz w:val="24"/>
          <w:szCs w:val="24"/>
          <w:lang w:bidi="en-US"/>
        </w:rPr>
        <w:t>the</w:t>
      </w:r>
      <w:proofErr w:type="gramEnd"/>
      <w:r w:rsidRPr="00FA22E3">
        <w:rPr>
          <w:rFonts w:cs="Arial"/>
          <w:sz w:val="24"/>
          <w:szCs w:val="24"/>
          <w:lang w:bidi="en-US"/>
        </w:rPr>
        <w:t xml:space="preserve"> fee amount from Article 156 of the Law for which a payment is made;</w:t>
      </w:r>
    </w:p>
    <w:p w14:paraId="352306A6"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(4) </w:t>
      </w:r>
      <w:proofErr w:type="gramStart"/>
      <w:r w:rsidRPr="00FA22E3">
        <w:rPr>
          <w:rFonts w:cs="Arial"/>
          <w:sz w:val="24"/>
          <w:szCs w:val="24"/>
          <w:lang w:bidi="en-US"/>
        </w:rPr>
        <w:t>account</w:t>
      </w:r>
      <w:proofErr w:type="gramEnd"/>
      <w:r w:rsidRPr="00FA22E3">
        <w:rPr>
          <w:rFonts w:cs="Arial"/>
          <w:sz w:val="24"/>
          <w:szCs w:val="24"/>
          <w:lang w:bidi="en-US"/>
        </w:rPr>
        <w:t xml:space="preserve"> number: 840-30678845-06;</w:t>
      </w:r>
    </w:p>
    <w:p w14:paraId="1BC2EAC5"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(5) </w:t>
      </w:r>
      <w:proofErr w:type="gramStart"/>
      <w:r w:rsidRPr="00FA22E3">
        <w:rPr>
          <w:rFonts w:cs="Arial"/>
          <w:sz w:val="24"/>
          <w:szCs w:val="24"/>
          <w:lang w:bidi="en-US"/>
        </w:rPr>
        <w:t>payment</w:t>
      </w:r>
      <w:proofErr w:type="gramEnd"/>
      <w:r w:rsidRPr="00FA22E3">
        <w:rPr>
          <w:rFonts w:cs="Arial"/>
          <w:sz w:val="24"/>
          <w:szCs w:val="24"/>
          <w:lang w:bidi="en-US"/>
        </w:rPr>
        <w:t xml:space="preserve"> code: 153 or 253;</w:t>
      </w:r>
    </w:p>
    <w:p w14:paraId="1FB54097"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(6) </w:t>
      </w:r>
      <w:proofErr w:type="gramStart"/>
      <w:r w:rsidRPr="00FA22E3">
        <w:rPr>
          <w:rFonts w:cs="Arial"/>
          <w:sz w:val="24"/>
          <w:szCs w:val="24"/>
          <w:lang w:bidi="en-US"/>
        </w:rPr>
        <w:t>number</w:t>
      </w:r>
      <w:proofErr w:type="gramEnd"/>
      <w:r w:rsidRPr="00FA22E3">
        <w:rPr>
          <w:rFonts w:cs="Arial"/>
          <w:sz w:val="24"/>
          <w:szCs w:val="24"/>
          <w:lang w:bidi="en-US"/>
        </w:rPr>
        <w:t xml:space="preserve"> reference: information on a number or designation of public procurement for which the Request for safeguard of rights is submitted;</w:t>
      </w:r>
    </w:p>
    <w:p w14:paraId="077B9D1A" w14:textId="1C7AAB0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(7) </w:t>
      </w:r>
      <w:proofErr w:type="gramStart"/>
      <w:r w:rsidRPr="00FA22E3">
        <w:rPr>
          <w:rFonts w:cs="Arial"/>
          <w:sz w:val="24"/>
          <w:szCs w:val="24"/>
        </w:rPr>
        <w:t>remittance</w:t>
      </w:r>
      <w:proofErr w:type="gramEnd"/>
      <w:r w:rsidRPr="00FA22E3">
        <w:rPr>
          <w:rFonts w:cs="Arial"/>
          <w:sz w:val="24"/>
          <w:szCs w:val="24"/>
        </w:rPr>
        <w:t xml:space="preserve"> purpose: Request for safeguard of right;</w:t>
      </w:r>
      <w:r w:rsidRPr="00FA22E3">
        <w:rPr>
          <w:rFonts w:cs="Arial"/>
          <w:sz w:val="24"/>
          <w:szCs w:val="24"/>
          <w:lang w:bidi="en-US"/>
        </w:rPr>
        <w:t xml:space="preserve"> name of </w:t>
      </w:r>
      <w:r w:rsidR="00AA1801" w:rsidRPr="00FA22E3">
        <w:rPr>
          <w:rFonts w:cs="Arial"/>
          <w:sz w:val="24"/>
          <w:szCs w:val="24"/>
          <w:lang w:bidi="en-US"/>
        </w:rPr>
        <w:t>Contracting Authority</w:t>
      </w:r>
      <w:r w:rsidRPr="00FA22E3">
        <w:rPr>
          <w:rFonts w:cs="Arial"/>
          <w:sz w:val="24"/>
          <w:szCs w:val="24"/>
          <w:lang w:bidi="en-US"/>
        </w:rPr>
        <w:t xml:space="preserve">; number or designation of public procurement for which the Request for safeguard of rights is submitted;  </w:t>
      </w:r>
    </w:p>
    <w:p w14:paraId="2C46A36C"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(8) </w:t>
      </w:r>
      <w:proofErr w:type="gramStart"/>
      <w:r w:rsidRPr="00FA22E3">
        <w:rPr>
          <w:rFonts w:cs="Arial"/>
          <w:sz w:val="24"/>
          <w:szCs w:val="24"/>
          <w:lang w:bidi="en-US"/>
        </w:rPr>
        <w:t>beneficiary</w:t>
      </w:r>
      <w:proofErr w:type="gramEnd"/>
      <w:r w:rsidRPr="00FA22E3">
        <w:rPr>
          <w:rFonts w:cs="Arial"/>
          <w:sz w:val="24"/>
          <w:szCs w:val="24"/>
          <w:lang w:bidi="en-US"/>
        </w:rPr>
        <w:t xml:space="preserve">: </w:t>
      </w:r>
      <w:r w:rsidRPr="00FA22E3">
        <w:rPr>
          <w:rFonts w:cs="Arial"/>
          <w:szCs w:val="24"/>
        </w:rPr>
        <w:t>the budget of the Republic of Serbia</w:t>
      </w:r>
      <w:r w:rsidRPr="00FA22E3">
        <w:rPr>
          <w:rFonts w:cs="Arial"/>
          <w:sz w:val="24"/>
          <w:szCs w:val="24"/>
          <w:lang w:bidi="en-US"/>
        </w:rPr>
        <w:t>;</w:t>
      </w:r>
    </w:p>
    <w:p w14:paraId="2CF829D2"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(9) </w:t>
      </w:r>
      <w:proofErr w:type="gramStart"/>
      <w:r w:rsidRPr="00FA22E3">
        <w:rPr>
          <w:rFonts w:cs="Arial"/>
          <w:sz w:val="24"/>
          <w:szCs w:val="24"/>
          <w:lang w:bidi="en-US"/>
        </w:rPr>
        <w:t>name</w:t>
      </w:r>
      <w:proofErr w:type="gramEnd"/>
      <w:r w:rsidRPr="00FA22E3">
        <w:rPr>
          <w:rFonts w:cs="Arial"/>
          <w:sz w:val="24"/>
          <w:szCs w:val="24"/>
          <w:lang w:bidi="en-US"/>
        </w:rPr>
        <w:t xml:space="preserve"> of a payer, i.e. name of an applicant for request for safeguard of rights for which a fee is paid;</w:t>
      </w:r>
    </w:p>
    <w:p w14:paraId="476930FC"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(10) </w:t>
      </w:r>
      <w:proofErr w:type="gramStart"/>
      <w:r w:rsidRPr="00FA22E3">
        <w:rPr>
          <w:rFonts w:cs="Arial"/>
          <w:sz w:val="24"/>
          <w:szCs w:val="24"/>
          <w:lang w:bidi="en-US"/>
        </w:rPr>
        <w:t>a</w:t>
      </w:r>
      <w:proofErr w:type="gramEnd"/>
      <w:r w:rsidRPr="00FA22E3">
        <w:rPr>
          <w:rFonts w:cs="Arial"/>
          <w:sz w:val="24"/>
          <w:szCs w:val="24"/>
          <w:lang w:bidi="en-US"/>
        </w:rPr>
        <w:t xml:space="preserve"> signature of bank's authorized person.</w:t>
      </w:r>
    </w:p>
    <w:p w14:paraId="29890944"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2. Payment order, the first copy, verified by a signature of an authorized person and bank or post stamp, including all other necessary elements from confirmation of fee payment listed in point No. 1. </w:t>
      </w:r>
    </w:p>
    <w:p w14:paraId="093547C1"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3. Certificate issued by the Republic of Serbia, the Ministry of Finance, Treasure Administration, signed and verified by stamp, which includes all elements from confirmation on fee payment from point No. 1, except those listed under (1) and (10), for applicants for request for safeguard of rights who have account within appurtenant consolidated treasury account, and which is registered in the Treasury Administration (beneficiaries of budget funds, beneficiaries of organizations funds for mandatory social insurance and other public funds beneficiaries);   </w:t>
      </w:r>
    </w:p>
    <w:p w14:paraId="5C0E669E"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4. Certificate issued by National Bank of Serbia, which include all elements from confirmation of fee payment from point No. 1, for applicants for request for safeguard of rights (banks or other subjects) which have an account with National Bank of Serbia in accordance with law and other regulation</w:t>
      </w:r>
      <w:r w:rsidRPr="00FA22E3">
        <w:rPr>
          <w:rFonts w:cs="Arial"/>
        </w:rPr>
        <w:t>.</w:t>
      </w:r>
    </w:p>
    <w:p w14:paraId="2F839B62" w14:textId="77777777" w:rsidR="0095727B" w:rsidRPr="00FA22E3" w:rsidRDefault="0095727B" w:rsidP="0095727B">
      <w:pPr>
        <w:pStyle w:val="KDParagraf"/>
        <w:spacing w:before="0"/>
        <w:rPr>
          <w:rStyle w:val="Hyperlink"/>
          <w:rFonts w:cs="Arial"/>
          <w:sz w:val="24"/>
          <w:szCs w:val="24"/>
          <w:lang w:bidi="en-US"/>
        </w:rPr>
      </w:pPr>
      <w:r w:rsidRPr="00736035">
        <w:rPr>
          <w:rFonts w:cs="Arial"/>
          <w:sz w:val="24"/>
          <w:szCs w:val="24"/>
          <w:lang w:bidi="en-US"/>
        </w:rPr>
        <w:t xml:space="preserve">A copy of properly completed money transfer order and a copy of properly completed payment order can be seen on the website of the Republic Commission for safeguard of rights in the public procurement procedures  </w:t>
      </w:r>
      <w:hyperlink r:id="rId180" w:history="1">
        <w:r w:rsidRPr="00FA22E3">
          <w:rPr>
            <w:rStyle w:val="Hyperlink"/>
            <w:rFonts w:cs="Arial"/>
            <w:sz w:val="24"/>
            <w:szCs w:val="24"/>
            <w:lang w:bidi="en-US"/>
          </w:rPr>
          <w:t>http://www.kjn.gov.rs/ci/uputstvo-o-uplati-republicke-administrativne-takse.html</w:t>
        </w:r>
      </w:hyperlink>
      <w:r w:rsidRPr="00FA22E3">
        <w:rPr>
          <w:rFonts w:cs="Arial"/>
          <w:sz w:val="24"/>
          <w:szCs w:val="24"/>
          <w:lang w:bidi="en-US"/>
        </w:rPr>
        <w:t xml:space="preserve">  and </w:t>
      </w:r>
      <w:hyperlink r:id="rId181" w:history="1">
        <w:r w:rsidRPr="00FA22E3">
          <w:rPr>
            <w:rStyle w:val="Hyperlink"/>
            <w:rFonts w:cs="Arial"/>
            <w:sz w:val="24"/>
            <w:szCs w:val="24"/>
            <w:lang w:bidi="en-US"/>
          </w:rPr>
          <w:t>http://www.kjn.gov.rs/download/Taksa-popunjeni-nalozi-ci.pdf</w:t>
        </w:r>
      </w:hyperlink>
    </w:p>
    <w:p w14:paraId="66ECCC3A" w14:textId="77777777" w:rsidR="0095727B" w:rsidRPr="00FA22E3" w:rsidRDefault="0095727B" w:rsidP="0095727B">
      <w:pPr>
        <w:rPr>
          <w:rFonts w:cs="Arial"/>
        </w:rPr>
      </w:pPr>
    </w:p>
    <w:p w14:paraId="2563ADCE" w14:textId="77777777" w:rsidR="0095727B" w:rsidRPr="00FA22E3" w:rsidRDefault="0095727B" w:rsidP="0095727B">
      <w:pPr>
        <w:rPr>
          <w:rFonts w:cs="Arial"/>
        </w:rPr>
      </w:pPr>
    </w:p>
    <w:p w14:paraId="7C0F7E6A" w14:textId="77777777" w:rsidR="0095727B" w:rsidRPr="00FA22E3" w:rsidRDefault="0095727B" w:rsidP="0095727B">
      <w:pPr>
        <w:rPr>
          <w:rFonts w:cs="Arial"/>
        </w:rPr>
      </w:pPr>
      <w:r w:rsidRPr="00FA22E3">
        <w:rPr>
          <w:rFonts w:cs="Arial"/>
        </w:rPr>
        <w:t>PAYMENT FROM ABROAD</w:t>
      </w:r>
    </w:p>
    <w:p w14:paraId="7971ACC1" w14:textId="77777777" w:rsidR="0095727B" w:rsidRPr="00FA22E3" w:rsidRDefault="0095727B" w:rsidP="0095727B">
      <w:pPr>
        <w:rPr>
          <w:rFonts w:cs="Arial"/>
        </w:rPr>
      </w:pPr>
      <w:r w:rsidRPr="00FA22E3">
        <w:rPr>
          <w:rFonts w:cs="Arial"/>
        </w:rPr>
        <w:t>Payment of the fee for submission of request for the protection of rights from abroad may be made to the foreign currency account of the Ministry of Finance - Treasury Administration</w:t>
      </w:r>
    </w:p>
    <w:p w14:paraId="18FD58E2" w14:textId="77777777" w:rsidR="0095727B" w:rsidRPr="00FA22E3" w:rsidRDefault="0095727B" w:rsidP="0095727B">
      <w:pPr>
        <w:rPr>
          <w:rFonts w:cs="Arial"/>
        </w:rPr>
      </w:pPr>
      <w:r w:rsidRPr="00FA22E3">
        <w:rPr>
          <w:rFonts w:cs="Arial"/>
        </w:rPr>
        <w:t>BANK’S NAME AND ADDRESS:</w:t>
      </w:r>
    </w:p>
    <w:p w14:paraId="4A4797D0" w14:textId="77777777" w:rsidR="0095727B" w:rsidRPr="00FA22E3" w:rsidRDefault="0095727B" w:rsidP="0095727B">
      <w:pPr>
        <w:rPr>
          <w:rFonts w:cs="Arial"/>
        </w:rPr>
      </w:pPr>
      <w:r w:rsidRPr="00FA22E3">
        <w:rPr>
          <w:rFonts w:cs="Arial"/>
        </w:rPr>
        <w:lastRenderedPageBreak/>
        <w:t>National Bank of Serbia (NBS)</w:t>
      </w:r>
    </w:p>
    <w:p w14:paraId="3797EBDE" w14:textId="77777777" w:rsidR="0095727B" w:rsidRPr="00FA22E3" w:rsidRDefault="0095727B" w:rsidP="0095727B">
      <w:pPr>
        <w:rPr>
          <w:rFonts w:cs="Arial"/>
        </w:rPr>
      </w:pPr>
      <w:r w:rsidRPr="00FA22E3">
        <w:rPr>
          <w:rFonts w:cs="Arial"/>
        </w:rPr>
        <w:t xml:space="preserve">11000 Belgrade, </w:t>
      </w:r>
      <w:proofErr w:type="spellStart"/>
      <w:r w:rsidRPr="00FA22E3">
        <w:rPr>
          <w:rFonts w:cs="Arial"/>
        </w:rPr>
        <w:t>Nemanjina</w:t>
      </w:r>
      <w:proofErr w:type="spellEnd"/>
      <w:r w:rsidRPr="00FA22E3">
        <w:rPr>
          <w:rFonts w:cs="Arial"/>
        </w:rPr>
        <w:t xml:space="preserve"> No. 17 </w:t>
      </w:r>
    </w:p>
    <w:p w14:paraId="5A406D4D" w14:textId="77777777" w:rsidR="0095727B" w:rsidRPr="00FA22E3" w:rsidRDefault="0095727B" w:rsidP="0095727B">
      <w:pPr>
        <w:rPr>
          <w:rFonts w:cs="Arial"/>
        </w:rPr>
      </w:pPr>
      <w:r w:rsidRPr="00FA22E3">
        <w:rPr>
          <w:rFonts w:cs="Arial"/>
        </w:rPr>
        <w:t>Serbia</w:t>
      </w:r>
    </w:p>
    <w:p w14:paraId="74AE1203" w14:textId="77777777" w:rsidR="0095727B" w:rsidRPr="00FA22E3" w:rsidRDefault="0095727B" w:rsidP="0095727B">
      <w:pPr>
        <w:rPr>
          <w:rFonts w:cs="Arial"/>
        </w:rPr>
      </w:pPr>
      <w:r w:rsidRPr="00FA22E3">
        <w:rPr>
          <w:rFonts w:cs="Arial"/>
        </w:rPr>
        <w:t>NAME AND ADDRESS OF THE INSTITUTION:</w:t>
      </w:r>
    </w:p>
    <w:p w14:paraId="54F604A2" w14:textId="77777777" w:rsidR="0095727B" w:rsidRPr="00FA22E3" w:rsidRDefault="0095727B" w:rsidP="0095727B">
      <w:pPr>
        <w:rPr>
          <w:rFonts w:cs="Arial"/>
        </w:rPr>
      </w:pPr>
      <w:r w:rsidRPr="00FA22E3">
        <w:rPr>
          <w:rFonts w:cs="Arial"/>
        </w:rPr>
        <w:t xml:space="preserve">Ministry of Finance </w:t>
      </w:r>
    </w:p>
    <w:p w14:paraId="7D1CAB51" w14:textId="77777777" w:rsidR="0095727B" w:rsidRPr="00FA22E3" w:rsidRDefault="0095727B" w:rsidP="0095727B">
      <w:pPr>
        <w:rPr>
          <w:rFonts w:cs="Arial"/>
        </w:rPr>
      </w:pPr>
      <w:r w:rsidRPr="00FA22E3">
        <w:rPr>
          <w:rFonts w:cs="Arial"/>
        </w:rPr>
        <w:t>Treasury Administration</w:t>
      </w:r>
    </w:p>
    <w:p w14:paraId="4FE534EA" w14:textId="77777777" w:rsidR="0095727B" w:rsidRPr="00FA22E3" w:rsidRDefault="0095727B" w:rsidP="0095727B">
      <w:pPr>
        <w:rPr>
          <w:rFonts w:cs="Arial"/>
        </w:rPr>
      </w:pPr>
      <w:r w:rsidRPr="00FA22E3">
        <w:rPr>
          <w:rFonts w:cs="Arial"/>
        </w:rPr>
        <w:t xml:space="preserve">Pop </w:t>
      </w:r>
      <w:proofErr w:type="spellStart"/>
      <w:r w:rsidRPr="00FA22E3">
        <w:rPr>
          <w:rFonts w:cs="Arial"/>
        </w:rPr>
        <w:t>Lukina</w:t>
      </w:r>
      <w:proofErr w:type="spellEnd"/>
      <w:r w:rsidRPr="00FA22E3">
        <w:rPr>
          <w:rFonts w:cs="Arial"/>
        </w:rPr>
        <w:t xml:space="preserve"> No. 7-9</w:t>
      </w:r>
    </w:p>
    <w:p w14:paraId="272BE3D4" w14:textId="77777777" w:rsidR="0095727B" w:rsidRPr="00FA22E3" w:rsidRDefault="0095727B" w:rsidP="0095727B">
      <w:pPr>
        <w:rPr>
          <w:rFonts w:cs="Arial"/>
        </w:rPr>
      </w:pPr>
      <w:r w:rsidRPr="00FA22E3">
        <w:rPr>
          <w:rFonts w:cs="Arial"/>
        </w:rPr>
        <w:t>11000 Belgrade</w:t>
      </w:r>
    </w:p>
    <w:p w14:paraId="59D0084B" w14:textId="77777777" w:rsidR="0095727B" w:rsidRPr="00FA22E3" w:rsidRDefault="0095727B" w:rsidP="0095727B">
      <w:pPr>
        <w:rPr>
          <w:rFonts w:cs="Arial"/>
        </w:rPr>
      </w:pPr>
      <w:r w:rsidRPr="00FA22E3">
        <w:rPr>
          <w:rFonts w:cs="Arial"/>
        </w:rPr>
        <w:t>IBAN: RS 35908500103019323073</w:t>
      </w:r>
    </w:p>
    <w:p w14:paraId="1CDAFBA4" w14:textId="77777777" w:rsidR="0095727B" w:rsidRPr="00FA22E3" w:rsidRDefault="0095727B" w:rsidP="0095727B">
      <w:pPr>
        <w:rPr>
          <w:rFonts w:cs="Arial"/>
        </w:rPr>
      </w:pPr>
      <w:r w:rsidRPr="00FA22E3">
        <w:rPr>
          <w:rFonts w:cs="Arial"/>
        </w:rPr>
        <w:t>NOTE: During the payment it is necessary to state the following information on the payment - “details of payment</w:t>
      </w:r>
      <w:proofErr w:type="gramStart"/>
      <w:r w:rsidRPr="00FA22E3">
        <w:rPr>
          <w:rFonts w:cs="Arial"/>
        </w:rPr>
        <w:t>“ (</w:t>
      </w:r>
      <w:proofErr w:type="gramEnd"/>
      <w:r w:rsidRPr="00FA22E3">
        <w:rPr>
          <w:rFonts w:cs="Arial"/>
        </w:rPr>
        <w:t>FIELD 70: DETAILS OF PAYMENT):</w:t>
      </w:r>
    </w:p>
    <w:p w14:paraId="17F4869E" w14:textId="28FFDFB2" w:rsidR="0095727B" w:rsidRPr="00FA22E3" w:rsidRDefault="0095727B" w:rsidP="0095727B">
      <w:pPr>
        <w:rPr>
          <w:rFonts w:cs="Arial"/>
        </w:rPr>
      </w:pPr>
      <w:r w:rsidRPr="00FA22E3">
        <w:rPr>
          <w:rFonts w:cs="Arial"/>
        </w:rPr>
        <w:t xml:space="preserve">– </w:t>
      </w:r>
      <w:proofErr w:type="gramStart"/>
      <w:r w:rsidRPr="00FA22E3">
        <w:rPr>
          <w:rFonts w:cs="Arial"/>
        </w:rPr>
        <w:t>number</w:t>
      </w:r>
      <w:proofErr w:type="gramEnd"/>
      <w:r w:rsidRPr="00FA22E3">
        <w:rPr>
          <w:rFonts w:cs="Arial"/>
        </w:rPr>
        <w:t xml:space="preserve"> in the public procurement procedure to which the request for the protection of rights refers to and name of the </w:t>
      </w:r>
      <w:r w:rsidR="00AA1801" w:rsidRPr="00FA22E3">
        <w:rPr>
          <w:rFonts w:cs="Arial"/>
        </w:rPr>
        <w:t>Contracting Authority</w:t>
      </w:r>
      <w:r w:rsidRPr="00FA22E3">
        <w:rPr>
          <w:rFonts w:cs="Arial"/>
        </w:rPr>
        <w:t xml:space="preserve"> in public procurement procedure.</w:t>
      </w:r>
    </w:p>
    <w:p w14:paraId="7C039AFF" w14:textId="63AF3ED9" w:rsidR="00211E12" w:rsidRPr="00FA22E3" w:rsidRDefault="00211E12" w:rsidP="00211E12">
      <w:pPr>
        <w:rPr>
          <w:rFonts w:cs="Arial"/>
        </w:rPr>
      </w:pPr>
    </w:p>
    <w:p w14:paraId="689D34AA" w14:textId="77777777" w:rsidR="00E64234" w:rsidRPr="00FA22E3" w:rsidRDefault="00E64234" w:rsidP="00E64234">
      <w:pPr>
        <w:pStyle w:val="KDParagraf"/>
        <w:spacing w:before="0"/>
        <w:rPr>
          <w:rFonts w:cs="Arial"/>
          <w:sz w:val="24"/>
          <w:szCs w:val="24"/>
          <w:lang w:bidi="en-US"/>
        </w:rPr>
      </w:pPr>
    </w:p>
    <w:p w14:paraId="71FA57D0" w14:textId="4C9611D1" w:rsidR="00E64234" w:rsidRPr="00FA22E3" w:rsidRDefault="00E64234" w:rsidP="00E64234">
      <w:pPr>
        <w:pStyle w:val="KDPodnaslov2"/>
        <w:numPr>
          <w:ilvl w:val="1"/>
          <w:numId w:val="21"/>
        </w:numPr>
        <w:spacing w:before="0"/>
        <w:jc w:val="both"/>
        <w:rPr>
          <w:rFonts w:cs="Arial"/>
          <w:sz w:val="24"/>
          <w:szCs w:val="24"/>
        </w:rPr>
      </w:pPr>
      <w:bookmarkStart w:id="211" w:name="_Toc441651610"/>
      <w:bookmarkStart w:id="212" w:name="_Toc442559921"/>
      <w:r w:rsidRPr="00FA22E3">
        <w:rPr>
          <w:rFonts w:cs="Arial"/>
          <w:sz w:val="24"/>
          <w:szCs w:val="24"/>
        </w:rPr>
        <w:t>Contract conclusion and ent</w:t>
      </w:r>
      <w:r w:rsidR="0012798C">
        <w:rPr>
          <w:rFonts w:cs="Arial"/>
          <w:sz w:val="24"/>
          <w:szCs w:val="24"/>
        </w:rPr>
        <w:t>ry</w:t>
      </w:r>
      <w:r w:rsidRPr="00FA22E3">
        <w:rPr>
          <w:rFonts w:cs="Arial"/>
          <w:sz w:val="24"/>
          <w:szCs w:val="24"/>
        </w:rPr>
        <w:t xml:space="preserve"> into force of the contract</w:t>
      </w:r>
      <w:bookmarkEnd w:id="211"/>
      <w:bookmarkEnd w:id="212"/>
    </w:p>
    <w:p w14:paraId="2C07C2A5" w14:textId="2AEFD890" w:rsidR="00E64234" w:rsidRPr="00FA22E3" w:rsidRDefault="00AA1801" w:rsidP="00E64234">
      <w:pPr>
        <w:spacing w:before="0"/>
        <w:rPr>
          <w:rFonts w:cs="Arial"/>
          <w:sz w:val="24"/>
          <w:szCs w:val="24"/>
        </w:rPr>
      </w:pPr>
      <w:r w:rsidRPr="00FA22E3">
        <w:rPr>
          <w:rFonts w:cs="Arial"/>
          <w:sz w:val="24"/>
          <w:szCs w:val="24"/>
        </w:rPr>
        <w:t>Contracting Authority</w:t>
      </w:r>
      <w:r w:rsidR="00E64234" w:rsidRPr="00FA22E3">
        <w:rPr>
          <w:rFonts w:cs="Arial"/>
          <w:sz w:val="24"/>
          <w:szCs w:val="24"/>
        </w:rPr>
        <w:t xml:space="preserve"> will submit the contract </w:t>
      </w:r>
      <w:r w:rsidR="0012798C">
        <w:rPr>
          <w:rFonts w:cs="Arial"/>
          <w:sz w:val="24"/>
          <w:szCs w:val="24"/>
        </w:rPr>
        <w:t>on</w:t>
      </w:r>
      <w:r w:rsidR="0012798C" w:rsidRPr="00FA22E3">
        <w:rPr>
          <w:rFonts w:cs="Arial"/>
          <w:sz w:val="24"/>
          <w:szCs w:val="24"/>
        </w:rPr>
        <w:t xml:space="preserve"> </w:t>
      </w:r>
      <w:r w:rsidR="00E64234" w:rsidRPr="00FA22E3">
        <w:rPr>
          <w:rFonts w:cs="Arial"/>
          <w:sz w:val="24"/>
          <w:szCs w:val="24"/>
        </w:rPr>
        <w:t>public procurement to the Tenderer to whom the contract has been awarded within 8 (in written: eight) days from the expiration date for submitting a claim for rights protection.</w:t>
      </w:r>
    </w:p>
    <w:p w14:paraId="40C305FD" w14:textId="77777777" w:rsidR="00E64234" w:rsidRPr="00FA22E3" w:rsidRDefault="00E64234" w:rsidP="00E64234">
      <w:pPr>
        <w:spacing w:before="0"/>
        <w:rPr>
          <w:rFonts w:cs="Arial"/>
          <w:sz w:val="24"/>
          <w:szCs w:val="24"/>
        </w:rPr>
      </w:pPr>
      <w:r w:rsidRPr="00FA22E3">
        <w:rPr>
          <w:rFonts w:cs="Arial"/>
          <w:sz w:val="24"/>
          <w:szCs w:val="24"/>
        </w:rPr>
        <w:t>Tenderer to whom the contract has been awarded has the obligation that during contract conclusion, and at the latest within 10 (in written: ten) days from the day of contract conclusion, submit original insurance policy from professional responsibility together with following documentation.</w:t>
      </w:r>
    </w:p>
    <w:p w14:paraId="14C990C8" w14:textId="4E53E2B4" w:rsidR="00E64234" w:rsidRPr="00FA22E3" w:rsidRDefault="00E64234" w:rsidP="00E64234">
      <w:pPr>
        <w:spacing w:before="0"/>
        <w:rPr>
          <w:rFonts w:cs="Arial"/>
          <w:sz w:val="24"/>
          <w:szCs w:val="24"/>
        </w:rPr>
      </w:pPr>
      <w:r w:rsidRPr="00FA22E3">
        <w:rPr>
          <w:rFonts w:cs="Arial"/>
          <w:sz w:val="24"/>
          <w:szCs w:val="24"/>
        </w:rPr>
        <w:t xml:space="preserve">If the Tenderer to whom the contract has been awarded, refuse to sign the contract or do not sigh the contract within 8 (in written: eight) days, the </w:t>
      </w:r>
      <w:r w:rsidR="00AA1801" w:rsidRPr="00FA22E3">
        <w:rPr>
          <w:rFonts w:cs="Arial"/>
          <w:sz w:val="24"/>
          <w:szCs w:val="24"/>
        </w:rPr>
        <w:t>Contracting Authority</w:t>
      </w:r>
      <w:r w:rsidRPr="00FA22E3">
        <w:rPr>
          <w:rFonts w:cs="Arial"/>
          <w:sz w:val="24"/>
          <w:szCs w:val="24"/>
        </w:rPr>
        <w:t xml:space="preserve"> may conclude the contract with next the most optimal Tenderer.</w:t>
      </w:r>
    </w:p>
    <w:p w14:paraId="13C40247" w14:textId="032CFDCB" w:rsidR="00E64234" w:rsidRPr="00FA22E3" w:rsidRDefault="00E64234" w:rsidP="00E64234">
      <w:pPr>
        <w:spacing w:before="0"/>
        <w:rPr>
          <w:rFonts w:cs="Arial"/>
          <w:sz w:val="24"/>
          <w:szCs w:val="24"/>
        </w:rPr>
      </w:pPr>
      <w:r w:rsidRPr="00FA22E3">
        <w:rPr>
          <w:rFonts w:cs="Arial"/>
          <w:sz w:val="24"/>
          <w:szCs w:val="24"/>
        </w:rPr>
        <w:t xml:space="preserve">If within the deadline for submission the Tender only one Tender is submitted and that Tender is acceptable, the </w:t>
      </w:r>
      <w:r w:rsidR="00AA1801" w:rsidRPr="00FA22E3">
        <w:rPr>
          <w:rFonts w:cs="Arial"/>
          <w:sz w:val="24"/>
          <w:szCs w:val="24"/>
        </w:rPr>
        <w:t>Contracting Authority</w:t>
      </w:r>
      <w:r w:rsidRPr="00FA22E3">
        <w:rPr>
          <w:rFonts w:cs="Arial"/>
          <w:sz w:val="24"/>
          <w:szCs w:val="24"/>
        </w:rPr>
        <w:t xml:space="preserve"> will conclude the contract, according to Article 112. Paragraph 2. Point 5 by the Law, with the Tenderer before the deadline for submission the request for protection the rights.</w:t>
      </w:r>
    </w:p>
    <w:p w14:paraId="61982B6B" w14:textId="77777777" w:rsidR="00E64234" w:rsidRPr="00FA22E3" w:rsidRDefault="00E64234" w:rsidP="00E64234">
      <w:pPr>
        <w:spacing w:before="0"/>
        <w:rPr>
          <w:rFonts w:cs="Arial"/>
          <w:color w:val="00B0F0"/>
          <w:sz w:val="24"/>
          <w:szCs w:val="24"/>
          <w:lang w:eastAsia="sr-Latn-CS"/>
        </w:rPr>
      </w:pPr>
    </w:p>
    <w:p w14:paraId="25C6889B" w14:textId="77777777" w:rsidR="00E64234" w:rsidRPr="00FA22E3" w:rsidRDefault="00E64234" w:rsidP="00E64234">
      <w:pPr>
        <w:pStyle w:val="KDPodnaslov2"/>
        <w:spacing w:before="0"/>
        <w:jc w:val="both"/>
        <w:rPr>
          <w:rFonts w:cs="Arial"/>
        </w:rPr>
      </w:pPr>
      <w:r w:rsidRPr="00FA22E3">
        <w:rPr>
          <w:rFonts w:cs="Arial"/>
          <w:color w:val="00B0F0"/>
          <w:sz w:val="24"/>
          <w:szCs w:val="24"/>
          <w:lang w:eastAsia="sr-Latn-CS"/>
        </w:rPr>
        <w:tab/>
      </w:r>
      <w:r w:rsidRPr="00FA22E3">
        <w:rPr>
          <w:rFonts w:cs="Arial"/>
          <w:sz w:val="24"/>
          <w:szCs w:val="24"/>
          <w:lang w:eastAsia="sr-Latn-CS"/>
        </w:rPr>
        <w:t>6.29</w:t>
      </w:r>
      <w:bookmarkStart w:id="213" w:name="_Toc441651611"/>
      <w:bookmarkStart w:id="214" w:name="_Toc442559922"/>
      <w:r w:rsidRPr="00FA22E3">
        <w:rPr>
          <w:rFonts w:cs="Arial"/>
          <w:b w:val="0"/>
        </w:rPr>
        <w:t xml:space="preserve"> </w:t>
      </w:r>
      <w:bookmarkEnd w:id="213"/>
      <w:bookmarkEnd w:id="214"/>
      <w:r w:rsidRPr="00FA22E3">
        <w:rPr>
          <w:rStyle w:val="shorttext"/>
        </w:rPr>
        <w:t>Changes during the duration of the contract</w:t>
      </w:r>
    </w:p>
    <w:p w14:paraId="4C7368E4" w14:textId="77777777" w:rsidR="00E64234" w:rsidRPr="00FA22E3" w:rsidRDefault="00E64234" w:rsidP="00E64234"/>
    <w:p w14:paraId="028BD0B8" w14:textId="70110586" w:rsidR="00E64234" w:rsidRPr="00FA22E3" w:rsidRDefault="00E64234" w:rsidP="00E64234">
      <w:pPr>
        <w:spacing w:before="0"/>
        <w:rPr>
          <w:rFonts w:cs="Arial"/>
          <w:lang w:eastAsia="sr-Latn-CS"/>
        </w:rPr>
      </w:pPr>
      <w:r w:rsidRPr="00FA22E3">
        <w:rPr>
          <w:rFonts w:cs="Arial"/>
          <w:lang w:eastAsia="sr-Latn-CS"/>
        </w:rPr>
        <w:t xml:space="preserve">After contract conclusion about public procurement, the </w:t>
      </w:r>
      <w:r w:rsidR="00AA1801" w:rsidRPr="00FA22E3">
        <w:rPr>
          <w:rFonts w:cs="Arial"/>
          <w:lang w:eastAsia="sr-Latn-CS"/>
        </w:rPr>
        <w:t>Contracting Authority</w:t>
      </w:r>
      <w:r w:rsidRPr="00FA22E3">
        <w:rPr>
          <w:rFonts w:cs="Arial"/>
          <w:lang w:eastAsia="sr-Latn-CS"/>
        </w:rPr>
        <w:t xml:space="preserve"> can allow changes of important elements of the contract for objective reasons, such as: Force Majeure, amendment of valid legal regulations, measures of state authorities and changed circumstances on the market due Force Majeure. </w:t>
      </w:r>
    </w:p>
    <w:p w14:paraId="48D2C6CF" w14:textId="580DC909" w:rsidR="00E64234" w:rsidRPr="00FA22E3" w:rsidRDefault="00E64234" w:rsidP="00E64234">
      <w:pPr>
        <w:spacing w:before="0"/>
        <w:rPr>
          <w:rFonts w:cs="Arial"/>
          <w:lang w:eastAsia="sr-Latn-CS"/>
        </w:rPr>
      </w:pPr>
      <w:r w:rsidRPr="00FA22E3">
        <w:rPr>
          <w:rFonts w:cs="Arial"/>
          <w:lang w:eastAsia="sr-Latn-CS"/>
        </w:rPr>
        <w:t xml:space="preserve">The </w:t>
      </w:r>
      <w:r w:rsidR="00AA1801" w:rsidRPr="00FA22E3">
        <w:rPr>
          <w:rFonts w:cs="Arial"/>
          <w:lang w:eastAsia="sr-Latn-CS"/>
        </w:rPr>
        <w:t>Contracting Authority</w:t>
      </w:r>
      <w:r w:rsidRPr="00FA22E3">
        <w:rPr>
          <w:rFonts w:cs="Arial"/>
          <w:lang w:eastAsia="sr-Latn-CS"/>
        </w:rPr>
        <w:t xml:space="preserve"> may increase the scope of the subject of the public procurement from the contract about public procurement for maximum 5% of the total contract value under condition it is provided financial resources in case of unexpected circumstances during contract </w:t>
      </w:r>
      <w:proofErr w:type="spellStart"/>
      <w:r w:rsidRPr="00FA22E3">
        <w:rPr>
          <w:rFonts w:cs="Arial"/>
          <w:lang w:eastAsia="sr-Latn-CS"/>
        </w:rPr>
        <w:t>realisation</w:t>
      </w:r>
      <w:proofErr w:type="spellEnd"/>
      <w:r w:rsidRPr="00FA22E3">
        <w:rPr>
          <w:rFonts w:cs="Arial"/>
          <w:lang w:eastAsia="sr-Latn-CS"/>
        </w:rPr>
        <w:t>, for which it wasn’t able to know during planning the procurement.</w:t>
      </w:r>
    </w:p>
    <w:p w14:paraId="5921D43C" w14:textId="77777777" w:rsidR="00E64234" w:rsidRPr="00FA22E3" w:rsidRDefault="00E64234" w:rsidP="00E64234">
      <w:pPr>
        <w:pStyle w:val="KDPodnaslov2"/>
        <w:spacing w:before="0"/>
        <w:jc w:val="both"/>
        <w:rPr>
          <w:rFonts w:cs="Arial"/>
          <w:color w:val="00B0F0"/>
          <w:sz w:val="24"/>
          <w:szCs w:val="24"/>
          <w:lang w:eastAsia="sr-Latn-CS"/>
        </w:rPr>
      </w:pPr>
      <w:r w:rsidRPr="00FA22E3">
        <w:rPr>
          <w:rFonts w:cs="Arial"/>
          <w:color w:val="00B0F0"/>
          <w:sz w:val="24"/>
          <w:szCs w:val="24"/>
          <w:lang w:eastAsia="sr-Latn-CS"/>
        </w:rPr>
        <w:tab/>
      </w:r>
    </w:p>
    <w:p w14:paraId="01D7D4E5" w14:textId="77777777" w:rsidR="00E64234" w:rsidRPr="00FA22E3" w:rsidRDefault="00E64234" w:rsidP="00E64234">
      <w:pPr>
        <w:spacing w:before="0"/>
        <w:jc w:val="center"/>
        <w:rPr>
          <w:rFonts w:cs="Arial"/>
          <w:color w:val="00B0F0"/>
          <w:sz w:val="24"/>
          <w:szCs w:val="24"/>
          <w:lang w:eastAsia="sr-Latn-CS"/>
        </w:rPr>
      </w:pPr>
    </w:p>
    <w:p w14:paraId="500F1986" w14:textId="77777777" w:rsidR="00E64234" w:rsidRPr="00FA22E3" w:rsidRDefault="00E64234" w:rsidP="00E64234">
      <w:pPr>
        <w:spacing w:before="0"/>
        <w:jc w:val="center"/>
        <w:rPr>
          <w:rFonts w:cs="Arial"/>
          <w:color w:val="00B0F0"/>
          <w:sz w:val="24"/>
          <w:szCs w:val="24"/>
          <w:lang w:eastAsia="sr-Latn-CS"/>
        </w:rPr>
      </w:pPr>
    </w:p>
    <w:p w14:paraId="6E531CB2" w14:textId="77777777" w:rsidR="00E64234" w:rsidRPr="00FA22E3" w:rsidRDefault="00E64234" w:rsidP="00E64234">
      <w:pPr>
        <w:spacing w:before="0"/>
        <w:jc w:val="center"/>
        <w:rPr>
          <w:rFonts w:cs="Arial"/>
          <w:color w:val="00B0F0"/>
          <w:sz w:val="24"/>
          <w:szCs w:val="24"/>
          <w:lang w:eastAsia="sr-Latn-CS"/>
        </w:rPr>
      </w:pPr>
    </w:p>
    <w:p w14:paraId="0580C28B" w14:textId="77777777" w:rsidR="00E64234" w:rsidRPr="00FA22E3" w:rsidRDefault="00E64234" w:rsidP="00E64234">
      <w:pPr>
        <w:spacing w:before="0"/>
        <w:jc w:val="center"/>
        <w:rPr>
          <w:rFonts w:cs="Arial"/>
          <w:color w:val="00B0F0"/>
          <w:sz w:val="24"/>
          <w:szCs w:val="24"/>
          <w:lang w:eastAsia="sr-Latn-CS"/>
        </w:rPr>
      </w:pPr>
    </w:p>
    <w:p w14:paraId="37B3F4EF" w14:textId="77777777" w:rsidR="00E64234" w:rsidRPr="00FA22E3" w:rsidRDefault="00E64234" w:rsidP="00E64234">
      <w:pPr>
        <w:spacing w:before="0"/>
        <w:jc w:val="center"/>
        <w:rPr>
          <w:rFonts w:cs="Arial"/>
          <w:color w:val="00B0F0"/>
          <w:sz w:val="24"/>
          <w:szCs w:val="24"/>
          <w:lang w:eastAsia="sr-Latn-CS"/>
        </w:rPr>
      </w:pPr>
    </w:p>
    <w:p w14:paraId="0DC855A3" w14:textId="77777777" w:rsidR="00E64234" w:rsidRPr="00FA22E3" w:rsidRDefault="00E64234" w:rsidP="00E64234">
      <w:pPr>
        <w:spacing w:before="0"/>
        <w:jc w:val="center"/>
        <w:rPr>
          <w:rFonts w:cs="Arial"/>
          <w:color w:val="00B0F0"/>
          <w:sz w:val="24"/>
          <w:szCs w:val="24"/>
          <w:lang w:eastAsia="sr-Latn-CS"/>
        </w:rPr>
      </w:pPr>
    </w:p>
    <w:p w14:paraId="1C95461A" w14:textId="77777777" w:rsidR="00E64234" w:rsidRPr="00FA22E3" w:rsidRDefault="00E64234" w:rsidP="00E64234">
      <w:pPr>
        <w:spacing w:before="0"/>
        <w:jc w:val="center"/>
        <w:rPr>
          <w:rFonts w:cs="Arial"/>
          <w:color w:val="00B0F0"/>
          <w:sz w:val="24"/>
          <w:szCs w:val="24"/>
          <w:lang w:eastAsia="sr-Latn-CS"/>
        </w:rPr>
      </w:pPr>
    </w:p>
    <w:p w14:paraId="25AF1981" w14:textId="77777777" w:rsidR="00E64234" w:rsidRPr="00FA22E3" w:rsidRDefault="00E64234" w:rsidP="00E64234">
      <w:pPr>
        <w:spacing w:before="0"/>
        <w:jc w:val="center"/>
        <w:rPr>
          <w:rFonts w:cs="Arial"/>
          <w:color w:val="00B0F0"/>
          <w:sz w:val="24"/>
          <w:szCs w:val="24"/>
          <w:lang w:eastAsia="sr-Latn-CS"/>
        </w:rPr>
      </w:pPr>
    </w:p>
    <w:p w14:paraId="49723D55" w14:textId="77777777" w:rsidR="00E64234" w:rsidRPr="00FA22E3" w:rsidRDefault="00E64234" w:rsidP="00E64234">
      <w:pPr>
        <w:spacing w:before="0"/>
        <w:jc w:val="center"/>
        <w:rPr>
          <w:rFonts w:cs="Arial"/>
          <w:color w:val="00B0F0"/>
          <w:sz w:val="24"/>
          <w:szCs w:val="24"/>
          <w:lang w:eastAsia="sr-Latn-CS"/>
        </w:rPr>
      </w:pPr>
    </w:p>
    <w:p w14:paraId="3EA7CD0E" w14:textId="77777777" w:rsidR="00E64234" w:rsidRPr="00FA22E3" w:rsidRDefault="00E64234" w:rsidP="00E64234">
      <w:pPr>
        <w:spacing w:before="0"/>
        <w:jc w:val="center"/>
        <w:rPr>
          <w:rFonts w:cs="Arial"/>
          <w:color w:val="00B0F0"/>
          <w:sz w:val="24"/>
          <w:szCs w:val="24"/>
          <w:lang w:eastAsia="sr-Latn-CS"/>
        </w:rPr>
      </w:pPr>
    </w:p>
    <w:p w14:paraId="4672707F" w14:textId="77777777" w:rsidR="00E64234" w:rsidRPr="00FA22E3" w:rsidRDefault="00E64234" w:rsidP="00E64234">
      <w:pPr>
        <w:spacing w:before="0"/>
        <w:jc w:val="center"/>
        <w:rPr>
          <w:rFonts w:cs="Arial"/>
          <w:color w:val="00B0F0"/>
          <w:sz w:val="24"/>
          <w:szCs w:val="24"/>
          <w:lang w:eastAsia="sr-Latn-CS"/>
        </w:rPr>
      </w:pPr>
    </w:p>
    <w:p w14:paraId="2F528CE2" w14:textId="77777777" w:rsidR="00E64234" w:rsidRPr="00FA22E3" w:rsidRDefault="00E64234" w:rsidP="00E64234">
      <w:pPr>
        <w:spacing w:before="0"/>
        <w:jc w:val="center"/>
        <w:rPr>
          <w:rFonts w:cs="Arial"/>
          <w:color w:val="00B0F0"/>
          <w:sz w:val="24"/>
          <w:szCs w:val="24"/>
          <w:lang w:eastAsia="sr-Latn-CS"/>
        </w:rPr>
      </w:pPr>
    </w:p>
    <w:p w14:paraId="57595A16" w14:textId="77777777" w:rsidR="007172BB" w:rsidRPr="00FA22E3" w:rsidRDefault="007172BB" w:rsidP="007D0EEB">
      <w:pPr>
        <w:spacing w:before="0"/>
        <w:rPr>
          <w:rFonts w:cs="Arial"/>
          <w:color w:val="00B0F0"/>
          <w:sz w:val="24"/>
          <w:szCs w:val="24"/>
          <w:lang w:eastAsia="sr-Latn-CS"/>
        </w:rPr>
      </w:pPr>
    </w:p>
    <w:p w14:paraId="31A42888" w14:textId="0BB25F48" w:rsidR="00E64234" w:rsidRPr="00FA22E3" w:rsidRDefault="00E64234" w:rsidP="00E64234">
      <w:pPr>
        <w:pStyle w:val="KDPodnaslov1"/>
        <w:numPr>
          <w:ilvl w:val="0"/>
          <w:numId w:val="30"/>
        </w:numPr>
        <w:spacing w:before="0"/>
        <w:jc w:val="center"/>
        <w:rPr>
          <w:rFonts w:cs="Arial"/>
          <w:sz w:val="24"/>
          <w:szCs w:val="24"/>
        </w:rPr>
      </w:pPr>
      <w:r w:rsidRPr="00FA22E3">
        <w:rPr>
          <w:rFonts w:cs="Arial"/>
          <w:sz w:val="24"/>
          <w:szCs w:val="24"/>
        </w:rPr>
        <w:t xml:space="preserve">  FORMS</w:t>
      </w:r>
    </w:p>
    <w:p w14:paraId="01B3B28A" w14:textId="77777777" w:rsidR="00E64234" w:rsidRPr="00FA22E3" w:rsidRDefault="00E64234" w:rsidP="00E64234">
      <w:pPr>
        <w:pStyle w:val="KDPodnaslov1"/>
        <w:spacing w:before="0"/>
        <w:rPr>
          <w:rFonts w:cs="Arial"/>
          <w:sz w:val="24"/>
          <w:szCs w:val="24"/>
        </w:rPr>
      </w:pPr>
    </w:p>
    <w:p w14:paraId="65D51665" w14:textId="77777777" w:rsidR="00E64234" w:rsidRPr="00FA22E3" w:rsidRDefault="00E64234" w:rsidP="00E64234">
      <w:pPr>
        <w:pStyle w:val="KDPodnaslov1"/>
        <w:spacing w:before="0"/>
        <w:rPr>
          <w:rFonts w:cs="Arial"/>
          <w:sz w:val="24"/>
          <w:szCs w:val="24"/>
        </w:rPr>
      </w:pPr>
    </w:p>
    <w:p w14:paraId="2E1B2868" w14:textId="77777777" w:rsidR="00E64234" w:rsidRPr="00FA22E3" w:rsidRDefault="00E64234" w:rsidP="00E64234">
      <w:pPr>
        <w:pStyle w:val="KDPodnaslov1"/>
        <w:spacing w:before="0"/>
        <w:rPr>
          <w:rFonts w:cs="Arial"/>
          <w:sz w:val="24"/>
          <w:szCs w:val="24"/>
        </w:rPr>
      </w:pPr>
    </w:p>
    <w:p w14:paraId="62E9F406" w14:textId="77777777" w:rsidR="00E64234" w:rsidRPr="00FA22E3" w:rsidRDefault="00E64234" w:rsidP="00E64234">
      <w:pPr>
        <w:pStyle w:val="KDPodnaslov1"/>
        <w:spacing w:before="0"/>
        <w:rPr>
          <w:rFonts w:cs="Arial"/>
          <w:sz w:val="24"/>
          <w:szCs w:val="24"/>
        </w:rPr>
      </w:pPr>
    </w:p>
    <w:p w14:paraId="444366A4" w14:textId="77777777" w:rsidR="00E64234" w:rsidRPr="00FA22E3" w:rsidRDefault="00E64234" w:rsidP="00E64234">
      <w:pPr>
        <w:pStyle w:val="KDPodnaslov1"/>
        <w:spacing w:before="0"/>
        <w:rPr>
          <w:rFonts w:cs="Arial"/>
          <w:sz w:val="24"/>
          <w:szCs w:val="24"/>
        </w:rPr>
      </w:pPr>
    </w:p>
    <w:p w14:paraId="68C580F6" w14:textId="77777777" w:rsidR="00E64234" w:rsidRPr="00FA22E3" w:rsidRDefault="00E64234" w:rsidP="00E64234">
      <w:pPr>
        <w:pStyle w:val="KDPodnaslov1"/>
        <w:spacing w:before="0"/>
        <w:rPr>
          <w:rFonts w:cs="Arial"/>
          <w:sz w:val="24"/>
          <w:szCs w:val="24"/>
        </w:rPr>
      </w:pPr>
    </w:p>
    <w:p w14:paraId="7BF13FF8" w14:textId="77777777" w:rsidR="00E64234" w:rsidRPr="00FA22E3" w:rsidRDefault="00E64234" w:rsidP="00E64234">
      <w:pPr>
        <w:pStyle w:val="KDPodnaslov1"/>
        <w:spacing w:before="0"/>
        <w:rPr>
          <w:rFonts w:cs="Arial"/>
          <w:sz w:val="24"/>
          <w:szCs w:val="24"/>
        </w:rPr>
      </w:pPr>
    </w:p>
    <w:p w14:paraId="71300ECB" w14:textId="77777777" w:rsidR="00E64234" w:rsidRPr="00FA22E3" w:rsidRDefault="00E64234" w:rsidP="00E64234">
      <w:pPr>
        <w:pStyle w:val="KDPodnaslov1"/>
        <w:spacing w:before="0"/>
        <w:rPr>
          <w:rFonts w:cs="Arial"/>
          <w:sz w:val="24"/>
          <w:szCs w:val="24"/>
        </w:rPr>
      </w:pPr>
    </w:p>
    <w:p w14:paraId="5BB46BC5" w14:textId="77777777" w:rsidR="00E64234" w:rsidRPr="00FA22E3" w:rsidRDefault="00E64234" w:rsidP="00E64234">
      <w:pPr>
        <w:pStyle w:val="KDPodnaslov1"/>
        <w:spacing w:before="0"/>
        <w:rPr>
          <w:rFonts w:cs="Arial"/>
          <w:sz w:val="24"/>
          <w:szCs w:val="24"/>
        </w:rPr>
      </w:pPr>
    </w:p>
    <w:p w14:paraId="33973F4E" w14:textId="77777777" w:rsidR="00E64234" w:rsidRPr="00FA22E3" w:rsidRDefault="00E64234" w:rsidP="00E64234">
      <w:pPr>
        <w:pStyle w:val="KDPodnaslov1"/>
        <w:spacing w:before="0"/>
        <w:rPr>
          <w:rFonts w:cs="Arial"/>
          <w:sz w:val="24"/>
          <w:szCs w:val="24"/>
        </w:rPr>
      </w:pPr>
    </w:p>
    <w:p w14:paraId="4C646BE7" w14:textId="77777777" w:rsidR="00E64234" w:rsidRPr="00FA22E3" w:rsidRDefault="00E64234" w:rsidP="00E64234">
      <w:pPr>
        <w:pStyle w:val="KDPodnaslov1"/>
        <w:spacing w:before="0"/>
        <w:rPr>
          <w:rFonts w:cs="Arial"/>
          <w:sz w:val="24"/>
          <w:szCs w:val="24"/>
        </w:rPr>
      </w:pPr>
    </w:p>
    <w:p w14:paraId="438C4B38" w14:textId="77777777" w:rsidR="00E64234" w:rsidRPr="00FA22E3" w:rsidRDefault="00E64234" w:rsidP="00E64234">
      <w:pPr>
        <w:pStyle w:val="KDPodnaslov1"/>
        <w:spacing w:before="0"/>
        <w:rPr>
          <w:rFonts w:cs="Arial"/>
          <w:sz w:val="24"/>
          <w:szCs w:val="24"/>
        </w:rPr>
      </w:pPr>
    </w:p>
    <w:p w14:paraId="782E7610" w14:textId="77777777" w:rsidR="00E64234" w:rsidRPr="00FA22E3" w:rsidRDefault="00E64234" w:rsidP="00E64234">
      <w:pPr>
        <w:pStyle w:val="KDPodnaslov1"/>
        <w:spacing w:before="0"/>
        <w:rPr>
          <w:rFonts w:cs="Arial"/>
          <w:sz w:val="24"/>
          <w:szCs w:val="24"/>
        </w:rPr>
      </w:pPr>
    </w:p>
    <w:p w14:paraId="29743209" w14:textId="77777777" w:rsidR="00E64234" w:rsidRPr="00FA22E3" w:rsidRDefault="00E64234" w:rsidP="00E64234">
      <w:pPr>
        <w:pStyle w:val="KDPodnaslov1"/>
        <w:spacing w:before="0"/>
        <w:rPr>
          <w:rFonts w:cs="Arial"/>
          <w:sz w:val="24"/>
          <w:szCs w:val="24"/>
        </w:rPr>
      </w:pPr>
    </w:p>
    <w:p w14:paraId="69B03E3C" w14:textId="77777777" w:rsidR="00E64234" w:rsidRPr="00FA22E3" w:rsidRDefault="00E64234" w:rsidP="00E64234">
      <w:pPr>
        <w:pStyle w:val="KDPodnaslov1"/>
        <w:spacing w:before="0"/>
        <w:rPr>
          <w:rFonts w:cs="Arial"/>
          <w:sz w:val="24"/>
          <w:szCs w:val="24"/>
        </w:rPr>
      </w:pPr>
    </w:p>
    <w:p w14:paraId="29508221" w14:textId="77777777" w:rsidR="00E64234" w:rsidRPr="00FA22E3" w:rsidRDefault="00E64234" w:rsidP="00E64234">
      <w:pPr>
        <w:pStyle w:val="KDPodnaslov1"/>
        <w:spacing w:before="0"/>
        <w:rPr>
          <w:rFonts w:cs="Arial"/>
          <w:sz w:val="24"/>
          <w:szCs w:val="24"/>
        </w:rPr>
      </w:pPr>
    </w:p>
    <w:p w14:paraId="109CE8E9" w14:textId="77777777" w:rsidR="00E64234" w:rsidRPr="00FA22E3" w:rsidRDefault="00E64234" w:rsidP="00E64234">
      <w:pPr>
        <w:pStyle w:val="KDPodnaslov1"/>
        <w:spacing w:before="0"/>
        <w:rPr>
          <w:rFonts w:cs="Arial"/>
          <w:sz w:val="24"/>
          <w:szCs w:val="24"/>
        </w:rPr>
      </w:pPr>
    </w:p>
    <w:p w14:paraId="6E9FD99B" w14:textId="77777777" w:rsidR="00E64234" w:rsidRPr="00FA22E3" w:rsidRDefault="00E64234" w:rsidP="00E64234">
      <w:pPr>
        <w:pStyle w:val="KDPodnaslov1"/>
        <w:spacing w:before="0"/>
        <w:rPr>
          <w:rFonts w:cs="Arial"/>
          <w:sz w:val="24"/>
          <w:szCs w:val="24"/>
        </w:rPr>
      </w:pPr>
    </w:p>
    <w:p w14:paraId="056BFA89" w14:textId="77777777" w:rsidR="00E64234" w:rsidRPr="00FA22E3" w:rsidRDefault="00E64234" w:rsidP="00E64234">
      <w:pPr>
        <w:pStyle w:val="KDPodnaslov1"/>
        <w:spacing w:before="0"/>
        <w:rPr>
          <w:rFonts w:cs="Arial"/>
          <w:sz w:val="24"/>
          <w:szCs w:val="24"/>
        </w:rPr>
      </w:pPr>
    </w:p>
    <w:p w14:paraId="1A770A8D" w14:textId="77777777" w:rsidR="00E64234" w:rsidRPr="00FA22E3" w:rsidRDefault="00E64234" w:rsidP="00E64234">
      <w:pPr>
        <w:pStyle w:val="KDPodnaslov1"/>
        <w:spacing w:before="0"/>
        <w:rPr>
          <w:rFonts w:cs="Arial"/>
          <w:sz w:val="24"/>
          <w:szCs w:val="24"/>
        </w:rPr>
      </w:pPr>
    </w:p>
    <w:p w14:paraId="63DC8036" w14:textId="77777777" w:rsidR="00E64234" w:rsidRPr="00FA22E3" w:rsidRDefault="00E64234" w:rsidP="00E64234">
      <w:pPr>
        <w:pStyle w:val="KDPodnaslov1"/>
        <w:spacing w:before="0"/>
        <w:rPr>
          <w:rFonts w:cs="Arial"/>
          <w:sz w:val="24"/>
          <w:szCs w:val="24"/>
        </w:rPr>
      </w:pPr>
    </w:p>
    <w:p w14:paraId="1D2F9247" w14:textId="77777777" w:rsidR="00E64234" w:rsidRPr="00FA22E3" w:rsidRDefault="00E64234" w:rsidP="00E64234">
      <w:pPr>
        <w:pStyle w:val="KDPodnaslov1"/>
        <w:spacing w:before="0"/>
        <w:rPr>
          <w:rFonts w:cs="Arial"/>
          <w:sz w:val="24"/>
          <w:szCs w:val="24"/>
        </w:rPr>
      </w:pPr>
    </w:p>
    <w:p w14:paraId="450B6E88" w14:textId="77777777" w:rsidR="00E64234" w:rsidRPr="00FA22E3" w:rsidRDefault="00E64234" w:rsidP="00E64234">
      <w:pPr>
        <w:pStyle w:val="KDPodnaslov1"/>
        <w:spacing w:before="0"/>
        <w:rPr>
          <w:rFonts w:cs="Arial"/>
          <w:sz w:val="24"/>
          <w:szCs w:val="24"/>
        </w:rPr>
      </w:pPr>
    </w:p>
    <w:p w14:paraId="629C2ED9" w14:textId="77777777" w:rsidR="00E64234" w:rsidRPr="00FA22E3" w:rsidRDefault="00E64234" w:rsidP="00E64234">
      <w:pPr>
        <w:pStyle w:val="KDPodnaslov1"/>
        <w:spacing w:before="0"/>
        <w:rPr>
          <w:rFonts w:cs="Arial"/>
          <w:sz w:val="24"/>
          <w:szCs w:val="24"/>
        </w:rPr>
      </w:pPr>
    </w:p>
    <w:p w14:paraId="1CBE13B3" w14:textId="77777777" w:rsidR="00E64234" w:rsidRPr="00FA22E3" w:rsidRDefault="00E64234" w:rsidP="00E64234">
      <w:pPr>
        <w:pStyle w:val="KDPodnaslov1"/>
        <w:spacing w:before="0"/>
        <w:rPr>
          <w:rFonts w:cs="Arial"/>
          <w:sz w:val="24"/>
          <w:szCs w:val="24"/>
        </w:rPr>
      </w:pPr>
    </w:p>
    <w:p w14:paraId="43067DD6" w14:textId="77777777" w:rsidR="00E64234" w:rsidRPr="00FA22E3" w:rsidRDefault="00E64234" w:rsidP="00E64234">
      <w:pPr>
        <w:pStyle w:val="KDPodnaslov1"/>
        <w:spacing w:before="0"/>
        <w:rPr>
          <w:rFonts w:cs="Arial"/>
          <w:sz w:val="24"/>
          <w:szCs w:val="24"/>
        </w:rPr>
      </w:pPr>
    </w:p>
    <w:p w14:paraId="6B166357" w14:textId="77777777" w:rsidR="00E64234" w:rsidRPr="00FA22E3" w:rsidRDefault="00E64234" w:rsidP="00E64234">
      <w:pPr>
        <w:pStyle w:val="KDPodnaslov1"/>
        <w:spacing w:before="0"/>
        <w:rPr>
          <w:rFonts w:cs="Arial"/>
          <w:sz w:val="24"/>
          <w:szCs w:val="24"/>
        </w:rPr>
      </w:pPr>
    </w:p>
    <w:p w14:paraId="54EDF053" w14:textId="77777777" w:rsidR="00E64234" w:rsidRPr="00FA22E3" w:rsidRDefault="00E64234" w:rsidP="00E64234">
      <w:pPr>
        <w:pStyle w:val="KDPodnaslov1"/>
        <w:spacing w:before="0"/>
        <w:rPr>
          <w:rFonts w:cs="Arial"/>
          <w:sz w:val="24"/>
          <w:szCs w:val="24"/>
        </w:rPr>
      </w:pPr>
    </w:p>
    <w:p w14:paraId="47297366" w14:textId="77777777" w:rsidR="00E64234" w:rsidRPr="00FA22E3" w:rsidRDefault="00E64234" w:rsidP="00E64234">
      <w:pPr>
        <w:pStyle w:val="KDPodnaslov1"/>
        <w:spacing w:before="0"/>
        <w:rPr>
          <w:rFonts w:cs="Arial"/>
          <w:sz w:val="24"/>
          <w:szCs w:val="24"/>
        </w:rPr>
      </w:pPr>
    </w:p>
    <w:p w14:paraId="1C3CE254" w14:textId="77777777" w:rsidR="00E64234" w:rsidRPr="00FA22E3" w:rsidRDefault="00E64234" w:rsidP="00E64234">
      <w:pPr>
        <w:pStyle w:val="KDPodnaslov1"/>
        <w:spacing w:before="0"/>
        <w:rPr>
          <w:rFonts w:cs="Arial"/>
          <w:sz w:val="24"/>
          <w:szCs w:val="24"/>
        </w:rPr>
      </w:pPr>
    </w:p>
    <w:p w14:paraId="66C374EC" w14:textId="77777777" w:rsidR="00E64234" w:rsidRPr="00FA22E3" w:rsidRDefault="00E64234" w:rsidP="00E64234">
      <w:pPr>
        <w:pStyle w:val="KDObrazac"/>
        <w:spacing w:before="0"/>
        <w:rPr>
          <w:sz w:val="24"/>
          <w:szCs w:val="24"/>
        </w:rPr>
      </w:pPr>
      <w:bookmarkStart w:id="215" w:name="_Toc442559924"/>
    </w:p>
    <w:p w14:paraId="73697BB7" w14:textId="77777777" w:rsidR="00E64234" w:rsidRPr="00FA22E3" w:rsidRDefault="00E64234" w:rsidP="00E64234">
      <w:pPr>
        <w:pStyle w:val="KDObrazac"/>
        <w:spacing w:before="0"/>
        <w:rPr>
          <w:sz w:val="24"/>
          <w:szCs w:val="24"/>
        </w:rPr>
      </w:pPr>
    </w:p>
    <w:p w14:paraId="30BC1098" w14:textId="77777777" w:rsidR="00E64234" w:rsidRPr="00FA22E3" w:rsidRDefault="00E64234" w:rsidP="00E64234">
      <w:pPr>
        <w:pStyle w:val="KDObrazac"/>
        <w:spacing w:before="0"/>
        <w:rPr>
          <w:sz w:val="24"/>
          <w:szCs w:val="24"/>
        </w:rPr>
      </w:pPr>
    </w:p>
    <w:p w14:paraId="39D56D76" w14:textId="77777777" w:rsidR="00E64234" w:rsidRPr="00FA22E3" w:rsidRDefault="00E64234" w:rsidP="00E64234">
      <w:pPr>
        <w:pStyle w:val="KDObrazac"/>
        <w:spacing w:before="0"/>
        <w:rPr>
          <w:sz w:val="24"/>
          <w:szCs w:val="24"/>
        </w:rPr>
      </w:pPr>
    </w:p>
    <w:p w14:paraId="4BD52454" w14:textId="1B56718E" w:rsidR="00E64234" w:rsidRPr="00FA22E3" w:rsidRDefault="00AD768C" w:rsidP="0025499E">
      <w:pPr>
        <w:spacing w:before="0"/>
        <w:jc w:val="left"/>
        <w:rPr>
          <w:noProof/>
          <w:sz w:val="24"/>
          <w:szCs w:val="24"/>
        </w:rPr>
      </w:pPr>
      <w:r>
        <w:rPr>
          <w:sz w:val="24"/>
          <w:szCs w:val="24"/>
        </w:rPr>
        <w:br w:type="page"/>
      </w:r>
      <w:r w:rsidR="00E64234" w:rsidRPr="00FA22E3">
        <w:rPr>
          <w:sz w:val="24"/>
          <w:szCs w:val="24"/>
        </w:rPr>
        <w:lastRenderedPageBreak/>
        <w:t>FORM 1</w:t>
      </w:r>
      <w:bookmarkEnd w:id="215"/>
      <w:r w:rsidR="00E64234" w:rsidRPr="00FA22E3">
        <w:rPr>
          <w:sz w:val="24"/>
          <w:szCs w:val="24"/>
        </w:rPr>
        <w:t>.</w:t>
      </w:r>
    </w:p>
    <w:p w14:paraId="4ADF89E6" w14:textId="77777777" w:rsidR="00E64234" w:rsidRPr="00736035" w:rsidRDefault="00E64234" w:rsidP="00E64234">
      <w:pPr>
        <w:spacing w:before="0"/>
        <w:jc w:val="center"/>
        <w:rPr>
          <w:rStyle w:val="BookTitle"/>
          <w:rFonts w:cs="Arial"/>
          <w:sz w:val="24"/>
          <w:szCs w:val="24"/>
        </w:rPr>
      </w:pPr>
      <w:r w:rsidRPr="00FA22E3">
        <w:rPr>
          <w:rStyle w:val="BookTitle"/>
          <w:rFonts w:cs="Arial"/>
          <w:sz w:val="24"/>
          <w:szCs w:val="24"/>
        </w:rPr>
        <w:t>TENDER FORM</w:t>
      </w:r>
    </w:p>
    <w:p w14:paraId="7CBA1F28" w14:textId="17339F1D" w:rsidR="00E64234" w:rsidRPr="00FA22E3" w:rsidRDefault="00E64234" w:rsidP="00E64234">
      <w:pPr>
        <w:rPr>
          <w:rFonts w:eastAsia="TimesNewRomanPS-BoldMT" w:cs="Arial"/>
          <w:bCs/>
          <w:color w:val="000000" w:themeColor="text1"/>
          <w:sz w:val="24"/>
          <w:szCs w:val="24"/>
        </w:rPr>
      </w:pPr>
      <w:r w:rsidRPr="00FA22E3">
        <w:rPr>
          <w:rFonts w:eastAsia="TimesNewRomanPS-BoldMT" w:cs="Arial"/>
          <w:bCs/>
          <w:color w:val="000000"/>
          <w:sz w:val="24"/>
          <w:szCs w:val="24"/>
        </w:rPr>
        <w:t xml:space="preserve">Tender No._________ from _______________ for public procurement procedure of law value – service: </w:t>
      </w:r>
      <w:r w:rsidR="00AA1801" w:rsidRPr="00FA22E3">
        <w:rPr>
          <w:rFonts w:eastAsia="TimesNewRomanPS-BoldMT" w:cs="Arial"/>
          <w:bCs/>
          <w:color w:val="000000"/>
          <w:sz w:val="24"/>
          <w:szCs w:val="24"/>
        </w:rPr>
        <w:t>Economic expertise in competition and State aid proceedings, in accordance with the Treaty establishing Energy Community</w:t>
      </w:r>
      <w:r w:rsidRPr="00FA22E3">
        <w:rPr>
          <w:rFonts w:cs="Arial"/>
        </w:rPr>
        <w:t xml:space="preserve"> – Public procurement </w:t>
      </w:r>
      <w:proofErr w:type="gramStart"/>
      <w:r w:rsidRPr="00FA22E3">
        <w:rPr>
          <w:rFonts w:cs="Arial"/>
        </w:rPr>
        <w:t>No</w:t>
      </w:r>
      <w:proofErr w:type="gramEnd"/>
      <w:r w:rsidRPr="00FA22E3">
        <w:rPr>
          <w:rFonts w:cs="Arial"/>
        </w:rPr>
        <w:t>.</w:t>
      </w:r>
      <w:r w:rsidRPr="00FA22E3">
        <w:rPr>
          <w:rFonts w:cs="Arial"/>
          <w:sz w:val="24"/>
          <w:szCs w:val="24"/>
        </w:rPr>
        <w:t xml:space="preserve"> PPLV/1000/0070/2017 </w:t>
      </w:r>
    </w:p>
    <w:p w14:paraId="0B4A433C" w14:textId="326BC6FF" w:rsidR="00E64234" w:rsidRPr="00FA22E3" w:rsidRDefault="00E64234" w:rsidP="00E64234">
      <w:pPr>
        <w:spacing w:before="0"/>
        <w:rPr>
          <w:rFonts w:cs="Arial"/>
          <w:b/>
          <w:bCs/>
          <w:i/>
          <w:iCs/>
          <w:sz w:val="24"/>
          <w:szCs w:val="24"/>
        </w:rPr>
      </w:pPr>
      <w:r w:rsidRPr="00FA22E3">
        <w:rPr>
          <w:rFonts w:cs="Arial"/>
          <w:b/>
          <w:bCs/>
          <w:i/>
          <w:iCs/>
          <w:sz w:val="24"/>
          <w:szCs w:val="24"/>
        </w:rPr>
        <w:t xml:space="preserve">1) GENERAL </w:t>
      </w:r>
      <w:r w:rsidR="0012798C">
        <w:rPr>
          <w:rFonts w:cs="Arial"/>
          <w:b/>
          <w:bCs/>
          <w:i/>
          <w:iCs/>
          <w:sz w:val="24"/>
          <w:szCs w:val="24"/>
        </w:rPr>
        <w:t>INFORMATION</w:t>
      </w:r>
      <w:r w:rsidR="0012798C" w:rsidRPr="00FA22E3">
        <w:rPr>
          <w:rFonts w:cs="Arial"/>
          <w:b/>
          <w:bCs/>
          <w:i/>
          <w:iCs/>
          <w:sz w:val="24"/>
          <w:szCs w:val="24"/>
        </w:rPr>
        <w:t xml:space="preserve"> </w:t>
      </w:r>
      <w:r w:rsidRPr="00FA22E3">
        <w:rPr>
          <w:rFonts w:cs="Arial"/>
          <w:b/>
          <w:bCs/>
          <w:i/>
          <w:iCs/>
          <w:sz w:val="24"/>
          <w:szCs w:val="24"/>
        </w:rPr>
        <w:t>ABOUT THE TENDERER</w:t>
      </w:r>
    </w:p>
    <w:tbl>
      <w:tblPr>
        <w:tblW w:w="9281" w:type="dxa"/>
        <w:tblInd w:w="-20" w:type="dxa"/>
        <w:tblLayout w:type="fixed"/>
        <w:tblLook w:val="0000" w:firstRow="0" w:lastRow="0" w:firstColumn="0" w:lastColumn="0" w:noHBand="0" w:noVBand="0"/>
      </w:tblPr>
      <w:tblGrid>
        <w:gridCol w:w="4621"/>
        <w:gridCol w:w="4660"/>
      </w:tblGrid>
      <w:tr w:rsidR="00E64234" w:rsidRPr="00FA22E3" w14:paraId="402C1238" w14:textId="77777777" w:rsidTr="00AA7100">
        <w:trPr>
          <w:trHeight w:val="620"/>
        </w:trPr>
        <w:tc>
          <w:tcPr>
            <w:tcW w:w="4621" w:type="dxa"/>
            <w:tcBorders>
              <w:top w:val="single" w:sz="4" w:space="0" w:color="000000"/>
              <w:left w:val="single" w:sz="4" w:space="0" w:color="000000"/>
              <w:bottom w:val="single" w:sz="4" w:space="0" w:color="000000"/>
            </w:tcBorders>
            <w:shd w:val="clear" w:color="auto" w:fill="auto"/>
          </w:tcPr>
          <w:p w14:paraId="3B021875" w14:textId="77777777" w:rsidR="00E64234" w:rsidRPr="00FA22E3" w:rsidRDefault="00E64234" w:rsidP="00AA7100">
            <w:pPr>
              <w:spacing w:before="0"/>
              <w:rPr>
                <w:rFonts w:cs="Arial"/>
                <w:i/>
                <w:iCs/>
                <w:sz w:val="24"/>
                <w:szCs w:val="24"/>
              </w:rPr>
            </w:pPr>
            <w:r w:rsidRPr="00FA22E3">
              <w:rPr>
                <w:rFonts w:cs="Arial"/>
                <w:i/>
                <w:iCs/>
                <w:sz w:val="24"/>
                <w:szCs w:val="24"/>
              </w:rPr>
              <w:t>Name of the Tenderer: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711B2A" w14:textId="77777777" w:rsidR="00E64234" w:rsidRPr="00FA22E3" w:rsidRDefault="00E64234" w:rsidP="00AA7100">
            <w:pPr>
              <w:snapToGrid w:val="0"/>
              <w:spacing w:before="0"/>
              <w:rPr>
                <w:rFonts w:cs="Arial"/>
                <w:b/>
                <w:bCs/>
                <w:i/>
                <w:iCs/>
                <w:sz w:val="24"/>
                <w:szCs w:val="24"/>
              </w:rPr>
            </w:pPr>
          </w:p>
        </w:tc>
      </w:tr>
      <w:tr w:rsidR="00E64234" w:rsidRPr="00FA22E3" w14:paraId="1B9A86BF" w14:textId="77777777" w:rsidTr="00AA7100">
        <w:trPr>
          <w:trHeight w:val="620"/>
        </w:trPr>
        <w:tc>
          <w:tcPr>
            <w:tcW w:w="4621" w:type="dxa"/>
            <w:tcBorders>
              <w:top w:val="single" w:sz="4" w:space="0" w:color="000000"/>
              <w:left w:val="single" w:sz="4" w:space="0" w:color="000000"/>
              <w:bottom w:val="single" w:sz="4" w:space="0" w:color="000000"/>
            </w:tcBorders>
            <w:shd w:val="clear" w:color="auto" w:fill="auto"/>
          </w:tcPr>
          <w:p w14:paraId="75C3C0C3" w14:textId="77777777" w:rsidR="00E64234" w:rsidRPr="00FA22E3" w:rsidRDefault="00E64234" w:rsidP="00AA7100">
            <w:pPr>
              <w:spacing w:before="0"/>
              <w:rPr>
                <w:rFonts w:cs="Arial"/>
                <w:b/>
                <w:bCs/>
                <w:i/>
                <w:iCs/>
                <w:sz w:val="24"/>
                <w:szCs w:val="24"/>
              </w:rPr>
            </w:pPr>
          </w:p>
          <w:p w14:paraId="71C6F18C" w14:textId="77777777" w:rsidR="00E64234" w:rsidRPr="00FA22E3" w:rsidRDefault="00E64234" w:rsidP="00AA7100">
            <w:pPr>
              <w:spacing w:before="0"/>
              <w:rPr>
                <w:rFonts w:cs="Arial"/>
                <w:bCs/>
                <w:i/>
                <w:iCs/>
                <w:sz w:val="24"/>
                <w:szCs w:val="24"/>
              </w:rPr>
            </w:pPr>
            <w:r w:rsidRPr="00FA22E3">
              <w:rPr>
                <w:rFonts w:cs="Arial"/>
                <w:bCs/>
                <w:i/>
                <w:iCs/>
                <w:sz w:val="24"/>
                <w:szCs w:val="24"/>
              </w:rPr>
              <w:t xml:space="preserve">Type of the legal entity: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2D79AC" w14:textId="77777777" w:rsidR="00E64234" w:rsidRPr="00FA22E3" w:rsidRDefault="00E64234" w:rsidP="00AA7100">
            <w:pPr>
              <w:snapToGrid w:val="0"/>
              <w:spacing w:before="0"/>
              <w:rPr>
                <w:rFonts w:cs="Arial"/>
                <w:b/>
                <w:bCs/>
                <w:i/>
                <w:iCs/>
                <w:sz w:val="24"/>
                <w:szCs w:val="24"/>
              </w:rPr>
            </w:pPr>
          </w:p>
          <w:p w14:paraId="03A1B865" w14:textId="77777777" w:rsidR="00E64234" w:rsidRPr="00FA22E3" w:rsidRDefault="00E64234" w:rsidP="00AA7100">
            <w:pPr>
              <w:spacing w:before="0"/>
              <w:rPr>
                <w:rFonts w:cs="Arial"/>
                <w:b/>
                <w:bCs/>
                <w:i/>
                <w:iCs/>
                <w:sz w:val="24"/>
                <w:szCs w:val="24"/>
              </w:rPr>
            </w:pPr>
          </w:p>
          <w:p w14:paraId="6E2BA65F" w14:textId="77777777" w:rsidR="00E64234" w:rsidRPr="00FA22E3" w:rsidRDefault="00E64234" w:rsidP="00AA7100">
            <w:pPr>
              <w:spacing w:before="0"/>
              <w:rPr>
                <w:rFonts w:cs="Arial"/>
                <w:b/>
                <w:bCs/>
                <w:i/>
                <w:iCs/>
                <w:sz w:val="24"/>
                <w:szCs w:val="24"/>
              </w:rPr>
            </w:pPr>
          </w:p>
        </w:tc>
      </w:tr>
      <w:tr w:rsidR="00E64234" w:rsidRPr="00FA22E3" w14:paraId="38C4991F" w14:textId="77777777" w:rsidTr="00AA7100">
        <w:trPr>
          <w:trHeight w:val="683"/>
        </w:trPr>
        <w:tc>
          <w:tcPr>
            <w:tcW w:w="4621" w:type="dxa"/>
            <w:tcBorders>
              <w:top w:val="single" w:sz="4" w:space="0" w:color="000000"/>
              <w:left w:val="single" w:sz="4" w:space="0" w:color="000000"/>
              <w:bottom w:val="single" w:sz="4" w:space="0" w:color="000000"/>
            </w:tcBorders>
            <w:shd w:val="clear" w:color="auto" w:fill="auto"/>
          </w:tcPr>
          <w:p w14:paraId="12300729" w14:textId="77777777" w:rsidR="00E64234" w:rsidRPr="00FA22E3" w:rsidRDefault="00E64234" w:rsidP="00AA7100">
            <w:pPr>
              <w:spacing w:before="0"/>
              <w:rPr>
                <w:rFonts w:cs="Arial"/>
                <w:b/>
                <w:bCs/>
                <w:i/>
                <w:iCs/>
                <w:sz w:val="24"/>
                <w:szCs w:val="24"/>
              </w:rPr>
            </w:pPr>
            <w:r w:rsidRPr="00FA22E3">
              <w:rPr>
                <w:rFonts w:cs="Arial"/>
                <w:i/>
                <w:iCs/>
                <w:sz w:val="24"/>
                <w:szCs w:val="24"/>
              </w:rPr>
              <w:t>Address of the Tenderer: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8F6518" w14:textId="77777777" w:rsidR="00E64234" w:rsidRPr="00FA22E3" w:rsidRDefault="00E64234" w:rsidP="00AA7100">
            <w:pPr>
              <w:snapToGrid w:val="0"/>
              <w:spacing w:before="0"/>
              <w:rPr>
                <w:rFonts w:cs="Arial"/>
                <w:b/>
                <w:bCs/>
                <w:i/>
                <w:iCs/>
                <w:sz w:val="24"/>
                <w:szCs w:val="24"/>
              </w:rPr>
            </w:pPr>
          </w:p>
          <w:p w14:paraId="33262236" w14:textId="77777777" w:rsidR="00E64234" w:rsidRPr="00FA22E3" w:rsidRDefault="00E64234" w:rsidP="00AA7100">
            <w:pPr>
              <w:spacing w:before="0"/>
              <w:rPr>
                <w:rFonts w:cs="Arial"/>
                <w:b/>
                <w:bCs/>
                <w:i/>
                <w:iCs/>
                <w:sz w:val="24"/>
                <w:szCs w:val="24"/>
              </w:rPr>
            </w:pPr>
          </w:p>
          <w:p w14:paraId="58FB38F3" w14:textId="77777777" w:rsidR="00E64234" w:rsidRPr="00FA22E3" w:rsidRDefault="00E64234" w:rsidP="00AA7100">
            <w:pPr>
              <w:spacing w:before="0"/>
              <w:rPr>
                <w:rFonts w:cs="Arial"/>
                <w:b/>
                <w:bCs/>
                <w:i/>
                <w:iCs/>
                <w:sz w:val="24"/>
                <w:szCs w:val="24"/>
              </w:rPr>
            </w:pPr>
          </w:p>
        </w:tc>
      </w:tr>
      <w:tr w:rsidR="00E64234" w:rsidRPr="00FA22E3" w14:paraId="38701085" w14:textId="77777777" w:rsidTr="00AA7100">
        <w:trPr>
          <w:trHeight w:val="647"/>
        </w:trPr>
        <w:tc>
          <w:tcPr>
            <w:tcW w:w="4621" w:type="dxa"/>
            <w:tcBorders>
              <w:top w:val="single" w:sz="4" w:space="0" w:color="000000"/>
              <w:left w:val="single" w:sz="4" w:space="0" w:color="000000"/>
              <w:bottom w:val="single" w:sz="4" w:space="0" w:color="000000"/>
            </w:tcBorders>
            <w:shd w:val="clear" w:color="auto" w:fill="auto"/>
          </w:tcPr>
          <w:p w14:paraId="693301BE" w14:textId="77777777" w:rsidR="00E64234" w:rsidRPr="00FA22E3" w:rsidRDefault="00E64234" w:rsidP="00AA7100">
            <w:pPr>
              <w:spacing w:before="0"/>
              <w:rPr>
                <w:rFonts w:cs="Arial"/>
                <w:b/>
                <w:bCs/>
                <w:i/>
                <w:iCs/>
                <w:sz w:val="24"/>
                <w:szCs w:val="24"/>
              </w:rPr>
            </w:pPr>
            <w:r w:rsidRPr="00FA22E3">
              <w:rPr>
                <w:rFonts w:cs="Arial"/>
                <w:i/>
                <w:iCs/>
                <w:sz w:val="24"/>
                <w:szCs w:val="24"/>
              </w:rPr>
              <w:t>Identification number of the Tenderer: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D6BACD" w14:textId="77777777" w:rsidR="00E64234" w:rsidRPr="00FA22E3" w:rsidRDefault="00E64234" w:rsidP="00AA7100">
            <w:pPr>
              <w:snapToGrid w:val="0"/>
              <w:spacing w:before="0"/>
              <w:rPr>
                <w:rFonts w:cs="Arial"/>
                <w:b/>
                <w:bCs/>
                <w:i/>
                <w:iCs/>
                <w:sz w:val="24"/>
                <w:szCs w:val="24"/>
              </w:rPr>
            </w:pPr>
          </w:p>
          <w:p w14:paraId="1CC93014" w14:textId="77777777" w:rsidR="00E64234" w:rsidRPr="00FA22E3" w:rsidRDefault="00E64234" w:rsidP="00AA7100">
            <w:pPr>
              <w:spacing w:before="0"/>
              <w:rPr>
                <w:rFonts w:cs="Arial"/>
                <w:b/>
                <w:bCs/>
                <w:i/>
                <w:iCs/>
                <w:sz w:val="24"/>
                <w:szCs w:val="24"/>
              </w:rPr>
            </w:pPr>
          </w:p>
          <w:p w14:paraId="6D462E6E" w14:textId="77777777" w:rsidR="00E64234" w:rsidRPr="00FA22E3" w:rsidRDefault="00E64234" w:rsidP="00AA7100">
            <w:pPr>
              <w:spacing w:before="0"/>
              <w:rPr>
                <w:rFonts w:cs="Arial"/>
                <w:b/>
                <w:bCs/>
                <w:i/>
                <w:iCs/>
                <w:sz w:val="24"/>
                <w:szCs w:val="24"/>
              </w:rPr>
            </w:pPr>
          </w:p>
        </w:tc>
      </w:tr>
      <w:tr w:rsidR="00E64234" w:rsidRPr="00FA22E3" w14:paraId="7BE12F28" w14:textId="77777777" w:rsidTr="00AA7100">
        <w:tc>
          <w:tcPr>
            <w:tcW w:w="4621" w:type="dxa"/>
            <w:tcBorders>
              <w:top w:val="single" w:sz="4" w:space="0" w:color="000000"/>
              <w:left w:val="single" w:sz="4" w:space="0" w:color="000000"/>
              <w:bottom w:val="single" w:sz="4" w:space="0" w:color="000000"/>
            </w:tcBorders>
            <w:shd w:val="clear" w:color="auto" w:fill="auto"/>
          </w:tcPr>
          <w:p w14:paraId="3E36A126" w14:textId="77777777" w:rsidR="00E64234" w:rsidRPr="00FA22E3" w:rsidRDefault="00E64234" w:rsidP="00AA7100">
            <w:pPr>
              <w:spacing w:before="0"/>
              <w:rPr>
                <w:rFonts w:cs="Arial"/>
                <w:b/>
                <w:bCs/>
                <w:i/>
                <w:iCs/>
                <w:sz w:val="24"/>
                <w:szCs w:val="24"/>
              </w:rPr>
            </w:pPr>
            <w:r w:rsidRPr="00FA22E3">
              <w:rPr>
                <w:rFonts w:cs="Arial"/>
                <w:i/>
                <w:iCs/>
                <w:sz w:val="24"/>
                <w:szCs w:val="24"/>
              </w:rPr>
              <w:t>Tax identification number of the Tenderer (TIN):</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D0F8AF" w14:textId="77777777" w:rsidR="00E64234" w:rsidRPr="00FA22E3" w:rsidRDefault="00E64234" w:rsidP="00AA7100">
            <w:pPr>
              <w:snapToGrid w:val="0"/>
              <w:spacing w:before="0"/>
              <w:rPr>
                <w:rFonts w:cs="Arial"/>
                <w:b/>
                <w:bCs/>
                <w:i/>
                <w:iCs/>
                <w:sz w:val="24"/>
                <w:szCs w:val="24"/>
              </w:rPr>
            </w:pPr>
          </w:p>
        </w:tc>
      </w:tr>
      <w:tr w:rsidR="00E64234" w:rsidRPr="00FA22E3" w14:paraId="4835ED52" w14:textId="77777777" w:rsidTr="00AA7100">
        <w:trPr>
          <w:trHeight w:val="512"/>
        </w:trPr>
        <w:tc>
          <w:tcPr>
            <w:tcW w:w="4621" w:type="dxa"/>
            <w:tcBorders>
              <w:top w:val="single" w:sz="4" w:space="0" w:color="000000"/>
              <w:left w:val="single" w:sz="4" w:space="0" w:color="000000"/>
              <w:bottom w:val="single" w:sz="4" w:space="0" w:color="000000"/>
            </w:tcBorders>
            <w:shd w:val="clear" w:color="auto" w:fill="auto"/>
          </w:tcPr>
          <w:p w14:paraId="08DB0CB8" w14:textId="77777777" w:rsidR="00E64234" w:rsidRPr="00FA22E3" w:rsidRDefault="00E64234" w:rsidP="00AA7100">
            <w:pPr>
              <w:spacing w:before="0"/>
              <w:rPr>
                <w:rFonts w:cs="Arial"/>
                <w:i/>
                <w:iCs/>
                <w:sz w:val="24"/>
                <w:szCs w:val="24"/>
              </w:rPr>
            </w:pPr>
          </w:p>
          <w:p w14:paraId="568393A2" w14:textId="77777777" w:rsidR="00E64234" w:rsidRPr="00FA22E3" w:rsidRDefault="00E64234" w:rsidP="00AA7100">
            <w:pPr>
              <w:spacing w:before="0"/>
              <w:rPr>
                <w:rFonts w:cs="Arial"/>
                <w:b/>
                <w:bCs/>
                <w:i/>
                <w:iCs/>
                <w:sz w:val="24"/>
                <w:szCs w:val="24"/>
              </w:rPr>
            </w:pPr>
            <w:r w:rsidRPr="00FA22E3">
              <w:rPr>
                <w:rFonts w:cs="Arial"/>
                <w:i/>
                <w:iCs/>
                <w:sz w:val="24"/>
                <w:szCs w:val="24"/>
              </w:rPr>
              <w:t>Name and surname of contact person:</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C38ED0" w14:textId="77777777" w:rsidR="00E64234" w:rsidRPr="00FA22E3" w:rsidRDefault="00E64234" w:rsidP="00AA7100">
            <w:pPr>
              <w:snapToGrid w:val="0"/>
              <w:spacing w:before="0"/>
              <w:rPr>
                <w:rFonts w:cs="Arial"/>
                <w:b/>
                <w:bCs/>
                <w:i/>
                <w:iCs/>
                <w:sz w:val="24"/>
                <w:szCs w:val="24"/>
              </w:rPr>
            </w:pPr>
          </w:p>
          <w:p w14:paraId="394A76B0" w14:textId="77777777" w:rsidR="00E64234" w:rsidRPr="00FA22E3" w:rsidRDefault="00E64234" w:rsidP="00AA7100">
            <w:pPr>
              <w:spacing w:before="0"/>
              <w:rPr>
                <w:rFonts w:cs="Arial"/>
                <w:b/>
                <w:bCs/>
                <w:i/>
                <w:iCs/>
                <w:sz w:val="24"/>
                <w:szCs w:val="24"/>
              </w:rPr>
            </w:pPr>
          </w:p>
          <w:p w14:paraId="78B80F75" w14:textId="77777777" w:rsidR="00E64234" w:rsidRPr="00FA22E3" w:rsidRDefault="00E64234" w:rsidP="00AA7100">
            <w:pPr>
              <w:spacing w:before="0"/>
              <w:rPr>
                <w:rFonts w:cs="Arial"/>
                <w:b/>
                <w:bCs/>
                <w:i/>
                <w:iCs/>
                <w:sz w:val="24"/>
                <w:szCs w:val="24"/>
              </w:rPr>
            </w:pPr>
          </w:p>
        </w:tc>
      </w:tr>
      <w:tr w:rsidR="00E64234" w:rsidRPr="00FA22E3" w14:paraId="207769D4" w14:textId="77777777" w:rsidTr="00AA7100">
        <w:tc>
          <w:tcPr>
            <w:tcW w:w="4621" w:type="dxa"/>
            <w:tcBorders>
              <w:top w:val="single" w:sz="4" w:space="0" w:color="000000"/>
              <w:left w:val="single" w:sz="4" w:space="0" w:color="000000"/>
              <w:bottom w:val="single" w:sz="4" w:space="0" w:color="000000"/>
            </w:tcBorders>
            <w:shd w:val="clear" w:color="auto" w:fill="auto"/>
          </w:tcPr>
          <w:p w14:paraId="57DE3955" w14:textId="77777777" w:rsidR="00E64234" w:rsidRPr="00FA22E3" w:rsidRDefault="00E64234" w:rsidP="00AA7100">
            <w:pPr>
              <w:spacing w:before="0"/>
              <w:rPr>
                <w:rFonts w:cs="Arial"/>
                <w:b/>
                <w:bCs/>
                <w:i/>
                <w:iCs/>
                <w:sz w:val="24"/>
                <w:szCs w:val="24"/>
              </w:rPr>
            </w:pPr>
            <w:r w:rsidRPr="00FA22E3">
              <w:rPr>
                <w:rFonts w:cs="Arial"/>
                <w:i/>
                <w:iCs/>
                <w:sz w:val="24"/>
                <w:szCs w:val="24"/>
              </w:rPr>
              <w:t>Tenderer’s E-mail address:</w:t>
            </w:r>
          </w:p>
          <w:p w14:paraId="034A43DB" w14:textId="77777777" w:rsidR="00E64234" w:rsidRPr="00FA22E3" w:rsidRDefault="00E64234" w:rsidP="00AA7100">
            <w:pPr>
              <w:spacing w:before="0"/>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19D118" w14:textId="77777777" w:rsidR="00E64234" w:rsidRPr="00FA22E3" w:rsidRDefault="00E64234" w:rsidP="00AA7100">
            <w:pPr>
              <w:snapToGrid w:val="0"/>
              <w:spacing w:before="0"/>
              <w:rPr>
                <w:rFonts w:cs="Arial"/>
                <w:b/>
                <w:bCs/>
                <w:i/>
                <w:iCs/>
                <w:sz w:val="24"/>
                <w:szCs w:val="24"/>
              </w:rPr>
            </w:pPr>
          </w:p>
        </w:tc>
      </w:tr>
      <w:tr w:rsidR="00E64234" w:rsidRPr="00FA22E3" w14:paraId="09DA84DC" w14:textId="77777777" w:rsidTr="00AA7100">
        <w:trPr>
          <w:trHeight w:val="557"/>
        </w:trPr>
        <w:tc>
          <w:tcPr>
            <w:tcW w:w="4621" w:type="dxa"/>
            <w:tcBorders>
              <w:top w:val="single" w:sz="4" w:space="0" w:color="000000"/>
              <w:left w:val="single" w:sz="4" w:space="0" w:color="000000"/>
              <w:bottom w:val="single" w:sz="4" w:space="0" w:color="000000"/>
            </w:tcBorders>
            <w:shd w:val="clear" w:color="auto" w:fill="auto"/>
          </w:tcPr>
          <w:p w14:paraId="2023A7E9" w14:textId="77777777" w:rsidR="00E64234" w:rsidRPr="00FA22E3" w:rsidRDefault="00E64234" w:rsidP="00AA7100">
            <w:pPr>
              <w:spacing w:before="0"/>
              <w:rPr>
                <w:rFonts w:cs="Arial"/>
                <w:b/>
                <w:bCs/>
                <w:i/>
                <w:iCs/>
                <w:sz w:val="24"/>
                <w:szCs w:val="24"/>
              </w:rPr>
            </w:pPr>
            <w:r w:rsidRPr="00FA22E3">
              <w:rPr>
                <w:rFonts w:cs="Arial"/>
                <w:i/>
                <w:iCs/>
                <w:sz w:val="24"/>
                <w:szCs w:val="24"/>
              </w:rPr>
              <w:t>Phone number: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ED4A79" w14:textId="77777777" w:rsidR="00E64234" w:rsidRPr="00FA22E3" w:rsidRDefault="00E64234" w:rsidP="00AA7100">
            <w:pPr>
              <w:snapToGrid w:val="0"/>
              <w:spacing w:before="0"/>
              <w:rPr>
                <w:rFonts w:cs="Arial"/>
                <w:b/>
                <w:bCs/>
                <w:i/>
                <w:iCs/>
                <w:sz w:val="24"/>
                <w:szCs w:val="24"/>
              </w:rPr>
            </w:pPr>
          </w:p>
          <w:p w14:paraId="344EB99B" w14:textId="77777777" w:rsidR="00E64234" w:rsidRPr="00FA22E3" w:rsidRDefault="00E64234" w:rsidP="00AA7100">
            <w:pPr>
              <w:spacing w:before="0"/>
              <w:rPr>
                <w:rFonts w:cs="Arial"/>
                <w:b/>
                <w:bCs/>
                <w:i/>
                <w:iCs/>
                <w:sz w:val="24"/>
                <w:szCs w:val="24"/>
              </w:rPr>
            </w:pPr>
          </w:p>
          <w:p w14:paraId="4B334B3F" w14:textId="77777777" w:rsidR="00E64234" w:rsidRPr="00FA22E3" w:rsidRDefault="00E64234" w:rsidP="00AA7100">
            <w:pPr>
              <w:spacing w:before="0"/>
              <w:rPr>
                <w:rFonts w:cs="Arial"/>
                <w:b/>
                <w:bCs/>
                <w:i/>
                <w:iCs/>
                <w:sz w:val="24"/>
                <w:szCs w:val="24"/>
              </w:rPr>
            </w:pPr>
          </w:p>
        </w:tc>
      </w:tr>
      <w:tr w:rsidR="00E64234" w:rsidRPr="00FA22E3" w14:paraId="6E471147" w14:textId="77777777" w:rsidTr="00AA7100">
        <w:trPr>
          <w:trHeight w:val="530"/>
        </w:trPr>
        <w:tc>
          <w:tcPr>
            <w:tcW w:w="4621" w:type="dxa"/>
            <w:tcBorders>
              <w:top w:val="single" w:sz="4" w:space="0" w:color="000000"/>
              <w:left w:val="single" w:sz="4" w:space="0" w:color="000000"/>
              <w:bottom w:val="single" w:sz="4" w:space="0" w:color="000000"/>
            </w:tcBorders>
            <w:shd w:val="clear" w:color="auto" w:fill="auto"/>
          </w:tcPr>
          <w:p w14:paraId="1F279EA7" w14:textId="77777777" w:rsidR="00E64234" w:rsidRPr="00FA22E3" w:rsidRDefault="00E64234" w:rsidP="00AA7100">
            <w:pPr>
              <w:spacing w:before="0"/>
              <w:rPr>
                <w:rFonts w:cs="Arial"/>
                <w:b/>
                <w:bCs/>
                <w:i/>
                <w:iCs/>
                <w:sz w:val="24"/>
                <w:szCs w:val="24"/>
              </w:rPr>
            </w:pPr>
            <w:r w:rsidRPr="00FA22E3">
              <w:rPr>
                <w:rFonts w:cs="Arial"/>
                <w:i/>
                <w:iCs/>
                <w:sz w:val="24"/>
                <w:szCs w:val="24"/>
              </w:rPr>
              <w:t>Fax number: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FE1F05" w14:textId="77777777" w:rsidR="00E64234" w:rsidRPr="00FA22E3" w:rsidRDefault="00E64234" w:rsidP="00AA7100">
            <w:pPr>
              <w:snapToGrid w:val="0"/>
              <w:spacing w:before="0"/>
              <w:rPr>
                <w:rFonts w:cs="Arial"/>
                <w:b/>
                <w:bCs/>
                <w:i/>
                <w:iCs/>
                <w:sz w:val="24"/>
                <w:szCs w:val="24"/>
              </w:rPr>
            </w:pPr>
          </w:p>
          <w:p w14:paraId="28F8DF0E" w14:textId="77777777" w:rsidR="00E64234" w:rsidRPr="00FA22E3" w:rsidRDefault="00E64234" w:rsidP="00AA7100">
            <w:pPr>
              <w:spacing w:before="0"/>
              <w:rPr>
                <w:rFonts w:cs="Arial"/>
                <w:b/>
                <w:bCs/>
                <w:i/>
                <w:iCs/>
                <w:sz w:val="24"/>
                <w:szCs w:val="24"/>
              </w:rPr>
            </w:pPr>
          </w:p>
          <w:p w14:paraId="6E91E690" w14:textId="77777777" w:rsidR="00E64234" w:rsidRPr="00FA22E3" w:rsidRDefault="00E64234" w:rsidP="00AA7100">
            <w:pPr>
              <w:spacing w:before="0"/>
              <w:rPr>
                <w:rFonts w:cs="Arial"/>
                <w:b/>
                <w:bCs/>
                <w:i/>
                <w:iCs/>
                <w:sz w:val="24"/>
                <w:szCs w:val="24"/>
              </w:rPr>
            </w:pPr>
          </w:p>
        </w:tc>
      </w:tr>
      <w:tr w:rsidR="00E64234" w:rsidRPr="00FA22E3" w14:paraId="2A54E44D" w14:textId="77777777" w:rsidTr="00AA7100">
        <w:trPr>
          <w:trHeight w:val="593"/>
        </w:trPr>
        <w:tc>
          <w:tcPr>
            <w:tcW w:w="4621" w:type="dxa"/>
            <w:tcBorders>
              <w:top w:val="single" w:sz="4" w:space="0" w:color="000000"/>
              <w:left w:val="single" w:sz="4" w:space="0" w:color="000000"/>
              <w:bottom w:val="single" w:sz="4" w:space="0" w:color="000000"/>
            </w:tcBorders>
            <w:shd w:val="clear" w:color="auto" w:fill="auto"/>
          </w:tcPr>
          <w:p w14:paraId="376ED172" w14:textId="77777777" w:rsidR="00E64234" w:rsidRPr="00FA22E3" w:rsidRDefault="00E64234" w:rsidP="00AA7100">
            <w:pPr>
              <w:spacing w:before="0"/>
              <w:rPr>
                <w:rFonts w:cs="Arial"/>
                <w:b/>
                <w:bCs/>
                <w:i/>
                <w:iCs/>
                <w:sz w:val="24"/>
                <w:szCs w:val="24"/>
              </w:rPr>
            </w:pPr>
            <w:r w:rsidRPr="00FA22E3">
              <w:rPr>
                <w:rFonts w:cs="Arial"/>
                <w:i/>
                <w:iCs/>
                <w:sz w:val="24"/>
                <w:szCs w:val="24"/>
              </w:rPr>
              <w:t>Current account number of the tenderer and name of bank:</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65D79C" w14:textId="77777777" w:rsidR="00E64234" w:rsidRPr="00FA22E3" w:rsidRDefault="00E64234" w:rsidP="00AA7100">
            <w:pPr>
              <w:snapToGrid w:val="0"/>
              <w:spacing w:before="0"/>
              <w:rPr>
                <w:rFonts w:cs="Arial"/>
                <w:b/>
                <w:bCs/>
                <w:i/>
                <w:iCs/>
                <w:sz w:val="24"/>
                <w:szCs w:val="24"/>
              </w:rPr>
            </w:pPr>
          </w:p>
          <w:p w14:paraId="2B0D434E" w14:textId="77777777" w:rsidR="00E64234" w:rsidRPr="00FA22E3" w:rsidRDefault="00E64234" w:rsidP="00AA7100">
            <w:pPr>
              <w:spacing w:before="0"/>
              <w:rPr>
                <w:rFonts w:cs="Arial"/>
                <w:b/>
                <w:bCs/>
                <w:i/>
                <w:iCs/>
                <w:sz w:val="24"/>
                <w:szCs w:val="24"/>
              </w:rPr>
            </w:pPr>
          </w:p>
          <w:p w14:paraId="36DBD3B0" w14:textId="77777777" w:rsidR="00E64234" w:rsidRPr="00FA22E3" w:rsidRDefault="00E64234" w:rsidP="00AA7100">
            <w:pPr>
              <w:spacing w:before="0"/>
              <w:rPr>
                <w:rFonts w:cs="Arial"/>
                <w:b/>
                <w:bCs/>
                <w:i/>
                <w:iCs/>
                <w:sz w:val="24"/>
                <w:szCs w:val="24"/>
              </w:rPr>
            </w:pPr>
          </w:p>
        </w:tc>
      </w:tr>
      <w:tr w:rsidR="00E64234" w:rsidRPr="00FA22E3" w14:paraId="7C0A79D6" w14:textId="77777777" w:rsidTr="00AA7100">
        <w:trPr>
          <w:trHeight w:val="593"/>
        </w:trPr>
        <w:tc>
          <w:tcPr>
            <w:tcW w:w="4621" w:type="dxa"/>
            <w:tcBorders>
              <w:top w:val="single" w:sz="4" w:space="0" w:color="000000"/>
              <w:left w:val="single" w:sz="4" w:space="0" w:color="000000"/>
              <w:bottom w:val="single" w:sz="4" w:space="0" w:color="000000"/>
            </w:tcBorders>
            <w:shd w:val="clear" w:color="auto" w:fill="auto"/>
          </w:tcPr>
          <w:p w14:paraId="15C71DE4" w14:textId="77777777" w:rsidR="00E64234" w:rsidRPr="00FA22E3" w:rsidRDefault="00E64234" w:rsidP="00AA7100">
            <w:pPr>
              <w:spacing w:before="0"/>
              <w:rPr>
                <w:rFonts w:cs="Arial"/>
                <w:b/>
                <w:bCs/>
                <w:i/>
                <w:iCs/>
                <w:sz w:val="24"/>
                <w:szCs w:val="24"/>
              </w:rPr>
            </w:pPr>
            <w:r w:rsidRPr="00FA22E3">
              <w:rPr>
                <w:rFonts w:cs="Arial"/>
                <w:i/>
                <w:iCs/>
                <w:sz w:val="24"/>
                <w:szCs w:val="24"/>
              </w:rPr>
              <w:t>Person responsible for contract signing</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D264FC" w14:textId="77777777" w:rsidR="00E64234" w:rsidRPr="00FA22E3" w:rsidRDefault="00E64234" w:rsidP="00AA7100">
            <w:pPr>
              <w:snapToGrid w:val="0"/>
              <w:spacing w:before="0"/>
              <w:ind w:firstLine="708"/>
              <w:rPr>
                <w:rFonts w:cs="Arial"/>
                <w:b/>
                <w:bCs/>
                <w:i/>
                <w:iCs/>
                <w:sz w:val="24"/>
                <w:szCs w:val="24"/>
              </w:rPr>
            </w:pPr>
          </w:p>
          <w:p w14:paraId="2C78D105" w14:textId="77777777" w:rsidR="00E64234" w:rsidRPr="00FA22E3" w:rsidRDefault="00E64234" w:rsidP="00AA7100">
            <w:pPr>
              <w:spacing w:before="0"/>
              <w:ind w:firstLine="708"/>
              <w:rPr>
                <w:rFonts w:cs="Arial"/>
                <w:b/>
                <w:bCs/>
                <w:i/>
                <w:iCs/>
                <w:sz w:val="24"/>
                <w:szCs w:val="24"/>
              </w:rPr>
            </w:pPr>
          </w:p>
          <w:p w14:paraId="31F76C82" w14:textId="77777777" w:rsidR="00E64234" w:rsidRPr="00FA22E3" w:rsidRDefault="00E64234" w:rsidP="00AA7100">
            <w:pPr>
              <w:spacing w:before="0"/>
              <w:ind w:firstLine="708"/>
              <w:rPr>
                <w:rFonts w:cs="Arial"/>
                <w:b/>
                <w:bCs/>
                <w:i/>
                <w:iCs/>
                <w:sz w:val="24"/>
                <w:szCs w:val="24"/>
              </w:rPr>
            </w:pPr>
          </w:p>
        </w:tc>
      </w:tr>
    </w:tbl>
    <w:p w14:paraId="38F0F2F0" w14:textId="77777777" w:rsidR="00E64234" w:rsidRPr="00FA22E3" w:rsidRDefault="00E64234" w:rsidP="00E64234">
      <w:pPr>
        <w:spacing w:before="0"/>
        <w:rPr>
          <w:rFonts w:cs="Arial"/>
          <w:sz w:val="24"/>
          <w:szCs w:val="24"/>
        </w:rPr>
      </w:pPr>
    </w:p>
    <w:p w14:paraId="0EA4C61F" w14:textId="6BBDE599" w:rsidR="00E64234" w:rsidRPr="00FA22E3" w:rsidRDefault="00E64234" w:rsidP="00E64234">
      <w:pPr>
        <w:spacing w:before="0"/>
        <w:rPr>
          <w:rFonts w:cs="Arial"/>
          <w:sz w:val="24"/>
          <w:szCs w:val="24"/>
        </w:rPr>
      </w:pPr>
      <w:r w:rsidRPr="00FA22E3">
        <w:rPr>
          <w:rFonts w:eastAsia="TimesNewRomanPSMT" w:cs="Arial"/>
          <w:b/>
          <w:bCs/>
          <w:i/>
          <w:iCs/>
          <w:sz w:val="24"/>
          <w:szCs w:val="24"/>
        </w:rPr>
        <w:t xml:space="preserve">2) </w:t>
      </w:r>
      <w:r w:rsidR="0012798C" w:rsidRPr="00FA22E3">
        <w:rPr>
          <w:rFonts w:eastAsia="TimesNewRomanPSMT" w:cs="Arial"/>
          <w:b/>
          <w:bCs/>
          <w:i/>
          <w:iCs/>
          <w:sz w:val="24"/>
          <w:szCs w:val="24"/>
        </w:rPr>
        <w:t xml:space="preserve">SUBMITS </w:t>
      </w:r>
      <w:r w:rsidR="0012798C">
        <w:rPr>
          <w:rFonts w:eastAsia="TimesNewRomanPSMT" w:cs="Arial"/>
          <w:b/>
          <w:bCs/>
          <w:i/>
          <w:iCs/>
          <w:sz w:val="24"/>
          <w:szCs w:val="24"/>
        </w:rPr>
        <w:t xml:space="preserve">THE </w:t>
      </w:r>
      <w:r w:rsidRPr="00FA22E3">
        <w:rPr>
          <w:rFonts w:eastAsia="TimesNewRomanPSMT" w:cs="Arial"/>
          <w:b/>
          <w:bCs/>
          <w:i/>
          <w:iCs/>
          <w:sz w:val="24"/>
          <w:szCs w:val="24"/>
        </w:rPr>
        <w:t xml:space="preserve">TENDER: </w:t>
      </w:r>
    </w:p>
    <w:tbl>
      <w:tblPr>
        <w:tblW w:w="0" w:type="auto"/>
        <w:tblInd w:w="-20" w:type="dxa"/>
        <w:tblLayout w:type="fixed"/>
        <w:tblLook w:val="0000" w:firstRow="0" w:lastRow="0" w:firstColumn="0" w:lastColumn="0" w:noHBand="0" w:noVBand="0"/>
      </w:tblPr>
      <w:tblGrid>
        <w:gridCol w:w="9282"/>
      </w:tblGrid>
      <w:tr w:rsidR="00E64234" w:rsidRPr="00FA22E3" w14:paraId="3465B8BF" w14:textId="77777777" w:rsidTr="00AA71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2513A13" w14:textId="77777777" w:rsidR="00E64234" w:rsidRPr="00FA22E3" w:rsidRDefault="00E64234" w:rsidP="00AA7100">
            <w:pPr>
              <w:snapToGrid w:val="0"/>
              <w:spacing w:before="0"/>
              <w:jc w:val="center"/>
              <w:rPr>
                <w:rFonts w:cs="Arial"/>
                <w:sz w:val="24"/>
                <w:szCs w:val="24"/>
              </w:rPr>
            </w:pPr>
          </w:p>
          <w:p w14:paraId="612DC830" w14:textId="77777777" w:rsidR="00E64234" w:rsidRPr="00FA22E3" w:rsidRDefault="00E64234" w:rsidP="00AA7100">
            <w:pPr>
              <w:spacing w:before="0"/>
              <w:jc w:val="center"/>
              <w:rPr>
                <w:rFonts w:eastAsia="TimesNewRomanPSMT" w:cs="Arial"/>
                <w:b/>
                <w:bCs/>
                <w:sz w:val="24"/>
                <w:szCs w:val="24"/>
              </w:rPr>
            </w:pPr>
            <w:r w:rsidRPr="00FA22E3">
              <w:rPr>
                <w:rFonts w:eastAsia="TimesNewRomanPSMT" w:cs="Arial"/>
                <w:b/>
                <w:bCs/>
                <w:sz w:val="24"/>
                <w:szCs w:val="24"/>
              </w:rPr>
              <w:t>А) INDEPENDENTLY</w:t>
            </w:r>
          </w:p>
        </w:tc>
      </w:tr>
      <w:tr w:rsidR="00E64234" w:rsidRPr="00FA22E3" w14:paraId="588112CA" w14:textId="77777777" w:rsidTr="00AA71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D6D5306" w14:textId="77777777" w:rsidR="00E64234" w:rsidRPr="00FA22E3" w:rsidRDefault="00E64234" w:rsidP="00AA7100">
            <w:pPr>
              <w:snapToGrid w:val="0"/>
              <w:spacing w:before="0"/>
              <w:jc w:val="center"/>
              <w:rPr>
                <w:rFonts w:eastAsia="TimesNewRomanPSMT" w:cs="Arial"/>
                <w:b/>
                <w:bCs/>
                <w:sz w:val="24"/>
                <w:szCs w:val="24"/>
              </w:rPr>
            </w:pPr>
          </w:p>
          <w:p w14:paraId="2616ECA4" w14:textId="6F1E0AED" w:rsidR="00E64234" w:rsidRPr="00FA22E3" w:rsidRDefault="00E64234" w:rsidP="00AA7100">
            <w:pPr>
              <w:spacing w:before="0"/>
              <w:jc w:val="center"/>
              <w:rPr>
                <w:rFonts w:eastAsia="TimesNewRomanPSMT" w:cs="Arial"/>
                <w:b/>
                <w:bCs/>
                <w:sz w:val="24"/>
                <w:szCs w:val="24"/>
              </w:rPr>
            </w:pPr>
            <w:r w:rsidRPr="00FA22E3">
              <w:rPr>
                <w:rFonts w:eastAsia="TimesNewRomanPSMT" w:cs="Arial"/>
                <w:b/>
                <w:bCs/>
                <w:sz w:val="24"/>
                <w:szCs w:val="24"/>
              </w:rPr>
              <w:t>B) WITH SUBCONTRACTO</w:t>
            </w:r>
            <w:r w:rsidR="0012798C" w:rsidRPr="00FA22E3">
              <w:rPr>
                <w:rFonts w:eastAsia="TimesNewRomanPSMT" w:cs="Arial"/>
                <w:b/>
                <w:bCs/>
                <w:sz w:val="24"/>
                <w:szCs w:val="24"/>
              </w:rPr>
              <w:t>R</w:t>
            </w:r>
          </w:p>
        </w:tc>
      </w:tr>
      <w:tr w:rsidR="00E64234" w:rsidRPr="00FA22E3" w14:paraId="3C390575" w14:textId="77777777" w:rsidTr="00AA71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ABAA699" w14:textId="77777777" w:rsidR="00E64234" w:rsidRPr="00FA22E3" w:rsidRDefault="00E64234" w:rsidP="00AA7100">
            <w:pPr>
              <w:snapToGrid w:val="0"/>
              <w:spacing w:before="0"/>
              <w:jc w:val="center"/>
              <w:rPr>
                <w:rFonts w:eastAsia="TimesNewRomanPSMT" w:cs="Arial"/>
                <w:b/>
                <w:bCs/>
                <w:sz w:val="24"/>
                <w:szCs w:val="24"/>
              </w:rPr>
            </w:pPr>
          </w:p>
          <w:p w14:paraId="159625E8" w14:textId="77777777" w:rsidR="00E64234" w:rsidRPr="00FA22E3" w:rsidRDefault="00E64234" w:rsidP="00AA7100">
            <w:pPr>
              <w:spacing w:before="0"/>
              <w:jc w:val="center"/>
              <w:rPr>
                <w:rFonts w:cs="Arial"/>
                <w:b/>
                <w:i/>
                <w:iCs/>
                <w:sz w:val="24"/>
                <w:szCs w:val="24"/>
              </w:rPr>
            </w:pPr>
            <w:r w:rsidRPr="00FA22E3">
              <w:rPr>
                <w:rFonts w:eastAsia="TimesNewRomanPSMT" w:cs="Arial"/>
                <w:b/>
                <w:bCs/>
                <w:sz w:val="24"/>
                <w:szCs w:val="24"/>
              </w:rPr>
              <w:t>C) AS JOINT TENDER</w:t>
            </w:r>
          </w:p>
        </w:tc>
      </w:tr>
    </w:tbl>
    <w:p w14:paraId="72931A9D" w14:textId="77777777" w:rsidR="00E64234" w:rsidRPr="00FA22E3" w:rsidRDefault="00E64234" w:rsidP="00E64234">
      <w:pPr>
        <w:spacing w:before="0"/>
        <w:rPr>
          <w:rFonts w:cs="Arial"/>
          <w:b/>
          <w:i/>
          <w:iCs/>
          <w:sz w:val="24"/>
          <w:szCs w:val="24"/>
        </w:rPr>
      </w:pPr>
    </w:p>
    <w:p w14:paraId="1070F352" w14:textId="77777777" w:rsidR="00E64234" w:rsidRPr="00FA22E3" w:rsidRDefault="00E64234" w:rsidP="00E64234">
      <w:pPr>
        <w:spacing w:before="0"/>
        <w:rPr>
          <w:rFonts w:eastAsia="TimesNewRomanPSMT" w:cs="Arial"/>
          <w:bCs/>
          <w:sz w:val="20"/>
          <w:szCs w:val="20"/>
        </w:rPr>
      </w:pPr>
      <w:r w:rsidRPr="00FA22E3">
        <w:rPr>
          <w:rFonts w:cs="Arial"/>
          <w:b/>
          <w:i/>
          <w:iCs/>
          <w:sz w:val="20"/>
          <w:szCs w:val="20"/>
        </w:rPr>
        <w:t>Note:</w:t>
      </w:r>
      <w:r w:rsidRPr="00FA22E3">
        <w:rPr>
          <w:rFonts w:cs="Arial"/>
          <w:i/>
          <w:iCs/>
          <w:sz w:val="20"/>
          <w:szCs w:val="20"/>
        </w:rPr>
        <w:t xml:space="preserve"> circle the way of submitting the Tender and write down data about Subcontractor, if Tender is submitted with subcontractor, i.e. data about all participants of joint Tender, if Tender is submitted by a group of subcontract Tenderers.</w:t>
      </w:r>
    </w:p>
    <w:p w14:paraId="5833550C" w14:textId="77777777" w:rsidR="00E64234" w:rsidRPr="00FA22E3" w:rsidRDefault="00E64234" w:rsidP="00E64234">
      <w:pPr>
        <w:spacing w:before="0"/>
        <w:rPr>
          <w:rFonts w:eastAsia="TimesNewRomanPSMT" w:cs="Arial"/>
          <w:bCs/>
          <w:sz w:val="24"/>
          <w:szCs w:val="24"/>
        </w:rPr>
      </w:pPr>
    </w:p>
    <w:p w14:paraId="44529968" w14:textId="6E96191C" w:rsidR="00E64234" w:rsidRPr="00FA22E3" w:rsidRDefault="00E64234" w:rsidP="00E64234">
      <w:pPr>
        <w:spacing w:before="0"/>
        <w:rPr>
          <w:rFonts w:eastAsia="TimesNewRomanPSMT" w:cs="Arial"/>
          <w:b/>
          <w:bCs/>
          <w:i/>
          <w:sz w:val="24"/>
          <w:szCs w:val="24"/>
        </w:rPr>
      </w:pPr>
      <w:r w:rsidRPr="00FA22E3">
        <w:rPr>
          <w:rFonts w:eastAsia="TimesNewRomanPSMT" w:cs="Arial"/>
          <w:b/>
          <w:bCs/>
          <w:i/>
          <w:sz w:val="24"/>
          <w:szCs w:val="24"/>
        </w:rPr>
        <w:t xml:space="preserve">3) </w:t>
      </w:r>
      <w:r w:rsidR="0012798C">
        <w:rPr>
          <w:rFonts w:eastAsia="TimesNewRomanPSMT" w:cs="Arial"/>
          <w:b/>
          <w:bCs/>
          <w:i/>
          <w:sz w:val="24"/>
          <w:szCs w:val="24"/>
        </w:rPr>
        <w:t>INFORMATION</w:t>
      </w:r>
      <w:r w:rsidR="0012798C" w:rsidRPr="00FA22E3">
        <w:rPr>
          <w:rFonts w:eastAsia="TimesNewRomanPSMT" w:cs="Arial"/>
          <w:b/>
          <w:bCs/>
          <w:i/>
          <w:sz w:val="24"/>
          <w:szCs w:val="24"/>
        </w:rPr>
        <w:t xml:space="preserve"> </w:t>
      </w:r>
      <w:r w:rsidRPr="00FA22E3">
        <w:rPr>
          <w:rFonts w:eastAsia="TimesNewRomanPSMT" w:cs="Arial"/>
          <w:b/>
          <w:bCs/>
          <w:i/>
          <w:sz w:val="24"/>
          <w:szCs w:val="24"/>
        </w:rPr>
        <w:t xml:space="preserve">ABOUT SUBCONTACTOR </w:t>
      </w:r>
    </w:p>
    <w:p w14:paraId="2FD401C6" w14:textId="77777777" w:rsidR="00E64234" w:rsidRPr="00FA22E3" w:rsidRDefault="00E64234" w:rsidP="00E64234">
      <w:pPr>
        <w:spacing w:before="0"/>
        <w:rPr>
          <w:rFonts w:eastAsia="TimesNewRomanPSMT" w:cs="Arial"/>
          <w:b/>
          <w:bCs/>
          <w:i/>
          <w:sz w:val="24"/>
          <w:szCs w:val="24"/>
        </w:rPr>
      </w:pPr>
    </w:p>
    <w:p w14:paraId="7354DE58" w14:textId="77777777" w:rsidR="00E64234" w:rsidRPr="00FA22E3" w:rsidRDefault="00E64234" w:rsidP="00E64234">
      <w:pPr>
        <w:spacing w:before="0"/>
        <w:rPr>
          <w:rFonts w:cs="Arial"/>
          <w:sz w:val="24"/>
          <w:szCs w:val="24"/>
        </w:rPr>
      </w:pPr>
      <w:r w:rsidRPr="00FA22E3">
        <w:rPr>
          <w:rFonts w:eastAsia="TimesNewRomanPSMT" w:cs="Arial"/>
          <w:b/>
          <w:bCs/>
          <w:i/>
          <w:sz w:val="24"/>
          <w:szCs w:val="24"/>
        </w:rPr>
        <w:tab/>
      </w:r>
    </w:p>
    <w:tbl>
      <w:tblPr>
        <w:tblW w:w="9282" w:type="dxa"/>
        <w:tblInd w:w="-20" w:type="dxa"/>
        <w:tblLayout w:type="fixed"/>
        <w:tblLook w:val="0000" w:firstRow="0" w:lastRow="0" w:firstColumn="0" w:lastColumn="0" w:noHBand="0" w:noVBand="0"/>
      </w:tblPr>
      <w:tblGrid>
        <w:gridCol w:w="465"/>
        <w:gridCol w:w="4219"/>
        <w:gridCol w:w="4598"/>
      </w:tblGrid>
      <w:tr w:rsidR="00E64234" w:rsidRPr="00FA22E3" w14:paraId="5C8ECBBD" w14:textId="77777777" w:rsidTr="00AA7100">
        <w:tc>
          <w:tcPr>
            <w:tcW w:w="465" w:type="dxa"/>
            <w:tcBorders>
              <w:top w:val="single" w:sz="4" w:space="0" w:color="000000"/>
              <w:left w:val="single" w:sz="4" w:space="0" w:color="000000"/>
              <w:bottom w:val="single" w:sz="4" w:space="0" w:color="000000"/>
            </w:tcBorders>
            <w:shd w:val="clear" w:color="auto" w:fill="auto"/>
          </w:tcPr>
          <w:p w14:paraId="19E2D8DF" w14:textId="77777777" w:rsidR="00E64234" w:rsidRPr="00FA22E3" w:rsidRDefault="00E64234" w:rsidP="00AA7100">
            <w:pPr>
              <w:snapToGrid w:val="0"/>
              <w:spacing w:before="0"/>
              <w:rPr>
                <w:rFonts w:cs="Arial"/>
                <w:sz w:val="24"/>
                <w:szCs w:val="24"/>
              </w:rPr>
            </w:pPr>
          </w:p>
          <w:p w14:paraId="2EA6A314" w14:textId="77777777" w:rsidR="00E64234" w:rsidRPr="00FA22E3" w:rsidRDefault="00E64234" w:rsidP="00AA7100">
            <w:pPr>
              <w:spacing w:before="0"/>
              <w:rPr>
                <w:rFonts w:eastAsia="TimesNewRomanPSMT" w:cs="Arial"/>
                <w:bCs/>
                <w:i/>
                <w:sz w:val="24"/>
                <w:szCs w:val="24"/>
              </w:rPr>
            </w:pPr>
            <w:r w:rsidRPr="00FA22E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9CAF55B" w14:textId="77777777" w:rsidR="00E64234" w:rsidRPr="00FA22E3" w:rsidRDefault="00E64234" w:rsidP="00AA7100">
            <w:pPr>
              <w:snapToGrid w:val="0"/>
              <w:spacing w:before="0"/>
              <w:rPr>
                <w:rFonts w:eastAsia="TimesNewRomanPSMT" w:cs="Arial"/>
                <w:bCs/>
                <w:i/>
                <w:sz w:val="24"/>
                <w:szCs w:val="24"/>
              </w:rPr>
            </w:pPr>
          </w:p>
          <w:p w14:paraId="0A337BA7"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Name of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1B761A" w14:textId="77777777" w:rsidR="00E64234" w:rsidRPr="00FA22E3" w:rsidRDefault="00E64234" w:rsidP="00AA7100">
            <w:pPr>
              <w:snapToGrid w:val="0"/>
              <w:spacing w:before="0"/>
              <w:rPr>
                <w:rFonts w:eastAsia="TimesNewRomanPSMT" w:cs="Arial"/>
                <w:b/>
                <w:bCs/>
                <w:sz w:val="24"/>
                <w:szCs w:val="24"/>
              </w:rPr>
            </w:pPr>
          </w:p>
        </w:tc>
      </w:tr>
      <w:tr w:rsidR="00E64234" w:rsidRPr="00FA22E3" w14:paraId="5DB8F773" w14:textId="77777777" w:rsidTr="00AA7100">
        <w:tc>
          <w:tcPr>
            <w:tcW w:w="465" w:type="dxa"/>
            <w:tcBorders>
              <w:top w:val="single" w:sz="4" w:space="0" w:color="000000"/>
              <w:left w:val="single" w:sz="4" w:space="0" w:color="000000"/>
              <w:bottom w:val="single" w:sz="4" w:space="0" w:color="000000"/>
            </w:tcBorders>
            <w:shd w:val="clear" w:color="auto" w:fill="auto"/>
          </w:tcPr>
          <w:p w14:paraId="6D2AFB15" w14:textId="77777777" w:rsidR="00E64234" w:rsidRPr="00FA22E3" w:rsidRDefault="00E64234" w:rsidP="00AA7100">
            <w:pPr>
              <w:snapToGrid w:val="0"/>
              <w:spacing w:before="0"/>
              <w:rPr>
                <w:rFonts w:eastAsia="TimesNewRomanPSMT" w:cs="Arial"/>
                <w:bCs/>
                <w:i/>
                <w:sz w:val="24"/>
                <w:szCs w:val="24"/>
              </w:rPr>
            </w:pPr>
          </w:p>
          <w:p w14:paraId="24EF4446"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1AFDC9" w14:textId="77777777" w:rsidR="00E64234" w:rsidRPr="00FA22E3" w:rsidRDefault="00E64234" w:rsidP="00AA7100">
            <w:pPr>
              <w:snapToGrid w:val="0"/>
              <w:spacing w:before="0"/>
              <w:rPr>
                <w:rFonts w:eastAsia="TimesNewRomanPSMT" w:cs="Arial"/>
                <w:bCs/>
                <w:i/>
                <w:sz w:val="24"/>
                <w:szCs w:val="24"/>
              </w:rPr>
            </w:pPr>
          </w:p>
          <w:p w14:paraId="4886BF04"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 xml:space="preserve">Type of the legal entity: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5AE2BA" w14:textId="77777777" w:rsidR="00E64234" w:rsidRPr="00FA22E3" w:rsidRDefault="00E64234" w:rsidP="00AA7100">
            <w:pPr>
              <w:snapToGrid w:val="0"/>
              <w:spacing w:before="0"/>
              <w:rPr>
                <w:rFonts w:eastAsia="TimesNewRomanPSMT" w:cs="Arial"/>
                <w:b/>
                <w:bCs/>
                <w:sz w:val="24"/>
                <w:szCs w:val="24"/>
              </w:rPr>
            </w:pPr>
          </w:p>
        </w:tc>
      </w:tr>
      <w:tr w:rsidR="00E64234" w:rsidRPr="00FA22E3" w14:paraId="422F07DE" w14:textId="77777777" w:rsidTr="00AA7100">
        <w:trPr>
          <w:trHeight w:val="548"/>
        </w:trPr>
        <w:tc>
          <w:tcPr>
            <w:tcW w:w="465" w:type="dxa"/>
            <w:tcBorders>
              <w:top w:val="single" w:sz="4" w:space="0" w:color="000000"/>
              <w:left w:val="single" w:sz="4" w:space="0" w:color="000000"/>
              <w:bottom w:val="single" w:sz="4" w:space="0" w:color="000000"/>
            </w:tcBorders>
            <w:shd w:val="clear" w:color="auto" w:fill="auto"/>
          </w:tcPr>
          <w:p w14:paraId="1BF9D69D"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B04B9" w14:textId="77777777" w:rsidR="00E64234" w:rsidRPr="00FA22E3" w:rsidRDefault="00E64234" w:rsidP="00AA7100">
            <w:pPr>
              <w:snapToGrid w:val="0"/>
              <w:spacing w:before="0"/>
              <w:jc w:val="left"/>
              <w:rPr>
                <w:rFonts w:eastAsia="TimesNewRomanPSMT" w:cs="Arial"/>
                <w:bCs/>
                <w:i/>
                <w:sz w:val="24"/>
                <w:szCs w:val="24"/>
              </w:rPr>
            </w:pPr>
          </w:p>
          <w:p w14:paraId="6DE1162E" w14:textId="77777777" w:rsidR="00E64234" w:rsidRPr="00FA22E3" w:rsidRDefault="00E64234" w:rsidP="00AA7100">
            <w:pPr>
              <w:snapToGrid w:val="0"/>
              <w:spacing w:before="0"/>
              <w:jc w:val="left"/>
              <w:rPr>
                <w:rFonts w:eastAsia="TimesNewRomanPSMT" w:cs="Arial"/>
                <w:bCs/>
                <w:i/>
                <w:sz w:val="24"/>
                <w:szCs w:val="24"/>
              </w:rPr>
            </w:pPr>
            <w:r w:rsidRPr="00FA22E3">
              <w:rPr>
                <w:rFonts w:eastAsia="TimesNewRomanPSMT" w:cs="Arial"/>
                <w:bCs/>
                <w:i/>
                <w:sz w:val="24"/>
                <w:szCs w:val="24"/>
              </w:rPr>
              <w:t>Address</w:t>
            </w:r>
          </w:p>
          <w:p w14:paraId="6F1CCEE8" w14:textId="77777777" w:rsidR="00E64234" w:rsidRPr="00FA22E3" w:rsidRDefault="00E64234" w:rsidP="00AA7100">
            <w:pPr>
              <w:snapToGrid w:val="0"/>
              <w:spacing w:before="0"/>
              <w:jc w:val="left"/>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3A7F36" w14:textId="77777777" w:rsidR="00E64234" w:rsidRPr="00FA22E3" w:rsidRDefault="00E64234" w:rsidP="00AA7100">
            <w:pPr>
              <w:snapToGrid w:val="0"/>
              <w:spacing w:before="0"/>
              <w:rPr>
                <w:rFonts w:eastAsia="TimesNewRomanPSMT" w:cs="Arial"/>
                <w:b/>
                <w:bCs/>
                <w:sz w:val="24"/>
                <w:szCs w:val="24"/>
              </w:rPr>
            </w:pPr>
          </w:p>
        </w:tc>
      </w:tr>
      <w:tr w:rsidR="00E64234" w:rsidRPr="00FA22E3" w14:paraId="7A35FDB8" w14:textId="77777777" w:rsidTr="00AA7100">
        <w:tc>
          <w:tcPr>
            <w:tcW w:w="465" w:type="dxa"/>
            <w:tcBorders>
              <w:top w:val="single" w:sz="4" w:space="0" w:color="000000"/>
              <w:left w:val="single" w:sz="4" w:space="0" w:color="000000"/>
              <w:bottom w:val="single" w:sz="4" w:space="0" w:color="000000"/>
            </w:tcBorders>
            <w:shd w:val="clear" w:color="auto" w:fill="auto"/>
          </w:tcPr>
          <w:p w14:paraId="214DB3E8" w14:textId="77777777" w:rsidR="00E64234" w:rsidRPr="00FA22E3" w:rsidRDefault="00E64234" w:rsidP="00AA7100">
            <w:pPr>
              <w:snapToGrid w:val="0"/>
              <w:spacing w:before="0"/>
              <w:rPr>
                <w:rFonts w:eastAsia="TimesNewRomanPSMT" w:cs="Arial"/>
                <w:bCs/>
                <w:i/>
                <w:sz w:val="24"/>
                <w:szCs w:val="24"/>
              </w:rPr>
            </w:pPr>
          </w:p>
          <w:p w14:paraId="3CFB801B"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6E67D3" w14:textId="77777777" w:rsidR="00E64234" w:rsidRPr="00FA22E3" w:rsidRDefault="00E64234" w:rsidP="00AA7100">
            <w:pPr>
              <w:snapToGrid w:val="0"/>
              <w:spacing w:before="0"/>
              <w:rPr>
                <w:rFonts w:eastAsia="TimesNewRomanPSMT" w:cs="Arial"/>
                <w:bCs/>
                <w:i/>
                <w:sz w:val="24"/>
                <w:szCs w:val="24"/>
              </w:rPr>
            </w:pPr>
          </w:p>
          <w:p w14:paraId="0191BF3B"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61E90A" w14:textId="77777777" w:rsidR="00E64234" w:rsidRPr="00FA22E3" w:rsidRDefault="00E64234" w:rsidP="00AA7100">
            <w:pPr>
              <w:snapToGrid w:val="0"/>
              <w:spacing w:before="0"/>
              <w:rPr>
                <w:rFonts w:eastAsia="TimesNewRomanPSMT" w:cs="Arial"/>
                <w:b/>
                <w:bCs/>
                <w:sz w:val="24"/>
                <w:szCs w:val="24"/>
              </w:rPr>
            </w:pPr>
          </w:p>
        </w:tc>
      </w:tr>
      <w:tr w:rsidR="00E64234" w:rsidRPr="00FA22E3" w14:paraId="17A78493" w14:textId="77777777" w:rsidTr="00AA7100">
        <w:tc>
          <w:tcPr>
            <w:tcW w:w="465" w:type="dxa"/>
            <w:tcBorders>
              <w:top w:val="single" w:sz="4" w:space="0" w:color="000000"/>
              <w:left w:val="single" w:sz="4" w:space="0" w:color="000000"/>
              <w:bottom w:val="single" w:sz="4" w:space="0" w:color="000000"/>
            </w:tcBorders>
            <w:shd w:val="clear" w:color="auto" w:fill="auto"/>
          </w:tcPr>
          <w:p w14:paraId="04538664" w14:textId="77777777" w:rsidR="00E64234" w:rsidRPr="00FA22E3" w:rsidRDefault="00E64234" w:rsidP="00AA7100">
            <w:pPr>
              <w:snapToGrid w:val="0"/>
              <w:spacing w:before="0"/>
              <w:rPr>
                <w:rFonts w:eastAsia="TimesNewRomanPSMT" w:cs="Arial"/>
                <w:bCs/>
                <w:i/>
                <w:sz w:val="24"/>
                <w:szCs w:val="24"/>
              </w:rPr>
            </w:pPr>
          </w:p>
          <w:p w14:paraId="13575843"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E1C315" w14:textId="77777777" w:rsidR="00E64234" w:rsidRPr="00FA22E3" w:rsidRDefault="00E64234" w:rsidP="00AA7100">
            <w:pPr>
              <w:snapToGrid w:val="0"/>
              <w:spacing w:before="0"/>
              <w:rPr>
                <w:rFonts w:eastAsia="TimesNewRomanPSMT" w:cs="Arial"/>
                <w:bCs/>
                <w:i/>
                <w:sz w:val="24"/>
                <w:szCs w:val="24"/>
              </w:rPr>
            </w:pPr>
          </w:p>
          <w:p w14:paraId="2805ADB5"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E5D19E" w14:textId="77777777" w:rsidR="00E64234" w:rsidRPr="00FA22E3" w:rsidRDefault="00E64234" w:rsidP="00AA7100">
            <w:pPr>
              <w:snapToGrid w:val="0"/>
              <w:spacing w:before="0"/>
              <w:rPr>
                <w:rFonts w:eastAsia="TimesNewRomanPSMT" w:cs="Arial"/>
                <w:b/>
                <w:bCs/>
                <w:sz w:val="24"/>
                <w:szCs w:val="24"/>
              </w:rPr>
            </w:pPr>
          </w:p>
        </w:tc>
      </w:tr>
      <w:tr w:rsidR="00E64234" w:rsidRPr="00FA22E3" w14:paraId="68EB2E73" w14:textId="77777777" w:rsidTr="00AA7100">
        <w:tc>
          <w:tcPr>
            <w:tcW w:w="465" w:type="dxa"/>
            <w:tcBorders>
              <w:top w:val="single" w:sz="4" w:space="0" w:color="000000"/>
              <w:left w:val="single" w:sz="4" w:space="0" w:color="000000"/>
              <w:bottom w:val="single" w:sz="4" w:space="0" w:color="000000"/>
            </w:tcBorders>
            <w:shd w:val="clear" w:color="auto" w:fill="auto"/>
          </w:tcPr>
          <w:p w14:paraId="1095BDB8"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9BE5CD" w14:textId="77777777" w:rsidR="00E64234" w:rsidRPr="00FA22E3" w:rsidRDefault="00E64234" w:rsidP="00AA7100">
            <w:pPr>
              <w:snapToGrid w:val="0"/>
              <w:spacing w:before="0"/>
              <w:rPr>
                <w:rFonts w:eastAsia="TimesNewRomanPSMT" w:cs="Arial"/>
                <w:bCs/>
                <w:i/>
                <w:sz w:val="24"/>
                <w:szCs w:val="24"/>
              </w:rPr>
            </w:pPr>
          </w:p>
          <w:p w14:paraId="06CBDEE4" w14:textId="77777777" w:rsidR="00E64234" w:rsidRPr="00FA22E3" w:rsidRDefault="00E64234" w:rsidP="00AA7100">
            <w:pPr>
              <w:spacing w:before="0"/>
              <w:rPr>
                <w:rFonts w:eastAsia="TimesNewRomanPSMT" w:cs="Arial"/>
                <w:b/>
                <w:bCs/>
              </w:rPr>
            </w:pPr>
            <w:r w:rsidRPr="00FA22E3">
              <w:rPr>
                <w:rFonts w:eastAsia="TimesNewRomanPSMT" w:cs="Arial"/>
                <w:bCs/>
                <w:i/>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27624" w14:textId="77777777" w:rsidR="00E64234" w:rsidRPr="00FA22E3" w:rsidRDefault="00E64234" w:rsidP="00AA7100">
            <w:pPr>
              <w:snapToGrid w:val="0"/>
              <w:spacing w:before="0"/>
              <w:rPr>
                <w:rFonts w:eastAsia="TimesNewRomanPSMT" w:cs="Arial"/>
                <w:b/>
                <w:bCs/>
                <w:sz w:val="24"/>
                <w:szCs w:val="24"/>
              </w:rPr>
            </w:pPr>
          </w:p>
        </w:tc>
      </w:tr>
      <w:tr w:rsidR="00E64234" w:rsidRPr="00FA22E3" w14:paraId="287576BF" w14:textId="77777777" w:rsidTr="00AA7100">
        <w:tc>
          <w:tcPr>
            <w:tcW w:w="465" w:type="dxa"/>
            <w:tcBorders>
              <w:top w:val="single" w:sz="4" w:space="0" w:color="000000"/>
              <w:left w:val="single" w:sz="4" w:space="0" w:color="000000"/>
              <w:bottom w:val="single" w:sz="4" w:space="0" w:color="000000"/>
            </w:tcBorders>
            <w:shd w:val="clear" w:color="auto" w:fill="auto"/>
          </w:tcPr>
          <w:p w14:paraId="2161D6C8"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798ACD" w14:textId="77777777" w:rsidR="00E64234" w:rsidRPr="00FA22E3" w:rsidRDefault="00E64234" w:rsidP="00AA7100">
            <w:pPr>
              <w:snapToGrid w:val="0"/>
              <w:spacing w:before="0"/>
              <w:rPr>
                <w:rFonts w:eastAsia="TimesNewRomanPSMT" w:cs="Arial"/>
                <w:bCs/>
                <w:i/>
                <w:sz w:val="24"/>
                <w:szCs w:val="24"/>
              </w:rPr>
            </w:pPr>
          </w:p>
          <w:p w14:paraId="6ECEB3A3"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Percentage of total procurement value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E53E7" w14:textId="77777777" w:rsidR="00E64234" w:rsidRPr="00FA22E3" w:rsidRDefault="00E64234" w:rsidP="00AA7100">
            <w:pPr>
              <w:snapToGrid w:val="0"/>
              <w:spacing w:before="0"/>
              <w:rPr>
                <w:rFonts w:eastAsia="TimesNewRomanPSMT" w:cs="Arial"/>
                <w:b/>
                <w:bCs/>
                <w:sz w:val="24"/>
                <w:szCs w:val="24"/>
              </w:rPr>
            </w:pPr>
          </w:p>
        </w:tc>
      </w:tr>
      <w:tr w:rsidR="00E64234" w:rsidRPr="00FA22E3" w14:paraId="5762D691" w14:textId="77777777" w:rsidTr="00AA7100">
        <w:tc>
          <w:tcPr>
            <w:tcW w:w="465" w:type="dxa"/>
            <w:tcBorders>
              <w:top w:val="single" w:sz="4" w:space="0" w:color="000000"/>
              <w:left w:val="single" w:sz="4" w:space="0" w:color="000000"/>
              <w:bottom w:val="single" w:sz="4" w:space="0" w:color="000000"/>
            </w:tcBorders>
            <w:shd w:val="clear" w:color="auto" w:fill="auto"/>
          </w:tcPr>
          <w:p w14:paraId="3D594F35"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408B95" w14:textId="77777777" w:rsidR="00E64234" w:rsidRPr="00FA22E3" w:rsidRDefault="00E64234" w:rsidP="00AA7100">
            <w:pPr>
              <w:snapToGrid w:val="0"/>
              <w:spacing w:before="0"/>
              <w:rPr>
                <w:rFonts w:eastAsia="TimesNewRomanPSMT" w:cs="Arial"/>
                <w:bCs/>
                <w:i/>
                <w:sz w:val="24"/>
                <w:szCs w:val="24"/>
              </w:rPr>
            </w:pPr>
          </w:p>
          <w:p w14:paraId="1537991D" w14:textId="77777777" w:rsidR="00E64234" w:rsidRPr="00FA22E3" w:rsidRDefault="00E64234" w:rsidP="00AA7100">
            <w:pPr>
              <w:spacing w:before="0"/>
              <w:rPr>
                <w:rFonts w:eastAsia="TimesNewRomanPSMT" w:cs="Arial"/>
                <w:b/>
                <w:bCs/>
              </w:rPr>
            </w:pPr>
            <w:r w:rsidRPr="00FA22E3">
              <w:rPr>
                <w:rFonts w:eastAsia="TimesNewRomanPSMT" w:cs="Arial"/>
                <w:bCs/>
                <w:i/>
              </w:rPr>
              <w:t>Part of the procurement scope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F9BA0A" w14:textId="77777777" w:rsidR="00E64234" w:rsidRPr="00FA22E3" w:rsidRDefault="00E64234" w:rsidP="00AA7100">
            <w:pPr>
              <w:snapToGrid w:val="0"/>
              <w:spacing w:before="0"/>
              <w:rPr>
                <w:rFonts w:eastAsia="TimesNewRomanPSMT" w:cs="Arial"/>
                <w:b/>
                <w:bCs/>
                <w:sz w:val="24"/>
                <w:szCs w:val="24"/>
              </w:rPr>
            </w:pPr>
          </w:p>
        </w:tc>
      </w:tr>
      <w:tr w:rsidR="00E64234" w:rsidRPr="00FA22E3" w14:paraId="320DEBF8" w14:textId="77777777" w:rsidTr="00AA7100">
        <w:tc>
          <w:tcPr>
            <w:tcW w:w="465" w:type="dxa"/>
            <w:tcBorders>
              <w:top w:val="single" w:sz="4" w:space="0" w:color="000000"/>
              <w:left w:val="single" w:sz="4" w:space="0" w:color="000000"/>
              <w:bottom w:val="single" w:sz="4" w:space="0" w:color="000000"/>
            </w:tcBorders>
            <w:shd w:val="clear" w:color="auto" w:fill="auto"/>
          </w:tcPr>
          <w:p w14:paraId="05CE56B7" w14:textId="77777777" w:rsidR="00E64234" w:rsidRPr="00FA22E3" w:rsidRDefault="00E64234" w:rsidP="00AA7100">
            <w:pPr>
              <w:snapToGrid w:val="0"/>
              <w:spacing w:before="0"/>
              <w:rPr>
                <w:rFonts w:eastAsia="TimesNewRomanPSMT" w:cs="Arial"/>
                <w:bCs/>
                <w:i/>
                <w:sz w:val="24"/>
                <w:szCs w:val="24"/>
              </w:rPr>
            </w:pPr>
          </w:p>
          <w:p w14:paraId="57E15C62" w14:textId="77777777" w:rsidR="00E64234" w:rsidRPr="00FA22E3" w:rsidRDefault="00E64234" w:rsidP="00AA7100">
            <w:pPr>
              <w:spacing w:before="0"/>
              <w:rPr>
                <w:rFonts w:eastAsia="TimesNewRomanPSMT" w:cs="Arial"/>
                <w:bCs/>
                <w:i/>
                <w:sz w:val="24"/>
                <w:szCs w:val="24"/>
              </w:rPr>
            </w:pPr>
            <w:r w:rsidRPr="00FA22E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A1F463" w14:textId="77777777" w:rsidR="00E64234" w:rsidRPr="00FA22E3" w:rsidRDefault="00E64234" w:rsidP="00AA7100">
            <w:pPr>
              <w:snapToGrid w:val="0"/>
              <w:spacing w:before="0"/>
              <w:rPr>
                <w:rFonts w:eastAsia="TimesNewRomanPSMT" w:cs="Arial"/>
                <w:bCs/>
                <w:i/>
                <w:sz w:val="24"/>
                <w:szCs w:val="24"/>
              </w:rPr>
            </w:pPr>
          </w:p>
          <w:p w14:paraId="0F298389"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Name of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A7E521" w14:textId="77777777" w:rsidR="00E64234" w:rsidRPr="00FA22E3" w:rsidRDefault="00E64234" w:rsidP="00AA7100">
            <w:pPr>
              <w:snapToGrid w:val="0"/>
              <w:spacing w:before="0"/>
              <w:rPr>
                <w:rFonts w:eastAsia="TimesNewRomanPSMT" w:cs="Arial"/>
                <w:b/>
                <w:bCs/>
                <w:sz w:val="24"/>
                <w:szCs w:val="24"/>
              </w:rPr>
            </w:pPr>
          </w:p>
        </w:tc>
      </w:tr>
      <w:tr w:rsidR="00E64234" w:rsidRPr="00FA22E3" w14:paraId="0431E753" w14:textId="77777777" w:rsidTr="00AA7100">
        <w:trPr>
          <w:trHeight w:val="485"/>
        </w:trPr>
        <w:tc>
          <w:tcPr>
            <w:tcW w:w="465" w:type="dxa"/>
            <w:tcBorders>
              <w:top w:val="single" w:sz="4" w:space="0" w:color="000000"/>
              <w:left w:val="single" w:sz="4" w:space="0" w:color="000000"/>
              <w:bottom w:val="single" w:sz="4" w:space="0" w:color="000000"/>
            </w:tcBorders>
            <w:shd w:val="clear" w:color="auto" w:fill="auto"/>
          </w:tcPr>
          <w:p w14:paraId="5B225FC9"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C181ED" w14:textId="77777777" w:rsidR="00E64234" w:rsidRPr="00FA22E3" w:rsidRDefault="00E64234" w:rsidP="00AA7100">
            <w:pPr>
              <w:snapToGrid w:val="0"/>
              <w:spacing w:before="0"/>
              <w:rPr>
                <w:rFonts w:eastAsia="TimesNewRomanPSMT" w:cs="Arial"/>
                <w:bCs/>
                <w:i/>
                <w:sz w:val="24"/>
                <w:szCs w:val="24"/>
              </w:rPr>
            </w:pPr>
          </w:p>
          <w:p w14:paraId="2AA24E1F" w14:textId="77777777" w:rsidR="00E64234" w:rsidRPr="00FA22E3" w:rsidRDefault="00E64234" w:rsidP="00AA7100">
            <w:pPr>
              <w:snapToGrid w:val="0"/>
              <w:spacing w:before="0"/>
              <w:rPr>
                <w:rFonts w:eastAsia="TimesNewRomanPSMT" w:cs="Arial"/>
                <w:bCs/>
                <w:i/>
                <w:sz w:val="24"/>
                <w:szCs w:val="24"/>
              </w:rPr>
            </w:pPr>
            <w:r w:rsidRPr="00FA22E3">
              <w:rPr>
                <w:rFonts w:eastAsia="TimesNewRomanPSMT" w:cs="Arial"/>
                <w:bCs/>
                <w:i/>
                <w:sz w:val="24"/>
                <w:szCs w:val="24"/>
              </w:rPr>
              <w:t xml:space="preserve">Type of the legal entity: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9BB9C1" w14:textId="77777777" w:rsidR="00E64234" w:rsidRPr="00FA22E3" w:rsidRDefault="00E64234" w:rsidP="00AA7100">
            <w:pPr>
              <w:snapToGrid w:val="0"/>
              <w:spacing w:before="0"/>
              <w:rPr>
                <w:rFonts w:eastAsia="TimesNewRomanPSMT" w:cs="Arial"/>
                <w:b/>
                <w:bCs/>
                <w:sz w:val="24"/>
                <w:szCs w:val="24"/>
              </w:rPr>
            </w:pPr>
          </w:p>
        </w:tc>
      </w:tr>
      <w:tr w:rsidR="00E64234" w:rsidRPr="00FA22E3" w14:paraId="5A701591" w14:textId="77777777" w:rsidTr="00AA7100">
        <w:tc>
          <w:tcPr>
            <w:tcW w:w="465" w:type="dxa"/>
            <w:tcBorders>
              <w:top w:val="single" w:sz="4" w:space="0" w:color="000000"/>
              <w:left w:val="single" w:sz="4" w:space="0" w:color="000000"/>
              <w:bottom w:val="single" w:sz="4" w:space="0" w:color="000000"/>
            </w:tcBorders>
            <w:shd w:val="clear" w:color="auto" w:fill="auto"/>
          </w:tcPr>
          <w:p w14:paraId="09841633" w14:textId="77777777" w:rsidR="00E64234" w:rsidRPr="00FA22E3" w:rsidRDefault="00E64234" w:rsidP="00AA7100">
            <w:pPr>
              <w:snapToGrid w:val="0"/>
              <w:spacing w:before="0"/>
              <w:rPr>
                <w:rFonts w:eastAsia="TimesNewRomanPSMT" w:cs="Arial"/>
                <w:bCs/>
                <w:i/>
                <w:sz w:val="24"/>
                <w:szCs w:val="24"/>
              </w:rPr>
            </w:pPr>
          </w:p>
          <w:p w14:paraId="2B545B1A"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37AD3D" w14:textId="77777777" w:rsidR="00E64234" w:rsidRPr="00FA22E3" w:rsidRDefault="00E64234" w:rsidP="00AA7100">
            <w:pPr>
              <w:snapToGrid w:val="0"/>
              <w:spacing w:before="0"/>
              <w:jc w:val="left"/>
              <w:rPr>
                <w:rFonts w:eastAsia="TimesNewRomanPSMT" w:cs="Arial"/>
                <w:bCs/>
                <w:i/>
                <w:sz w:val="24"/>
                <w:szCs w:val="24"/>
              </w:rPr>
            </w:pPr>
          </w:p>
          <w:p w14:paraId="18FDF13A" w14:textId="77777777" w:rsidR="00E64234" w:rsidRPr="00FA22E3" w:rsidRDefault="00E64234" w:rsidP="00AA7100">
            <w:pPr>
              <w:snapToGrid w:val="0"/>
              <w:spacing w:before="0"/>
              <w:jc w:val="left"/>
              <w:rPr>
                <w:rFonts w:eastAsia="TimesNewRomanPSMT" w:cs="Arial"/>
                <w:bCs/>
                <w:i/>
                <w:sz w:val="24"/>
                <w:szCs w:val="24"/>
              </w:rPr>
            </w:pPr>
            <w:r w:rsidRPr="00FA22E3">
              <w:rPr>
                <w:rFonts w:eastAsia="TimesNewRomanPSMT" w:cs="Arial"/>
                <w:bCs/>
                <w:i/>
                <w:sz w:val="24"/>
                <w:szCs w:val="24"/>
              </w:rPr>
              <w:t>Address</w:t>
            </w:r>
          </w:p>
          <w:p w14:paraId="611BFF68" w14:textId="77777777" w:rsidR="00E64234" w:rsidRPr="00FA22E3" w:rsidRDefault="00E64234" w:rsidP="00AA7100">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2219C" w14:textId="77777777" w:rsidR="00E64234" w:rsidRPr="00FA22E3" w:rsidRDefault="00E64234" w:rsidP="00AA7100">
            <w:pPr>
              <w:snapToGrid w:val="0"/>
              <w:spacing w:before="0"/>
              <w:rPr>
                <w:rFonts w:eastAsia="TimesNewRomanPSMT" w:cs="Arial"/>
                <w:b/>
                <w:bCs/>
                <w:sz w:val="24"/>
                <w:szCs w:val="24"/>
              </w:rPr>
            </w:pPr>
          </w:p>
        </w:tc>
      </w:tr>
      <w:tr w:rsidR="00E64234" w:rsidRPr="00FA22E3" w14:paraId="1D39DE12" w14:textId="77777777" w:rsidTr="00AA7100">
        <w:tc>
          <w:tcPr>
            <w:tcW w:w="465" w:type="dxa"/>
            <w:tcBorders>
              <w:top w:val="single" w:sz="4" w:space="0" w:color="000000"/>
              <w:left w:val="single" w:sz="4" w:space="0" w:color="000000"/>
              <w:bottom w:val="single" w:sz="4" w:space="0" w:color="000000"/>
            </w:tcBorders>
            <w:shd w:val="clear" w:color="auto" w:fill="auto"/>
          </w:tcPr>
          <w:p w14:paraId="18F848D9" w14:textId="77777777" w:rsidR="00E64234" w:rsidRPr="00FA22E3" w:rsidRDefault="00E64234" w:rsidP="00AA7100">
            <w:pPr>
              <w:snapToGrid w:val="0"/>
              <w:spacing w:before="0"/>
              <w:rPr>
                <w:rFonts w:eastAsia="TimesNewRomanPSMT" w:cs="Arial"/>
                <w:bCs/>
                <w:i/>
                <w:sz w:val="24"/>
                <w:szCs w:val="24"/>
              </w:rPr>
            </w:pPr>
          </w:p>
          <w:p w14:paraId="080F7943"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ABBD4E" w14:textId="77777777" w:rsidR="00E64234" w:rsidRPr="00FA22E3" w:rsidRDefault="00E64234" w:rsidP="00AA7100">
            <w:pPr>
              <w:snapToGrid w:val="0"/>
              <w:spacing w:before="0"/>
              <w:rPr>
                <w:rFonts w:eastAsia="TimesNewRomanPSMT" w:cs="Arial"/>
                <w:bCs/>
                <w:i/>
                <w:sz w:val="24"/>
                <w:szCs w:val="24"/>
              </w:rPr>
            </w:pPr>
          </w:p>
          <w:p w14:paraId="5B8A3B7E"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1928AA" w14:textId="77777777" w:rsidR="00E64234" w:rsidRPr="00FA22E3" w:rsidRDefault="00E64234" w:rsidP="00AA7100">
            <w:pPr>
              <w:snapToGrid w:val="0"/>
              <w:spacing w:before="0"/>
              <w:rPr>
                <w:rFonts w:eastAsia="TimesNewRomanPSMT" w:cs="Arial"/>
                <w:b/>
                <w:bCs/>
                <w:sz w:val="24"/>
                <w:szCs w:val="24"/>
              </w:rPr>
            </w:pPr>
          </w:p>
        </w:tc>
      </w:tr>
      <w:tr w:rsidR="00E64234" w:rsidRPr="00FA22E3" w14:paraId="690F8F48" w14:textId="77777777" w:rsidTr="00AA7100">
        <w:tc>
          <w:tcPr>
            <w:tcW w:w="465" w:type="dxa"/>
            <w:tcBorders>
              <w:top w:val="single" w:sz="4" w:space="0" w:color="000000"/>
              <w:left w:val="single" w:sz="4" w:space="0" w:color="000000"/>
              <w:bottom w:val="single" w:sz="4" w:space="0" w:color="000000"/>
            </w:tcBorders>
            <w:shd w:val="clear" w:color="auto" w:fill="auto"/>
          </w:tcPr>
          <w:p w14:paraId="500929FC" w14:textId="77777777" w:rsidR="00E64234" w:rsidRPr="00FA22E3" w:rsidRDefault="00E64234" w:rsidP="00AA7100">
            <w:pPr>
              <w:snapToGrid w:val="0"/>
              <w:spacing w:before="0"/>
              <w:rPr>
                <w:rFonts w:eastAsia="TimesNewRomanPSMT" w:cs="Arial"/>
                <w:bCs/>
                <w:i/>
                <w:sz w:val="24"/>
                <w:szCs w:val="24"/>
              </w:rPr>
            </w:pPr>
          </w:p>
          <w:p w14:paraId="0A9C9366"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CF6448" w14:textId="77777777" w:rsidR="00E64234" w:rsidRPr="00FA22E3" w:rsidRDefault="00E64234" w:rsidP="00AA7100">
            <w:pPr>
              <w:snapToGrid w:val="0"/>
              <w:spacing w:before="0"/>
              <w:rPr>
                <w:rFonts w:eastAsia="TimesNewRomanPSMT" w:cs="Arial"/>
                <w:bCs/>
                <w:i/>
                <w:sz w:val="24"/>
                <w:szCs w:val="24"/>
              </w:rPr>
            </w:pPr>
          </w:p>
          <w:p w14:paraId="3646E8C9"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5D3D8F" w14:textId="77777777" w:rsidR="00E64234" w:rsidRPr="00FA22E3" w:rsidRDefault="00E64234" w:rsidP="00AA7100">
            <w:pPr>
              <w:snapToGrid w:val="0"/>
              <w:spacing w:before="0"/>
              <w:rPr>
                <w:rFonts w:eastAsia="TimesNewRomanPSMT" w:cs="Arial"/>
                <w:b/>
                <w:bCs/>
                <w:sz w:val="24"/>
                <w:szCs w:val="24"/>
              </w:rPr>
            </w:pPr>
          </w:p>
        </w:tc>
      </w:tr>
      <w:tr w:rsidR="00E64234" w:rsidRPr="00FA22E3" w14:paraId="055C16F0" w14:textId="77777777" w:rsidTr="00AA7100">
        <w:tc>
          <w:tcPr>
            <w:tcW w:w="465" w:type="dxa"/>
            <w:tcBorders>
              <w:top w:val="single" w:sz="4" w:space="0" w:color="000000"/>
              <w:left w:val="single" w:sz="4" w:space="0" w:color="000000"/>
              <w:bottom w:val="single" w:sz="4" w:space="0" w:color="000000"/>
            </w:tcBorders>
            <w:shd w:val="clear" w:color="auto" w:fill="auto"/>
          </w:tcPr>
          <w:p w14:paraId="14F8B26C"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E196FA" w14:textId="77777777" w:rsidR="00E64234" w:rsidRPr="00FA22E3" w:rsidRDefault="00E64234" w:rsidP="00AA7100">
            <w:pPr>
              <w:snapToGrid w:val="0"/>
              <w:spacing w:before="0"/>
              <w:rPr>
                <w:rFonts w:eastAsia="TimesNewRomanPSMT" w:cs="Arial"/>
                <w:bCs/>
                <w:i/>
              </w:rPr>
            </w:pPr>
          </w:p>
          <w:p w14:paraId="2069C213" w14:textId="77777777" w:rsidR="00E64234" w:rsidRPr="00FA22E3" w:rsidRDefault="00E64234" w:rsidP="00AA7100">
            <w:pPr>
              <w:spacing w:before="0"/>
              <w:rPr>
                <w:rFonts w:eastAsia="TimesNewRomanPSMT" w:cs="Arial"/>
                <w:b/>
                <w:bCs/>
              </w:rPr>
            </w:pPr>
            <w:r w:rsidRPr="00FA22E3">
              <w:rPr>
                <w:rFonts w:eastAsia="TimesNewRomanPSMT" w:cs="Arial"/>
                <w:bCs/>
                <w:i/>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4710CC" w14:textId="77777777" w:rsidR="00E64234" w:rsidRPr="00FA22E3" w:rsidRDefault="00E64234" w:rsidP="00AA7100">
            <w:pPr>
              <w:snapToGrid w:val="0"/>
              <w:spacing w:before="0"/>
              <w:rPr>
                <w:rFonts w:eastAsia="TimesNewRomanPSMT" w:cs="Arial"/>
                <w:b/>
                <w:bCs/>
                <w:sz w:val="24"/>
                <w:szCs w:val="24"/>
              </w:rPr>
            </w:pPr>
          </w:p>
        </w:tc>
      </w:tr>
      <w:tr w:rsidR="00E64234" w:rsidRPr="00FA22E3" w14:paraId="4C9ACD43" w14:textId="77777777" w:rsidTr="00AA7100">
        <w:tc>
          <w:tcPr>
            <w:tcW w:w="465" w:type="dxa"/>
            <w:tcBorders>
              <w:top w:val="single" w:sz="4" w:space="0" w:color="000000"/>
              <w:left w:val="single" w:sz="4" w:space="0" w:color="000000"/>
              <w:bottom w:val="single" w:sz="4" w:space="0" w:color="000000"/>
            </w:tcBorders>
            <w:shd w:val="clear" w:color="auto" w:fill="auto"/>
          </w:tcPr>
          <w:p w14:paraId="38E8AAD6"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EEAFAE" w14:textId="77777777" w:rsidR="00E64234" w:rsidRPr="00FA22E3" w:rsidRDefault="00E64234" w:rsidP="00AA7100">
            <w:pPr>
              <w:snapToGrid w:val="0"/>
              <w:spacing w:before="0"/>
              <w:rPr>
                <w:rFonts w:eastAsia="TimesNewRomanPSMT" w:cs="Arial"/>
                <w:bCs/>
                <w:i/>
                <w:sz w:val="24"/>
                <w:szCs w:val="24"/>
              </w:rPr>
            </w:pPr>
          </w:p>
          <w:p w14:paraId="6FD67B2D"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Percentage of total procurement value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406CCE" w14:textId="77777777" w:rsidR="00E64234" w:rsidRPr="00FA22E3" w:rsidRDefault="00E64234" w:rsidP="00AA7100">
            <w:pPr>
              <w:snapToGrid w:val="0"/>
              <w:spacing w:before="0"/>
              <w:rPr>
                <w:rFonts w:eastAsia="TimesNewRomanPSMT" w:cs="Arial"/>
                <w:b/>
                <w:bCs/>
                <w:sz w:val="24"/>
                <w:szCs w:val="24"/>
              </w:rPr>
            </w:pPr>
          </w:p>
        </w:tc>
      </w:tr>
      <w:tr w:rsidR="00E64234" w:rsidRPr="00FA22E3" w14:paraId="0CF80C61" w14:textId="77777777" w:rsidTr="00AA7100">
        <w:tc>
          <w:tcPr>
            <w:tcW w:w="465" w:type="dxa"/>
            <w:tcBorders>
              <w:top w:val="single" w:sz="4" w:space="0" w:color="000000"/>
              <w:left w:val="single" w:sz="4" w:space="0" w:color="000000"/>
              <w:bottom w:val="single" w:sz="4" w:space="0" w:color="000000"/>
            </w:tcBorders>
            <w:shd w:val="clear" w:color="auto" w:fill="auto"/>
          </w:tcPr>
          <w:p w14:paraId="69C1668B"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87CF38" w14:textId="77777777" w:rsidR="00E64234" w:rsidRPr="00FA22E3" w:rsidRDefault="00E64234" w:rsidP="00AA7100">
            <w:pPr>
              <w:snapToGrid w:val="0"/>
              <w:spacing w:before="0"/>
              <w:rPr>
                <w:rFonts w:eastAsia="TimesNewRomanPSMT" w:cs="Arial"/>
                <w:bCs/>
                <w:i/>
              </w:rPr>
            </w:pPr>
          </w:p>
          <w:p w14:paraId="64256052" w14:textId="77777777" w:rsidR="00E64234" w:rsidRPr="00FA22E3" w:rsidRDefault="00E64234" w:rsidP="00AA7100">
            <w:pPr>
              <w:spacing w:before="0"/>
              <w:rPr>
                <w:rFonts w:eastAsia="TimesNewRomanPSMT" w:cs="Arial"/>
                <w:b/>
                <w:bCs/>
              </w:rPr>
            </w:pPr>
            <w:r w:rsidRPr="00FA22E3">
              <w:rPr>
                <w:rFonts w:eastAsia="TimesNewRomanPSMT" w:cs="Arial"/>
                <w:bCs/>
                <w:i/>
              </w:rPr>
              <w:t>Part of the procurement scope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ED26D9" w14:textId="77777777" w:rsidR="00E64234" w:rsidRPr="00FA22E3" w:rsidRDefault="00E64234" w:rsidP="00AA7100">
            <w:pPr>
              <w:snapToGrid w:val="0"/>
              <w:spacing w:before="0"/>
              <w:rPr>
                <w:rFonts w:eastAsia="TimesNewRomanPSMT" w:cs="Arial"/>
                <w:b/>
                <w:bCs/>
                <w:sz w:val="24"/>
                <w:szCs w:val="24"/>
              </w:rPr>
            </w:pPr>
          </w:p>
        </w:tc>
      </w:tr>
    </w:tbl>
    <w:p w14:paraId="22FFABE6" w14:textId="77777777" w:rsidR="00E64234" w:rsidRPr="00FA22E3" w:rsidRDefault="00E64234" w:rsidP="00E64234">
      <w:pPr>
        <w:spacing w:before="0"/>
        <w:rPr>
          <w:rFonts w:cs="Arial"/>
          <w:b/>
          <w:bCs/>
          <w:i/>
          <w:iCs/>
          <w:sz w:val="24"/>
          <w:szCs w:val="24"/>
          <w:u w:val="single"/>
        </w:rPr>
      </w:pPr>
    </w:p>
    <w:p w14:paraId="4572550B" w14:textId="77777777" w:rsidR="00E64234" w:rsidRPr="00FA22E3" w:rsidRDefault="00E64234" w:rsidP="00E64234">
      <w:pPr>
        <w:spacing w:before="0"/>
        <w:rPr>
          <w:rFonts w:cs="Arial"/>
          <w:b/>
          <w:bCs/>
          <w:i/>
          <w:iCs/>
          <w:sz w:val="24"/>
          <w:szCs w:val="24"/>
          <w:u w:val="single"/>
        </w:rPr>
      </w:pPr>
    </w:p>
    <w:p w14:paraId="4E357391" w14:textId="77777777" w:rsidR="00E64234" w:rsidRPr="00FA22E3" w:rsidRDefault="00E64234" w:rsidP="00E64234">
      <w:pPr>
        <w:spacing w:before="0"/>
        <w:rPr>
          <w:rFonts w:cs="Arial"/>
          <w:i/>
          <w:iCs/>
          <w:sz w:val="20"/>
          <w:szCs w:val="20"/>
        </w:rPr>
      </w:pPr>
      <w:r w:rsidRPr="00FA22E3">
        <w:rPr>
          <w:rFonts w:cs="Arial"/>
          <w:b/>
          <w:bCs/>
          <w:i/>
          <w:iCs/>
          <w:sz w:val="20"/>
          <w:szCs w:val="20"/>
          <w:u w:val="single"/>
        </w:rPr>
        <w:t>Note:</w:t>
      </w:r>
    </w:p>
    <w:p w14:paraId="739F6314" w14:textId="77777777" w:rsidR="00E64234" w:rsidRPr="00FA22E3" w:rsidRDefault="00E64234" w:rsidP="00E64234">
      <w:pPr>
        <w:spacing w:before="0"/>
        <w:rPr>
          <w:rFonts w:eastAsia="TimesNewRomanPSMT" w:cs="Arial"/>
          <w:b/>
          <w:bCs/>
          <w:sz w:val="20"/>
          <w:szCs w:val="20"/>
        </w:rPr>
      </w:pPr>
      <w:r w:rsidRPr="00FA22E3">
        <w:rPr>
          <w:rFonts w:cs="Arial"/>
          <w:i/>
          <w:iCs/>
          <w:sz w:val="20"/>
          <w:szCs w:val="20"/>
        </w:rPr>
        <w:t>Only Tenderers which submit the Tender with subcontractor fill in the table “Data about subcontractor”, but if there are larger numbers of subcontractors than spaces provided in table, it is necessary to copy this form in sufficient number of copies, fill in and submit for each subcontractor individually.</w:t>
      </w:r>
    </w:p>
    <w:p w14:paraId="44A8FB90" w14:textId="77777777" w:rsidR="00E64234" w:rsidRPr="00FA22E3" w:rsidRDefault="00E64234" w:rsidP="00E64234">
      <w:pPr>
        <w:spacing w:before="0"/>
        <w:rPr>
          <w:rFonts w:eastAsia="TimesNewRomanPSMT" w:cs="Arial"/>
          <w:b/>
          <w:bCs/>
          <w:sz w:val="24"/>
          <w:szCs w:val="24"/>
        </w:rPr>
      </w:pPr>
    </w:p>
    <w:p w14:paraId="21C7A28C" w14:textId="480C8B85" w:rsidR="00E64234" w:rsidRPr="00FA22E3" w:rsidRDefault="00E64234" w:rsidP="00E64234">
      <w:pPr>
        <w:spacing w:before="0"/>
        <w:rPr>
          <w:rFonts w:eastAsia="TimesNewRomanPSMT" w:cs="Arial"/>
          <w:b/>
          <w:bCs/>
          <w:i/>
          <w:sz w:val="24"/>
          <w:szCs w:val="24"/>
        </w:rPr>
      </w:pPr>
      <w:r w:rsidRPr="00FA22E3">
        <w:rPr>
          <w:rFonts w:eastAsia="TimesNewRomanPSMT" w:cs="Arial"/>
          <w:b/>
          <w:bCs/>
          <w:i/>
          <w:sz w:val="24"/>
          <w:szCs w:val="24"/>
        </w:rPr>
        <w:t xml:space="preserve">4) </w:t>
      </w:r>
      <w:r w:rsidR="0012798C">
        <w:rPr>
          <w:rFonts w:eastAsia="TimesNewRomanPSMT" w:cs="Arial"/>
          <w:b/>
          <w:bCs/>
          <w:i/>
          <w:sz w:val="24"/>
          <w:szCs w:val="24"/>
        </w:rPr>
        <w:t xml:space="preserve">INFORMATION </w:t>
      </w:r>
      <w:r w:rsidRPr="00FA22E3">
        <w:rPr>
          <w:rFonts w:eastAsia="TimesNewRomanPSMT" w:cs="Arial"/>
          <w:b/>
          <w:bCs/>
          <w:i/>
          <w:sz w:val="24"/>
          <w:szCs w:val="24"/>
        </w:rPr>
        <w:t xml:space="preserve">ABOUT MEMBER OF </w:t>
      </w:r>
      <w:r w:rsidR="0012798C">
        <w:rPr>
          <w:rFonts w:eastAsia="TimesNewRomanPSMT" w:cs="Arial"/>
          <w:b/>
          <w:bCs/>
          <w:i/>
          <w:sz w:val="24"/>
          <w:szCs w:val="24"/>
        </w:rPr>
        <w:t>THE</w:t>
      </w:r>
      <w:r w:rsidRPr="00FA22E3">
        <w:rPr>
          <w:rFonts w:eastAsia="TimesNewRomanPSMT" w:cs="Arial"/>
          <w:b/>
          <w:bCs/>
          <w:i/>
          <w:sz w:val="24"/>
          <w:szCs w:val="24"/>
        </w:rPr>
        <w:t xml:space="preserve"> GROUP</w:t>
      </w:r>
      <w:r w:rsidR="0012798C">
        <w:rPr>
          <w:rFonts w:eastAsia="TimesNewRomanPSMT" w:cs="Arial"/>
          <w:b/>
          <w:bCs/>
          <w:i/>
          <w:sz w:val="24"/>
          <w:szCs w:val="24"/>
        </w:rPr>
        <w:t xml:space="preserve"> OF SUBCONTRACTORS</w:t>
      </w:r>
    </w:p>
    <w:p w14:paraId="02B3A988" w14:textId="77777777" w:rsidR="00E64234" w:rsidRPr="00FA22E3" w:rsidRDefault="00E64234" w:rsidP="00E64234">
      <w:pPr>
        <w:spacing w:before="0"/>
        <w:rPr>
          <w:rFonts w:cs="Arial"/>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E64234" w:rsidRPr="00FA22E3" w14:paraId="1C3BEB52" w14:textId="77777777" w:rsidTr="00AA7100">
        <w:tc>
          <w:tcPr>
            <w:tcW w:w="465" w:type="dxa"/>
            <w:tcBorders>
              <w:top w:val="single" w:sz="4" w:space="0" w:color="000000"/>
              <w:left w:val="single" w:sz="4" w:space="0" w:color="000000"/>
              <w:bottom w:val="single" w:sz="4" w:space="0" w:color="000000"/>
            </w:tcBorders>
            <w:shd w:val="clear" w:color="auto" w:fill="auto"/>
          </w:tcPr>
          <w:p w14:paraId="417B839F" w14:textId="77777777" w:rsidR="00E64234" w:rsidRPr="00FA22E3" w:rsidRDefault="00E64234" w:rsidP="00AA7100">
            <w:pPr>
              <w:snapToGrid w:val="0"/>
              <w:spacing w:before="0"/>
              <w:rPr>
                <w:rFonts w:cs="Arial"/>
                <w:sz w:val="24"/>
                <w:szCs w:val="24"/>
              </w:rPr>
            </w:pPr>
          </w:p>
          <w:p w14:paraId="3A7553F7" w14:textId="77777777" w:rsidR="00E64234" w:rsidRPr="00FA22E3" w:rsidRDefault="00E64234" w:rsidP="00AA7100">
            <w:pPr>
              <w:spacing w:before="0"/>
              <w:rPr>
                <w:rFonts w:eastAsia="TimesNewRomanPSMT" w:cs="Arial"/>
                <w:bCs/>
                <w:i/>
                <w:sz w:val="24"/>
                <w:szCs w:val="24"/>
              </w:rPr>
            </w:pPr>
            <w:r w:rsidRPr="00FA22E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222F61C" w14:textId="77777777" w:rsidR="00E64234" w:rsidRPr="00FA22E3" w:rsidRDefault="00E64234" w:rsidP="00AA7100">
            <w:pPr>
              <w:snapToGrid w:val="0"/>
              <w:spacing w:before="0"/>
              <w:rPr>
                <w:rFonts w:eastAsia="TimesNewRomanPSMT" w:cs="Arial"/>
                <w:bCs/>
                <w:i/>
                <w:sz w:val="18"/>
                <w:szCs w:val="18"/>
              </w:rPr>
            </w:pPr>
          </w:p>
          <w:p w14:paraId="52485FAC" w14:textId="77777777" w:rsidR="00E64234" w:rsidRPr="00FA22E3" w:rsidRDefault="00E64234" w:rsidP="00AA7100">
            <w:pPr>
              <w:spacing w:before="0"/>
              <w:rPr>
                <w:rFonts w:eastAsia="TimesNewRomanPSMT" w:cs="Arial"/>
                <w:b/>
                <w:bCs/>
                <w:sz w:val="18"/>
                <w:szCs w:val="18"/>
              </w:rPr>
            </w:pPr>
            <w:r w:rsidRPr="00FA22E3">
              <w:rPr>
                <w:rFonts w:eastAsia="TimesNewRomanPSMT" w:cs="Arial"/>
                <w:bCs/>
                <w:i/>
                <w:sz w:val="18"/>
                <w:szCs w:val="18"/>
              </w:rPr>
              <w:t>Name of member of the subcontractor’s group:</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8B189C" w14:textId="77777777" w:rsidR="00E64234" w:rsidRPr="00FA22E3" w:rsidRDefault="00E64234" w:rsidP="00AA7100">
            <w:pPr>
              <w:snapToGrid w:val="0"/>
              <w:spacing w:before="0"/>
              <w:rPr>
                <w:rFonts w:eastAsia="TimesNewRomanPSMT" w:cs="Arial"/>
                <w:b/>
                <w:bCs/>
                <w:sz w:val="24"/>
                <w:szCs w:val="24"/>
              </w:rPr>
            </w:pPr>
          </w:p>
        </w:tc>
      </w:tr>
      <w:tr w:rsidR="00E64234" w:rsidRPr="00FA22E3" w14:paraId="78A49543" w14:textId="77777777" w:rsidTr="00AA7100">
        <w:trPr>
          <w:trHeight w:val="557"/>
        </w:trPr>
        <w:tc>
          <w:tcPr>
            <w:tcW w:w="465" w:type="dxa"/>
            <w:tcBorders>
              <w:top w:val="single" w:sz="4" w:space="0" w:color="000000"/>
              <w:left w:val="single" w:sz="4" w:space="0" w:color="000000"/>
              <w:bottom w:val="single" w:sz="4" w:space="0" w:color="000000"/>
            </w:tcBorders>
            <w:shd w:val="clear" w:color="auto" w:fill="auto"/>
          </w:tcPr>
          <w:p w14:paraId="41BF69AD"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45F739" w14:textId="77777777" w:rsidR="00E64234" w:rsidRPr="00FA22E3" w:rsidRDefault="00E64234" w:rsidP="00AA7100">
            <w:pPr>
              <w:snapToGrid w:val="0"/>
              <w:spacing w:before="0"/>
              <w:rPr>
                <w:rFonts w:eastAsia="TimesNewRomanPSMT" w:cs="Arial"/>
                <w:bCs/>
                <w:i/>
                <w:sz w:val="24"/>
                <w:szCs w:val="24"/>
              </w:rPr>
            </w:pPr>
          </w:p>
          <w:p w14:paraId="022A3CB2" w14:textId="77777777" w:rsidR="00E64234" w:rsidRPr="00FA22E3" w:rsidRDefault="00E64234" w:rsidP="00AA7100">
            <w:pPr>
              <w:snapToGrid w:val="0"/>
              <w:spacing w:before="0"/>
              <w:rPr>
                <w:rFonts w:eastAsia="TimesNewRomanPSMT" w:cs="Arial"/>
                <w:bCs/>
                <w:i/>
                <w:sz w:val="24"/>
                <w:szCs w:val="24"/>
              </w:rPr>
            </w:pPr>
            <w:r w:rsidRPr="00FA22E3">
              <w:rPr>
                <w:rFonts w:eastAsia="TimesNewRomanPSMT" w:cs="Arial"/>
                <w:bCs/>
                <w:i/>
                <w:sz w:val="24"/>
                <w:szCs w:val="24"/>
              </w:rPr>
              <w:t xml:space="preserve">Type of legal entity: </w:t>
            </w:r>
            <w:r w:rsidRPr="00FA22E3">
              <w:rPr>
                <w:rFonts w:eastAsia="TimesNewRomanPSMT" w:cs="Arial"/>
                <w:bCs/>
                <w:i/>
                <w:color w:val="00B0F0"/>
                <w:sz w:val="24"/>
                <w:szCs w:val="24"/>
              </w:rPr>
              <w:t>(micro, small, middle, large, individual)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673D3A" w14:textId="77777777" w:rsidR="00E64234" w:rsidRPr="00FA22E3" w:rsidRDefault="00E64234" w:rsidP="00AA7100">
            <w:pPr>
              <w:snapToGrid w:val="0"/>
              <w:spacing w:before="0"/>
              <w:rPr>
                <w:rFonts w:eastAsia="TimesNewRomanPSMT" w:cs="Arial"/>
                <w:b/>
                <w:bCs/>
                <w:sz w:val="24"/>
                <w:szCs w:val="24"/>
              </w:rPr>
            </w:pPr>
          </w:p>
        </w:tc>
      </w:tr>
      <w:tr w:rsidR="00E64234" w:rsidRPr="00FA22E3" w14:paraId="189E271B" w14:textId="77777777" w:rsidTr="00AA7100">
        <w:tc>
          <w:tcPr>
            <w:tcW w:w="465" w:type="dxa"/>
            <w:tcBorders>
              <w:top w:val="single" w:sz="4" w:space="0" w:color="000000"/>
              <w:left w:val="single" w:sz="4" w:space="0" w:color="000000"/>
              <w:bottom w:val="single" w:sz="4" w:space="0" w:color="000000"/>
            </w:tcBorders>
            <w:shd w:val="clear" w:color="auto" w:fill="auto"/>
          </w:tcPr>
          <w:p w14:paraId="5CFF2F36" w14:textId="77777777" w:rsidR="00E64234" w:rsidRPr="00FA22E3" w:rsidRDefault="00E64234" w:rsidP="00AA7100">
            <w:pPr>
              <w:snapToGrid w:val="0"/>
              <w:spacing w:before="0"/>
              <w:rPr>
                <w:rFonts w:eastAsia="TimesNewRomanPSMT" w:cs="Arial"/>
                <w:bCs/>
                <w:i/>
                <w:sz w:val="24"/>
                <w:szCs w:val="24"/>
              </w:rPr>
            </w:pPr>
          </w:p>
          <w:p w14:paraId="44C31ED5"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82A0A8" w14:textId="77777777" w:rsidR="00E64234" w:rsidRPr="00FA22E3" w:rsidRDefault="00E64234" w:rsidP="00AA7100">
            <w:pPr>
              <w:snapToGrid w:val="0"/>
              <w:spacing w:before="0"/>
              <w:rPr>
                <w:rFonts w:eastAsia="TimesNewRomanPSMT" w:cs="Arial"/>
                <w:bCs/>
                <w:i/>
                <w:sz w:val="24"/>
                <w:szCs w:val="24"/>
              </w:rPr>
            </w:pPr>
          </w:p>
          <w:p w14:paraId="0A5A0741"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Address: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D50142" w14:textId="77777777" w:rsidR="00E64234" w:rsidRPr="00FA22E3" w:rsidRDefault="00E64234" w:rsidP="00AA7100">
            <w:pPr>
              <w:snapToGrid w:val="0"/>
              <w:spacing w:before="0"/>
              <w:rPr>
                <w:rFonts w:eastAsia="TimesNewRomanPSMT" w:cs="Arial"/>
                <w:b/>
                <w:bCs/>
                <w:sz w:val="24"/>
                <w:szCs w:val="24"/>
              </w:rPr>
            </w:pPr>
          </w:p>
        </w:tc>
      </w:tr>
      <w:tr w:rsidR="00E64234" w:rsidRPr="00FA22E3" w14:paraId="5CED9023" w14:textId="77777777" w:rsidTr="00AA7100">
        <w:tc>
          <w:tcPr>
            <w:tcW w:w="465" w:type="dxa"/>
            <w:tcBorders>
              <w:top w:val="single" w:sz="4" w:space="0" w:color="000000"/>
              <w:left w:val="single" w:sz="4" w:space="0" w:color="000000"/>
              <w:bottom w:val="single" w:sz="4" w:space="0" w:color="000000"/>
            </w:tcBorders>
            <w:shd w:val="clear" w:color="auto" w:fill="auto"/>
          </w:tcPr>
          <w:p w14:paraId="064F0064" w14:textId="77777777" w:rsidR="00E64234" w:rsidRPr="00FA22E3" w:rsidRDefault="00E64234" w:rsidP="00AA7100">
            <w:pPr>
              <w:snapToGrid w:val="0"/>
              <w:spacing w:before="0"/>
              <w:rPr>
                <w:rFonts w:eastAsia="TimesNewRomanPSMT" w:cs="Arial"/>
                <w:bCs/>
                <w:i/>
                <w:sz w:val="24"/>
                <w:szCs w:val="24"/>
              </w:rPr>
            </w:pPr>
          </w:p>
          <w:p w14:paraId="1FCEBE0B"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5D6AEF" w14:textId="77777777" w:rsidR="00E64234" w:rsidRPr="00FA22E3" w:rsidRDefault="00E64234" w:rsidP="00AA7100">
            <w:pPr>
              <w:snapToGrid w:val="0"/>
              <w:spacing w:before="0"/>
              <w:rPr>
                <w:rFonts w:eastAsia="TimesNewRomanPSMT" w:cs="Arial"/>
                <w:bCs/>
                <w:i/>
                <w:sz w:val="24"/>
                <w:szCs w:val="24"/>
              </w:rPr>
            </w:pPr>
          </w:p>
          <w:p w14:paraId="6FDC42D7"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D2126" w14:textId="77777777" w:rsidR="00E64234" w:rsidRPr="00FA22E3" w:rsidRDefault="00E64234" w:rsidP="00AA7100">
            <w:pPr>
              <w:snapToGrid w:val="0"/>
              <w:spacing w:before="0"/>
              <w:rPr>
                <w:rFonts w:eastAsia="TimesNewRomanPSMT" w:cs="Arial"/>
                <w:b/>
                <w:bCs/>
                <w:sz w:val="24"/>
                <w:szCs w:val="24"/>
              </w:rPr>
            </w:pPr>
          </w:p>
        </w:tc>
      </w:tr>
      <w:tr w:rsidR="00E64234" w:rsidRPr="00FA22E3" w14:paraId="1445C2B7" w14:textId="77777777" w:rsidTr="00AA7100">
        <w:tc>
          <w:tcPr>
            <w:tcW w:w="465" w:type="dxa"/>
            <w:tcBorders>
              <w:top w:val="single" w:sz="4" w:space="0" w:color="000000"/>
              <w:left w:val="single" w:sz="4" w:space="0" w:color="000000"/>
              <w:bottom w:val="single" w:sz="4" w:space="0" w:color="000000"/>
            </w:tcBorders>
            <w:shd w:val="clear" w:color="auto" w:fill="auto"/>
          </w:tcPr>
          <w:p w14:paraId="20BF66C2" w14:textId="77777777" w:rsidR="00E64234" w:rsidRPr="00FA22E3" w:rsidRDefault="00E64234" w:rsidP="00AA7100">
            <w:pPr>
              <w:snapToGrid w:val="0"/>
              <w:spacing w:before="0"/>
              <w:rPr>
                <w:rFonts w:eastAsia="TimesNewRomanPSMT" w:cs="Arial"/>
                <w:bCs/>
                <w:i/>
                <w:sz w:val="24"/>
                <w:szCs w:val="24"/>
              </w:rPr>
            </w:pPr>
          </w:p>
          <w:p w14:paraId="69D5E45C"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A68CFD" w14:textId="77777777" w:rsidR="00E64234" w:rsidRPr="00FA22E3" w:rsidRDefault="00E64234" w:rsidP="00AA7100">
            <w:pPr>
              <w:snapToGrid w:val="0"/>
              <w:spacing w:before="0"/>
              <w:rPr>
                <w:rFonts w:eastAsia="TimesNewRomanPSMT" w:cs="Arial"/>
                <w:bCs/>
                <w:i/>
                <w:sz w:val="24"/>
                <w:szCs w:val="24"/>
              </w:rPr>
            </w:pPr>
          </w:p>
          <w:p w14:paraId="097BB183"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9BC5" w14:textId="77777777" w:rsidR="00E64234" w:rsidRPr="00FA22E3" w:rsidRDefault="00E64234" w:rsidP="00AA7100">
            <w:pPr>
              <w:snapToGrid w:val="0"/>
              <w:spacing w:before="0"/>
              <w:rPr>
                <w:rFonts w:eastAsia="TimesNewRomanPSMT" w:cs="Arial"/>
                <w:b/>
                <w:bCs/>
                <w:sz w:val="24"/>
                <w:szCs w:val="24"/>
              </w:rPr>
            </w:pPr>
          </w:p>
        </w:tc>
      </w:tr>
      <w:tr w:rsidR="00E64234" w:rsidRPr="00FA22E3" w14:paraId="64E39EEE" w14:textId="77777777" w:rsidTr="00AA7100">
        <w:tc>
          <w:tcPr>
            <w:tcW w:w="465" w:type="dxa"/>
            <w:tcBorders>
              <w:top w:val="single" w:sz="4" w:space="0" w:color="000000"/>
              <w:left w:val="single" w:sz="4" w:space="0" w:color="000000"/>
              <w:bottom w:val="single" w:sz="4" w:space="0" w:color="000000"/>
            </w:tcBorders>
            <w:shd w:val="clear" w:color="auto" w:fill="auto"/>
          </w:tcPr>
          <w:p w14:paraId="534B9A68"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6F5CE7" w14:textId="77777777" w:rsidR="00E64234" w:rsidRPr="00FA22E3" w:rsidRDefault="00E64234" w:rsidP="00AA7100">
            <w:pPr>
              <w:snapToGrid w:val="0"/>
              <w:spacing w:before="0"/>
              <w:rPr>
                <w:rFonts w:eastAsia="TimesNewRomanPSMT" w:cs="Arial"/>
                <w:bCs/>
                <w:i/>
              </w:rPr>
            </w:pPr>
          </w:p>
          <w:p w14:paraId="494BCA95" w14:textId="77777777" w:rsidR="00E64234" w:rsidRPr="00FA22E3" w:rsidRDefault="00E64234" w:rsidP="00AA7100">
            <w:pPr>
              <w:spacing w:before="0"/>
              <w:rPr>
                <w:rFonts w:eastAsia="TimesNewRomanPSMT" w:cs="Arial"/>
                <w:b/>
                <w:bCs/>
              </w:rPr>
            </w:pPr>
            <w:r w:rsidRPr="00FA22E3">
              <w:rPr>
                <w:rFonts w:eastAsia="TimesNewRomanPSMT" w:cs="Arial"/>
                <w:bCs/>
                <w:i/>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A78699" w14:textId="77777777" w:rsidR="00E64234" w:rsidRPr="00FA22E3" w:rsidRDefault="00E64234" w:rsidP="00AA7100">
            <w:pPr>
              <w:snapToGrid w:val="0"/>
              <w:spacing w:before="0"/>
              <w:rPr>
                <w:rFonts w:eastAsia="TimesNewRomanPSMT" w:cs="Arial"/>
                <w:b/>
                <w:bCs/>
                <w:sz w:val="24"/>
                <w:szCs w:val="24"/>
              </w:rPr>
            </w:pPr>
          </w:p>
        </w:tc>
      </w:tr>
      <w:tr w:rsidR="00E64234" w:rsidRPr="00FA22E3" w14:paraId="09E11803" w14:textId="77777777" w:rsidTr="00AA7100">
        <w:tc>
          <w:tcPr>
            <w:tcW w:w="465" w:type="dxa"/>
            <w:tcBorders>
              <w:top w:val="single" w:sz="4" w:space="0" w:color="000000"/>
              <w:left w:val="single" w:sz="4" w:space="0" w:color="000000"/>
              <w:bottom w:val="single" w:sz="4" w:space="0" w:color="000000"/>
            </w:tcBorders>
            <w:shd w:val="clear" w:color="auto" w:fill="auto"/>
          </w:tcPr>
          <w:p w14:paraId="0B54FA57" w14:textId="77777777" w:rsidR="00E64234" w:rsidRPr="00FA22E3" w:rsidRDefault="00E64234" w:rsidP="00AA7100">
            <w:pPr>
              <w:snapToGrid w:val="0"/>
              <w:spacing w:before="0"/>
              <w:rPr>
                <w:rFonts w:eastAsia="TimesNewRomanPSMT" w:cs="Arial"/>
                <w:bCs/>
                <w:i/>
                <w:sz w:val="24"/>
                <w:szCs w:val="24"/>
              </w:rPr>
            </w:pPr>
          </w:p>
          <w:p w14:paraId="561481F8" w14:textId="77777777" w:rsidR="00E64234" w:rsidRPr="00FA22E3" w:rsidRDefault="00E64234" w:rsidP="00AA7100">
            <w:pPr>
              <w:spacing w:before="0"/>
              <w:rPr>
                <w:rFonts w:eastAsia="TimesNewRomanPSMT" w:cs="Arial"/>
                <w:bCs/>
                <w:i/>
                <w:sz w:val="24"/>
                <w:szCs w:val="24"/>
              </w:rPr>
            </w:pPr>
            <w:r w:rsidRPr="00FA22E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BCAE0EE" w14:textId="77777777" w:rsidR="00E64234" w:rsidRPr="00FA22E3" w:rsidRDefault="00E64234" w:rsidP="00AA7100">
            <w:pPr>
              <w:snapToGrid w:val="0"/>
              <w:spacing w:before="0"/>
              <w:rPr>
                <w:rFonts w:eastAsia="TimesNewRomanPSMT" w:cs="Arial"/>
                <w:bCs/>
                <w:i/>
                <w:sz w:val="18"/>
                <w:szCs w:val="18"/>
              </w:rPr>
            </w:pPr>
          </w:p>
          <w:p w14:paraId="6124027F"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18"/>
                <w:szCs w:val="18"/>
              </w:rPr>
              <w:t>Name of member of the subcontractor’s group:</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809BAD" w14:textId="77777777" w:rsidR="00E64234" w:rsidRPr="00FA22E3" w:rsidRDefault="00E64234" w:rsidP="00AA7100">
            <w:pPr>
              <w:snapToGrid w:val="0"/>
              <w:spacing w:before="0"/>
              <w:rPr>
                <w:rFonts w:eastAsia="TimesNewRomanPSMT" w:cs="Arial"/>
                <w:b/>
                <w:bCs/>
                <w:sz w:val="24"/>
                <w:szCs w:val="24"/>
              </w:rPr>
            </w:pPr>
          </w:p>
        </w:tc>
      </w:tr>
      <w:tr w:rsidR="00E64234" w:rsidRPr="00FA22E3" w14:paraId="00AC630C" w14:textId="77777777" w:rsidTr="00AA7100">
        <w:trPr>
          <w:trHeight w:val="413"/>
        </w:trPr>
        <w:tc>
          <w:tcPr>
            <w:tcW w:w="465" w:type="dxa"/>
            <w:tcBorders>
              <w:top w:val="single" w:sz="4" w:space="0" w:color="000000"/>
              <w:left w:val="single" w:sz="4" w:space="0" w:color="000000"/>
              <w:bottom w:val="single" w:sz="4" w:space="0" w:color="000000"/>
            </w:tcBorders>
            <w:shd w:val="clear" w:color="auto" w:fill="auto"/>
          </w:tcPr>
          <w:p w14:paraId="1B62EE9A"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6856AC" w14:textId="77777777" w:rsidR="00E64234" w:rsidRPr="00FA22E3" w:rsidRDefault="00E64234" w:rsidP="00AA7100">
            <w:pPr>
              <w:snapToGrid w:val="0"/>
              <w:spacing w:before="0"/>
              <w:rPr>
                <w:rFonts w:eastAsia="TimesNewRomanPSMT" w:cs="Arial"/>
                <w:bCs/>
                <w:i/>
                <w:sz w:val="24"/>
                <w:szCs w:val="24"/>
              </w:rPr>
            </w:pPr>
          </w:p>
          <w:p w14:paraId="66D1DE52" w14:textId="77777777" w:rsidR="00E64234" w:rsidRPr="00FA22E3" w:rsidRDefault="00E64234" w:rsidP="00AA7100">
            <w:pPr>
              <w:snapToGrid w:val="0"/>
              <w:spacing w:before="0"/>
              <w:rPr>
                <w:rFonts w:eastAsia="TimesNewRomanPSMT" w:cs="Arial"/>
                <w:bCs/>
                <w:i/>
                <w:sz w:val="24"/>
                <w:szCs w:val="24"/>
              </w:rPr>
            </w:pPr>
            <w:r w:rsidRPr="00FA22E3">
              <w:rPr>
                <w:rFonts w:eastAsia="TimesNewRomanPSMT" w:cs="Arial"/>
                <w:bCs/>
                <w:i/>
                <w:sz w:val="24"/>
                <w:szCs w:val="24"/>
              </w:rPr>
              <w:t xml:space="preserve">Type of legal entity: </w:t>
            </w:r>
            <w:r w:rsidRPr="00FA22E3">
              <w:rPr>
                <w:rFonts w:eastAsia="TimesNewRomanPSMT" w:cs="Arial"/>
                <w:bCs/>
                <w:i/>
                <w:color w:val="00B0F0"/>
                <w:sz w:val="24"/>
                <w:szCs w:val="24"/>
              </w:rPr>
              <w:t>(micro, small, middle, large, individual)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4AE7D4" w14:textId="77777777" w:rsidR="00E64234" w:rsidRPr="00FA22E3" w:rsidRDefault="00E64234" w:rsidP="00AA7100">
            <w:pPr>
              <w:snapToGrid w:val="0"/>
              <w:spacing w:before="0"/>
              <w:rPr>
                <w:rFonts w:eastAsia="TimesNewRomanPSMT" w:cs="Arial"/>
                <w:b/>
                <w:bCs/>
                <w:sz w:val="24"/>
                <w:szCs w:val="24"/>
              </w:rPr>
            </w:pPr>
          </w:p>
        </w:tc>
      </w:tr>
      <w:tr w:rsidR="00E64234" w:rsidRPr="00FA22E3" w14:paraId="02AD2E0E" w14:textId="77777777" w:rsidTr="00AA7100">
        <w:tc>
          <w:tcPr>
            <w:tcW w:w="465" w:type="dxa"/>
            <w:tcBorders>
              <w:top w:val="single" w:sz="4" w:space="0" w:color="000000"/>
              <w:left w:val="single" w:sz="4" w:space="0" w:color="000000"/>
              <w:bottom w:val="single" w:sz="4" w:space="0" w:color="000000"/>
            </w:tcBorders>
            <w:shd w:val="clear" w:color="auto" w:fill="auto"/>
          </w:tcPr>
          <w:p w14:paraId="70606B38" w14:textId="77777777" w:rsidR="00E64234" w:rsidRPr="00FA22E3" w:rsidRDefault="00E64234" w:rsidP="00AA7100">
            <w:pPr>
              <w:snapToGrid w:val="0"/>
              <w:spacing w:before="0"/>
              <w:rPr>
                <w:rFonts w:eastAsia="TimesNewRomanPSMT" w:cs="Arial"/>
                <w:bCs/>
                <w:i/>
                <w:sz w:val="24"/>
                <w:szCs w:val="24"/>
              </w:rPr>
            </w:pPr>
          </w:p>
          <w:p w14:paraId="3DFE3576"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55C775" w14:textId="77777777" w:rsidR="00E64234" w:rsidRPr="00FA22E3" w:rsidRDefault="00E64234" w:rsidP="00AA7100">
            <w:pPr>
              <w:snapToGrid w:val="0"/>
              <w:spacing w:before="0"/>
              <w:rPr>
                <w:rFonts w:eastAsia="TimesNewRomanPSMT" w:cs="Arial"/>
                <w:bCs/>
                <w:i/>
                <w:sz w:val="24"/>
                <w:szCs w:val="24"/>
              </w:rPr>
            </w:pPr>
          </w:p>
          <w:p w14:paraId="61D1BA4E"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Address: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E52444" w14:textId="77777777" w:rsidR="00E64234" w:rsidRPr="00FA22E3" w:rsidRDefault="00E64234" w:rsidP="00AA7100">
            <w:pPr>
              <w:snapToGrid w:val="0"/>
              <w:spacing w:before="0"/>
              <w:rPr>
                <w:rFonts w:eastAsia="TimesNewRomanPSMT" w:cs="Arial"/>
                <w:b/>
                <w:bCs/>
                <w:sz w:val="24"/>
                <w:szCs w:val="24"/>
              </w:rPr>
            </w:pPr>
          </w:p>
        </w:tc>
      </w:tr>
      <w:tr w:rsidR="00E64234" w:rsidRPr="00FA22E3" w14:paraId="109E35C6" w14:textId="77777777" w:rsidTr="00AA7100">
        <w:tc>
          <w:tcPr>
            <w:tcW w:w="465" w:type="dxa"/>
            <w:tcBorders>
              <w:top w:val="single" w:sz="4" w:space="0" w:color="000000"/>
              <w:left w:val="single" w:sz="4" w:space="0" w:color="000000"/>
              <w:bottom w:val="single" w:sz="4" w:space="0" w:color="000000"/>
            </w:tcBorders>
            <w:shd w:val="clear" w:color="auto" w:fill="auto"/>
          </w:tcPr>
          <w:p w14:paraId="48CC9166" w14:textId="77777777" w:rsidR="00E64234" w:rsidRPr="00FA22E3" w:rsidRDefault="00E64234" w:rsidP="00AA7100">
            <w:pPr>
              <w:snapToGrid w:val="0"/>
              <w:spacing w:before="0"/>
              <w:rPr>
                <w:rFonts w:eastAsia="TimesNewRomanPSMT" w:cs="Arial"/>
                <w:bCs/>
                <w:i/>
                <w:sz w:val="24"/>
                <w:szCs w:val="24"/>
              </w:rPr>
            </w:pPr>
          </w:p>
          <w:p w14:paraId="6AF2C661"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B15D4A" w14:textId="77777777" w:rsidR="00E64234" w:rsidRPr="00FA22E3" w:rsidRDefault="00E64234" w:rsidP="00AA7100">
            <w:pPr>
              <w:snapToGrid w:val="0"/>
              <w:spacing w:before="0"/>
              <w:rPr>
                <w:rFonts w:eastAsia="TimesNewRomanPSMT" w:cs="Arial"/>
                <w:bCs/>
                <w:i/>
                <w:sz w:val="24"/>
                <w:szCs w:val="24"/>
              </w:rPr>
            </w:pPr>
          </w:p>
          <w:p w14:paraId="7554C901"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02592" w14:textId="77777777" w:rsidR="00E64234" w:rsidRPr="00FA22E3" w:rsidRDefault="00E64234" w:rsidP="00AA7100">
            <w:pPr>
              <w:snapToGrid w:val="0"/>
              <w:spacing w:before="0"/>
              <w:rPr>
                <w:rFonts w:eastAsia="TimesNewRomanPSMT" w:cs="Arial"/>
                <w:b/>
                <w:bCs/>
                <w:sz w:val="24"/>
                <w:szCs w:val="24"/>
              </w:rPr>
            </w:pPr>
          </w:p>
        </w:tc>
      </w:tr>
      <w:tr w:rsidR="00E64234" w:rsidRPr="00FA22E3" w14:paraId="5D84359B" w14:textId="77777777" w:rsidTr="00AA7100">
        <w:tc>
          <w:tcPr>
            <w:tcW w:w="465" w:type="dxa"/>
            <w:tcBorders>
              <w:top w:val="single" w:sz="4" w:space="0" w:color="000000"/>
              <w:left w:val="single" w:sz="4" w:space="0" w:color="000000"/>
              <w:bottom w:val="single" w:sz="4" w:space="0" w:color="000000"/>
            </w:tcBorders>
            <w:shd w:val="clear" w:color="auto" w:fill="auto"/>
          </w:tcPr>
          <w:p w14:paraId="20819757" w14:textId="77777777" w:rsidR="00E64234" w:rsidRPr="00FA22E3" w:rsidRDefault="00E64234" w:rsidP="00AA7100">
            <w:pPr>
              <w:snapToGrid w:val="0"/>
              <w:spacing w:before="0"/>
              <w:rPr>
                <w:rFonts w:eastAsia="TimesNewRomanPSMT" w:cs="Arial"/>
                <w:bCs/>
                <w:i/>
                <w:sz w:val="24"/>
                <w:szCs w:val="24"/>
              </w:rPr>
            </w:pPr>
          </w:p>
          <w:p w14:paraId="2697B71A"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5839C3" w14:textId="77777777" w:rsidR="00E64234" w:rsidRPr="00FA22E3" w:rsidRDefault="00E64234" w:rsidP="00AA7100">
            <w:pPr>
              <w:snapToGrid w:val="0"/>
              <w:spacing w:before="0"/>
              <w:rPr>
                <w:rFonts w:eastAsia="TimesNewRomanPSMT" w:cs="Arial"/>
                <w:bCs/>
                <w:i/>
                <w:sz w:val="24"/>
                <w:szCs w:val="24"/>
              </w:rPr>
            </w:pPr>
          </w:p>
          <w:p w14:paraId="44ACB519"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AC4FF5" w14:textId="77777777" w:rsidR="00E64234" w:rsidRPr="00FA22E3" w:rsidRDefault="00E64234" w:rsidP="00AA7100">
            <w:pPr>
              <w:snapToGrid w:val="0"/>
              <w:spacing w:before="0"/>
              <w:rPr>
                <w:rFonts w:eastAsia="TimesNewRomanPSMT" w:cs="Arial"/>
                <w:b/>
                <w:bCs/>
                <w:sz w:val="24"/>
                <w:szCs w:val="24"/>
              </w:rPr>
            </w:pPr>
          </w:p>
        </w:tc>
      </w:tr>
      <w:tr w:rsidR="00E64234" w:rsidRPr="00FA22E3" w14:paraId="4B8BBBC0" w14:textId="77777777" w:rsidTr="00AA7100">
        <w:tc>
          <w:tcPr>
            <w:tcW w:w="465" w:type="dxa"/>
            <w:tcBorders>
              <w:top w:val="single" w:sz="4" w:space="0" w:color="000000"/>
              <w:left w:val="single" w:sz="4" w:space="0" w:color="000000"/>
              <w:bottom w:val="single" w:sz="4" w:space="0" w:color="000000"/>
            </w:tcBorders>
            <w:shd w:val="clear" w:color="auto" w:fill="auto"/>
          </w:tcPr>
          <w:p w14:paraId="34095FB7"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A9B23D" w14:textId="77777777" w:rsidR="00E64234" w:rsidRPr="00FA22E3" w:rsidRDefault="00E64234" w:rsidP="00AA7100">
            <w:pPr>
              <w:snapToGrid w:val="0"/>
              <w:spacing w:before="0"/>
              <w:rPr>
                <w:rFonts w:eastAsia="TimesNewRomanPSMT" w:cs="Arial"/>
                <w:bCs/>
                <w:i/>
              </w:rPr>
            </w:pPr>
          </w:p>
          <w:p w14:paraId="1727C84C"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3BC1EE" w14:textId="77777777" w:rsidR="00E64234" w:rsidRPr="00FA22E3" w:rsidRDefault="00E64234" w:rsidP="00AA7100">
            <w:pPr>
              <w:snapToGrid w:val="0"/>
              <w:spacing w:before="0"/>
              <w:rPr>
                <w:rFonts w:eastAsia="TimesNewRomanPSMT" w:cs="Arial"/>
                <w:b/>
                <w:bCs/>
                <w:sz w:val="24"/>
                <w:szCs w:val="24"/>
              </w:rPr>
            </w:pPr>
          </w:p>
        </w:tc>
      </w:tr>
      <w:tr w:rsidR="00E64234" w:rsidRPr="00FA22E3" w14:paraId="60225ACA" w14:textId="77777777" w:rsidTr="00AA7100">
        <w:tc>
          <w:tcPr>
            <w:tcW w:w="465" w:type="dxa"/>
            <w:tcBorders>
              <w:top w:val="single" w:sz="4" w:space="0" w:color="000000"/>
              <w:left w:val="single" w:sz="4" w:space="0" w:color="000000"/>
              <w:bottom w:val="single" w:sz="4" w:space="0" w:color="000000"/>
            </w:tcBorders>
            <w:shd w:val="clear" w:color="auto" w:fill="auto"/>
          </w:tcPr>
          <w:p w14:paraId="4AAE8AFE" w14:textId="77777777" w:rsidR="00E64234" w:rsidRPr="00FA22E3" w:rsidRDefault="00E64234" w:rsidP="00AA7100">
            <w:pPr>
              <w:snapToGrid w:val="0"/>
              <w:spacing w:before="0"/>
              <w:rPr>
                <w:rFonts w:eastAsia="TimesNewRomanPSMT" w:cs="Arial"/>
                <w:bCs/>
                <w:i/>
                <w:sz w:val="24"/>
                <w:szCs w:val="24"/>
              </w:rPr>
            </w:pPr>
          </w:p>
          <w:p w14:paraId="25170EBD" w14:textId="77777777" w:rsidR="00E64234" w:rsidRPr="00FA22E3" w:rsidRDefault="00E64234" w:rsidP="00AA7100">
            <w:pPr>
              <w:spacing w:before="0"/>
              <w:rPr>
                <w:rFonts w:eastAsia="TimesNewRomanPSMT" w:cs="Arial"/>
                <w:bCs/>
                <w:i/>
                <w:sz w:val="24"/>
                <w:szCs w:val="24"/>
              </w:rPr>
            </w:pPr>
            <w:r w:rsidRPr="00FA22E3">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09D21AF" w14:textId="77777777" w:rsidR="00E64234" w:rsidRPr="00FA22E3" w:rsidRDefault="00E64234" w:rsidP="00AA7100">
            <w:pPr>
              <w:snapToGrid w:val="0"/>
              <w:spacing w:before="0"/>
              <w:rPr>
                <w:rFonts w:eastAsia="TimesNewRomanPSMT" w:cs="Arial"/>
                <w:bCs/>
                <w:i/>
                <w:sz w:val="18"/>
                <w:szCs w:val="18"/>
              </w:rPr>
            </w:pPr>
          </w:p>
          <w:p w14:paraId="2721F2D2"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18"/>
                <w:szCs w:val="18"/>
              </w:rPr>
              <w:t>Name of member of the subcontractor’s group:</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6D1743" w14:textId="77777777" w:rsidR="00E64234" w:rsidRPr="00FA22E3" w:rsidRDefault="00E64234" w:rsidP="00AA7100">
            <w:pPr>
              <w:snapToGrid w:val="0"/>
              <w:spacing w:before="0"/>
              <w:rPr>
                <w:rFonts w:eastAsia="TimesNewRomanPSMT" w:cs="Arial"/>
                <w:b/>
                <w:bCs/>
                <w:sz w:val="24"/>
                <w:szCs w:val="24"/>
              </w:rPr>
            </w:pPr>
          </w:p>
        </w:tc>
      </w:tr>
      <w:tr w:rsidR="00E64234" w:rsidRPr="00FA22E3" w14:paraId="569D1E01" w14:textId="77777777" w:rsidTr="00AA7100">
        <w:trPr>
          <w:trHeight w:val="512"/>
        </w:trPr>
        <w:tc>
          <w:tcPr>
            <w:tcW w:w="465" w:type="dxa"/>
            <w:tcBorders>
              <w:top w:val="single" w:sz="4" w:space="0" w:color="000000"/>
              <w:left w:val="single" w:sz="4" w:space="0" w:color="000000"/>
              <w:bottom w:val="single" w:sz="4" w:space="0" w:color="000000"/>
            </w:tcBorders>
            <w:shd w:val="clear" w:color="auto" w:fill="auto"/>
          </w:tcPr>
          <w:p w14:paraId="2101D9B1"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091AC3" w14:textId="77777777" w:rsidR="00E64234" w:rsidRPr="00FA22E3" w:rsidRDefault="00E64234" w:rsidP="00AA7100">
            <w:pPr>
              <w:snapToGrid w:val="0"/>
              <w:spacing w:before="0"/>
              <w:rPr>
                <w:rFonts w:eastAsia="TimesNewRomanPSMT" w:cs="Arial"/>
                <w:bCs/>
                <w:i/>
                <w:sz w:val="24"/>
                <w:szCs w:val="24"/>
              </w:rPr>
            </w:pPr>
          </w:p>
          <w:p w14:paraId="7B54A545" w14:textId="77777777" w:rsidR="00E64234" w:rsidRPr="00FA22E3" w:rsidRDefault="00E64234" w:rsidP="00AA7100">
            <w:pPr>
              <w:snapToGrid w:val="0"/>
              <w:spacing w:before="0"/>
              <w:rPr>
                <w:rFonts w:eastAsia="TimesNewRomanPSMT" w:cs="Arial"/>
                <w:bCs/>
                <w:i/>
                <w:sz w:val="24"/>
                <w:szCs w:val="24"/>
              </w:rPr>
            </w:pPr>
            <w:r w:rsidRPr="00FA22E3">
              <w:rPr>
                <w:rFonts w:eastAsia="TimesNewRomanPSMT" w:cs="Arial"/>
                <w:bCs/>
                <w:i/>
                <w:sz w:val="24"/>
                <w:szCs w:val="24"/>
              </w:rPr>
              <w:t xml:space="preserve">Type of legal entity: </w:t>
            </w:r>
            <w:r w:rsidRPr="00FA22E3">
              <w:rPr>
                <w:rFonts w:eastAsia="TimesNewRomanPSMT" w:cs="Arial"/>
                <w:bCs/>
                <w:i/>
                <w:color w:val="00B0F0"/>
                <w:sz w:val="24"/>
                <w:szCs w:val="24"/>
              </w:rPr>
              <w:t>(micro, small, middle, large, individual)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5409F" w14:textId="77777777" w:rsidR="00E64234" w:rsidRPr="00FA22E3" w:rsidRDefault="00E64234" w:rsidP="00AA7100">
            <w:pPr>
              <w:snapToGrid w:val="0"/>
              <w:spacing w:before="0"/>
              <w:rPr>
                <w:rFonts w:eastAsia="TimesNewRomanPSMT" w:cs="Arial"/>
                <w:b/>
                <w:bCs/>
                <w:sz w:val="24"/>
                <w:szCs w:val="24"/>
              </w:rPr>
            </w:pPr>
          </w:p>
        </w:tc>
      </w:tr>
      <w:tr w:rsidR="00E64234" w:rsidRPr="00FA22E3" w14:paraId="29FE42B7" w14:textId="77777777" w:rsidTr="00AA7100">
        <w:tc>
          <w:tcPr>
            <w:tcW w:w="465" w:type="dxa"/>
            <w:tcBorders>
              <w:top w:val="single" w:sz="4" w:space="0" w:color="000000"/>
              <w:left w:val="single" w:sz="4" w:space="0" w:color="000000"/>
              <w:bottom w:val="single" w:sz="4" w:space="0" w:color="000000"/>
            </w:tcBorders>
            <w:shd w:val="clear" w:color="auto" w:fill="auto"/>
          </w:tcPr>
          <w:p w14:paraId="6494EB25" w14:textId="77777777" w:rsidR="00E64234" w:rsidRPr="00FA22E3" w:rsidRDefault="00E64234" w:rsidP="00AA7100">
            <w:pPr>
              <w:snapToGrid w:val="0"/>
              <w:spacing w:before="0"/>
              <w:rPr>
                <w:rFonts w:eastAsia="TimesNewRomanPSMT" w:cs="Arial"/>
                <w:bCs/>
                <w:i/>
                <w:sz w:val="24"/>
                <w:szCs w:val="24"/>
              </w:rPr>
            </w:pPr>
          </w:p>
          <w:p w14:paraId="400DE207"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A4FC7C" w14:textId="77777777" w:rsidR="00E64234" w:rsidRPr="00FA22E3" w:rsidRDefault="00E64234" w:rsidP="00AA7100">
            <w:pPr>
              <w:snapToGrid w:val="0"/>
              <w:spacing w:before="0"/>
              <w:rPr>
                <w:rFonts w:eastAsia="TimesNewRomanPSMT" w:cs="Arial"/>
                <w:bCs/>
                <w:i/>
                <w:sz w:val="24"/>
                <w:szCs w:val="24"/>
              </w:rPr>
            </w:pPr>
          </w:p>
          <w:p w14:paraId="27770800"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Address: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7AB1A8" w14:textId="77777777" w:rsidR="00E64234" w:rsidRPr="00FA22E3" w:rsidRDefault="00E64234" w:rsidP="00AA7100">
            <w:pPr>
              <w:snapToGrid w:val="0"/>
              <w:spacing w:before="0"/>
              <w:rPr>
                <w:rFonts w:eastAsia="TimesNewRomanPSMT" w:cs="Arial"/>
                <w:b/>
                <w:bCs/>
                <w:sz w:val="24"/>
                <w:szCs w:val="24"/>
              </w:rPr>
            </w:pPr>
          </w:p>
        </w:tc>
      </w:tr>
      <w:tr w:rsidR="00E64234" w:rsidRPr="00FA22E3" w14:paraId="171F4565" w14:textId="77777777" w:rsidTr="00AA7100">
        <w:tc>
          <w:tcPr>
            <w:tcW w:w="465" w:type="dxa"/>
            <w:tcBorders>
              <w:top w:val="single" w:sz="4" w:space="0" w:color="000000"/>
              <w:left w:val="single" w:sz="4" w:space="0" w:color="000000"/>
              <w:bottom w:val="single" w:sz="4" w:space="0" w:color="000000"/>
            </w:tcBorders>
            <w:shd w:val="clear" w:color="auto" w:fill="auto"/>
          </w:tcPr>
          <w:p w14:paraId="1A52214D" w14:textId="77777777" w:rsidR="00E64234" w:rsidRPr="00FA22E3" w:rsidRDefault="00E64234" w:rsidP="00AA7100">
            <w:pPr>
              <w:snapToGrid w:val="0"/>
              <w:spacing w:before="0"/>
              <w:rPr>
                <w:rFonts w:eastAsia="TimesNewRomanPSMT" w:cs="Arial"/>
                <w:bCs/>
                <w:i/>
                <w:sz w:val="24"/>
                <w:szCs w:val="24"/>
              </w:rPr>
            </w:pPr>
          </w:p>
          <w:p w14:paraId="5BD45100"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345885" w14:textId="77777777" w:rsidR="00E64234" w:rsidRPr="00FA22E3" w:rsidRDefault="00E64234" w:rsidP="00AA7100">
            <w:pPr>
              <w:snapToGrid w:val="0"/>
              <w:spacing w:before="0"/>
              <w:rPr>
                <w:rFonts w:eastAsia="TimesNewRomanPSMT" w:cs="Arial"/>
                <w:bCs/>
                <w:i/>
                <w:sz w:val="24"/>
                <w:szCs w:val="24"/>
              </w:rPr>
            </w:pPr>
          </w:p>
          <w:p w14:paraId="2234D942"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7F8507" w14:textId="77777777" w:rsidR="00E64234" w:rsidRPr="00FA22E3" w:rsidRDefault="00E64234" w:rsidP="00AA7100">
            <w:pPr>
              <w:snapToGrid w:val="0"/>
              <w:spacing w:before="0"/>
              <w:rPr>
                <w:rFonts w:eastAsia="TimesNewRomanPSMT" w:cs="Arial"/>
                <w:b/>
                <w:bCs/>
                <w:sz w:val="24"/>
                <w:szCs w:val="24"/>
              </w:rPr>
            </w:pPr>
          </w:p>
        </w:tc>
      </w:tr>
      <w:tr w:rsidR="00E64234" w:rsidRPr="00FA22E3" w14:paraId="10F16DB4" w14:textId="77777777" w:rsidTr="00AA7100">
        <w:tc>
          <w:tcPr>
            <w:tcW w:w="465" w:type="dxa"/>
            <w:tcBorders>
              <w:top w:val="single" w:sz="4" w:space="0" w:color="000000"/>
              <w:left w:val="single" w:sz="4" w:space="0" w:color="000000"/>
              <w:bottom w:val="single" w:sz="4" w:space="0" w:color="000000"/>
            </w:tcBorders>
            <w:shd w:val="clear" w:color="auto" w:fill="auto"/>
          </w:tcPr>
          <w:p w14:paraId="25B60417" w14:textId="77777777" w:rsidR="00E64234" w:rsidRPr="00FA22E3" w:rsidRDefault="00E64234" w:rsidP="00AA7100">
            <w:pPr>
              <w:snapToGrid w:val="0"/>
              <w:spacing w:before="0"/>
              <w:rPr>
                <w:rFonts w:eastAsia="TimesNewRomanPSMT" w:cs="Arial"/>
                <w:bCs/>
                <w:i/>
                <w:sz w:val="24"/>
                <w:szCs w:val="24"/>
              </w:rPr>
            </w:pPr>
          </w:p>
          <w:p w14:paraId="52C7BC5F"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92766E" w14:textId="77777777" w:rsidR="00E64234" w:rsidRPr="00FA22E3" w:rsidRDefault="00E64234" w:rsidP="00AA7100">
            <w:pPr>
              <w:snapToGrid w:val="0"/>
              <w:spacing w:before="0"/>
              <w:rPr>
                <w:rFonts w:eastAsia="TimesNewRomanPSMT" w:cs="Arial"/>
                <w:bCs/>
                <w:i/>
                <w:sz w:val="24"/>
                <w:szCs w:val="24"/>
              </w:rPr>
            </w:pPr>
          </w:p>
          <w:p w14:paraId="34D645B5"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3D123D" w14:textId="77777777" w:rsidR="00E64234" w:rsidRPr="00FA22E3" w:rsidRDefault="00E64234" w:rsidP="00AA7100">
            <w:pPr>
              <w:snapToGrid w:val="0"/>
              <w:spacing w:before="0"/>
              <w:rPr>
                <w:rFonts w:eastAsia="TimesNewRomanPSMT" w:cs="Arial"/>
                <w:b/>
                <w:bCs/>
                <w:sz w:val="24"/>
                <w:szCs w:val="24"/>
              </w:rPr>
            </w:pPr>
          </w:p>
        </w:tc>
      </w:tr>
      <w:tr w:rsidR="00E64234" w:rsidRPr="00FA22E3" w14:paraId="18A120D9" w14:textId="77777777" w:rsidTr="00AA7100">
        <w:tc>
          <w:tcPr>
            <w:tcW w:w="465" w:type="dxa"/>
            <w:tcBorders>
              <w:top w:val="single" w:sz="4" w:space="0" w:color="000000"/>
              <w:left w:val="single" w:sz="4" w:space="0" w:color="000000"/>
              <w:bottom w:val="single" w:sz="4" w:space="0" w:color="000000"/>
            </w:tcBorders>
            <w:shd w:val="clear" w:color="auto" w:fill="auto"/>
          </w:tcPr>
          <w:p w14:paraId="190A4711"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552540" w14:textId="77777777" w:rsidR="00E64234" w:rsidRPr="00FA22E3" w:rsidRDefault="00E64234" w:rsidP="00AA7100">
            <w:pPr>
              <w:snapToGrid w:val="0"/>
              <w:spacing w:before="0"/>
              <w:rPr>
                <w:rFonts w:eastAsia="TimesNewRomanPSMT" w:cs="Arial"/>
                <w:bCs/>
                <w:i/>
              </w:rPr>
            </w:pPr>
          </w:p>
          <w:p w14:paraId="6F82EC6D"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B50C2F" w14:textId="77777777" w:rsidR="00E64234" w:rsidRPr="00FA22E3" w:rsidRDefault="00E64234" w:rsidP="00AA7100">
            <w:pPr>
              <w:snapToGrid w:val="0"/>
              <w:spacing w:before="0"/>
              <w:rPr>
                <w:rFonts w:eastAsia="TimesNewRomanPSMT" w:cs="Arial"/>
                <w:b/>
                <w:bCs/>
                <w:sz w:val="24"/>
                <w:szCs w:val="24"/>
              </w:rPr>
            </w:pPr>
          </w:p>
        </w:tc>
      </w:tr>
    </w:tbl>
    <w:p w14:paraId="7875DA07" w14:textId="77777777" w:rsidR="00E64234" w:rsidRPr="00FA22E3" w:rsidRDefault="00E64234" w:rsidP="00E64234">
      <w:pPr>
        <w:spacing w:before="0"/>
        <w:rPr>
          <w:rFonts w:cs="Arial"/>
          <w:b/>
          <w:bCs/>
          <w:i/>
          <w:iCs/>
          <w:sz w:val="24"/>
          <w:szCs w:val="24"/>
          <w:u w:val="single"/>
        </w:rPr>
      </w:pPr>
    </w:p>
    <w:p w14:paraId="5C3A3D65" w14:textId="77777777" w:rsidR="00E64234" w:rsidRPr="00FA22E3" w:rsidRDefault="00E64234" w:rsidP="00E64234">
      <w:pPr>
        <w:spacing w:before="0"/>
        <w:rPr>
          <w:rFonts w:cs="Arial"/>
          <w:i/>
          <w:iCs/>
          <w:sz w:val="20"/>
          <w:szCs w:val="20"/>
        </w:rPr>
      </w:pPr>
      <w:r w:rsidRPr="00FA22E3">
        <w:rPr>
          <w:rFonts w:cs="Arial"/>
          <w:b/>
          <w:bCs/>
          <w:i/>
          <w:iCs/>
          <w:sz w:val="20"/>
          <w:szCs w:val="20"/>
          <w:u w:val="single"/>
        </w:rPr>
        <w:t>Note:</w:t>
      </w:r>
    </w:p>
    <w:p w14:paraId="41523976" w14:textId="77777777" w:rsidR="00E64234" w:rsidRPr="00FA22E3" w:rsidRDefault="00E64234" w:rsidP="00E64234">
      <w:pPr>
        <w:spacing w:before="0"/>
        <w:rPr>
          <w:rFonts w:cs="Arial"/>
          <w:i/>
          <w:iCs/>
          <w:sz w:val="20"/>
          <w:szCs w:val="20"/>
        </w:rPr>
      </w:pPr>
      <w:r w:rsidRPr="00FA22E3">
        <w:rPr>
          <w:rFonts w:cs="Arial"/>
          <w:i/>
          <w:iCs/>
          <w:sz w:val="20"/>
          <w:szCs w:val="20"/>
        </w:rPr>
        <w:t>Only Tenderers which submit the joint Tender fill in the table “Data about participant in joint Tender”, but if there are larger number of participants in joint Tender than spaces provided in table, it is necessary to copy this form in sufficient number of copies, fill in and submit for each Tenderer who participates in joint Tender.</w:t>
      </w:r>
    </w:p>
    <w:p w14:paraId="0A7341AE" w14:textId="77777777" w:rsidR="00E64234" w:rsidRPr="00FA22E3" w:rsidRDefault="00E64234" w:rsidP="00E64234">
      <w:pPr>
        <w:spacing w:before="0"/>
        <w:rPr>
          <w:rFonts w:cs="Arial"/>
          <w:i/>
          <w:iCs/>
          <w:sz w:val="20"/>
          <w:szCs w:val="20"/>
        </w:rPr>
      </w:pPr>
    </w:p>
    <w:p w14:paraId="02AB7393" w14:textId="77777777" w:rsidR="00E64234" w:rsidRPr="00FA22E3" w:rsidRDefault="00E64234" w:rsidP="00E64234">
      <w:pPr>
        <w:spacing w:before="0"/>
        <w:rPr>
          <w:rFonts w:cs="Arial"/>
          <w:i/>
          <w:iCs/>
          <w:sz w:val="24"/>
          <w:szCs w:val="24"/>
        </w:rPr>
      </w:pPr>
    </w:p>
    <w:p w14:paraId="067D8D32" w14:textId="77777777" w:rsidR="00E64234" w:rsidRPr="00FA22E3" w:rsidRDefault="00E64234" w:rsidP="00E64234">
      <w:pPr>
        <w:spacing w:before="0"/>
        <w:rPr>
          <w:rFonts w:eastAsia="TimesNewRomanPSMT" w:cs="Arial"/>
          <w:b/>
          <w:bCs/>
          <w:i/>
          <w:sz w:val="24"/>
          <w:szCs w:val="24"/>
        </w:rPr>
      </w:pPr>
      <w:r w:rsidRPr="00FA22E3">
        <w:rPr>
          <w:rFonts w:eastAsia="TimesNewRomanPSMT" w:cs="Arial"/>
          <w:b/>
          <w:bCs/>
          <w:i/>
          <w:sz w:val="24"/>
          <w:szCs w:val="24"/>
        </w:rPr>
        <w:lastRenderedPageBreak/>
        <w:t>5) PRICE AND COMMERCIAL TERMS OF THE TENDER</w:t>
      </w:r>
    </w:p>
    <w:p w14:paraId="199E72E3" w14:textId="77777777" w:rsidR="00E64234" w:rsidRPr="00FA22E3" w:rsidRDefault="00E64234" w:rsidP="00E64234">
      <w:pPr>
        <w:spacing w:before="0"/>
        <w:jc w:val="center"/>
        <w:rPr>
          <w:rFonts w:cs="Arial"/>
          <w:bCs/>
          <w:i/>
          <w:iCs/>
          <w:sz w:val="24"/>
          <w:szCs w:val="24"/>
        </w:rPr>
      </w:pPr>
    </w:p>
    <w:p w14:paraId="6EAA3004" w14:textId="77777777" w:rsidR="00E64234" w:rsidRPr="00FA22E3" w:rsidRDefault="00E64234" w:rsidP="00E64234">
      <w:pPr>
        <w:spacing w:before="0"/>
        <w:jc w:val="center"/>
        <w:rPr>
          <w:rFonts w:cs="Arial"/>
          <w:b/>
          <w:bCs/>
          <w:i/>
          <w:iCs/>
          <w:sz w:val="24"/>
          <w:szCs w:val="24"/>
          <w:u w:val="single"/>
        </w:rPr>
      </w:pPr>
      <w:r w:rsidRPr="00FA22E3">
        <w:rPr>
          <w:rFonts w:cs="Arial"/>
          <w:b/>
          <w:bCs/>
          <w:i/>
          <w:iCs/>
          <w:sz w:val="24"/>
          <w:szCs w:val="24"/>
          <w:u w:val="single"/>
        </w:rPr>
        <w:t>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1"/>
        <w:gridCol w:w="3668"/>
      </w:tblGrid>
      <w:tr w:rsidR="00E64234" w:rsidRPr="00FA22E3" w14:paraId="5915A671" w14:textId="77777777" w:rsidTr="00AA7100">
        <w:trPr>
          <w:trHeight w:val="485"/>
        </w:trPr>
        <w:tc>
          <w:tcPr>
            <w:tcW w:w="5920" w:type="dxa"/>
            <w:shd w:val="clear" w:color="auto" w:fill="C6D9F1" w:themeFill="text2" w:themeFillTint="33"/>
            <w:vAlign w:val="center"/>
          </w:tcPr>
          <w:p w14:paraId="1200F7F0" w14:textId="46DF0325" w:rsidR="00E64234" w:rsidRPr="00FA22E3" w:rsidRDefault="00E64234" w:rsidP="00AA7100">
            <w:pPr>
              <w:spacing w:before="0"/>
              <w:jc w:val="center"/>
              <w:rPr>
                <w:rFonts w:cs="Arial"/>
                <w:b/>
                <w:bCs/>
                <w:i/>
                <w:iCs/>
                <w:sz w:val="24"/>
                <w:szCs w:val="24"/>
              </w:rPr>
            </w:pPr>
            <w:r w:rsidRPr="00FA22E3">
              <w:rPr>
                <w:rFonts w:eastAsia="TimesNewRomanPSMT" w:cs="Arial"/>
                <w:b/>
                <w:bCs/>
                <w:sz w:val="24"/>
                <w:szCs w:val="24"/>
              </w:rPr>
              <w:t>SUBJECT AND NO</w:t>
            </w:r>
            <w:r w:rsidR="0012798C">
              <w:rPr>
                <w:rFonts w:eastAsia="TimesNewRomanPSMT" w:cs="Arial"/>
                <w:b/>
                <w:bCs/>
                <w:sz w:val="24"/>
                <w:szCs w:val="24"/>
              </w:rPr>
              <w:t>.</w:t>
            </w:r>
            <w:r w:rsidRPr="00FA22E3">
              <w:rPr>
                <w:rFonts w:eastAsia="TimesNewRomanPSMT" w:cs="Arial"/>
                <w:b/>
                <w:bCs/>
                <w:sz w:val="24"/>
                <w:szCs w:val="24"/>
              </w:rPr>
              <w:t xml:space="preserve"> OF THE PROCUREMENT</w:t>
            </w:r>
          </w:p>
        </w:tc>
        <w:tc>
          <w:tcPr>
            <w:tcW w:w="4394" w:type="dxa"/>
            <w:shd w:val="clear" w:color="auto" w:fill="C6D9F1" w:themeFill="text2" w:themeFillTint="33"/>
            <w:vAlign w:val="center"/>
          </w:tcPr>
          <w:p w14:paraId="4A347267"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 xml:space="preserve">TOTAL AMOUNT_____ </w:t>
            </w:r>
            <w:r w:rsidRPr="00FA22E3">
              <w:rPr>
                <w:rFonts w:eastAsia="Arial Unicode MS" w:cs="Arial"/>
                <w:b/>
                <w:bCs/>
                <w:i/>
                <w:iCs/>
                <w:kern w:val="1"/>
                <w:sz w:val="24"/>
                <w:szCs w:val="24"/>
                <w:lang w:eastAsia="ar-SA"/>
              </w:rPr>
              <w:t xml:space="preserve">RSD </w:t>
            </w:r>
            <w:r w:rsidRPr="00FA22E3">
              <w:rPr>
                <w:rFonts w:cs="Arial"/>
                <w:b/>
                <w:bCs/>
                <w:i/>
                <w:iCs/>
                <w:color w:val="00B0F0"/>
                <w:sz w:val="24"/>
                <w:szCs w:val="24"/>
              </w:rPr>
              <w:t xml:space="preserve"> </w:t>
            </w:r>
            <w:r w:rsidRPr="00FA22E3">
              <w:rPr>
                <w:rFonts w:cs="Arial"/>
                <w:b/>
                <w:bCs/>
                <w:i/>
                <w:iCs/>
                <w:sz w:val="24"/>
                <w:szCs w:val="24"/>
              </w:rPr>
              <w:t>VAT excluded</w:t>
            </w:r>
          </w:p>
        </w:tc>
      </w:tr>
      <w:tr w:rsidR="00E64234" w:rsidRPr="00FA22E3" w14:paraId="61FB597B" w14:textId="77777777" w:rsidTr="00AA7100">
        <w:trPr>
          <w:trHeight w:val="440"/>
        </w:trPr>
        <w:tc>
          <w:tcPr>
            <w:tcW w:w="5920" w:type="dxa"/>
            <w:vAlign w:val="center"/>
          </w:tcPr>
          <w:p w14:paraId="2E9F32C4" w14:textId="2451492E" w:rsidR="00E64234" w:rsidRPr="00FA22E3" w:rsidRDefault="001737B7" w:rsidP="00AA7100">
            <w:pPr>
              <w:spacing w:before="0"/>
              <w:ind w:left="1365"/>
              <w:jc w:val="center"/>
              <w:rPr>
                <w:rFonts w:cs="Arial"/>
                <w:b/>
                <w:i/>
                <w:sz w:val="24"/>
                <w:szCs w:val="24"/>
              </w:rPr>
            </w:pPr>
            <w:r w:rsidRPr="00FA22E3">
              <w:rPr>
                <w:rFonts w:cs="Arial"/>
              </w:rPr>
              <w:t>Economic expertise in competition and State aid proceedings, in accordance with the Treaty establishing Energy Community</w:t>
            </w:r>
            <w:r w:rsidR="00E64234" w:rsidRPr="00FA22E3">
              <w:rPr>
                <w:rFonts w:cs="Arial"/>
              </w:rPr>
              <w:t>, in accordance with the treaty establishing energy community</w:t>
            </w:r>
            <w:r w:rsidR="00E64234" w:rsidRPr="00FA22E3">
              <w:rPr>
                <w:rFonts w:cs="Arial"/>
                <w:sz w:val="24"/>
                <w:szCs w:val="24"/>
              </w:rPr>
              <w:t xml:space="preserve"> – Public procurement No PPLV/1000/0070/2017</w:t>
            </w:r>
          </w:p>
        </w:tc>
        <w:tc>
          <w:tcPr>
            <w:tcW w:w="4394" w:type="dxa"/>
          </w:tcPr>
          <w:p w14:paraId="2C6B4A64" w14:textId="77777777" w:rsidR="00E64234" w:rsidRPr="00FA22E3" w:rsidRDefault="00E64234" w:rsidP="00AA7100">
            <w:pPr>
              <w:spacing w:before="0"/>
              <w:jc w:val="center"/>
              <w:rPr>
                <w:rFonts w:cs="Arial"/>
                <w:b/>
                <w:bCs/>
                <w:i/>
                <w:iCs/>
                <w:sz w:val="24"/>
                <w:szCs w:val="24"/>
              </w:rPr>
            </w:pPr>
          </w:p>
          <w:p w14:paraId="2B11B938" w14:textId="77777777" w:rsidR="00E64234" w:rsidRPr="00FA22E3" w:rsidRDefault="00E64234" w:rsidP="00AA7100">
            <w:pPr>
              <w:spacing w:before="0"/>
              <w:jc w:val="center"/>
              <w:rPr>
                <w:rFonts w:cs="Arial"/>
                <w:b/>
                <w:bCs/>
                <w:i/>
                <w:iCs/>
                <w:sz w:val="24"/>
                <w:szCs w:val="24"/>
              </w:rPr>
            </w:pPr>
          </w:p>
        </w:tc>
      </w:tr>
    </w:tbl>
    <w:p w14:paraId="02A4B01C" w14:textId="77777777" w:rsidR="00E64234" w:rsidRPr="00FA22E3" w:rsidRDefault="00E64234" w:rsidP="00E64234">
      <w:pPr>
        <w:spacing w:before="0"/>
        <w:jc w:val="center"/>
        <w:rPr>
          <w:rFonts w:cs="Arial"/>
          <w:b/>
          <w:bCs/>
          <w:i/>
          <w:iCs/>
          <w:sz w:val="24"/>
          <w:szCs w:val="24"/>
          <w:u w:val="single"/>
        </w:rPr>
      </w:pPr>
      <w:r w:rsidRPr="00FA22E3">
        <w:rPr>
          <w:rFonts w:cs="Arial"/>
          <w:b/>
          <w:bCs/>
          <w:i/>
          <w:iCs/>
          <w:sz w:val="24"/>
          <w:szCs w:val="24"/>
          <w:u w:val="single"/>
        </w:rPr>
        <w:t>COMMERCIAL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E64234" w:rsidRPr="00FA22E3" w14:paraId="4DD4C880" w14:textId="77777777" w:rsidTr="00AA7100">
        <w:trPr>
          <w:trHeight w:val="647"/>
        </w:trPr>
        <w:tc>
          <w:tcPr>
            <w:tcW w:w="5178" w:type="dxa"/>
            <w:shd w:val="clear" w:color="auto" w:fill="C6D9F1" w:themeFill="text2" w:themeFillTint="33"/>
            <w:vAlign w:val="center"/>
          </w:tcPr>
          <w:p w14:paraId="0304CF48" w14:textId="5B731E54" w:rsidR="00E64234" w:rsidRPr="00FA22E3" w:rsidRDefault="00E64234" w:rsidP="00AA7100">
            <w:pPr>
              <w:spacing w:before="0"/>
              <w:jc w:val="center"/>
              <w:rPr>
                <w:rFonts w:cs="Arial"/>
                <w:b/>
                <w:bCs/>
                <w:i/>
                <w:iCs/>
                <w:sz w:val="24"/>
                <w:szCs w:val="24"/>
              </w:rPr>
            </w:pPr>
            <w:r w:rsidRPr="00FA22E3">
              <w:rPr>
                <w:rFonts w:cs="Arial"/>
                <w:b/>
                <w:bCs/>
                <w:i/>
                <w:iCs/>
                <w:sz w:val="24"/>
                <w:szCs w:val="24"/>
              </w:rPr>
              <w:t>CONDITION</w:t>
            </w:r>
            <w:r w:rsidR="0012798C">
              <w:rPr>
                <w:rFonts w:cs="Arial"/>
                <w:b/>
                <w:bCs/>
                <w:i/>
                <w:iCs/>
                <w:sz w:val="24"/>
                <w:szCs w:val="24"/>
              </w:rPr>
              <w:t xml:space="preserve">S IMPOSED BY </w:t>
            </w:r>
            <w:r w:rsidRPr="00FA22E3">
              <w:rPr>
                <w:rFonts w:cs="Arial"/>
                <w:b/>
                <w:bCs/>
                <w:i/>
                <w:iCs/>
                <w:sz w:val="24"/>
                <w:szCs w:val="24"/>
              </w:rPr>
              <w:t xml:space="preserve">THE </w:t>
            </w:r>
            <w:r w:rsidR="00AA1801" w:rsidRPr="00FA22E3">
              <w:rPr>
                <w:rFonts w:cs="Arial"/>
                <w:b/>
                <w:bCs/>
                <w:i/>
                <w:iCs/>
                <w:sz w:val="24"/>
                <w:szCs w:val="24"/>
              </w:rPr>
              <w:t>CONTRACTING AUTHORITY</w:t>
            </w:r>
          </w:p>
        </w:tc>
        <w:tc>
          <w:tcPr>
            <w:tcW w:w="3841" w:type="dxa"/>
            <w:shd w:val="clear" w:color="auto" w:fill="C6D9F1" w:themeFill="text2" w:themeFillTint="33"/>
            <w:vAlign w:val="center"/>
          </w:tcPr>
          <w:p w14:paraId="6A90BDF8"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TENDER OF THE TENDERER</w:t>
            </w:r>
          </w:p>
        </w:tc>
      </w:tr>
      <w:tr w:rsidR="00E64234" w:rsidRPr="00FA22E3" w14:paraId="6F339D2A" w14:textId="77777777" w:rsidTr="00AA7100">
        <w:tc>
          <w:tcPr>
            <w:tcW w:w="5178" w:type="dxa"/>
            <w:vAlign w:val="center"/>
          </w:tcPr>
          <w:p w14:paraId="771CC0E5" w14:textId="77777777" w:rsidR="00E64234" w:rsidRPr="00FA22E3" w:rsidRDefault="00E64234" w:rsidP="00AA7100">
            <w:pPr>
              <w:spacing w:before="0"/>
              <w:jc w:val="center"/>
              <w:rPr>
                <w:rFonts w:cs="Arial"/>
                <w:b/>
                <w:bCs/>
                <w:iCs/>
                <w:sz w:val="20"/>
                <w:szCs w:val="20"/>
              </w:rPr>
            </w:pPr>
            <w:r w:rsidRPr="00FA22E3">
              <w:rPr>
                <w:rFonts w:cs="Arial"/>
                <w:b/>
                <w:bCs/>
                <w:iCs/>
                <w:sz w:val="20"/>
                <w:szCs w:val="20"/>
              </w:rPr>
              <w:t>DEADLINE AND WAY OF PAYMENT:</w:t>
            </w:r>
          </w:p>
          <w:p w14:paraId="25210EB3" w14:textId="77777777" w:rsidR="00E64234" w:rsidRPr="00FA22E3" w:rsidRDefault="00E64234" w:rsidP="00AA7100">
            <w:pPr>
              <w:spacing w:before="0"/>
              <w:jc w:val="center"/>
              <w:rPr>
                <w:rFonts w:cs="Arial"/>
                <w:b/>
                <w:bCs/>
                <w:iCs/>
                <w:sz w:val="20"/>
                <w:szCs w:val="20"/>
              </w:rPr>
            </w:pPr>
            <w:r w:rsidRPr="00FA22E3">
              <w:rPr>
                <w:rFonts w:cs="Arial"/>
                <w:bCs/>
                <w:iCs/>
                <w:sz w:val="20"/>
                <w:szCs w:val="20"/>
              </w:rPr>
              <w:t>Within 45 (in written: forty-five) days of receiving accurate bill and Record of qualitative and quantitative acceptance of services</w:t>
            </w:r>
          </w:p>
        </w:tc>
        <w:tc>
          <w:tcPr>
            <w:tcW w:w="3841" w:type="dxa"/>
            <w:vAlign w:val="center"/>
          </w:tcPr>
          <w:p w14:paraId="003DA619" w14:textId="6A5F54DB" w:rsidR="00E64234" w:rsidRPr="00FA22E3" w:rsidRDefault="00E64234" w:rsidP="00AA7100">
            <w:pPr>
              <w:spacing w:before="0"/>
              <w:rPr>
                <w:rFonts w:cs="Arial"/>
                <w:bCs/>
                <w:iCs/>
                <w:sz w:val="20"/>
                <w:szCs w:val="20"/>
              </w:rPr>
            </w:pPr>
            <w:r w:rsidRPr="00FA22E3">
              <w:rPr>
                <w:rFonts w:cs="Arial"/>
                <w:bCs/>
                <w:iCs/>
                <w:sz w:val="20"/>
                <w:szCs w:val="20"/>
              </w:rPr>
              <w:t xml:space="preserve">Agreed with </w:t>
            </w:r>
            <w:r w:rsidR="00AA1801" w:rsidRPr="00FA22E3">
              <w:rPr>
                <w:rFonts w:cs="Arial"/>
                <w:bCs/>
                <w:iCs/>
                <w:sz w:val="20"/>
                <w:szCs w:val="20"/>
              </w:rPr>
              <w:t>Contracting Authority</w:t>
            </w:r>
            <w:r w:rsidRPr="00FA22E3">
              <w:rPr>
                <w:rFonts w:cs="Arial"/>
                <w:bCs/>
                <w:iCs/>
                <w:sz w:val="20"/>
                <w:szCs w:val="20"/>
              </w:rPr>
              <w:t>’s request</w:t>
            </w:r>
          </w:p>
          <w:p w14:paraId="5819C1FB" w14:textId="77777777" w:rsidR="00E64234" w:rsidRPr="00FA22E3" w:rsidRDefault="00E64234" w:rsidP="00AA7100">
            <w:pPr>
              <w:spacing w:before="0"/>
              <w:jc w:val="center"/>
              <w:rPr>
                <w:rFonts w:cs="Arial"/>
                <w:b/>
                <w:bCs/>
                <w:iCs/>
                <w:sz w:val="20"/>
                <w:szCs w:val="20"/>
              </w:rPr>
            </w:pPr>
            <w:r w:rsidRPr="00FA22E3">
              <w:rPr>
                <w:rFonts w:cs="Arial"/>
                <w:bCs/>
                <w:iCs/>
                <w:sz w:val="20"/>
                <w:szCs w:val="20"/>
              </w:rPr>
              <w:t>YES/NO (circle)</w:t>
            </w:r>
          </w:p>
        </w:tc>
      </w:tr>
      <w:tr w:rsidR="00E64234" w:rsidRPr="00FA22E3" w14:paraId="4C41CFFE" w14:textId="77777777" w:rsidTr="00AA7100">
        <w:tc>
          <w:tcPr>
            <w:tcW w:w="5178" w:type="dxa"/>
            <w:vAlign w:val="center"/>
          </w:tcPr>
          <w:p w14:paraId="2A213A76" w14:textId="77777777" w:rsidR="00E64234" w:rsidRPr="00FA22E3" w:rsidRDefault="00E64234" w:rsidP="00AA7100">
            <w:pPr>
              <w:spacing w:before="0"/>
              <w:jc w:val="center"/>
              <w:rPr>
                <w:rFonts w:cs="Arial"/>
                <w:b/>
                <w:bCs/>
                <w:iCs/>
                <w:sz w:val="20"/>
                <w:szCs w:val="20"/>
              </w:rPr>
            </w:pPr>
            <w:r w:rsidRPr="00FA22E3">
              <w:rPr>
                <w:rFonts w:cs="Arial"/>
                <w:b/>
                <w:bCs/>
                <w:iCs/>
                <w:sz w:val="20"/>
                <w:szCs w:val="20"/>
              </w:rPr>
              <w:t>EXECUTION DEADLINE:</w:t>
            </w:r>
          </w:p>
          <w:p w14:paraId="57CC916A" w14:textId="77777777" w:rsidR="00E64234" w:rsidRPr="00FA22E3" w:rsidRDefault="00E64234" w:rsidP="00AA7100">
            <w:pPr>
              <w:spacing w:before="0"/>
              <w:jc w:val="center"/>
              <w:rPr>
                <w:rFonts w:cs="Arial"/>
                <w:bCs/>
                <w:iCs/>
                <w:sz w:val="20"/>
                <w:szCs w:val="20"/>
              </w:rPr>
            </w:pPr>
            <w:r w:rsidRPr="00FA22E3">
              <w:rPr>
                <w:rFonts w:cs="Arial"/>
                <w:sz w:val="20"/>
                <w:szCs w:val="20"/>
              </w:rPr>
              <w:t>Deadline for providing services and submitting the final Report is at most sixty (60) calendar days from the date of entry into force of the Contract. Tenderer has obligation to prepare and submit the first draft of Report for inspection at the latest within the deadline of forty-five (45) calendar days from the date of entry into force of the Contract</w:t>
            </w:r>
          </w:p>
        </w:tc>
        <w:tc>
          <w:tcPr>
            <w:tcW w:w="3841" w:type="dxa"/>
            <w:vAlign w:val="center"/>
          </w:tcPr>
          <w:p w14:paraId="5DF37376" w14:textId="54D54382" w:rsidR="00E64234" w:rsidRPr="00FA22E3" w:rsidRDefault="00E64234" w:rsidP="00AA7100">
            <w:pPr>
              <w:spacing w:before="0"/>
              <w:jc w:val="center"/>
              <w:rPr>
                <w:rFonts w:cs="Arial"/>
                <w:bCs/>
                <w:iCs/>
                <w:sz w:val="20"/>
                <w:szCs w:val="20"/>
              </w:rPr>
            </w:pPr>
            <w:r w:rsidRPr="00FA22E3">
              <w:rPr>
                <w:rFonts w:cs="Arial"/>
                <w:bCs/>
                <w:iCs/>
                <w:sz w:val="20"/>
                <w:szCs w:val="20"/>
              </w:rPr>
              <w:t xml:space="preserve">Agreed with </w:t>
            </w:r>
            <w:r w:rsidR="00AA1801" w:rsidRPr="00FA22E3">
              <w:rPr>
                <w:rFonts w:cs="Arial"/>
                <w:bCs/>
                <w:iCs/>
                <w:sz w:val="20"/>
                <w:szCs w:val="20"/>
              </w:rPr>
              <w:t>Contracting Authority</w:t>
            </w:r>
            <w:r w:rsidRPr="00FA22E3">
              <w:rPr>
                <w:rFonts w:cs="Arial"/>
                <w:bCs/>
                <w:iCs/>
                <w:sz w:val="20"/>
                <w:szCs w:val="20"/>
              </w:rPr>
              <w:t>’s request</w:t>
            </w:r>
          </w:p>
          <w:p w14:paraId="5FA15B8B" w14:textId="77777777" w:rsidR="00E64234" w:rsidRPr="00FA22E3" w:rsidRDefault="00E64234" w:rsidP="00AA7100">
            <w:pPr>
              <w:spacing w:before="0"/>
              <w:jc w:val="center"/>
              <w:rPr>
                <w:rFonts w:cs="Arial"/>
                <w:bCs/>
                <w:iCs/>
                <w:sz w:val="20"/>
                <w:szCs w:val="20"/>
              </w:rPr>
            </w:pPr>
            <w:r w:rsidRPr="00FA22E3">
              <w:rPr>
                <w:rFonts w:cs="Arial"/>
                <w:bCs/>
                <w:iCs/>
                <w:sz w:val="20"/>
                <w:szCs w:val="20"/>
              </w:rPr>
              <w:t>YES/NO (circle)</w:t>
            </w:r>
          </w:p>
        </w:tc>
      </w:tr>
      <w:tr w:rsidR="00E64234" w:rsidRPr="00FA22E3" w14:paraId="2F315946" w14:textId="77777777" w:rsidTr="00AA7100">
        <w:trPr>
          <w:trHeight w:val="800"/>
        </w:trPr>
        <w:tc>
          <w:tcPr>
            <w:tcW w:w="5178" w:type="dxa"/>
            <w:vAlign w:val="center"/>
          </w:tcPr>
          <w:p w14:paraId="13D51DB7" w14:textId="77777777" w:rsidR="00E64234" w:rsidRPr="00FA22E3" w:rsidRDefault="00E64234" w:rsidP="00AA7100">
            <w:pPr>
              <w:spacing w:before="0"/>
              <w:jc w:val="center"/>
              <w:rPr>
                <w:rFonts w:cs="Arial"/>
                <w:b/>
                <w:bCs/>
                <w:i/>
                <w:iCs/>
                <w:sz w:val="20"/>
                <w:szCs w:val="20"/>
              </w:rPr>
            </w:pPr>
            <w:r w:rsidRPr="00FA22E3">
              <w:rPr>
                <w:rFonts w:cs="Arial"/>
                <w:b/>
                <w:bCs/>
                <w:i/>
                <w:iCs/>
                <w:sz w:val="20"/>
                <w:szCs w:val="20"/>
              </w:rPr>
              <w:t>EXPIRY DATE OF TENDER:</w:t>
            </w:r>
          </w:p>
          <w:p w14:paraId="71E1B22B" w14:textId="77777777" w:rsidR="00E64234" w:rsidRPr="00FA22E3" w:rsidRDefault="00E64234" w:rsidP="00AA7100">
            <w:pPr>
              <w:spacing w:before="0"/>
              <w:jc w:val="center"/>
              <w:rPr>
                <w:rFonts w:cs="Arial"/>
                <w:b/>
                <w:bCs/>
                <w:i/>
                <w:iCs/>
                <w:sz w:val="20"/>
                <w:szCs w:val="20"/>
              </w:rPr>
            </w:pPr>
            <w:r w:rsidRPr="00FA22E3">
              <w:rPr>
                <w:rFonts w:cs="Arial"/>
                <w:b/>
                <w:bCs/>
                <w:i/>
                <w:iCs/>
                <w:sz w:val="20"/>
                <w:szCs w:val="20"/>
              </w:rPr>
              <w:t>cannot be less than 60 days from the day of opening Tender</w:t>
            </w:r>
          </w:p>
        </w:tc>
        <w:tc>
          <w:tcPr>
            <w:tcW w:w="3841" w:type="dxa"/>
            <w:vAlign w:val="center"/>
          </w:tcPr>
          <w:p w14:paraId="7A7D20C4" w14:textId="77777777" w:rsidR="00E64234" w:rsidRPr="00FA22E3" w:rsidRDefault="00E64234" w:rsidP="00AA7100">
            <w:pPr>
              <w:spacing w:before="0"/>
              <w:jc w:val="center"/>
              <w:rPr>
                <w:rFonts w:cs="Arial"/>
                <w:b/>
                <w:bCs/>
                <w:iCs/>
                <w:sz w:val="20"/>
                <w:szCs w:val="20"/>
              </w:rPr>
            </w:pPr>
          </w:p>
          <w:p w14:paraId="2D5EF6DD" w14:textId="77777777" w:rsidR="00E64234" w:rsidRPr="00FA22E3" w:rsidRDefault="00E64234" w:rsidP="00AA7100">
            <w:pPr>
              <w:spacing w:before="0"/>
              <w:jc w:val="center"/>
              <w:rPr>
                <w:rFonts w:cs="Arial"/>
                <w:b/>
                <w:bCs/>
                <w:iCs/>
                <w:sz w:val="20"/>
                <w:szCs w:val="20"/>
              </w:rPr>
            </w:pPr>
            <w:r w:rsidRPr="00FA22E3">
              <w:rPr>
                <w:rFonts w:cs="Arial"/>
                <w:bCs/>
                <w:iCs/>
                <w:sz w:val="20"/>
                <w:szCs w:val="20"/>
              </w:rPr>
              <w:t>_____ days from the day of opening Tender</w:t>
            </w:r>
          </w:p>
        </w:tc>
      </w:tr>
      <w:tr w:rsidR="00E64234" w:rsidRPr="00FA22E3" w14:paraId="49942B68" w14:textId="77777777" w:rsidTr="00AA7100">
        <w:tc>
          <w:tcPr>
            <w:tcW w:w="9019" w:type="dxa"/>
            <w:gridSpan w:val="2"/>
          </w:tcPr>
          <w:p w14:paraId="133A95DE" w14:textId="148BBF53" w:rsidR="00E64234" w:rsidRPr="00FA22E3" w:rsidRDefault="00E64234" w:rsidP="00AA7100">
            <w:pPr>
              <w:spacing w:before="0"/>
              <w:rPr>
                <w:rFonts w:cs="Arial"/>
                <w:bCs/>
                <w:iCs/>
                <w:sz w:val="20"/>
                <w:szCs w:val="20"/>
              </w:rPr>
            </w:pPr>
            <w:r w:rsidRPr="00FA22E3">
              <w:rPr>
                <w:rFonts w:cs="Arial"/>
                <w:bCs/>
                <w:iCs/>
                <w:sz w:val="20"/>
                <w:szCs w:val="20"/>
              </w:rPr>
              <w:t xml:space="preserve">Tender of the Tenderer who does not except conditions of the </w:t>
            </w:r>
            <w:r w:rsidR="00AA1801" w:rsidRPr="00FA22E3">
              <w:rPr>
                <w:rFonts w:cs="Arial"/>
                <w:bCs/>
                <w:iCs/>
                <w:sz w:val="20"/>
                <w:szCs w:val="20"/>
              </w:rPr>
              <w:t>Contracting Authority</w:t>
            </w:r>
            <w:r w:rsidRPr="00FA22E3">
              <w:rPr>
                <w:rFonts w:cs="Arial"/>
                <w:bCs/>
                <w:iCs/>
                <w:sz w:val="20"/>
                <w:szCs w:val="20"/>
              </w:rPr>
              <w:t xml:space="preserve"> for deadline and way of payment, execution deadline, warranty period, place of execution and expiry date of Tender will be considered as unacceptable.</w:t>
            </w:r>
          </w:p>
        </w:tc>
      </w:tr>
    </w:tbl>
    <w:p w14:paraId="545212BE" w14:textId="77777777" w:rsidR="00E64234" w:rsidRPr="00FA22E3" w:rsidRDefault="00E64234" w:rsidP="00E64234">
      <w:pPr>
        <w:spacing w:before="0"/>
        <w:rPr>
          <w:rFonts w:cs="Arial"/>
          <w:b/>
          <w:bCs/>
          <w:i/>
          <w:iCs/>
          <w:sz w:val="24"/>
          <w:szCs w:val="24"/>
        </w:rPr>
      </w:pPr>
    </w:p>
    <w:p w14:paraId="6BA5D451" w14:textId="77777777" w:rsidR="00E64234" w:rsidRPr="00FA22E3" w:rsidRDefault="00E64234" w:rsidP="00E64234">
      <w:pPr>
        <w:spacing w:before="0"/>
        <w:rPr>
          <w:rFonts w:eastAsia="TimesNewRomanPSMT" w:cs="Arial"/>
          <w:bCs/>
          <w:sz w:val="24"/>
          <w:szCs w:val="24"/>
        </w:rPr>
      </w:pPr>
      <w:r w:rsidRPr="00FA22E3">
        <w:rPr>
          <w:rFonts w:cs="Arial"/>
          <w:b/>
          <w:bCs/>
          <w:i/>
          <w:iCs/>
          <w:sz w:val="24"/>
          <w:szCs w:val="24"/>
        </w:rPr>
        <w:t xml:space="preserve">               </w:t>
      </w:r>
      <w:r w:rsidRPr="00FA22E3">
        <w:rPr>
          <w:rFonts w:eastAsia="TimesNewRomanPSMT" w:cs="Arial"/>
          <w:bCs/>
          <w:sz w:val="24"/>
          <w:szCs w:val="24"/>
        </w:rPr>
        <w:t xml:space="preserve">Date </w:t>
      </w:r>
      <w:r w:rsidRPr="00FA22E3">
        <w:rPr>
          <w:rFonts w:eastAsia="TimesNewRomanPSMT" w:cs="Arial"/>
          <w:bCs/>
          <w:sz w:val="24"/>
          <w:szCs w:val="24"/>
        </w:rPr>
        <w:tab/>
      </w:r>
      <w:r w:rsidRPr="00FA22E3">
        <w:rPr>
          <w:rFonts w:eastAsia="TimesNewRomanPSMT" w:cs="Arial"/>
          <w:bCs/>
          <w:sz w:val="24"/>
          <w:szCs w:val="24"/>
        </w:rPr>
        <w:tab/>
      </w:r>
      <w:r w:rsidRPr="00FA22E3">
        <w:rPr>
          <w:rFonts w:eastAsia="TimesNewRomanPSMT" w:cs="Arial"/>
          <w:bCs/>
          <w:sz w:val="24"/>
          <w:szCs w:val="24"/>
        </w:rPr>
        <w:tab/>
      </w:r>
      <w:r w:rsidRPr="00FA22E3">
        <w:rPr>
          <w:rFonts w:eastAsia="TimesNewRomanPSMT" w:cs="Arial"/>
          <w:bCs/>
          <w:sz w:val="24"/>
          <w:szCs w:val="24"/>
        </w:rPr>
        <w:tab/>
        <w:t xml:space="preserve">                                      Tenderer</w:t>
      </w:r>
    </w:p>
    <w:p w14:paraId="53CF2AB3" w14:textId="77777777" w:rsidR="00E64234" w:rsidRPr="00FA22E3" w:rsidRDefault="00E64234" w:rsidP="00E64234">
      <w:pPr>
        <w:spacing w:before="0"/>
        <w:ind w:left="720" w:firstLine="720"/>
        <w:rPr>
          <w:rFonts w:eastAsia="TimesNewRomanPSMT" w:cs="Arial"/>
          <w:bCs/>
          <w:sz w:val="24"/>
          <w:szCs w:val="24"/>
        </w:rPr>
      </w:pPr>
    </w:p>
    <w:p w14:paraId="4DA5F7DB" w14:textId="77777777" w:rsidR="00E64234" w:rsidRPr="00FA22E3" w:rsidRDefault="00E64234" w:rsidP="00E64234">
      <w:pPr>
        <w:spacing w:before="0"/>
        <w:rPr>
          <w:rFonts w:eastAsia="TimesNewRomanPS-BoldMT" w:cs="Arial"/>
          <w:b/>
          <w:bCs/>
          <w:i/>
          <w:iCs/>
          <w:sz w:val="24"/>
          <w:szCs w:val="24"/>
        </w:rPr>
      </w:pPr>
      <w:r w:rsidRPr="00FA22E3">
        <w:rPr>
          <w:rFonts w:eastAsia="TimesNewRomanPS-BoldMT" w:cs="Arial"/>
          <w:b/>
          <w:bCs/>
          <w:i/>
          <w:iCs/>
          <w:sz w:val="24"/>
          <w:szCs w:val="24"/>
        </w:rPr>
        <w:t xml:space="preserve">________________________                  </w:t>
      </w:r>
      <w:proofErr w:type="gramStart"/>
      <w:r w:rsidRPr="00FA22E3">
        <w:rPr>
          <w:rFonts w:eastAsia="TimesNewRomanPS-BoldMT" w:cs="Arial"/>
          <w:b/>
          <w:bCs/>
          <w:i/>
          <w:iCs/>
          <w:sz w:val="24"/>
          <w:szCs w:val="24"/>
        </w:rPr>
        <w:t>stamp</w:t>
      </w:r>
      <w:proofErr w:type="gramEnd"/>
      <w:r w:rsidRPr="00FA22E3">
        <w:rPr>
          <w:rFonts w:eastAsia="TimesNewRomanPS-BoldMT" w:cs="Arial"/>
          <w:b/>
          <w:bCs/>
          <w:i/>
          <w:iCs/>
          <w:sz w:val="24"/>
          <w:szCs w:val="24"/>
        </w:rPr>
        <w:t xml:space="preserve">              _____________________                                      </w:t>
      </w:r>
    </w:p>
    <w:p w14:paraId="73227CCC" w14:textId="77777777" w:rsidR="00E64234" w:rsidRPr="00FA22E3" w:rsidRDefault="00E64234" w:rsidP="00E64234">
      <w:pPr>
        <w:spacing w:before="0"/>
        <w:rPr>
          <w:rFonts w:cs="Arial"/>
          <w:b/>
          <w:bCs/>
          <w:i/>
          <w:iCs/>
          <w:sz w:val="24"/>
          <w:szCs w:val="24"/>
          <w:u w:val="single"/>
        </w:rPr>
      </w:pPr>
    </w:p>
    <w:p w14:paraId="0D1AA210" w14:textId="77777777" w:rsidR="00E64234" w:rsidRPr="00FA22E3" w:rsidRDefault="00E64234" w:rsidP="00E64234">
      <w:pPr>
        <w:spacing w:before="0"/>
        <w:rPr>
          <w:rFonts w:cs="Arial"/>
          <w:b/>
          <w:bCs/>
          <w:i/>
          <w:iCs/>
          <w:sz w:val="20"/>
          <w:szCs w:val="20"/>
          <w:u w:val="single"/>
        </w:rPr>
      </w:pPr>
      <w:r w:rsidRPr="00FA22E3">
        <w:rPr>
          <w:rFonts w:cs="Arial"/>
          <w:b/>
          <w:bCs/>
          <w:i/>
          <w:iCs/>
          <w:sz w:val="20"/>
          <w:szCs w:val="20"/>
          <w:u w:val="single"/>
        </w:rPr>
        <w:t>Notes:</w:t>
      </w:r>
    </w:p>
    <w:p w14:paraId="51C7EE58" w14:textId="77777777" w:rsidR="00E64234" w:rsidRPr="00FA22E3" w:rsidRDefault="00E64234" w:rsidP="00E64234">
      <w:pPr>
        <w:autoSpaceDE w:val="0"/>
        <w:autoSpaceDN w:val="0"/>
        <w:adjustRightInd w:val="0"/>
        <w:rPr>
          <w:rFonts w:eastAsia="TimesNewRomanPS-BoldMT" w:cs="Arial"/>
          <w:bCs/>
          <w:i/>
          <w:iCs/>
          <w:sz w:val="20"/>
          <w:szCs w:val="20"/>
        </w:rPr>
      </w:pPr>
      <w:r w:rsidRPr="00FA22E3">
        <w:rPr>
          <w:rFonts w:eastAsia="TimesNewRomanPS-BoldMT" w:cs="Arial"/>
          <w:bCs/>
          <w:i/>
          <w:iCs/>
          <w:sz w:val="20"/>
          <w:szCs w:val="20"/>
        </w:rPr>
        <w:t>-  Tenderer is obliged to fill in all commercial terms in the Tender Form (all empty boxes).</w:t>
      </w:r>
    </w:p>
    <w:p w14:paraId="7E0F7816" w14:textId="77777777" w:rsidR="00E64234" w:rsidRPr="00FA22E3" w:rsidRDefault="00E64234" w:rsidP="00E64234">
      <w:pPr>
        <w:autoSpaceDE w:val="0"/>
        <w:autoSpaceDN w:val="0"/>
        <w:adjustRightInd w:val="0"/>
        <w:rPr>
          <w:rFonts w:eastAsia="TimesNewRomanPS-BoldMT" w:cs="Arial"/>
          <w:bCs/>
          <w:i/>
          <w:iCs/>
          <w:sz w:val="20"/>
          <w:szCs w:val="20"/>
        </w:rPr>
      </w:pPr>
      <w:r w:rsidRPr="00FA22E3">
        <w:rPr>
          <w:rFonts w:eastAsia="TimesNewRomanPS-BoldMT" w:cs="Arial"/>
          <w:bCs/>
          <w:i/>
          <w:iCs/>
          <w:sz w:val="20"/>
          <w:szCs w:val="20"/>
        </w:rPr>
        <w:t xml:space="preserve">- If tenderer submit joint Tender, group of Tenderers may </w:t>
      </w:r>
      <w:proofErr w:type="spellStart"/>
      <w:r w:rsidRPr="00FA22E3">
        <w:rPr>
          <w:rFonts w:eastAsia="TimesNewRomanPS-BoldMT" w:cs="Arial"/>
          <w:bCs/>
          <w:i/>
          <w:iCs/>
          <w:sz w:val="20"/>
          <w:szCs w:val="20"/>
        </w:rPr>
        <w:t>authorise</w:t>
      </w:r>
      <w:proofErr w:type="spellEnd"/>
      <w:r w:rsidRPr="00FA22E3">
        <w:rPr>
          <w:rFonts w:eastAsia="TimesNewRomanPS-BoldMT" w:cs="Arial"/>
          <w:bCs/>
          <w:i/>
          <w:iCs/>
          <w:sz w:val="20"/>
          <w:szCs w:val="20"/>
        </w:rPr>
        <w:t xml:space="preserve"> one Tenderer from the group who will fill in, sign and </w:t>
      </w:r>
      <w:proofErr w:type="spellStart"/>
      <w:r w:rsidRPr="00FA22E3">
        <w:rPr>
          <w:rFonts w:eastAsia="TimesNewRomanPS-BoldMT" w:cs="Arial"/>
          <w:bCs/>
          <w:i/>
          <w:iCs/>
          <w:sz w:val="20"/>
          <w:szCs w:val="20"/>
        </w:rPr>
        <w:t>authorise</w:t>
      </w:r>
      <w:proofErr w:type="spellEnd"/>
      <w:r w:rsidRPr="00FA22E3">
        <w:rPr>
          <w:rFonts w:eastAsia="TimesNewRomanPS-BoldMT" w:cs="Arial"/>
          <w:bCs/>
          <w:i/>
          <w:iCs/>
          <w:sz w:val="20"/>
          <w:szCs w:val="20"/>
        </w:rPr>
        <w:t xml:space="preserve"> by stamp the Form of Tender or the Form of Tender sign and </w:t>
      </w:r>
      <w:proofErr w:type="spellStart"/>
      <w:r w:rsidRPr="00FA22E3">
        <w:rPr>
          <w:rFonts w:eastAsia="TimesNewRomanPS-BoldMT" w:cs="Arial"/>
          <w:bCs/>
          <w:i/>
          <w:iCs/>
          <w:sz w:val="20"/>
          <w:szCs w:val="20"/>
        </w:rPr>
        <w:t>authorise</w:t>
      </w:r>
      <w:proofErr w:type="spellEnd"/>
      <w:r w:rsidRPr="00FA22E3">
        <w:rPr>
          <w:rFonts w:eastAsia="TimesNewRomanPS-BoldMT" w:cs="Arial"/>
          <w:bCs/>
          <w:i/>
          <w:iCs/>
          <w:sz w:val="20"/>
          <w:szCs w:val="20"/>
        </w:rPr>
        <w:t xml:space="preserve"> by stamp all Tenderers from the group of Tenderers (in that case, this Form should adjust to larger number of signatories)</w:t>
      </w:r>
    </w:p>
    <w:p w14:paraId="327EE731"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49781EBD"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20400DA2"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5457B294"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7BD3491A"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73A8584A"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436AB07B"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2BEFDB1E" w14:textId="2FB1D67F" w:rsidR="00FE031E" w:rsidRDefault="00FE031E">
      <w:pPr>
        <w:spacing w:before="0"/>
        <w:jc w:val="left"/>
        <w:rPr>
          <w:rFonts w:cs="Arial"/>
          <w:b/>
          <w:sz w:val="24"/>
          <w:szCs w:val="24"/>
        </w:rPr>
      </w:pPr>
      <w:bookmarkStart w:id="216" w:name="_Toc442559925"/>
      <w:r>
        <w:rPr>
          <w:sz w:val="24"/>
          <w:szCs w:val="24"/>
        </w:rPr>
        <w:br w:type="page"/>
      </w:r>
    </w:p>
    <w:p w14:paraId="1D3E3A37" w14:textId="2C30CAAB" w:rsidR="00E64234" w:rsidRPr="00FA22E3" w:rsidRDefault="00E64234" w:rsidP="00E64234">
      <w:pPr>
        <w:pStyle w:val="KDObrazac"/>
        <w:spacing w:before="0"/>
        <w:rPr>
          <w:sz w:val="24"/>
          <w:szCs w:val="24"/>
        </w:rPr>
      </w:pPr>
      <w:r w:rsidRPr="00FA22E3">
        <w:rPr>
          <w:sz w:val="24"/>
          <w:szCs w:val="24"/>
        </w:rPr>
        <w:lastRenderedPageBreak/>
        <w:t xml:space="preserve">FORM </w:t>
      </w:r>
      <w:bookmarkEnd w:id="216"/>
      <w:r w:rsidRPr="00FA22E3">
        <w:rPr>
          <w:sz w:val="24"/>
          <w:szCs w:val="24"/>
        </w:rPr>
        <w:t>2.</w:t>
      </w:r>
    </w:p>
    <w:p w14:paraId="774C18BC" w14:textId="77777777" w:rsidR="00E64234" w:rsidRPr="00FA22E3" w:rsidRDefault="00E64234" w:rsidP="00E64234">
      <w:pPr>
        <w:pStyle w:val="KDObrazac"/>
        <w:spacing w:before="0"/>
        <w:rPr>
          <w:sz w:val="24"/>
          <w:szCs w:val="24"/>
        </w:rPr>
      </w:pPr>
    </w:p>
    <w:p w14:paraId="3D5DCC73" w14:textId="6840C791" w:rsidR="00E64234" w:rsidRPr="00FA22E3" w:rsidRDefault="00E64234" w:rsidP="00E64234">
      <w:pPr>
        <w:spacing w:before="0"/>
        <w:jc w:val="center"/>
        <w:rPr>
          <w:rFonts w:cs="Arial"/>
          <w:b/>
          <w:sz w:val="24"/>
          <w:szCs w:val="24"/>
        </w:rPr>
      </w:pPr>
      <w:r w:rsidRPr="00FA22E3">
        <w:rPr>
          <w:rFonts w:cs="Arial"/>
          <w:b/>
          <w:sz w:val="24"/>
          <w:szCs w:val="24"/>
        </w:rPr>
        <w:t>PRICE STRUCTURE</w:t>
      </w:r>
      <w:r w:rsidR="00AD768C">
        <w:rPr>
          <w:rFonts w:cs="Arial"/>
          <w:b/>
          <w:sz w:val="24"/>
          <w:szCs w:val="24"/>
        </w:rPr>
        <w:t xml:space="preserve"> FORM</w:t>
      </w:r>
    </w:p>
    <w:p w14:paraId="52791DD6" w14:textId="77777777" w:rsidR="00E64234" w:rsidRPr="00FA22E3" w:rsidRDefault="00E64234" w:rsidP="00E64234">
      <w:pPr>
        <w:spacing w:before="0"/>
        <w:rPr>
          <w:rFonts w:cs="Arial"/>
          <w:sz w:val="24"/>
          <w:szCs w:val="24"/>
        </w:rPr>
      </w:pPr>
    </w:p>
    <w:p w14:paraId="0B7A6E37" w14:textId="77777777" w:rsidR="00E64234" w:rsidRPr="00FA22E3" w:rsidRDefault="00E64234" w:rsidP="00E64234">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476"/>
        <w:gridCol w:w="1609"/>
        <w:gridCol w:w="1617"/>
        <w:gridCol w:w="1257"/>
        <w:gridCol w:w="1203"/>
        <w:gridCol w:w="1257"/>
        <w:gridCol w:w="1203"/>
      </w:tblGrid>
      <w:tr w:rsidR="00E64234" w:rsidRPr="00FA22E3" w14:paraId="354DD505" w14:textId="77777777" w:rsidTr="00AA7100">
        <w:tc>
          <w:tcPr>
            <w:tcW w:w="317" w:type="pct"/>
            <w:shd w:val="clear" w:color="auto" w:fill="C6D9F1" w:themeFill="text2" w:themeFillTint="33"/>
            <w:vAlign w:val="center"/>
          </w:tcPr>
          <w:p w14:paraId="72E2F4CA" w14:textId="77777777" w:rsidR="00E64234" w:rsidRPr="00FA22E3" w:rsidRDefault="00E64234" w:rsidP="00AA7100">
            <w:pPr>
              <w:spacing w:before="0"/>
              <w:jc w:val="center"/>
              <w:rPr>
                <w:rFonts w:cs="Arial"/>
                <w:bCs/>
                <w:i/>
                <w:iCs/>
                <w:sz w:val="24"/>
                <w:szCs w:val="24"/>
              </w:rPr>
            </w:pPr>
            <w:r w:rsidRPr="00FA22E3">
              <w:rPr>
                <w:rFonts w:cs="Arial"/>
                <w:bCs/>
                <w:i/>
                <w:iCs/>
                <w:sz w:val="24"/>
                <w:szCs w:val="24"/>
              </w:rPr>
              <w:t>No</w:t>
            </w:r>
          </w:p>
        </w:tc>
        <w:tc>
          <w:tcPr>
            <w:tcW w:w="773" w:type="pct"/>
            <w:shd w:val="clear" w:color="auto" w:fill="C6D9F1" w:themeFill="text2" w:themeFillTint="33"/>
            <w:vAlign w:val="center"/>
          </w:tcPr>
          <w:p w14:paraId="07D5EE29"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Type of services</w:t>
            </w:r>
            <w:r w:rsidRPr="00FA22E3">
              <w:t xml:space="preserve"> </w:t>
            </w:r>
          </w:p>
        </w:tc>
        <w:tc>
          <w:tcPr>
            <w:tcW w:w="845" w:type="pct"/>
            <w:shd w:val="clear" w:color="auto" w:fill="C6D9F1" w:themeFill="text2" w:themeFillTint="33"/>
            <w:vAlign w:val="center"/>
          </w:tcPr>
          <w:p w14:paraId="351E4947"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Unit</w:t>
            </w:r>
          </w:p>
        </w:tc>
        <w:tc>
          <w:tcPr>
            <w:tcW w:w="845" w:type="pct"/>
            <w:shd w:val="clear" w:color="auto" w:fill="C6D9F1" w:themeFill="text2" w:themeFillTint="33"/>
            <w:vAlign w:val="center"/>
          </w:tcPr>
          <w:p w14:paraId="65EDECFA" w14:textId="1834F77F" w:rsidR="00E64234" w:rsidRPr="00FA22E3" w:rsidRDefault="00E64234" w:rsidP="00AA7100">
            <w:pPr>
              <w:spacing w:before="0"/>
              <w:jc w:val="center"/>
              <w:rPr>
                <w:rFonts w:cs="Arial"/>
                <w:b/>
                <w:bCs/>
                <w:i/>
                <w:iCs/>
                <w:sz w:val="24"/>
                <w:szCs w:val="24"/>
              </w:rPr>
            </w:pPr>
            <w:r w:rsidRPr="00FA22E3">
              <w:rPr>
                <w:rFonts w:cs="Arial"/>
                <w:b/>
                <w:bCs/>
                <w:i/>
                <w:iCs/>
                <w:sz w:val="24"/>
                <w:szCs w:val="24"/>
              </w:rPr>
              <w:t xml:space="preserve">Scope </w:t>
            </w:r>
          </w:p>
        </w:tc>
        <w:tc>
          <w:tcPr>
            <w:tcW w:w="449" w:type="pct"/>
            <w:shd w:val="clear" w:color="auto" w:fill="C6D9F1" w:themeFill="text2" w:themeFillTint="33"/>
            <w:vAlign w:val="center"/>
          </w:tcPr>
          <w:p w14:paraId="73A917E5"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Unit price RSD –VAT excluded</w:t>
            </w:r>
          </w:p>
        </w:tc>
        <w:tc>
          <w:tcPr>
            <w:tcW w:w="607" w:type="pct"/>
            <w:shd w:val="clear" w:color="auto" w:fill="C6D9F1" w:themeFill="text2" w:themeFillTint="33"/>
            <w:vAlign w:val="center"/>
          </w:tcPr>
          <w:p w14:paraId="3906ADAB"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Unit price RSD – VAT included</w:t>
            </w:r>
          </w:p>
        </w:tc>
        <w:tc>
          <w:tcPr>
            <w:tcW w:w="582" w:type="pct"/>
            <w:shd w:val="clear" w:color="auto" w:fill="C6D9F1" w:themeFill="text2" w:themeFillTint="33"/>
            <w:vAlign w:val="center"/>
          </w:tcPr>
          <w:p w14:paraId="50414E2A"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Total price RSD – VAT excluded</w:t>
            </w:r>
          </w:p>
        </w:tc>
        <w:tc>
          <w:tcPr>
            <w:tcW w:w="581" w:type="pct"/>
            <w:shd w:val="clear" w:color="auto" w:fill="C6D9F1" w:themeFill="text2" w:themeFillTint="33"/>
            <w:vAlign w:val="center"/>
          </w:tcPr>
          <w:p w14:paraId="74608150"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Total price RSD – VAT included</w:t>
            </w:r>
          </w:p>
        </w:tc>
      </w:tr>
      <w:tr w:rsidR="00E64234" w:rsidRPr="00FA22E3" w14:paraId="74359499" w14:textId="77777777" w:rsidTr="00AA7100">
        <w:tc>
          <w:tcPr>
            <w:tcW w:w="317" w:type="pct"/>
            <w:shd w:val="clear" w:color="auto" w:fill="auto"/>
          </w:tcPr>
          <w:p w14:paraId="05F1FD82"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(1)</w:t>
            </w:r>
          </w:p>
        </w:tc>
        <w:tc>
          <w:tcPr>
            <w:tcW w:w="773" w:type="pct"/>
            <w:shd w:val="clear" w:color="auto" w:fill="auto"/>
          </w:tcPr>
          <w:p w14:paraId="2F970BCA"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(2)</w:t>
            </w:r>
          </w:p>
        </w:tc>
        <w:tc>
          <w:tcPr>
            <w:tcW w:w="845" w:type="pct"/>
            <w:shd w:val="clear" w:color="auto" w:fill="auto"/>
          </w:tcPr>
          <w:p w14:paraId="50AC1AA0"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(3)</w:t>
            </w:r>
          </w:p>
        </w:tc>
        <w:tc>
          <w:tcPr>
            <w:tcW w:w="845" w:type="pct"/>
            <w:shd w:val="clear" w:color="auto" w:fill="auto"/>
          </w:tcPr>
          <w:p w14:paraId="75864895"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(4)</w:t>
            </w:r>
          </w:p>
        </w:tc>
        <w:tc>
          <w:tcPr>
            <w:tcW w:w="449" w:type="pct"/>
            <w:shd w:val="clear" w:color="auto" w:fill="auto"/>
          </w:tcPr>
          <w:p w14:paraId="3B9B81E0"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(5)</w:t>
            </w:r>
          </w:p>
        </w:tc>
        <w:tc>
          <w:tcPr>
            <w:tcW w:w="607" w:type="pct"/>
            <w:shd w:val="clear" w:color="auto" w:fill="auto"/>
          </w:tcPr>
          <w:p w14:paraId="57D2510E"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(6)</w:t>
            </w:r>
          </w:p>
        </w:tc>
        <w:tc>
          <w:tcPr>
            <w:tcW w:w="582" w:type="pct"/>
            <w:shd w:val="clear" w:color="auto" w:fill="auto"/>
          </w:tcPr>
          <w:p w14:paraId="3A7C6864"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(7)</w:t>
            </w:r>
          </w:p>
        </w:tc>
        <w:tc>
          <w:tcPr>
            <w:tcW w:w="581" w:type="pct"/>
            <w:shd w:val="clear" w:color="auto" w:fill="auto"/>
          </w:tcPr>
          <w:p w14:paraId="51BDAA28"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(8)</w:t>
            </w:r>
          </w:p>
        </w:tc>
      </w:tr>
      <w:tr w:rsidR="00E64234" w:rsidRPr="00FA22E3" w14:paraId="523B4961" w14:textId="77777777" w:rsidTr="00AA7100">
        <w:tc>
          <w:tcPr>
            <w:tcW w:w="317" w:type="pct"/>
            <w:shd w:val="clear" w:color="auto" w:fill="auto"/>
            <w:vAlign w:val="center"/>
          </w:tcPr>
          <w:p w14:paraId="4692AA24"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1.</w:t>
            </w:r>
          </w:p>
        </w:tc>
        <w:tc>
          <w:tcPr>
            <w:tcW w:w="773" w:type="pct"/>
            <w:shd w:val="clear" w:color="auto" w:fill="auto"/>
          </w:tcPr>
          <w:p w14:paraId="03960AF6" w14:textId="0FDCDC88" w:rsidR="00E64234" w:rsidRPr="00FA22E3" w:rsidRDefault="001737B7" w:rsidP="00AA7100">
            <w:pPr>
              <w:spacing w:before="0"/>
              <w:jc w:val="center"/>
              <w:rPr>
                <w:rFonts w:cs="Arial"/>
                <w:bCs/>
                <w:i/>
                <w:iCs/>
                <w:sz w:val="24"/>
                <w:szCs w:val="24"/>
              </w:rPr>
            </w:pPr>
            <w:r w:rsidRPr="00FA22E3">
              <w:rPr>
                <w:rFonts w:cs="Arial"/>
              </w:rPr>
              <w:t>Economic expertise in competition and State aid proceedings, in accordance with the Treaty establishing Energy Community</w:t>
            </w:r>
          </w:p>
        </w:tc>
        <w:tc>
          <w:tcPr>
            <w:tcW w:w="845" w:type="pct"/>
            <w:shd w:val="clear" w:color="auto" w:fill="auto"/>
            <w:vAlign w:val="center"/>
          </w:tcPr>
          <w:p w14:paraId="2E2F37B7" w14:textId="77777777" w:rsidR="00E64234" w:rsidRPr="00FA22E3" w:rsidRDefault="00E64234" w:rsidP="00AA7100">
            <w:pPr>
              <w:spacing w:before="0"/>
              <w:jc w:val="center"/>
              <w:rPr>
                <w:rFonts w:cs="Arial"/>
                <w:bCs/>
                <w:i/>
                <w:iCs/>
                <w:sz w:val="24"/>
                <w:szCs w:val="24"/>
              </w:rPr>
            </w:pPr>
            <w:r w:rsidRPr="00FA22E3">
              <w:rPr>
                <w:rFonts w:cs="Arial"/>
                <w:bCs/>
                <w:i/>
                <w:iCs/>
                <w:sz w:val="24"/>
                <w:szCs w:val="24"/>
              </w:rPr>
              <w:t>Report</w:t>
            </w:r>
          </w:p>
        </w:tc>
        <w:tc>
          <w:tcPr>
            <w:tcW w:w="845" w:type="pct"/>
            <w:shd w:val="clear" w:color="auto" w:fill="auto"/>
            <w:vAlign w:val="center"/>
          </w:tcPr>
          <w:p w14:paraId="647931BC" w14:textId="77777777" w:rsidR="00E64234" w:rsidRPr="00FA22E3" w:rsidRDefault="00E64234" w:rsidP="00AA7100">
            <w:pPr>
              <w:spacing w:before="0"/>
              <w:jc w:val="center"/>
              <w:rPr>
                <w:rFonts w:cs="Arial"/>
                <w:bCs/>
                <w:i/>
                <w:iCs/>
                <w:sz w:val="24"/>
                <w:szCs w:val="24"/>
              </w:rPr>
            </w:pPr>
            <w:r w:rsidRPr="00FA22E3">
              <w:rPr>
                <w:rFonts w:cs="Arial"/>
                <w:bCs/>
                <w:i/>
                <w:iCs/>
                <w:sz w:val="24"/>
                <w:szCs w:val="24"/>
              </w:rPr>
              <w:t>1</w:t>
            </w:r>
          </w:p>
        </w:tc>
        <w:tc>
          <w:tcPr>
            <w:tcW w:w="449" w:type="pct"/>
            <w:shd w:val="clear" w:color="auto" w:fill="auto"/>
            <w:vAlign w:val="center"/>
          </w:tcPr>
          <w:p w14:paraId="1875D35D" w14:textId="77777777" w:rsidR="00E64234" w:rsidRPr="00FA22E3" w:rsidRDefault="00E64234" w:rsidP="00AA7100">
            <w:pPr>
              <w:spacing w:before="0"/>
              <w:jc w:val="center"/>
              <w:rPr>
                <w:rFonts w:cs="Arial"/>
                <w:b/>
                <w:bCs/>
                <w:i/>
                <w:iCs/>
                <w:sz w:val="24"/>
                <w:szCs w:val="24"/>
              </w:rPr>
            </w:pPr>
          </w:p>
        </w:tc>
        <w:tc>
          <w:tcPr>
            <w:tcW w:w="607" w:type="pct"/>
            <w:shd w:val="clear" w:color="auto" w:fill="auto"/>
            <w:vAlign w:val="center"/>
          </w:tcPr>
          <w:p w14:paraId="7B3A56FF" w14:textId="77777777" w:rsidR="00E64234" w:rsidRPr="00FA22E3" w:rsidRDefault="00E64234" w:rsidP="00AA7100">
            <w:pPr>
              <w:spacing w:before="0"/>
              <w:jc w:val="center"/>
              <w:rPr>
                <w:rFonts w:cs="Arial"/>
                <w:b/>
                <w:bCs/>
                <w:i/>
                <w:iCs/>
                <w:sz w:val="24"/>
                <w:szCs w:val="24"/>
              </w:rPr>
            </w:pPr>
          </w:p>
        </w:tc>
        <w:tc>
          <w:tcPr>
            <w:tcW w:w="582" w:type="pct"/>
            <w:shd w:val="clear" w:color="auto" w:fill="auto"/>
            <w:vAlign w:val="center"/>
          </w:tcPr>
          <w:p w14:paraId="08286808" w14:textId="77777777" w:rsidR="00E64234" w:rsidRPr="00FA22E3" w:rsidRDefault="00E64234" w:rsidP="00AA7100">
            <w:pPr>
              <w:spacing w:before="0"/>
              <w:jc w:val="center"/>
              <w:rPr>
                <w:rFonts w:cs="Arial"/>
                <w:b/>
                <w:bCs/>
                <w:i/>
                <w:iCs/>
                <w:sz w:val="24"/>
                <w:szCs w:val="24"/>
              </w:rPr>
            </w:pPr>
          </w:p>
        </w:tc>
        <w:tc>
          <w:tcPr>
            <w:tcW w:w="581" w:type="pct"/>
            <w:shd w:val="clear" w:color="auto" w:fill="auto"/>
            <w:vAlign w:val="center"/>
          </w:tcPr>
          <w:p w14:paraId="112BA3E5" w14:textId="77777777" w:rsidR="00E64234" w:rsidRPr="00FA22E3" w:rsidRDefault="00E64234" w:rsidP="00AA7100">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E64234" w:rsidRPr="00FA22E3" w14:paraId="278BC6D5" w14:textId="77777777" w:rsidTr="00AA7100">
        <w:trPr>
          <w:trHeight w:val="418"/>
        </w:trPr>
        <w:tc>
          <w:tcPr>
            <w:tcW w:w="568" w:type="dxa"/>
            <w:vAlign w:val="center"/>
          </w:tcPr>
          <w:p w14:paraId="477AE920" w14:textId="77777777" w:rsidR="00E64234" w:rsidRPr="00FA22E3" w:rsidRDefault="00E64234" w:rsidP="00AA7100">
            <w:pPr>
              <w:spacing w:before="0"/>
              <w:jc w:val="center"/>
              <w:rPr>
                <w:rFonts w:cs="Arial"/>
                <w:b/>
                <w:sz w:val="24"/>
                <w:szCs w:val="24"/>
              </w:rPr>
            </w:pPr>
            <w:r w:rsidRPr="00FA22E3">
              <w:rPr>
                <w:rFonts w:cs="Arial"/>
                <w:b/>
                <w:sz w:val="24"/>
                <w:szCs w:val="24"/>
              </w:rPr>
              <w:t>I</w:t>
            </w:r>
          </w:p>
        </w:tc>
        <w:tc>
          <w:tcPr>
            <w:tcW w:w="6740" w:type="dxa"/>
          </w:tcPr>
          <w:p w14:paraId="514E5720" w14:textId="77777777" w:rsidR="00E64234" w:rsidRPr="00FA22E3" w:rsidRDefault="00E64234" w:rsidP="00AA7100">
            <w:pPr>
              <w:spacing w:before="0"/>
              <w:jc w:val="center"/>
              <w:rPr>
                <w:rFonts w:cs="Arial"/>
                <w:b/>
                <w:sz w:val="24"/>
                <w:szCs w:val="24"/>
              </w:rPr>
            </w:pPr>
            <w:r w:rsidRPr="00FA22E3">
              <w:rPr>
                <w:rFonts w:cs="Arial"/>
                <w:b/>
                <w:sz w:val="24"/>
                <w:szCs w:val="24"/>
              </w:rPr>
              <w:t xml:space="preserve">TOTAL TENDERED PRICE – VAT excluded </w:t>
            </w:r>
            <w:r w:rsidRPr="00FA22E3">
              <w:rPr>
                <w:rFonts w:cs="Arial"/>
                <w:b/>
                <w:color w:val="000000"/>
                <w:sz w:val="24"/>
                <w:szCs w:val="24"/>
              </w:rPr>
              <w:t>(column No 7)</w:t>
            </w:r>
          </w:p>
        </w:tc>
        <w:tc>
          <w:tcPr>
            <w:tcW w:w="2610" w:type="dxa"/>
          </w:tcPr>
          <w:p w14:paraId="4571530C" w14:textId="77777777" w:rsidR="00E64234" w:rsidRPr="00FA22E3" w:rsidRDefault="00E64234" w:rsidP="00AA7100">
            <w:pPr>
              <w:spacing w:before="0"/>
              <w:rPr>
                <w:rFonts w:cs="Arial"/>
                <w:sz w:val="24"/>
                <w:szCs w:val="24"/>
              </w:rPr>
            </w:pPr>
            <w:r w:rsidRPr="00FA22E3">
              <w:rPr>
                <w:rFonts w:cs="Arial"/>
                <w:sz w:val="24"/>
                <w:szCs w:val="24"/>
              </w:rPr>
              <w:t>...................RSD</w:t>
            </w:r>
          </w:p>
        </w:tc>
      </w:tr>
      <w:tr w:rsidR="00E64234" w:rsidRPr="00FA22E3" w14:paraId="7D7ED7F7" w14:textId="77777777" w:rsidTr="00AA7100">
        <w:trPr>
          <w:trHeight w:val="610"/>
        </w:trPr>
        <w:tc>
          <w:tcPr>
            <w:tcW w:w="568" w:type="dxa"/>
            <w:tcBorders>
              <w:bottom w:val="single" w:sz="4" w:space="0" w:color="auto"/>
            </w:tcBorders>
            <w:vAlign w:val="center"/>
          </w:tcPr>
          <w:p w14:paraId="38579A31" w14:textId="77777777" w:rsidR="00E64234" w:rsidRPr="00FA22E3" w:rsidRDefault="00E64234" w:rsidP="00AA7100">
            <w:pPr>
              <w:spacing w:before="0"/>
              <w:jc w:val="center"/>
              <w:rPr>
                <w:rFonts w:cs="Arial"/>
                <w:b/>
                <w:sz w:val="24"/>
                <w:szCs w:val="24"/>
              </w:rPr>
            </w:pPr>
            <w:r w:rsidRPr="00FA22E3">
              <w:rPr>
                <w:rFonts w:cs="Arial"/>
                <w:b/>
                <w:sz w:val="24"/>
                <w:szCs w:val="24"/>
              </w:rPr>
              <w:t>II</w:t>
            </w:r>
          </w:p>
        </w:tc>
        <w:tc>
          <w:tcPr>
            <w:tcW w:w="6740" w:type="dxa"/>
            <w:tcBorders>
              <w:bottom w:val="single" w:sz="4" w:space="0" w:color="auto"/>
              <w:right w:val="single" w:sz="4" w:space="0" w:color="auto"/>
            </w:tcBorders>
          </w:tcPr>
          <w:p w14:paraId="13C32837" w14:textId="77777777" w:rsidR="00E64234" w:rsidRPr="00FA22E3" w:rsidRDefault="00E64234" w:rsidP="00AA7100">
            <w:pPr>
              <w:spacing w:before="0"/>
              <w:jc w:val="center"/>
              <w:rPr>
                <w:rFonts w:cs="Arial"/>
                <w:b/>
                <w:color w:val="00B050"/>
                <w:sz w:val="24"/>
                <w:szCs w:val="24"/>
              </w:rPr>
            </w:pPr>
            <w:r w:rsidRPr="00FA22E3">
              <w:rPr>
                <w:rFonts w:cs="Arial"/>
                <w:b/>
                <w:sz w:val="24"/>
                <w:szCs w:val="24"/>
              </w:rPr>
              <w:t>TOTAL VAT AMOUNT</w:t>
            </w:r>
          </w:p>
        </w:tc>
        <w:tc>
          <w:tcPr>
            <w:tcW w:w="2610" w:type="dxa"/>
            <w:tcBorders>
              <w:bottom w:val="single" w:sz="4" w:space="0" w:color="auto"/>
              <w:right w:val="single" w:sz="4" w:space="0" w:color="auto"/>
            </w:tcBorders>
          </w:tcPr>
          <w:p w14:paraId="40EA745D" w14:textId="77777777" w:rsidR="00E64234" w:rsidRPr="00FA22E3" w:rsidRDefault="00E64234" w:rsidP="00AA7100">
            <w:pPr>
              <w:spacing w:before="0"/>
              <w:rPr>
                <w:rFonts w:cs="Arial"/>
                <w:sz w:val="24"/>
                <w:szCs w:val="24"/>
              </w:rPr>
            </w:pPr>
            <w:r w:rsidRPr="00FA22E3">
              <w:rPr>
                <w:rFonts w:cs="Arial"/>
                <w:sz w:val="24"/>
                <w:szCs w:val="24"/>
              </w:rPr>
              <w:t>...................RSD</w:t>
            </w:r>
          </w:p>
        </w:tc>
      </w:tr>
      <w:tr w:rsidR="00E64234" w:rsidRPr="00FA22E3" w14:paraId="2CFA45E0" w14:textId="77777777" w:rsidTr="00AA7100">
        <w:trPr>
          <w:trHeight w:val="562"/>
        </w:trPr>
        <w:tc>
          <w:tcPr>
            <w:tcW w:w="568" w:type="dxa"/>
            <w:tcBorders>
              <w:bottom w:val="single" w:sz="4" w:space="0" w:color="auto"/>
            </w:tcBorders>
            <w:vAlign w:val="center"/>
          </w:tcPr>
          <w:p w14:paraId="06302A2D" w14:textId="77777777" w:rsidR="00E64234" w:rsidRPr="00FA22E3" w:rsidRDefault="00E64234" w:rsidP="00AA7100">
            <w:pPr>
              <w:spacing w:before="0"/>
              <w:jc w:val="center"/>
              <w:rPr>
                <w:rFonts w:cs="Arial"/>
                <w:b/>
                <w:sz w:val="24"/>
                <w:szCs w:val="24"/>
              </w:rPr>
            </w:pPr>
            <w:r w:rsidRPr="00FA22E3">
              <w:rPr>
                <w:rFonts w:cs="Arial"/>
                <w:b/>
                <w:sz w:val="24"/>
                <w:szCs w:val="24"/>
              </w:rPr>
              <w:t>III</w:t>
            </w:r>
          </w:p>
        </w:tc>
        <w:tc>
          <w:tcPr>
            <w:tcW w:w="6740" w:type="dxa"/>
            <w:tcBorders>
              <w:bottom w:val="single" w:sz="4" w:space="0" w:color="auto"/>
              <w:right w:val="single" w:sz="4" w:space="0" w:color="auto"/>
            </w:tcBorders>
          </w:tcPr>
          <w:p w14:paraId="00CEB52D" w14:textId="2704FA11" w:rsidR="00E64234" w:rsidRPr="00FA22E3" w:rsidRDefault="00E64234" w:rsidP="00AA7100">
            <w:pPr>
              <w:spacing w:before="0"/>
              <w:jc w:val="center"/>
              <w:rPr>
                <w:rFonts w:cs="Arial"/>
                <w:b/>
                <w:sz w:val="24"/>
                <w:szCs w:val="24"/>
              </w:rPr>
            </w:pPr>
            <w:r w:rsidRPr="00FA22E3">
              <w:rPr>
                <w:rFonts w:cs="Arial"/>
                <w:b/>
                <w:sz w:val="24"/>
                <w:szCs w:val="24"/>
              </w:rPr>
              <w:t>TOTAL TENDERED PRICE – VAT included</w:t>
            </w:r>
          </w:p>
          <w:p w14:paraId="15093500" w14:textId="77777777" w:rsidR="00E64234" w:rsidRPr="00FA22E3" w:rsidRDefault="00E64234" w:rsidP="00AA7100">
            <w:pPr>
              <w:spacing w:before="0"/>
              <w:jc w:val="center"/>
              <w:rPr>
                <w:rFonts w:cs="Arial"/>
                <w:b/>
                <w:sz w:val="24"/>
                <w:szCs w:val="24"/>
              </w:rPr>
            </w:pPr>
            <w:r w:rsidRPr="00FA22E3">
              <w:rPr>
                <w:rFonts w:cs="Arial"/>
                <w:b/>
                <w:sz w:val="24"/>
                <w:szCs w:val="24"/>
              </w:rPr>
              <w:t xml:space="preserve">(row No </w:t>
            </w:r>
            <w:proofErr w:type="spellStart"/>
            <w:r w:rsidRPr="00FA22E3">
              <w:rPr>
                <w:rFonts w:cs="Arial"/>
                <w:b/>
                <w:sz w:val="24"/>
                <w:szCs w:val="24"/>
              </w:rPr>
              <w:t>I+row</w:t>
            </w:r>
            <w:proofErr w:type="spellEnd"/>
            <w:r w:rsidRPr="00FA22E3">
              <w:rPr>
                <w:rFonts w:cs="Arial"/>
                <w:b/>
                <w:sz w:val="24"/>
                <w:szCs w:val="24"/>
              </w:rPr>
              <w:t xml:space="preserve"> No II) </w:t>
            </w:r>
          </w:p>
        </w:tc>
        <w:tc>
          <w:tcPr>
            <w:tcW w:w="2610" w:type="dxa"/>
            <w:tcBorders>
              <w:bottom w:val="single" w:sz="4" w:space="0" w:color="auto"/>
              <w:right w:val="single" w:sz="4" w:space="0" w:color="auto"/>
            </w:tcBorders>
          </w:tcPr>
          <w:p w14:paraId="1D42F694" w14:textId="77777777" w:rsidR="00E64234" w:rsidRPr="00FA22E3" w:rsidRDefault="00E64234" w:rsidP="00AA7100">
            <w:pPr>
              <w:spacing w:before="0"/>
              <w:rPr>
                <w:rFonts w:cs="Arial"/>
                <w:sz w:val="24"/>
                <w:szCs w:val="24"/>
              </w:rPr>
            </w:pPr>
            <w:r w:rsidRPr="00FA22E3">
              <w:rPr>
                <w:rFonts w:cs="Arial"/>
                <w:sz w:val="24"/>
                <w:szCs w:val="24"/>
              </w:rPr>
              <w:t>...................RSD</w:t>
            </w:r>
          </w:p>
        </w:tc>
      </w:tr>
    </w:tbl>
    <w:p w14:paraId="185763C1" w14:textId="77777777" w:rsidR="00E64234" w:rsidRPr="00FA22E3" w:rsidRDefault="00E64234" w:rsidP="00E64234">
      <w:pPr>
        <w:spacing w:before="0"/>
        <w:rPr>
          <w:rFonts w:cs="Arial"/>
          <w:sz w:val="24"/>
          <w:szCs w:val="24"/>
        </w:rPr>
      </w:pPr>
    </w:p>
    <w:p w14:paraId="6B9A95E0" w14:textId="77777777" w:rsidR="00E64234" w:rsidRPr="00FA22E3" w:rsidRDefault="00E64234" w:rsidP="00E64234">
      <w:pPr>
        <w:widowControl w:val="0"/>
        <w:spacing w:before="0"/>
        <w:rPr>
          <w:rFonts w:eastAsia="Arial Unicode MS" w:cs="Arial"/>
          <w:sz w:val="24"/>
          <w:szCs w:val="24"/>
        </w:rPr>
      </w:pPr>
    </w:p>
    <w:p w14:paraId="2474A1C2" w14:textId="77777777" w:rsidR="00E64234" w:rsidRPr="00FA22E3" w:rsidRDefault="00E64234" w:rsidP="00E64234">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234" w:rsidRPr="00FA22E3" w14:paraId="48D93F7E" w14:textId="77777777" w:rsidTr="00AA7100">
        <w:trPr>
          <w:jc w:val="center"/>
        </w:trPr>
        <w:tc>
          <w:tcPr>
            <w:tcW w:w="3882" w:type="dxa"/>
          </w:tcPr>
          <w:p w14:paraId="296E5696" w14:textId="77777777" w:rsidR="00E64234" w:rsidRPr="00FA22E3" w:rsidRDefault="00E64234" w:rsidP="00AA7100">
            <w:pPr>
              <w:spacing w:before="0"/>
              <w:jc w:val="center"/>
              <w:rPr>
                <w:rFonts w:cs="Arial"/>
                <w:sz w:val="24"/>
                <w:szCs w:val="24"/>
              </w:rPr>
            </w:pPr>
            <w:r w:rsidRPr="00FA22E3">
              <w:rPr>
                <w:rFonts w:cs="Arial"/>
                <w:sz w:val="24"/>
                <w:szCs w:val="24"/>
              </w:rPr>
              <w:t>Date:</w:t>
            </w:r>
          </w:p>
        </w:tc>
        <w:tc>
          <w:tcPr>
            <w:tcW w:w="2127" w:type="dxa"/>
          </w:tcPr>
          <w:p w14:paraId="08FC7A6F" w14:textId="77777777" w:rsidR="00E64234" w:rsidRPr="00FA22E3" w:rsidRDefault="00E64234" w:rsidP="00AA7100">
            <w:pPr>
              <w:spacing w:before="0"/>
              <w:jc w:val="center"/>
              <w:rPr>
                <w:rFonts w:cs="Arial"/>
                <w:sz w:val="24"/>
                <w:szCs w:val="24"/>
              </w:rPr>
            </w:pPr>
          </w:p>
        </w:tc>
        <w:tc>
          <w:tcPr>
            <w:tcW w:w="4022" w:type="dxa"/>
          </w:tcPr>
          <w:p w14:paraId="58F1A1CE" w14:textId="77777777" w:rsidR="00E64234" w:rsidRPr="00FA22E3" w:rsidRDefault="00E64234" w:rsidP="00AA7100">
            <w:pPr>
              <w:spacing w:before="0"/>
              <w:jc w:val="center"/>
              <w:rPr>
                <w:rFonts w:cs="Arial"/>
                <w:sz w:val="24"/>
                <w:szCs w:val="24"/>
              </w:rPr>
            </w:pPr>
            <w:r w:rsidRPr="00FA22E3">
              <w:rPr>
                <w:rFonts w:cs="Arial"/>
                <w:sz w:val="24"/>
                <w:szCs w:val="24"/>
              </w:rPr>
              <w:t>Tenderer</w:t>
            </w:r>
          </w:p>
        </w:tc>
      </w:tr>
      <w:tr w:rsidR="00E64234" w:rsidRPr="00FA22E3" w14:paraId="26AFF147" w14:textId="77777777" w:rsidTr="00AA7100">
        <w:trPr>
          <w:jc w:val="center"/>
        </w:trPr>
        <w:tc>
          <w:tcPr>
            <w:tcW w:w="3882" w:type="dxa"/>
          </w:tcPr>
          <w:p w14:paraId="51658E94" w14:textId="77777777" w:rsidR="00E64234" w:rsidRPr="00FA22E3" w:rsidRDefault="00E64234" w:rsidP="00AA7100">
            <w:pPr>
              <w:spacing w:before="0"/>
              <w:jc w:val="center"/>
              <w:rPr>
                <w:rFonts w:cs="Arial"/>
                <w:sz w:val="24"/>
                <w:szCs w:val="24"/>
              </w:rPr>
            </w:pPr>
          </w:p>
        </w:tc>
        <w:tc>
          <w:tcPr>
            <w:tcW w:w="2127" w:type="dxa"/>
          </w:tcPr>
          <w:p w14:paraId="401B9A62" w14:textId="77777777" w:rsidR="00E64234" w:rsidRPr="00FA22E3" w:rsidRDefault="00E64234" w:rsidP="00AA7100">
            <w:pPr>
              <w:spacing w:before="0"/>
              <w:jc w:val="center"/>
              <w:rPr>
                <w:rFonts w:cs="Arial"/>
                <w:sz w:val="24"/>
                <w:szCs w:val="24"/>
              </w:rPr>
            </w:pPr>
            <w:r w:rsidRPr="00FA22E3">
              <w:rPr>
                <w:rFonts w:cs="Arial"/>
                <w:sz w:val="24"/>
                <w:szCs w:val="24"/>
              </w:rPr>
              <w:t>stamp</w:t>
            </w:r>
          </w:p>
        </w:tc>
        <w:tc>
          <w:tcPr>
            <w:tcW w:w="4022" w:type="dxa"/>
          </w:tcPr>
          <w:p w14:paraId="7DFE7A8A" w14:textId="77777777" w:rsidR="00E64234" w:rsidRPr="00FA22E3" w:rsidRDefault="00E64234" w:rsidP="00AA7100">
            <w:pPr>
              <w:spacing w:before="0"/>
              <w:jc w:val="center"/>
              <w:rPr>
                <w:rFonts w:cs="Arial"/>
                <w:sz w:val="24"/>
                <w:szCs w:val="24"/>
              </w:rPr>
            </w:pPr>
          </w:p>
        </w:tc>
      </w:tr>
      <w:tr w:rsidR="00E64234" w:rsidRPr="00FA22E3" w14:paraId="1E36B639" w14:textId="77777777" w:rsidTr="00AA7100">
        <w:trPr>
          <w:jc w:val="center"/>
        </w:trPr>
        <w:tc>
          <w:tcPr>
            <w:tcW w:w="3882" w:type="dxa"/>
            <w:tcBorders>
              <w:bottom w:val="single" w:sz="4" w:space="0" w:color="auto"/>
            </w:tcBorders>
          </w:tcPr>
          <w:p w14:paraId="46C7EF0F" w14:textId="77777777" w:rsidR="00E64234" w:rsidRPr="00FA22E3" w:rsidRDefault="00E64234" w:rsidP="00AA7100">
            <w:pPr>
              <w:spacing w:before="0"/>
              <w:jc w:val="center"/>
              <w:rPr>
                <w:rFonts w:cs="Arial"/>
                <w:sz w:val="24"/>
                <w:szCs w:val="24"/>
              </w:rPr>
            </w:pPr>
          </w:p>
        </w:tc>
        <w:tc>
          <w:tcPr>
            <w:tcW w:w="2127" w:type="dxa"/>
          </w:tcPr>
          <w:p w14:paraId="7F2AEA1D" w14:textId="77777777" w:rsidR="00E64234" w:rsidRPr="00FA22E3" w:rsidRDefault="00E64234" w:rsidP="00AA7100">
            <w:pPr>
              <w:spacing w:before="0"/>
              <w:jc w:val="center"/>
              <w:rPr>
                <w:rFonts w:cs="Arial"/>
                <w:sz w:val="24"/>
                <w:szCs w:val="24"/>
              </w:rPr>
            </w:pPr>
          </w:p>
        </w:tc>
        <w:tc>
          <w:tcPr>
            <w:tcW w:w="4022" w:type="dxa"/>
            <w:tcBorders>
              <w:bottom w:val="single" w:sz="4" w:space="0" w:color="auto"/>
            </w:tcBorders>
          </w:tcPr>
          <w:p w14:paraId="2C64484E" w14:textId="77777777" w:rsidR="00E64234" w:rsidRPr="00FA22E3" w:rsidRDefault="00E64234" w:rsidP="00AA7100">
            <w:pPr>
              <w:spacing w:before="0"/>
              <w:jc w:val="center"/>
              <w:rPr>
                <w:rFonts w:cs="Arial"/>
                <w:sz w:val="24"/>
                <w:szCs w:val="24"/>
              </w:rPr>
            </w:pPr>
          </w:p>
        </w:tc>
      </w:tr>
      <w:tr w:rsidR="00E64234" w:rsidRPr="00FA22E3" w14:paraId="46B94E5D" w14:textId="77777777" w:rsidTr="00AA7100">
        <w:trPr>
          <w:trHeight w:val="389"/>
          <w:jc w:val="center"/>
        </w:trPr>
        <w:tc>
          <w:tcPr>
            <w:tcW w:w="3882" w:type="dxa"/>
            <w:tcBorders>
              <w:top w:val="single" w:sz="4" w:space="0" w:color="auto"/>
            </w:tcBorders>
          </w:tcPr>
          <w:p w14:paraId="33F97309" w14:textId="77777777" w:rsidR="00E64234" w:rsidRPr="00FA22E3" w:rsidRDefault="00E64234" w:rsidP="00AA7100">
            <w:pPr>
              <w:spacing w:before="0"/>
              <w:jc w:val="center"/>
              <w:rPr>
                <w:rFonts w:cs="Arial"/>
                <w:sz w:val="24"/>
                <w:szCs w:val="24"/>
              </w:rPr>
            </w:pPr>
          </w:p>
        </w:tc>
        <w:tc>
          <w:tcPr>
            <w:tcW w:w="2127" w:type="dxa"/>
          </w:tcPr>
          <w:p w14:paraId="03BF014E" w14:textId="77777777" w:rsidR="00E64234" w:rsidRPr="00FA22E3" w:rsidRDefault="00E64234" w:rsidP="00AA7100">
            <w:pPr>
              <w:spacing w:before="0"/>
              <w:jc w:val="center"/>
              <w:rPr>
                <w:rFonts w:cs="Arial"/>
                <w:sz w:val="24"/>
                <w:szCs w:val="24"/>
              </w:rPr>
            </w:pPr>
          </w:p>
        </w:tc>
        <w:tc>
          <w:tcPr>
            <w:tcW w:w="4022" w:type="dxa"/>
            <w:tcBorders>
              <w:top w:val="single" w:sz="4" w:space="0" w:color="auto"/>
            </w:tcBorders>
          </w:tcPr>
          <w:p w14:paraId="51A1C96D" w14:textId="77777777" w:rsidR="00E64234" w:rsidRPr="00FA22E3" w:rsidRDefault="00E64234" w:rsidP="00AA7100">
            <w:pPr>
              <w:spacing w:before="0"/>
              <w:jc w:val="center"/>
              <w:rPr>
                <w:rFonts w:cs="Arial"/>
                <w:sz w:val="24"/>
                <w:szCs w:val="24"/>
              </w:rPr>
            </w:pPr>
          </w:p>
        </w:tc>
      </w:tr>
    </w:tbl>
    <w:p w14:paraId="4E00119D" w14:textId="77777777" w:rsidR="00E64234" w:rsidRPr="00FA22E3" w:rsidRDefault="00E64234" w:rsidP="00E64234">
      <w:pPr>
        <w:spacing w:before="0"/>
        <w:rPr>
          <w:rFonts w:cs="Arial"/>
          <w:b/>
          <w:sz w:val="24"/>
          <w:szCs w:val="24"/>
        </w:rPr>
      </w:pPr>
    </w:p>
    <w:p w14:paraId="73B086FA" w14:textId="77777777" w:rsidR="00E64234" w:rsidRPr="00FA22E3" w:rsidRDefault="00E64234" w:rsidP="00E64234">
      <w:pPr>
        <w:spacing w:before="0"/>
        <w:rPr>
          <w:rFonts w:cs="Arial"/>
          <w:b/>
          <w:i/>
          <w:sz w:val="20"/>
          <w:szCs w:val="20"/>
        </w:rPr>
      </w:pPr>
      <w:r w:rsidRPr="00FA22E3">
        <w:rPr>
          <w:rFonts w:cs="Arial"/>
          <w:b/>
          <w:i/>
          <w:sz w:val="20"/>
          <w:szCs w:val="20"/>
        </w:rPr>
        <w:t>Note:</w:t>
      </w:r>
    </w:p>
    <w:p w14:paraId="563727F2" w14:textId="77777777" w:rsidR="00E64234" w:rsidRPr="00FA22E3" w:rsidRDefault="00E64234" w:rsidP="00E64234">
      <w:pPr>
        <w:pStyle w:val="KDKomentar"/>
        <w:spacing w:before="0"/>
        <w:rPr>
          <w:rFonts w:eastAsia="TimesNewRomanPS-BoldMT" w:cs="Arial"/>
          <w:color w:val="auto"/>
          <w:lang w:val="en-US"/>
        </w:rPr>
      </w:pPr>
      <w:r w:rsidRPr="00FA22E3">
        <w:rPr>
          <w:rFonts w:eastAsia="TimesNewRomanPS-BoldMT" w:cs="Arial"/>
          <w:color w:val="auto"/>
          <w:lang w:val="en-US"/>
        </w:rPr>
        <w:t>- If group of Tenderer submits joint Tender, the Contractor signs and certifies this Form.</w:t>
      </w:r>
    </w:p>
    <w:p w14:paraId="1D0443F6" w14:textId="77777777" w:rsidR="00E64234" w:rsidRPr="00FA22E3" w:rsidRDefault="00E64234" w:rsidP="00E64234">
      <w:pPr>
        <w:pStyle w:val="KDKomentar"/>
        <w:spacing w:before="0"/>
        <w:rPr>
          <w:rFonts w:eastAsia="TimesNewRomanPS-BoldMT" w:cs="Arial"/>
          <w:color w:val="auto"/>
          <w:lang w:val="en-US"/>
        </w:rPr>
      </w:pPr>
      <w:r w:rsidRPr="00FA22E3">
        <w:rPr>
          <w:rFonts w:eastAsia="TimesNewRomanPS-BoldMT" w:cs="Arial"/>
          <w:color w:val="auto"/>
          <w:lang w:val="en-US"/>
        </w:rPr>
        <w:t xml:space="preserve">- If Tenderer submits Tender together with subcontractor, the Tenderer signs and </w:t>
      </w:r>
      <w:proofErr w:type="spellStart"/>
      <w:r w:rsidRPr="00FA22E3">
        <w:rPr>
          <w:rFonts w:eastAsia="TimesNewRomanPS-BoldMT" w:cs="Arial"/>
          <w:color w:val="auto"/>
          <w:lang w:val="en-US"/>
        </w:rPr>
        <w:t>authorised</w:t>
      </w:r>
      <w:proofErr w:type="spellEnd"/>
      <w:r w:rsidRPr="00FA22E3">
        <w:rPr>
          <w:rFonts w:eastAsia="TimesNewRomanPS-BoldMT" w:cs="Arial"/>
          <w:color w:val="auto"/>
          <w:lang w:val="en-US"/>
        </w:rPr>
        <w:t xml:space="preserve"> by stamp this Form. </w:t>
      </w:r>
    </w:p>
    <w:p w14:paraId="47AFEE10" w14:textId="77777777" w:rsidR="00E64234" w:rsidRPr="00FA22E3" w:rsidRDefault="00E64234" w:rsidP="00E64234">
      <w:pPr>
        <w:pStyle w:val="KDKomentar"/>
        <w:spacing w:before="0"/>
        <w:rPr>
          <w:rFonts w:cs="Arial"/>
          <w:sz w:val="24"/>
          <w:szCs w:val="24"/>
          <w:lang w:val="en-US"/>
        </w:rPr>
      </w:pPr>
    </w:p>
    <w:p w14:paraId="434CB068" w14:textId="09FF7446" w:rsidR="00E64234" w:rsidRPr="00FA22E3" w:rsidRDefault="00E64234" w:rsidP="00E64234">
      <w:pPr>
        <w:pStyle w:val="KDKomentar"/>
        <w:spacing w:before="0"/>
        <w:rPr>
          <w:rFonts w:eastAsia="TimesNewRomanPS-BoldMT" w:cs="Arial"/>
          <w:color w:val="auto"/>
          <w:lang w:val="en-US"/>
        </w:rPr>
      </w:pPr>
      <w:r w:rsidRPr="00FA22E3">
        <w:rPr>
          <w:rFonts w:cs="Arial"/>
          <w:b/>
          <w:color w:val="auto"/>
          <w:sz w:val="24"/>
          <w:szCs w:val="24"/>
          <w:lang w:val="en-US"/>
        </w:rPr>
        <w:t>Instruction for fill</w:t>
      </w:r>
      <w:r w:rsidR="0012798C">
        <w:rPr>
          <w:rFonts w:cs="Arial"/>
          <w:b/>
          <w:color w:val="auto"/>
          <w:sz w:val="24"/>
          <w:szCs w:val="24"/>
          <w:lang w:val="en-US"/>
        </w:rPr>
        <w:t xml:space="preserve">ing </w:t>
      </w:r>
      <w:r w:rsidRPr="00FA22E3">
        <w:rPr>
          <w:rFonts w:cs="Arial"/>
          <w:b/>
          <w:color w:val="auto"/>
          <w:sz w:val="24"/>
          <w:szCs w:val="24"/>
          <w:lang w:val="en-US"/>
        </w:rPr>
        <w:t xml:space="preserve">in the Form for Price </w:t>
      </w:r>
      <w:r w:rsidR="0012798C">
        <w:rPr>
          <w:rFonts w:cs="Arial"/>
          <w:b/>
          <w:color w:val="auto"/>
          <w:sz w:val="24"/>
          <w:szCs w:val="24"/>
          <w:lang w:val="en-US"/>
        </w:rPr>
        <w:t>S</w:t>
      </w:r>
      <w:r w:rsidRPr="00FA22E3">
        <w:rPr>
          <w:rFonts w:cs="Arial"/>
          <w:b/>
          <w:color w:val="auto"/>
          <w:sz w:val="24"/>
          <w:szCs w:val="24"/>
          <w:lang w:val="en-US"/>
        </w:rPr>
        <w:t>tructure</w:t>
      </w:r>
    </w:p>
    <w:p w14:paraId="70186264" w14:textId="77777777" w:rsidR="00E64234" w:rsidRPr="00FA22E3" w:rsidRDefault="00E64234" w:rsidP="00E64234">
      <w:pPr>
        <w:spacing w:before="0"/>
        <w:rPr>
          <w:rFonts w:cs="Arial"/>
          <w:b/>
          <w:sz w:val="24"/>
          <w:szCs w:val="24"/>
        </w:rPr>
      </w:pPr>
    </w:p>
    <w:p w14:paraId="728383A5" w14:textId="281C4D90" w:rsidR="00E64234" w:rsidRPr="00FA22E3" w:rsidRDefault="00E64234" w:rsidP="00E64234">
      <w:pPr>
        <w:pStyle w:val="ListParagraph"/>
        <w:tabs>
          <w:tab w:val="left" w:pos="90"/>
        </w:tabs>
        <w:spacing w:before="0" w:after="0" w:line="240" w:lineRule="auto"/>
        <w:ind w:left="0"/>
        <w:rPr>
          <w:rFonts w:ascii="Arial" w:hAnsi="Arial" w:cs="Arial"/>
          <w:bCs/>
          <w:iCs/>
          <w:sz w:val="24"/>
          <w:szCs w:val="24"/>
        </w:rPr>
      </w:pPr>
      <w:r w:rsidRPr="00FA22E3">
        <w:rPr>
          <w:rFonts w:ascii="Arial" w:hAnsi="Arial" w:cs="Arial"/>
          <w:bCs/>
          <w:iCs/>
          <w:sz w:val="24"/>
          <w:szCs w:val="24"/>
        </w:rPr>
        <w:t xml:space="preserve">Tenderer should fill in the Form for Price </w:t>
      </w:r>
      <w:r w:rsidR="0012798C">
        <w:rPr>
          <w:rFonts w:ascii="Arial" w:hAnsi="Arial" w:cs="Arial"/>
          <w:bCs/>
          <w:iCs/>
          <w:sz w:val="24"/>
          <w:szCs w:val="24"/>
        </w:rPr>
        <w:t>St</w:t>
      </w:r>
      <w:r w:rsidR="0012798C" w:rsidRPr="00FA22E3">
        <w:rPr>
          <w:rFonts w:ascii="Arial" w:hAnsi="Arial" w:cs="Arial"/>
          <w:bCs/>
          <w:iCs/>
          <w:sz w:val="24"/>
          <w:szCs w:val="24"/>
        </w:rPr>
        <w:t xml:space="preserve">ructure </w:t>
      </w:r>
      <w:r w:rsidRPr="00FA22E3">
        <w:rPr>
          <w:rFonts w:ascii="Arial" w:hAnsi="Arial" w:cs="Arial"/>
          <w:bCs/>
          <w:iCs/>
          <w:sz w:val="24"/>
          <w:szCs w:val="24"/>
        </w:rPr>
        <w:t>Table No 1 in following way:</w:t>
      </w:r>
    </w:p>
    <w:p w14:paraId="3A5E51BE" w14:textId="77777777" w:rsidR="00E64234" w:rsidRPr="00FA22E3" w:rsidRDefault="00E64234" w:rsidP="00E64234">
      <w:pPr>
        <w:pStyle w:val="ListParagraph"/>
        <w:tabs>
          <w:tab w:val="left" w:pos="90"/>
        </w:tabs>
        <w:spacing w:before="0" w:after="0" w:line="240" w:lineRule="auto"/>
        <w:ind w:left="0"/>
        <w:rPr>
          <w:rFonts w:ascii="Arial" w:hAnsi="Arial" w:cs="Arial"/>
          <w:bCs/>
          <w:iCs/>
          <w:sz w:val="24"/>
          <w:szCs w:val="24"/>
        </w:rPr>
      </w:pPr>
    </w:p>
    <w:p w14:paraId="4F72C927"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FA22E3">
        <w:rPr>
          <w:rFonts w:ascii="Arial" w:hAnsi="Arial" w:cs="Arial"/>
          <w:bCs/>
          <w:iCs/>
          <w:sz w:val="24"/>
          <w:szCs w:val="24"/>
        </w:rPr>
        <w:t>in</w:t>
      </w:r>
      <w:proofErr w:type="gramEnd"/>
      <w:r w:rsidRPr="00FA22E3">
        <w:rPr>
          <w:rFonts w:ascii="Arial" w:hAnsi="Arial" w:cs="Arial"/>
          <w:bCs/>
          <w:iCs/>
          <w:sz w:val="24"/>
          <w:szCs w:val="24"/>
        </w:rPr>
        <w:t xml:space="preserve"> column 5. </w:t>
      </w:r>
      <w:proofErr w:type="gramStart"/>
      <w:r w:rsidRPr="00FA22E3">
        <w:rPr>
          <w:rFonts w:ascii="Arial" w:hAnsi="Arial" w:cs="Arial"/>
          <w:bCs/>
          <w:iCs/>
          <w:sz w:val="24"/>
          <w:szCs w:val="24"/>
        </w:rPr>
        <w:t>write</w:t>
      </w:r>
      <w:proofErr w:type="gramEnd"/>
      <w:r w:rsidRPr="00FA22E3">
        <w:rPr>
          <w:rFonts w:ascii="Arial" w:hAnsi="Arial" w:cs="Arial"/>
          <w:bCs/>
          <w:iCs/>
          <w:sz w:val="24"/>
          <w:szCs w:val="24"/>
        </w:rPr>
        <w:t xml:space="preserve"> how much is the unit price – VAT excluded for performed services;</w:t>
      </w:r>
    </w:p>
    <w:p w14:paraId="019BC2ED"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FA22E3">
        <w:rPr>
          <w:rFonts w:ascii="Arial" w:hAnsi="Arial" w:cs="Arial"/>
          <w:bCs/>
          <w:iCs/>
          <w:sz w:val="24"/>
          <w:szCs w:val="24"/>
        </w:rPr>
        <w:t>in</w:t>
      </w:r>
      <w:proofErr w:type="gramEnd"/>
      <w:r w:rsidRPr="00FA22E3">
        <w:rPr>
          <w:rFonts w:ascii="Arial" w:hAnsi="Arial" w:cs="Arial"/>
          <w:bCs/>
          <w:iCs/>
          <w:sz w:val="24"/>
          <w:szCs w:val="24"/>
        </w:rPr>
        <w:t xml:space="preserve"> column 6. </w:t>
      </w:r>
      <w:proofErr w:type="gramStart"/>
      <w:r w:rsidRPr="00FA22E3">
        <w:rPr>
          <w:rFonts w:ascii="Arial" w:hAnsi="Arial" w:cs="Arial"/>
          <w:bCs/>
          <w:iCs/>
          <w:sz w:val="24"/>
          <w:szCs w:val="24"/>
        </w:rPr>
        <w:t>write</w:t>
      </w:r>
      <w:proofErr w:type="gramEnd"/>
      <w:r w:rsidRPr="00FA22E3">
        <w:rPr>
          <w:rFonts w:ascii="Arial" w:hAnsi="Arial" w:cs="Arial"/>
          <w:bCs/>
          <w:iCs/>
          <w:sz w:val="24"/>
          <w:szCs w:val="24"/>
        </w:rPr>
        <w:t xml:space="preserve"> how much is the unit price – VAT included for performed services;</w:t>
      </w:r>
    </w:p>
    <w:p w14:paraId="4F91A4D6"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FA22E3">
        <w:rPr>
          <w:rFonts w:ascii="Arial" w:hAnsi="Arial" w:cs="Arial"/>
          <w:bCs/>
          <w:iCs/>
          <w:sz w:val="24"/>
          <w:szCs w:val="24"/>
        </w:rPr>
        <w:lastRenderedPageBreak/>
        <w:t>in</w:t>
      </w:r>
      <w:proofErr w:type="gramEnd"/>
      <w:r w:rsidRPr="00FA22E3">
        <w:rPr>
          <w:rFonts w:ascii="Arial" w:hAnsi="Arial" w:cs="Arial"/>
          <w:bCs/>
          <w:iCs/>
          <w:sz w:val="24"/>
          <w:szCs w:val="24"/>
        </w:rPr>
        <w:t xml:space="preserve"> column 7. </w:t>
      </w:r>
      <w:proofErr w:type="gramStart"/>
      <w:r w:rsidRPr="00FA22E3">
        <w:rPr>
          <w:rFonts w:ascii="Arial" w:hAnsi="Arial" w:cs="Arial"/>
          <w:bCs/>
          <w:iCs/>
          <w:sz w:val="24"/>
          <w:szCs w:val="24"/>
        </w:rPr>
        <w:t>write</w:t>
      </w:r>
      <w:proofErr w:type="gramEnd"/>
      <w:r w:rsidRPr="00FA22E3">
        <w:rPr>
          <w:rFonts w:ascii="Arial" w:hAnsi="Arial" w:cs="Arial"/>
          <w:bCs/>
          <w:iCs/>
          <w:sz w:val="24"/>
          <w:szCs w:val="24"/>
        </w:rPr>
        <w:t xml:space="preserve"> how much is the total price – VAT excluded by multiplying the unit price – VAT excluded (stated in column 5.) with required scope-quantity (stated in column 4.); </w:t>
      </w:r>
    </w:p>
    <w:p w14:paraId="216D7C10"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FA22E3">
        <w:rPr>
          <w:rFonts w:ascii="Arial" w:hAnsi="Arial" w:cs="Arial"/>
          <w:bCs/>
          <w:iCs/>
          <w:sz w:val="24"/>
          <w:szCs w:val="24"/>
        </w:rPr>
        <w:t>in</w:t>
      </w:r>
      <w:proofErr w:type="gramEnd"/>
      <w:r w:rsidRPr="00FA22E3">
        <w:rPr>
          <w:rFonts w:ascii="Arial" w:hAnsi="Arial" w:cs="Arial"/>
          <w:bCs/>
          <w:iCs/>
          <w:sz w:val="24"/>
          <w:szCs w:val="24"/>
        </w:rPr>
        <w:t xml:space="preserve"> column 8. </w:t>
      </w:r>
      <w:proofErr w:type="gramStart"/>
      <w:r w:rsidRPr="00FA22E3">
        <w:rPr>
          <w:rFonts w:ascii="Arial" w:hAnsi="Arial" w:cs="Arial"/>
          <w:bCs/>
          <w:iCs/>
          <w:sz w:val="24"/>
          <w:szCs w:val="24"/>
        </w:rPr>
        <w:t>write</w:t>
      </w:r>
      <w:proofErr w:type="gramEnd"/>
      <w:r w:rsidRPr="00FA22E3">
        <w:rPr>
          <w:rFonts w:ascii="Arial" w:hAnsi="Arial" w:cs="Arial"/>
          <w:bCs/>
          <w:iCs/>
          <w:sz w:val="24"/>
          <w:szCs w:val="24"/>
        </w:rPr>
        <w:t xml:space="preserve"> how much is the total price – VAT included by multiplying the unit price – VAT included (stated in column 6.) with required scope-quantity (stated in column 4.).</w:t>
      </w:r>
    </w:p>
    <w:p w14:paraId="003D3A59"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
    <w:p w14:paraId="47F41537"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
    <w:p w14:paraId="79DEB140"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
    <w:p w14:paraId="6F42DD68"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334D40B" w14:textId="77777777" w:rsidR="00E64234" w:rsidRPr="00FA22E3" w:rsidRDefault="00E64234" w:rsidP="00E64234">
      <w:pPr>
        <w:numPr>
          <w:ilvl w:val="0"/>
          <w:numId w:val="17"/>
        </w:numPr>
        <w:tabs>
          <w:tab w:val="left" w:pos="992"/>
        </w:tabs>
        <w:spacing w:before="0"/>
        <w:rPr>
          <w:rFonts w:cs="Arial"/>
          <w:sz w:val="24"/>
          <w:szCs w:val="24"/>
        </w:rPr>
      </w:pPr>
      <w:proofErr w:type="gramStart"/>
      <w:r w:rsidRPr="00FA22E3">
        <w:rPr>
          <w:rFonts w:cs="Arial"/>
          <w:sz w:val="24"/>
          <w:szCs w:val="24"/>
        </w:rPr>
        <w:t>in</w:t>
      </w:r>
      <w:proofErr w:type="gramEnd"/>
      <w:r w:rsidRPr="00FA22E3">
        <w:rPr>
          <w:rFonts w:cs="Arial"/>
          <w:sz w:val="24"/>
          <w:szCs w:val="24"/>
        </w:rPr>
        <w:t xml:space="preserve"> row No. I – total tendered price for all positions – VAT excluded has to be written (column No. 7)</w:t>
      </w:r>
    </w:p>
    <w:p w14:paraId="4CB78E2D" w14:textId="77777777" w:rsidR="00E64234" w:rsidRPr="00FA22E3" w:rsidRDefault="00E64234" w:rsidP="00E64234">
      <w:pPr>
        <w:numPr>
          <w:ilvl w:val="0"/>
          <w:numId w:val="17"/>
        </w:numPr>
        <w:tabs>
          <w:tab w:val="left" w:pos="992"/>
        </w:tabs>
        <w:spacing w:before="0"/>
        <w:rPr>
          <w:rFonts w:cs="Arial"/>
          <w:sz w:val="24"/>
          <w:szCs w:val="24"/>
        </w:rPr>
      </w:pPr>
      <w:proofErr w:type="gramStart"/>
      <w:r w:rsidRPr="00FA22E3">
        <w:rPr>
          <w:rFonts w:cs="Arial"/>
          <w:sz w:val="24"/>
          <w:szCs w:val="24"/>
        </w:rPr>
        <w:t>in</w:t>
      </w:r>
      <w:proofErr w:type="gramEnd"/>
      <w:r w:rsidRPr="00FA22E3">
        <w:rPr>
          <w:rFonts w:cs="Arial"/>
          <w:sz w:val="24"/>
          <w:szCs w:val="24"/>
        </w:rPr>
        <w:t xml:space="preserve"> row No. II – total VAT amount has to be written </w:t>
      </w:r>
    </w:p>
    <w:p w14:paraId="38D628A5" w14:textId="77777777" w:rsidR="00E64234" w:rsidRPr="00FA22E3" w:rsidRDefault="00E64234" w:rsidP="00E64234">
      <w:pPr>
        <w:numPr>
          <w:ilvl w:val="0"/>
          <w:numId w:val="17"/>
        </w:numPr>
        <w:tabs>
          <w:tab w:val="left" w:pos="992"/>
        </w:tabs>
        <w:spacing w:before="0"/>
        <w:rPr>
          <w:rFonts w:cs="Arial"/>
          <w:sz w:val="24"/>
          <w:szCs w:val="24"/>
        </w:rPr>
      </w:pPr>
      <w:proofErr w:type="gramStart"/>
      <w:r w:rsidRPr="00FA22E3">
        <w:rPr>
          <w:rFonts w:cs="Arial"/>
          <w:sz w:val="24"/>
          <w:szCs w:val="24"/>
        </w:rPr>
        <w:t>in</w:t>
      </w:r>
      <w:proofErr w:type="gramEnd"/>
      <w:r w:rsidRPr="00FA22E3">
        <w:rPr>
          <w:rFonts w:cs="Arial"/>
          <w:sz w:val="24"/>
          <w:szCs w:val="24"/>
        </w:rPr>
        <w:t xml:space="preserve"> row No. III – total tendered price – VAT included has to be written (row No. I + row No. II)</w:t>
      </w:r>
    </w:p>
    <w:p w14:paraId="0AE202AF" w14:textId="77777777" w:rsidR="00E64234" w:rsidRPr="00FA22E3" w:rsidRDefault="00E64234" w:rsidP="00E64234">
      <w:pPr>
        <w:numPr>
          <w:ilvl w:val="0"/>
          <w:numId w:val="18"/>
        </w:numPr>
        <w:tabs>
          <w:tab w:val="left" w:pos="992"/>
        </w:tabs>
        <w:spacing w:before="0"/>
        <w:rPr>
          <w:rFonts w:cs="Arial"/>
          <w:sz w:val="24"/>
          <w:szCs w:val="24"/>
        </w:rPr>
      </w:pPr>
      <w:proofErr w:type="gramStart"/>
      <w:r w:rsidRPr="00FA22E3">
        <w:rPr>
          <w:rFonts w:cs="Arial"/>
          <w:sz w:val="24"/>
          <w:szCs w:val="24"/>
        </w:rPr>
        <w:t>in</w:t>
      </w:r>
      <w:proofErr w:type="gramEnd"/>
      <w:r w:rsidRPr="00FA22E3">
        <w:rPr>
          <w:rFonts w:cs="Arial"/>
          <w:sz w:val="24"/>
          <w:szCs w:val="24"/>
        </w:rPr>
        <w:t xml:space="preserve"> the place provided for place and date, place and date of fill in the Form for Price structure has to be written.</w:t>
      </w:r>
    </w:p>
    <w:p w14:paraId="1B8DA4A8" w14:textId="77777777" w:rsidR="00E64234" w:rsidRPr="00FA22E3" w:rsidRDefault="00E64234" w:rsidP="00E64234">
      <w:pPr>
        <w:numPr>
          <w:ilvl w:val="0"/>
          <w:numId w:val="18"/>
        </w:numPr>
        <w:tabs>
          <w:tab w:val="left" w:pos="992"/>
        </w:tabs>
        <w:spacing w:before="0"/>
        <w:rPr>
          <w:rFonts w:cs="Arial"/>
          <w:sz w:val="24"/>
          <w:szCs w:val="24"/>
        </w:rPr>
      </w:pPr>
      <w:r w:rsidRPr="00FA22E3">
        <w:rPr>
          <w:rFonts w:cs="Arial"/>
          <w:sz w:val="24"/>
          <w:szCs w:val="24"/>
        </w:rPr>
        <w:t>In the place provided for stamp and signature, Tenderer authorized by stamp and signs the Form for Price structure.</w:t>
      </w:r>
    </w:p>
    <w:p w14:paraId="23F27389" w14:textId="77777777" w:rsidR="00E64234" w:rsidRPr="00FA22E3" w:rsidRDefault="00E64234" w:rsidP="00E64234">
      <w:pPr>
        <w:tabs>
          <w:tab w:val="left" w:pos="992"/>
        </w:tabs>
        <w:spacing w:before="0"/>
        <w:ind w:left="720"/>
        <w:rPr>
          <w:rFonts w:cs="Arial"/>
          <w:sz w:val="24"/>
          <w:szCs w:val="24"/>
        </w:rPr>
      </w:pPr>
    </w:p>
    <w:p w14:paraId="27471295" w14:textId="77777777" w:rsidR="00E64234" w:rsidRPr="00FA22E3" w:rsidRDefault="00E64234" w:rsidP="00E64234">
      <w:pPr>
        <w:rPr>
          <w:rFonts w:eastAsia="TimesNewRomanPS-BoldMT" w:cs="Arial"/>
          <w:sz w:val="24"/>
          <w:szCs w:val="24"/>
        </w:rPr>
      </w:pPr>
    </w:p>
    <w:p w14:paraId="6CA0A05D" w14:textId="77777777" w:rsidR="00E64234" w:rsidRPr="00FA22E3" w:rsidRDefault="00E64234" w:rsidP="00E64234">
      <w:pPr>
        <w:rPr>
          <w:rFonts w:eastAsia="TimesNewRomanPS-BoldMT" w:cs="Arial"/>
          <w:sz w:val="24"/>
          <w:szCs w:val="24"/>
        </w:rPr>
      </w:pPr>
    </w:p>
    <w:p w14:paraId="6934FF80" w14:textId="77777777" w:rsidR="00E64234" w:rsidRPr="00FA22E3" w:rsidRDefault="00E64234" w:rsidP="00E64234">
      <w:pPr>
        <w:rPr>
          <w:rFonts w:eastAsia="TimesNewRomanPS-BoldMT" w:cs="Arial"/>
          <w:sz w:val="24"/>
          <w:szCs w:val="24"/>
        </w:rPr>
      </w:pPr>
    </w:p>
    <w:p w14:paraId="313ACB1C" w14:textId="77777777" w:rsidR="00E64234" w:rsidRPr="00FA22E3" w:rsidRDefault="00E64234" w:rsidP="00E64234">
      <w:pPr>
        <w:rPr>
          <w:rFonts w:eastAsia="TimesNewRomanPS-BoldMT" w:cs="Arial"/>
          <w:sz w:val="24"/>
          <w:szCs w:val="24"/>
        </w:rPr>
      </w:pPr>
    </w:p>
    <w:p w14:paraId="378EC372" w14:textId="77777777" w:rsidR="00E64234" w:rsidRPr="00FA22E3" w:rsidRDefault="00E64234" w:rsidP="00E64234">
      <w:pPr>
        <w:rPr>
          <w:rFonts w:eastAsia="TimesNewRomanPS-BoldMT" w:cs="Arial"/>
          <w:sz w:val="24"/>
          <w:szCs w:val="24"/>
        </w:rPr>
      </w:pPr>
    </w:p>
    <w:p w14:paraId="7AECB0D2" w14:textId="77777777" w:rsidR="00E64234" w:rsidRPr="00FA22E3" w:rsidRDefault="00E64234" w:rsidP="00E64234">
      <w:pPr>
        <w:rPr>
          <w:rFonts w:eastAsia="TimesNewRomanPS-BoldMT" w:cs="Arial"/>
          <w:sz w:val="24"/>
          <w:szCs w:val="24"/>
        </w:rPr>
      </w:pPr>
    </w:p>
    <w:p w14:paraId="65486245" w14:textId="77777777" w:rsidR="00E64234" w:rsidRPr="00FA22E3" w:rsidRDefault="00E64234" w:rsidP="00E64234">
      <w:pPr>
        <w:rPr>
          <w:rFonts w:eastAsia="TimesNewRomanPS-BoldMT" w:cs="Arial"/>
          <w:sz w:val="24"/>
          <w:szCs w:val="24"/>
        </w:rPr>
      </w:pPr>
    </w:p>
    <w:p w14:paraId="24EEE62E" w14:textId="77777777" w:rsidR="00E64234" w:rsidRPr="00FA22E3" w:rsidRDefault="00E64234" w:rsidP="00E64234">
      <w:pPr>
        <w:rPr>
          <w:rFonts w:eastAsia="TimesNewRomanPS-BoldMT" w:cs="Arial"/>
          <w:sz w:val="24"/>
          <w:szCs w:val="24"/>
        </w:rPr>
      </w:pPr>
    </w:p>
    <w:p w14:paraId="7C0148E0" w14:textId="77777777" w:rsidR="00E64234" w:rsidRPr="00FA22E3" w:rsidRDefault="00E64234" w:rsidP="00E64234">
      <w:pPr>
        <w:rPr>
          <w:rFonts w:eastAsia="TimesNewRomanPS-BoldMT" w:cs="Arial"/>
          <w:sz w:val="24"/>
          <w:szCs w:val="24"/>
        </w:rPr>
      </w:pPr>
    </w:p>
    <w:p w14:paraId="5855B53B" w14:textId="77777777" w:rsidR="00E64234" w:rsidRPr="00FA22E3" w:rsidRDefault="00E64234" w:rsidP="00E64234">
      <w:pPr>
        <w:rPr>
          <w:rFonts w:eastAsia="TimesNewRomanPS-BoldMT" w:cs="Arial"/>
          <w:sz w:val="24"/>
          <w:szCs w:val="24"/>
        </w:rPr>
      </w:pPr>
    </w:p>
    <w:p w14:paraId="6B167C03" w14:textId="77777777" w:rsidR="00E64234" w:rsidRPr="00FA22E3" w:rsidRDefault="00E64234" w:rsidP="00E64234">
      <w:pPr>
        <w:rPr>
          <w:rFonts w:eastAsia="TimesNewRomanPS-BoldMT" w:cs="Arial"/>
          <w:sz w:val="24"/>
          <w:szCs w:val="24"/>
        </w:rPr>
      </w:pPr>
    </w:p>
    <w:p w14:paraId="58A0684A" w14:textId="77777777" w:rsidR="00E64234" w:rsidRPr="00FA22E3" w:rsidRDefault="00E64234" w:rsidP="00E64234">
      <w:pPr>
        <w:rPr>
          <w:rFonts w:eastAsia="TimesNewRomanPS-BoldMT" w:cs="Arial"/>
          <w:sz w:val="24"/>
          <w:szCs w:val="24"/>
        </w:rPr>
      </w:pPr>
    </w:p>
    <w:p w14:paraId="1CCDB9A0" w14:textId="77777777" w:rsidR="00E64234" w:rsidRPr="00FA22E3" w:rsidRDefault="00E64234" w:rsidP="00E64234">
      <w:pPr>
        <w:rPr>
          <w:rFonts w:eastAsia="TimesNewRomanPS-BoldMT" w:cs="Arial"/>
          <w:sz w:val="24"/>
          <w:szCs w:val="24"/>
        </w:rPr>
      </w:pPr>
    </w:p>
    <w:p w14:paraId="1B56E154" w14:textId="77777777" w:rsidR="00E64234" w:rsidRPr="00FA22E3" w:rsidRDefault="00E64234" w:rsidP="00E64234">
      <w:pPr>
        <w:rPr>
          <w:rFonts w:eastAsia="TimesNewRomanPS-BoldMT" w:cs="Arial"/>
          <w:sz w:val="24"/>
          <w:szCs w:val="24"/>
        </w:rPr>
      </w:pPr>
    </w:p>
    <w:p w14:paraId="62F3CE58" w14:textId="77777777" w:rsidR="00E64234" w:rsidRPr="00FA22E3" w:rsidRDefault="00E64234" w:rsidP="00E64234">
      <w:pPr>
        <w:rPr>
          <w:rFonts w:eastAsia="TimesNewRomanPS-BoldMT"/>
        </w:rPr>
      </w:pPr>
    </w:p>
    <w:p w14:paraId="6691031F" w14:textId="77777777" w:rsidR="00FE031E" w:rsidRDefault="00FE031E">
      <w:pPr>
        <w:spacing w:before="0"/>
        <w:jc w:val="left"/>
        <w:rPr>
          <w:rFonts w:cs="Arial"/>
          <w:b/>
          <w:sz w:val="24"/>
          <w:szCs w:val="24"/>
        </w:rPr>
      </w:pPr>
      <w:bookmarkStart w:id="217" w:name="_Toc442559926"/>
      <w:r>
        <w:rPr>
          <w:sz w:val="24"/>
          <w:szCs w:val="24"/>
        </w:rPr>
        <w:br w:type="page"/>
      </w:r>
    </w:p>
    <w:p w14:paraId="3E3FF4B7" w14:textId="494B8BA7" w:rsidR="00E64234" w:rsidRPr="00FA22E3" w:rsidRDefault="00E64234" w:rsidP="00E64234">
      <w:pPr>
        <w:pStyle w:val="KDObrazac"/>
        <w:spacing w:before="0"/>
        <w:rPr>
          <w:sz w:val="24"/>
          <w:szCs w:val="24"/>
        </w:rPr>
      </w:pPr>
      <w:r w:rsidRPr="00FA22E3">
        <w:rPr>
          <w:sz w:val="24"/>
          <w:szCs w:val="24"/>
        </w:rPr>
        <w:lastRenderedPageBreak/>
        <w:t xml:space="preserve">FORM </w:t>
      </w:r>
      <w:bookmarkEnd w:id="217"/>
      <w:r w:rsidRPr="00FA22E3">
        <w:rPr>
          <w:sz w:val="24"/>
          <w:szCs w:val="24"/>
        </w:rPr>
        <w:t>3.</w:t>
      </w:r>
    </w:p>
    <w:p w14:paraId="369BD5CA" w14:textId="77777777" w:rsidR="00E64234" w:rsidRPr="00FA22E3" w:rsidRDefault="00E64234" w:rsidP="00E64234">
      <w:pPr>
        <w:spacing w:before="0"/>
        <w:rPr>
          <w:rFonts w:cs="Arial"/>
          <w:sz w:val="24"/>
          <w:szCs w:val="24"/>
        </w:rPr>
      </w:pPr>
    </w:p>
    <w:p w14:paraId="136580E6" w14:textId="77777777" w:rsidR="00E64234" w:rsidRPr="00FA22E3" w:rsidRDefault="00E64234" w:rsidP="00E64234">
      <w:pPr>
        <w:spacing w:before="0"/>
        <w:rPr>
          <w:rFonts w:cs="Arial"/>
          <w:sz w:val="24"/>
          <w:szCs w:val="24"/>
        </w:rPr>
      </w:pPr>
    </w:p>
    <w:p w14:paraId="380EBB37" w14:textId="347B52F5" w:rsidR="00E64234" w:rsidRPr="00FA22E3" w:rsidRDefault="00E64234" w:rsidP="00E64234">
      <w:pPr>
        <w:spacing w:before="0"/>
        <w:jc w:val="center"/>
        <w:rPr>
          <w:rFonts w:cs="Arial"/>
          <w:b/>
          <w:sz w:val="24"/>
          <w:szCs w:val="24"/>
        </w:rPr>
      </w:pPr>
      <w:r w:rsidRPr="00FA22E3">
        <w:rPr>
          <w:rFonts w:cs="Arial"/>
          <w:sz w:val="24"/>
          <w:szCs w:val="24"/>
        </w:rPr>
        <w:tab/>
      </w:r>
      <w:r w:rsidRPr="00FA22E3">
        <w:rPr>
          <w:rFonts w:cs="Arial"/>
          <w:b/>
          <w:sz w:val="24"/>
          <w:szCs w:val="24"/>
        </w:rPr>
        <w:t xml:space="preserve">FORM FOR TENDER PREPARATION </w:t>
      </w:r>
      <w:r w:rsidR="00FE031E">
        <w:rPr>
          <w:rFonts w:cs="Arial"/>
          <w:b/>
          <w:sz w:val="24"/>
          <w:szCs w:val="24"/>
        </w:rPr>
        <w:t>EXPENSES</w:t>
      </w:r>
    </w:p>
    <w:p w14:paraId="283107A5" w14:textId="5897F24B" w:rsidR="00E64234" w:rsidRPr="00FA22E3" w:rsidRDefault="00E64234" w:rsidP="00E64234">
      <w:pPr>
        <w:rPr>
          <w:rFonts w:cs="Arial"/>
          <w:sz w:val="24"/>
          <w:szCs w:val="24"/>
        </w:rPr>
      </w:pPr>
      <w:r w:rsidRPr="00FA22E3">
        <w:rPr>
          <w:rFonts w:cs="Arial"/>
          <w:sz w:val="24"/>
          <w:szCs w:val="24"/>
        </w:rPr>
        <w:t xml:space="preserve">for public procurement </w:t>
      </w:r>
      <w:r w:rsidR="00AD768C">
        <w:rPr>
          <w:rFonts w:cs="Arial"/>
          <w:sz w:val="24"/>
          <w:szCs w:val="24"/>
        </w:rPr>
        <w:t xml:space="preserve">of </w:t>
      </w:r>
      <w:r w:rsidRPr="00FA22E3">
        <w:rPr>
          <w:rFonts w:cs="Arial"/>
          <w:sz w:val="24"/>
          <w:szCs w:val="24"/>
        </w:rPr>
        <w:t>services:</w:t>
      </w:r>
      <w:r w:rsidRPr="00FA22E3">
        <w:t xml:space="preserve"> </w:t>
      </w:r>
      <w:r w:rsidR="001737B7" w:rsidRPr="00FA22E3">
        <w:rPr>
          <w:rFonts w:cs="Arial"/>
          <w:sz w:val="24"/>
          <w:szCs w:val="24"/>
        </w:rPr>
        <w:t>E</w:t>
      </w:r>
      <w:r w:rsidR="001737B7" w:rsidRPr="00FA22E3">
        <w:rPr>
          <w:sz w:val="24"/>
          <w:szCs w:val="24"/>
        </w:rPr>
        <w:t>conomic expertise in competition and State aid proceedings, in accordance with the Treaty establishing Energy Community</w:t>
      </w:r>
      <w:r w:rsidR="001737B7" w:rsidRPr="00FA22E3" w:rsidDel="001737B7">
        <w:rPr>
          <w:rFonts w:cs="Arial"/>
        </w:rPr>
        <w:t xml:space="preserve"> </w:t>
      </w:r>
      <w:r w:rsidRPr="00FA22E3">
        <w:rPr>
          <w:rFonts w:cs="Arial"/>
          <w:sz w:val="24"/>
          <w:szCs w:val="24"/>
        </w:rPr>
        <w:t>– Public procurement of low value</w:t>
      </w:r>
    </w:p>
    <w:p w14:paraId="7BFF1689" w14:textId="77777777" w:rsidR="00E64234" w:rsidRPr="00FA22E3" w:rsidRDefault="00E64234" w:rsidP="00E64234">
      <w:pPr>
        <w:jc w:val="center"/>
        <w:rPr>
          <w:rFonts w:cs="Arial"/>
          <w:sz w:val="24"/>
          <w:szCs w:val="24"/>
        </w:rPr>
      </w:pPr>
      <w:r w:rsidRPr="00FA22E3">
        <w:rPr>
          <w:rFonts w:cs="Arial"/>
          <w:sz w:val="24"/>
          <w:szCs w:val="24"/>
        </w:rPr>
        <w:t>No PPLV/1000/0070/2017</w:t>
      </w:r>
    </w:p>
    <w:p w14:paraId="04107E8F" w14:textId="77777777" w:rsidR="00E64234" w:rsidRPr="00FA22E3" w:rsidRDefault="00E64234" w:rsidP="00E64234">
      <w:pPr>
        <w:spacing w:after="120"/>
        <w:rPr>
          <w:rFonts w:cs="Arial"/>
          <w:sz w:val="24"/>
          <w:szCs w:val="24"/>
        </w:rPr>
      </w:pPr>
      <w:r w:rsidRPr="00FA22E3">
        <w:rPr>
          <w:rFonts w:cs="Arial"/>
          <w:sz w:val="24"/>
          <w:szCs w:val="24"/>
        </w:rPr>
        <w:t xml:space="preserve">In accordance with Article 88. Paragraph 1. </w:t>
      </w:r>
      <w:proofErr w:type="gramStart"/>
      <w:r w:rsidRPr="00FA22E3">
        <w:rPr>
          <w:rFonts w:cs="Arial"/>
          <w:sz w:val="24"/>
          <w:szCs w:val="24"/>
        </w:rPr>
        <w:t>of</w:t>
      </w:r>
      <w:proofErr w:type="gramEnd"/>
      <w:r w:rsidRPr="00FA22E3">
        <w:rPr>
          <w:rFonts w:cs="Arial"/>
          <w:sz w:val="24"/>
          <w:szCs w:val="24"/>
        </w:rPr>
        <w:t xml:space="preserve"> the Law on Public Procurement (“Official Gazette of RS” No.124/12, 14/15 and 68/15), Article 5. Paragraph 1. Point 6) sub-item (3) and Article 15. </w:t>
      </w:r>
      <w:proofErr w:type="gramStart"/>
      <w:r w:rsidRPr="00FA22E3">
        <w:rPr>
          <w:rFonts w:cs="Arial"/>
          <w:sz w:val="24"/>
          <w:szCs w:val="24"/>
        </w:rPr>
        <w:t>of</w:t>
      </w:r>
      <w:proofErr w:type="gramEnd"/>
      <w:r w:rsidRPr="00FA22E3">
        <w:rPr>
          <w:rFonts w:cs="Arial"/>
          <w:sz w:val="24"/>
          <w:szCs w:val="24"/>
        </w:rPr>
        <w:t xml:space="preserve"> the Policy of obligatory elements of Tender documents in procedures of public procurements and ways of proving the fulfilling the conditions (“Official Gazette of RS” No. 86/15), together with Tender I also submit </w:t>
      </w:r>
    </w:p>
    <w:p w14:paraId="07D3DFF0" w14:textId="517F172C" w:rsidR="00E64234" w:rsidRPr="00FA22E3" w:rsidRDefault="00E64234" w:rsidP="00E64234">
      <w:pPr>
        <w:tabs>
          <w:tab w:val="left" w:pos="0"/>
        </w:tabs>
        <w:jc w:val="center"/>
        <w:rPr>
          <w:rFonts w:cs="Arial"/>
          <w:sz w:val="24"/>
          <w:szCs w:val="24"/>
        </w:rPr>
      </w:pPr>
      <w:r w:rsidRPr="00FA22E3">
        <w:rPr>
          <w:rFonts w:cs="Arial"/>
          <w:sz w:val="24"/>
          <w:szCs w:val="24"/>
        </w:rPr>
        <w:t xml:space="preserve">COSTS STRUCTURE </w:t>
      </w:r>
      <w:r w:rsidR="00AD768C">
        <w:rPr>
          <w:rFonts w:cs="Arial"/>
          <w:sz w:val="24"/>
          <w:szCs w:val="24"/>
        </w:rPr>
        <w:t>OF</w:t>
      </w:r>
      <w:r w:rsidR="00AD768C" w:rsidRPr="00FA22E3">
        <w:rPr>
          <w:rFonts w:cs="Arial"/>
          <w:sz w:val="24"/>
          <w:szCs w:val="24"/>
        </w:rPr>
        <w:t xml:space="preserve"> </w:t>
      </w:r>
      <w:r w:rsidRPr="00FA22E3">
        <w:rPr>
          <w:rFonts w:cs="Arial"/>
          <w:sz w:val="24"/>
          <w:szCs w:val="24"/>
        </w:rPr>
        <w:t>TENDER PREPARATION</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E64234" w:rsidRPr="00FA22E3" w14:paraId="0BBCF8CA" w14:textId="77777777" w:rsidTr="00AA7100">
        <w:trPr>
          <w:trHeight w:val="749"/>
          <w:tblCellSpacing w:w="20" w:type="dxa"/>
        </w:trPr>
        <w:tc>
          <w:tcPr>
            <w:tcW w:w="5789" w:type="dxa"/>
            <w:shd w:val="clear" w:color="auto" w:fill="auto"/>
            <w:vAlign w:val="center"/>
          </w:tcPr>
          <w:p w14:paraId="66429F33" w14:textId="4E47E681" w:rsidR="00E64234" w:rsidRPr="00FA22E3" w:rsidRDefault="00E64234" w:rsidP="00AA7100">
            <w:pPr>
              <w:jc w:val="center"/>
              <w:rPr>
                <w:rFonts w:cs="Arial"/>
                <w:color w:val="00B0F0"/>
                <w:sz w:val="24"/>
                <w:szCs w:val="24"/>
              </w:rPr>
            </w:pPr>
            <w:r w:rsidRPr="00FA22E3">
              <w:rPr>
                <w:rFonts w:cs="Arial"/>
                <w:sz w:val="24"/>
                <w:szCs w:val="24"/>
              </w:rPr>
              <w:t xml:space="preserve">costs </w:t>
            </w:r>
            <w:r w:rsidR="00AD768C">
              <w:rPr>
                <w:rFonts w:cs="Arial"/>
                <w:sz w:val="24"/>
                <w:szCs w:val="24"/>
              </w:rPr>
              <w:t>of</w:t>
            </w:r>
            <w:r w:rsidR="00AD768C" w:rsidRPr="00FA22E3">
              <w:rPr>
                <w:rFonts w:cs="Arial"/>
                <w:sz w:val="24"/>
                <w:szCs w:val="24"/>
              </w:rPr>
              <w:t xml:space="preserve"> </w:t>
            </w:r>
            <w:r w:rsidRPr="00FA22E3">
              <w:rPr>
                <w:rFonts w:cs="Arial"/>
                <w:sz w:val="24"/>
                <w:szCs w:val="24"/>
              </w:rPr>
              <w:t>providing the security</w:t>
            </w:r>
            <w:r w:rsidR="0012798C">
              <w:rPr>
                <w:rFonts w:cs="Arial"/>
                <w:sz w:val="24"/>
                <w:szCs w:val="24"/>
              </w:rPr>
              <w:t xml:space="preserve"> instruments</w:t>
            </w:r>
          </w:p>
        </w:tc>
        <w:tc>
          <w:tcPr>
            <w:tcW w:w="3163" w:type="dxa"/>
            <w:shd w:val="clear" w:color="auto" w:fill="auto"/>
          </w:tcPr>
          <w:p w14:paraId="24E25D64" w14:textId="77777777" w:rsidR="00E64234" w:rsidRPr="00FA22E3" w:rsidRDefault="00E64234" w:rsidP="00AA7100">
            <w:pPr>
              <w:rPr>
                <w:rFonts w:cs="Arial"/>
                <w:sz w:val="24"/>
                <w:szCs w:val="24"/>
              </w:rPr>
            </w:pPr>
          </w:p>
          <w:p w14:paraId="1B259474" w14:textId="77777777" w:rsidR="00E64234" w:rsidRPr="00FA22E3" w:rsidRDefault="00E64234" w:rsidP="00AA7100">
            <w:pPr>
              <w:rPr>
                <w:rFonts w:cs="Arial"/>
                <w:sz w:val="24"/>
                <w:szCs w:val="24"/>
              </w:rPr>
            </w:pPr>
            <w:r w:rsidRPr="00FA22E3">
              <w:rPr>
                <w:rFonts w:cs="Arial"/>
                <w:sz w:val="24"/>
                <w:szCs w:val="24"/>
              </w:rPr>
              <w:t>__________ RSD</w:t>
            </w:r>
          </w:p>
        </w:tc>
      </w:tr>
      <w:tr w:rsidR="00E64234" w:rsidRPr="00FA22E3" w14:paraId="49316410" w14:textId="77777777" w:rsidTr="00AA7100">
        <w:trPr>
          <w:trHeight w:val="307"/>
          <w:tblCellSpacing w:w="20" w:type="dxa"/>
        </w:trPr>
        <w:tc>
          <w:tcPr>
            <w:tcW w:w="5789" w:type="dxa"/>
            <w:shd w:val="clear" w:color="auto" w:fill="auto"/>
            <w:vAlign w:val="center"/>
          </w:tcPr>
          <w:p w14:paraId="6BA11E45" w14:textId="77777777" w:rsidR="00E64234" w:rsidRPr="00FA22E3" w:rsidRDefault="00E64234" w:rsidP="00AA7100">
            <w:pPr>
              <w:jc w:val="center"/>
              <w:rPr>
                <w:rFonts w:cs="Arial"/>
                <w:sz w:val="24"/>
                <w:szCs w:val="24"/>
              </w:rPr>
            </w:pPr>
            <w:r w:rsidRPr="00FA22E3">
              <w:rPr>
                <w:rFonts w:cs="Arial"/>
                <w:sz w:val="24"/>
                <w:szCs w:val="24"/>
              </w:rPr>
              <w:t>Total costs – VAT excluded</w:t>
            </w:r>
          </w:p>
        </w:tc>
        <w:tc>
          <w:tcPr>
            <w:tcW w:w="3163" w:type="dxa"/>
            <w:shd w:val="clear" w:color="auto" w:fill="auto"/>
          </w:tcPr>
          <w:p w14:paraId="1F132272" w14:textId="77777777" w:rsidR="00E64234" w:rsidRPr="00FA22E3" w:rsidRDefault="00E64234" w:rsidP="00AA7100">
            <w:pPr>
              <w:rPr>
                <w:rFonts w:cs="Arial"/>
                <w:sz w:val="24"/>
                <w:szCs w:val="24"/>
              </w:rPr>
            </w:pPr>
          </w:p>
          <w:p w14:paraId="3C1D401D" w14:textId="77777777" w:rsidR="00E64234" w:rsidRPr="00FA22E3" w:rsidRDefault="00E64234" w:rsidP="00AA7100">
            <w:pPr>
              <w:rPr>
                <w:rFonts w:cs="Arial"/>
                <w:sz w:val="24"/>
                <w:szCs w:val="24"/>
              </w:rPr>
            </w:pPr>
            <w:r w:rsidRPr="00FA22E3">
              <w:rPr>
                <w:rFonts w:cs="Arial"/>
                <w:sz w:val="24"/>
                <w:szCs w:val="24"/>
              </w:rPr>
              <w:t>__________ RSD</w:t>
            </w:r>
          </w:p>
        </w:tc>
      </w:tr>
      <w:tr w:rsidR="00E64234" w:rsidRPr="00FA22E3" w14:paraId="50B69F98" w14:textId="77777777" w:rsidTr="00AA7100">
        <w:trPr>
          <w:trHeight w:val="433"/>
          <w:tblCellSpacing w:w="20" w:type="dxa"/>
        </w:trPr>
        <w:tc>
          <w:tcPr>
            <w:tcW w:w="5789" w:type="dxa"/>
            <w:shd w:val="clear" w:color="auto" w:fill="auto"/>
            <w:vAlign w:val="center"/>
          </w:tcPr>
          <w:p w14:paraId="06D89740" w14:textId="77777777" w:rsidR="00E64234" w:rsidRPr="00FA22E3" w:rsidRDefault="00E64234" w:rsidP="00AA7100">
            <w:pPr>
              <w:autoSpaceDE w:val="0"/>
              <w:autoSpaceDN w:val="0"/>
              <w:adjustRightInd w:val="0"/>
              <w:jc w:val="center"/>
              <w:rPr>
                <w:rFonts w:cs="Arial"/>
                <w:sz w:val="24"/>
                <w:szCs w:val="24"/>
              </w:rPr>
            </w:pPr>
            <w:r w:rsidRPr="00FA22E3">
              <w:rPr>
                <w:rFonts w:cs="Arial"/>
                <w:sz w:val="24"/>
                <w:szCs w:val="24"/>
              </w:rPr>
              <w:t>VAT</w:t>
            </w:r>
          </w:p>
        </w:tc>
        <w:tc>
          <w:tcPr>
            <w:tcW w:w="3163" w:type="dxa"/>
            <w:shd w:val="clear" w:color="auto" w:fill="auto"/>
          </w:tcPr>
          <w:p w14:paraId="3E2F3922" w14:textId="77777777" w:rsidR="00E64234" w:rsidRPr="00FA22E3" w:rsidRDefault="00E64234" w:rsidP="00AA7100">
            <w:pPr>
              <w:rPr>
                <w:rFonts w:cs="Arial"/>
                <w:sz w:val="24"/>
                <w:szCs w:val="24"/>
              </w:rPr>
            </w:pPr>
          </w:p>
          <w:p w14:paraId="34AFA0BF" w14:textId="77777777" w:rsidR="00E64234" w:rsidRPr="00FA22E3" w:rsidRDefault="00E64234" w:rsidP="00AA7100">
            <w:pPr>
              <w:rPr>
                <w:rFonts w:cs="Arial"/>
                <w:sz w:val="24"/>
                <w:szCs w:val="24"/>
              </w:rPr>
            </w:pPr>
            <w:r w:rsidRPr="00FA22E3">
              <w:rPr>
                <w:rFonts w:cs="Arial"/>
                <w:sz w:val="24"/>
                <w:szCs w:val="24"/>
              </w:rPr>
              <w:t>__________ RSD</w:t>
            </w:r>
          </w:p>
        </w:tc>
      </w:tr>
      <w:tr w:rsidR="00E64234" w:rsidRPr="00FA22E3" w14:paraId="184E9EC0" w14:textId="77777777" w:rsidTr="00AA7100">
        <w:trPr>
          <w:trHeight w:val="190"/>
          <w:tblCellSpacing w:w="20" w:type="dxa"/>
        </w:trPr>
        <w:tc>
          <w:tcPr>
            <w:tcW w:w="5789" w:type="dxa"/>
            <w:shd w:val="clear" w:color="auto" w:fill="auto"/>
          </w:tcPr>
          <w:p w14:paraId="09156CC1" w14:textId="77777777" w:rsidR="00E64234" w:rsidRPr="00FA22E3" w:rsidRDefault="00E64234" w:rsidP="00AA7100">
            <w:pPr>
              <w:jc w:val="center"/>
              <w:rPr>
                <w:rFonts w:cs="Arial"/>
                <w:sz w:val="24"/>
                <w:szCs w:val="24"/>
              </w:rPr>
            </w:pPr>
          </w:p>
          <w:p w14:paraId="15F9D61F" w14:textId="77777777" w:rsidR="00E64234" w:rsidRPr="00FA22E3" w:rsidRDefault="00E64234" w:rsidP="00AA7100">
            <w:pPr>
              <w:jc w:val="center"/>
              <w:rPr>
                <w:rFonts w:cs="Arial"/>
                <w:sz w:val="24"/>
                <w:szCs w:val="24"/>
              </w:rPr>
            </w:pPr>
            <w:r w:rsidRPr="00FA22E3">
              <w:rPr>
                <w:rFonts w:cs="Arial"/>
                <w:sz w:val="24"/>
                <w:szCs w:val="24"/>
              </w:rPr>
              <w:t>Total costs – VAT included</w:t>
            </w:r>
          </w:p>
        </w:tc>
        <w:tc>
          <w:tcPr>
            <w:tcW w:w="3163" w:type="dxa"/>
            <w:shd w:val="clear" w:color="auto" w:fill="auto"/>
          </w:tcPr>
          <w:p w14:paraId="2C982AF8" w14:textId="77777777" w:rsidR="00E64234" w:rsidRPr="00FA22E3" w:rsidRDefault="00E64234" w:rsidP="00AA7100">
            <w:pPr>
              <w:rPr>
                <w:rFonts w:cs="Arial"/>
                <w:sz w:val="24"/>
                <w:szCs w:val="24"/>
              </w:rPr>
            </w:pPr>
          </w:p>
          <w:p w14:paraId="64B53F69" w14:textId="77777777" w:rsidR="00E64234" w:rsidRPr="00FA22E3" w:rsidRDefault="00E64234" w:rsidP="00AA7100">
            <w:pPr>
              <w:rPr>
                <w:rFonts w:cs="Arial"/>
                <w:sz w:val="24"/>
                <w:szCs w:val="24"/>
              </w:rPr>
            </w:pPr>
            <w:r w:rsidRPr="00FA22E3">
              <w:rPr>
                <w:rFonts w:cs="Arial"/>
                <w:sz w:val="24"/>
                <w:szCs w:val="24"/>
              </w:rPr>
              <w:t>__________ RSD</w:t>
            </w:r>
          </w:p>
        </w:tc>
      </w:tr>
    </w:tbl>
    <w:p w14:paraId="1B2CEC0B" w14:textId="62D12CD8" w:rsidR="00E64234" w:rsidRPr="00FA22E3" w:rsidRDefault="00E64234" w:rsidP="00E64234">
      <w:pPr>
        <w:tabs>
          <w:tab w:val="left" w:pos="0"/>
        </w:tabs>
        <w:rPr>
          <w:rFonts w:cs="Arial"/>
          <w:sz w:val="24"/>
          <w:szCs w:val="24"/>
        </w:rPr>
      </w:pPr>
      <w:r w:rsidRPr="00FA22E3">
        <w:rPr>
          <w:rFonts w:cs="Arial"/>
          <w:sz w:val="24"/>
          <w:szCs w:val="24"/>
        </w:rPr>
        <w:t xml:space="preserve">I submit costs structure for Tender preparation and ask for compensation of stated costs if </w:t>
      </w:r>
      <w:r w:rsidR="00AA1801" w:rsidRPr="00FA22E3">
        <w:rPr>
          <w:rFonts w:cs="Arial"/>
          <w:sz w:val="24"/>
          <w:szCs w:val="24"/>
        </w:rPr>
        <w:t>Contracting Authority</w:t>
      </w:r>
      <w:r w:rsidRPr="00FA22E3">
        <w:rPr>
          <w:rFonts w:cs="Arial"/>
          <w:sz w:val="24"/>
          <w:szCs w:val="24"/>
        </w:rPr>
        <w:t xml:space="preserve"> suspends this procedure of Public procurement from the reasons which are on the </w:t>
      </w:r>
      <w:r w:rsidR="00AA1801" w:rsidRPr="00FA22E3">
        <w:rPr>
          <w:rFonts w:cs="Arial"/>
          <w:sz w:val="24"/>
          <w:szCs w:val="24"/>
        </w:rPr>
        <w:t>Contracting Authority</w:t>
      </w:r>
      <w:r w:rsidRPr="00FA22E3">
        <w:rPr>
          <w:rFonts w:cs="Arial"/>
          <w:sz w:val="24"/>
          <w:szCs w:val="24"/>
        </w:rPr>
        <w:t xml:space="preserve"> side, in accordance with Article 88. Paragraph 3. </w:t>
      </w:r>
      <w:proofErr w:type="gramStart"/>
      <w:r w:rsidRPr="00FA22E3">
        <w:rPr>
          <w:rFonts w:cs="Arial"/>
          <w:sz w:val="24"/>
          <w:szCs w:val="24"/>
        </w:rPr>
        <w:t>of</w:t>
      </w:r>
      <w:proofErr w:type="gramEnd"/>
      <w:r w:rsidRPr="00FA22E3">
        <w:rPr>
          <w:rFonts w:cs="Arial"/>
          <w:sz w:val="24"/>
          <w:szCs w:val="24"/>
        </w:rPr>
        <w:t xml:space="preserve"> the Law on Public Procurement (“Official Gazette of RS” No.124/12, 14/15 and 68/15).</w:t>
      </w:r>
    </w:p>
    <w:p w14:paraId="25680FA1" w14:textId="77777777" w:rsidR="00E64234" w:rsidRPr="00FA22E3" w:rsidRDefault="00E64234" w:rsidP="00E64234">
      <w:pPr>
        <w:tabs>
          <w:tab w:val="left" w:pos="0"/>
        </w:tabs>
        <w:rPr>
          <w:rFonts w:cs="Arial"/>
          <w:color w:val="FF000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234" w:rsidRPr="00FA22E3" w14:paraId="498FE6B3" w14:textId="77777777" w:rsidTr="00AA7100">
        <w:trPr>
          <w:jc w:val="center"/>
        </w:trPr>
        <w:tc>
          <w:tcPr>
            <w:tcW w:w="3882" w:type="dxa"/>
          </w:tcPr>
          <w:p w14:paraId="242C5EB8" w14:textId="77777777" w:rsidR="00E64234" w:rsidRPr="00FA22E3" w:rsidRDefault="00E64234" w:rsidP="00AA7100">
            <w:pPr>
              <w:spacing w:before="0"/>
              <w:jc w:val="center"/>
              <w:rPr>
                <w:rFonts w:cs="Arial"/>
                <w:sz w:val="24"/>
                <w:szCs w:val="24"/>
              </w:rPr>
            </w:pPr>
            <w:r w:rsidRPr="00FA22E3">
              <w:rPr>
                <w:rFonts w:cs="Arial"/>
                <w:sz w:val="24"/>
                <w:szCs w:val="24"/>
              </w:rPr>
              <w:t>Date:</w:t>
            </w:r>
          </w:p>
        </w:tc>
        <w:tc>
          <w:tcPr>
            <w:tcW w:w="2127" w:type="dxa"/>
          </w:tcPr>
          <w:p w14:paraId="553A7A68" w14:textId="77777777" w:rsidR="00E64234" w:rsidRPr="00FA22E3" w:rsidRDefault="00E64234" w:rsidP="00AA7100">
            <w:pPr>
              <w:spacing w:before="0"/>
              <w:jc w:val="center"/>
              <w:rPr>
                <w:rFonts w:cs="Arial"/>
                <w:sz w:val="24"/>
                <w:szCs w:val="24"/>
              </w:rPr>
            </w:pPr>
          </w:p>
        </w:tc>
        <w:tc>
          <w:tcPr>
            <w:tcW w:w="4022" w:type="dxa"/>
          </w:tcPr>
          <w:p w14:paraId="3F76BF26" w14:textId="77777777" w:rsidR="00E64234" w:rsidRPr="00FA22E3" w:rsidRDefault="00E64234" w:rsidP="00AA7100">
            <w:pPr>
              <w:spacing w:before="0"/>
              <w:jc w:val="center"/>
              <w:rPr>
                <w:rFonts w:cs="Arial"/>
                <w:sz w:val="24"/>
                <w:szCs w:val="24"/>
              </w:rPr>
            </w:pPr>
            <w:r w:rsidRPr="00FA22E3">
              <w:rPr>
                <w:rFonts w:cs="Arial"/>
                <w:sz w:val="24"/>
                <w:szCs w:val="24"/>
              </w:rPr>
              <w:t>Tenderer</w:t>
            </w:r>
          </w:p>
        </w:tc>
      </w:tr>
      <w:tr w:rsidR="00E64234" w:rsidRPr="00FA22E3" w14:paraId="78615970" w14:textId="77777777" w:rsidTr="00AA7100">
        <w:trPr>
          <w:jc w:val="center"/>
        </w:trPr>
        <w:tc>
          <w:tcPr>
            <w:tcW w:w="3882" w:type="dxa"/>
          </w:tcPr>
          <w:p w14:paraId="30924F53" w14:textId="77777777" w:rsidR="00E64234" w:rsidRPr="00FA22E3" w:rsidRDefault="00E64234" w:rsidP="00AA7100">
            <w:pPr>
              <w:spacing w:before="0"/>
              <w:jc w:val="center"/>
              <w:rPr>
                <w:rFonts w:cs="Arial"/>
                <w:sz w:val="24"/>
                <w:szCs w:val="24"/>
              </w:rPr>
            </w:pPr>
          </w:p>
        </w:tc>
        <w:tc>
          <w:tcPr>
            <w:tcW w:w="2127" w:type="dxa"/>
          </w:tcPr>
          <w:p w14:paraId="77F9E503" w14:textId="77777777" w:rsidR="00E64234" w:rsidRPr="00FA22E3" w:rsidRDefault="00E64234" w:rsidP="00AA7100">
            <w:pPr>
              <w:spacing w:before="0"/>
              <w:jc w:val="center"/>
              <w:rPr>
                <w:rFonts w:cs="Arial"/>
                <w:sz w:val="24"/>
                <w:szCs w:val="24"/>
              </w:rPr>
            </w:pPr>
            <w:r w:rsidRPr="00FA22E3">
              <w:rPr>
                <w:rFonts w:cs="Arial"/>
                <w:sz w:val="24"/>
                <w:szCs w:val="24"/>
              </w:rPr>
              <w:t>stamp</w:t>
            </w:r>
          </w:p>
        </w:tc>
        <w:tc>
          <w:tcPr>
            <w:tcW w:w="4022" w:type="dxa"/>
          </w:tcPr>
          <w:p w14:paraId="48D39754" w14:textId="77777777" w:rsidR="00E64234" w:rsidRPr="00FA22E3" w:rsidRDefault="00E64234" w:rsidP="00AA7100">
            <w:pPr>
              <w:spacing w:before="0"/>
              <w:jc w:val="center"/>
              <w:rPr>
                <w:rFonts w:cs="Arial"/>
                <w:sz w:val="24"/>
                <w:szCs w:val="24"/>
              </w:rPr>
            </w:pPr>
          </w:p>
        </w:tc>
      </w:tr>
      <w:tr w:rsidR="00E64234" w:rsidRPr="00FA22E3" w14:paraId="689F6E24" w14:textId="77777777" w:rsidTr="00AA7100">
        <w:trPr>
          <w:jc w:val="center"/>
        </w:trPr>
        <w:tc>
          <w:tcPr>
            <w:tcW w:w="3882" w:type="dxa"/>
            <w:tcBorders>
              <w:bottom w:val="single" w:sz="4" w:space="0" w:color="auto"/>
            </w:tcBorders>
          </w:tcPr>
          <w:p w14:paraId="49B11B6B" w14:textId="77777777" w:rsidR="00E64234" w:rsidRPr="00FA22E3" w:rsidRDefault="00E64234" w:rsidP="00AA7100">
            <w:pPr>
              <w:spacing w:before="0"/>
              <w:jc w:val="center"/>
              <w:rPr>
                <w:rFonts w:cs="Arial"/>
                <w:sz w:val="24"/>
                <w:szCs w:val="24"/>
              </w:rPr>
            </w:pPr>
          </w:p>
        </w:tc>
        <w:tc>
          <w:tcPr>
            <w:tcW w:w="2127" w:type="dxa"/>
          </w:tcPr>
          <w:p w14:paraId="2A75A9EB" w14:textId="77777777" w:rsidR="00E64234" w:rsidRPr="00FA22E3" w:rsidRDefault="00E64234" w:rsidP="00AA7100">
            <w:pPr>
              <w:spacing w:before="0"/>
              <w:jc w:val="center"/>
              <w:rPr>
                <w:rFonts w:cs="Arial"/>
                <w:sz w:val="24"/>
                <w:szCs w:val="24"/>
              </w:rPr>
            </w:pPr>
          </w:p>
        </w:tc>
        <w:tc>
          <w:tcPr>
            <w:tcW w:w="4022" w:type="dxa"/>
            <w:tcBorders>
              <w:bottom w:val="single" w:sz="4" w:space="0" w:color="auto"/>
            </w:tcBorders>
          </w:tcPr>
          <w:p w14:paraId="7F04723C" w14:textId="77777777" w:rsidR="00E64234" w:rsidRPr="00FA22E3" w:rsidRDefault="00E64234" w:rsidP="00AA7100">
            <w:pPr>
              <w:spacing w:before="0"/>
              <w:jc w:val="center"/>
              <w:rPr>
                <w:rFonts w:cs="Arial"/>
                <w:sz w:val="24"/>
                <w:szCs w:val="24"/>
              </w:rPr>
            </w:pPr>
          </w:p>
        </w:tc>
      </w:tr>
      <w:tr w:rsidR="00E64234" w:rsidRPr="00FA22E3" w14:paraId="50218328" w14:textId="77777777" w:rsidTr="00AA7100">
        <w:trPr>
          <w:trHeight w:val="389"/>
          <w:jc w:val="center"/>
        </w:trPr>
        <w:tc>
          <w:tcPr>
            <w:tcW w:w="3882" w:type="dxa"/>
            <w:tcBorders>
              <w:top w:val="single" w:sz="4" w:space="0" w:color="auto"/>
            </w:tcBorders>
          </w:tcPr>
          <w:p w14:paraId="47514F24" w14:textId="77777777" w:rsidR="00E64234" w:rsidRPr="00FA22E3" w:rsidRDefault="00E64234" w:rsidP="00AA7100">
            <w:pPr>
              <w:spacing w:before="0"/>
              <w:jc w:val="center"/>
              <w:rPr>
                <w:rFonts w:cs="Arial"/>
                <w:sz w:val="24"/>
                <w:szCs w:val="24"/>
              </w:rPr>
            </w:pPr>
          </w:p>
        </w:tc>
        <w:tc>
          <w:tcPr>
            <w:tcW w:w="2127" w:type="dxa"/>
          </w:tcPr>
          <w:p w14:paraId="1555FFC8" w14:textId="77777777" w:rsidR="00E64234" w:rsidRPr="00FA22E3" w:rsidRDefault="00E64234" w:rsidP="00AA7100">
            <w:pPr>
              <w:spacing w:before="0"/>
              <w:jc w:val="center"/>
              <w:rPr>
                <w:rFonts w:cs="Arial"/>
                <w:sz w:val="24"/>
                <w:szCs w:val="24"/>
              </w:rPr>
            </w:pPr>
          </w:p>
        </w:tc>
        <w:tc>
          <w:tcPr>
            <w:tcW w:w="4022" w:type="dxa"/>
            <w:tcBorders>
              <w:top w:val="single" w:sz="4" w:space="0" w:color="auto"/>
            </w:tcBorders>
          </w:tcPr>
          <w:p w14:paraId="1F425E1F" w14:textId="77777777" w:rsidR="00E64234" w:rsidRPr="00FA22E3" w:rsidRDefault="00E64234" w:rsidP="00AA7100">
            <w:pPr>
              <w:spacing w:before="0"/>
              <w:jc w:val="center"/>
              <w:rPr>
                <w:rFonts w:cs="Arial"/>
                <w:sz w:val="24"/>
                <w:szCs w:val="24"/>
              </w:rPr>
            </w:pPr>
          </w:p>
        </w:tc>
      </w:tr>
    </w:tbl>
    <w:p w14:paraId="30B182B4" w14:textId="77777777" w:rsidR="00E64234" w:rsidRPr="00FA22E3" w:rsidRDefault="00E64234" w:rsidP="00E64234">
      <w:pPr>
        <w:tabs>
          <w:tab w:val="left" w:pos="0"/>
        </w:tabs>
        <w:spacing w:before="0"/>
        <w:rPr>
          <w:rFonts w:cs="Arial"/>
          <w:b/>
          <w:i/>
          <w:sz w:val="24"/>
          <w:szCs w:val="24"/>
        </w:rPr>
      </w:pPr>
      <w:r w:rsidRPr="00FA22E3">
        <w:rPr>
          <w:rFonts w:cs="Arial"/>
          <w:b/>
          <w:i/>
          <w:sz w:val="24"/>
          <w:szCs w:val="24"/>
        </w:rPr>
        <w:t>Note:</w:t>
      </w:r>
    </w:p>
    <w:p w14:paraId="24EFFFD2" w14:textId="0DB24791" w:rsidR="00E64234" w:rsidRPr="00FA22E3" w:rsidRDefault="00E64234" w:rsidP="00E64234">
      <w:pPr>
        <w:spacing w:before="0"/>
        <w:rPr>
          <w:rFonts w:cs="Arial"/>
          <w:i/>
          <w:sz w:val="20"/>
          <w:szCs w:val="20"/>
        </w:rPr>
      </w:pPr>
      <w:r w:rsidRPr="00FA22E3">
        <w:rPr>
          <w:rFonts w:cs="Arial"/>
          <w:i/>
          <w:sz w:val="24"/>
          <w:szCs w:val="24"/>
        </w:rPr>
        <w:t>-</w:t>
      </w:r>
      <w:r w:rsidRPr="00FA22E3">
        <w:rPr>
          <w:rFonts w:cs="Arial"/>
          <w:i/>
          <w:sz w:val="20"/>
          <w:szCs w:val="20"/>
        </w:rPr>
        <w:t xml:space="preserve">only those Tenderers who had stated costs and who claim compensation from the </w:t>
      </w:r>
      <w:r w:rsidR="00AA1801" w:rsidRPr="00FA22E3">
        <w:rPr>
          <w:rFonts w:cs="Arial"/>
          <w:i/>
          <w:sz w:val="20"/>
          <w:szCs w:val="20"/>
        </w:rPr>
        <w:t>Contracting Authority</w:t>
      </w:r>
      <w:r w:rsidRPr="00FA22E3">
        <w:rPr>
          <w:rFonts w:cs="Arial"/>
          <w:i/>
          <w:sz w:val="20"/>
          <w:szCs w:val="20"/>
        </w:rPr>
        <w:t xml:space="preserve"> by Law regulated cases fill in the Form for Tender preparation costs</w:t>
      </w:r>
    </w:p>
    <w:p w14:paraId="2635D942" w14:textId="0B704B23" w:rsidR="00E64234" w:rsidRPr="00FA22E3" w:rsidRDefault="00E64234" w:rsidP="00E64234">
      <w:pPr>
        <w:tabs>
          <w:tab w:val="left" w:pos="0"/>
        </w:tabs>
        <w:spacing w:before="0"/>
        <w:rPr>
          <w:rFonts w:cs="Arial"/>
          <w:i/>
          <w:sz w:val="20"/>
          <w:szCs w:val="20"/>
        </w:rPr>
      </w:pPr>
      <w:r w:rsidRPr="00FA22E3">
        <w:rPr>
          <w:rFonts w:cs="Arial"/>
          <w:i/>
          <w:sz w:val="20"/>
          <w:szCs w:val="20"/>
        </w:rPr>
        <w:t xml:space="preserve">-all other preparation costs and submitting the Tender are borne entirely the Tenderer and it cannot claim compensation from the </w:t>
      </w:r>
      <w:r w:rsidR="00AA1801" w:rsidRPr="00FA22E3">
        <w:rPr>
          <w:rFonts w:cs="Arial"/>
          <w:i/>
          <w:sz w:val="20"/>
          <w:szCs w:val="20"/>
        </w:rPr>
        <w:t>Contracting Authority</w:t>
      </w:r>
      <w:r w:rsidRPr="00FA22E3">
        <w:rPr>
          <w:rFonts w:cs="Arial"/>
          <w:i/>
          <w:sz w:val="20"/>
          <w:szCs w:val="20"/>
        </w:rPr>
        <w:t xml:space="preserve"> (Article 88. Paragraph 2. </w:t>
      </w:r>
      <w:proofErr w:type="gramStart"/>
      <w:r w:rsidRPr="00FA22E3">
        <w:rPr>
          <w:rFonts w:cs="Arial"/>
          <w:i/>
          <w:sz w:val="20"/>
          <w:szCs w:val="20"/>
        </w:rPr>
        <w:t>of</w:t>
      </w:r>
      <w:proofErr w:type="gramEnd"/>
      <w:r w:rsidRPr="00FA22E3">
        <w:rPr>
          <w:rFonts w:cs="Arial"/>
          <w:i/>
          <w:sz w:val="20"/>
          <w:szCs w:val="20"/>
        </w:rPr>
        <w:t xml:space="preserve"> the Law on Public Procurement (“Official Gazette of RS”, No.124/12, 14/15 and 68/15) </w:t>
      </w:r>
    </w:p>
    <w:p w14:paraId="7ADC74C4" w14:textId="6DFF3FCD" w:rsidR="00E64234" w:rsidRPr="00FA22E3" w:rsidRDefault="00E64234" w:rsidP="00E64234">
      <w:pPr>
        <w:spacing w:before="0"/>
        <w:rPr>
          <w:rFonts w:cs="Arial"/>
          <w:i/>
          <w:sz w:val="20"/>
          <w:szCs w:val="20"/>
        </w:rPr>
      </w:pPr>
      <w:r w:rsidRPr="00FA22E3">
        <w:rPr>
          <w:rFonts w:cs="Arial"/>
          <w:i/>
          <w:sz w:val="20"/>
          <w:szCs w:val="20"/>
        </w:rPr>
        <w:t xml:space="preserve">-if the Tenderer does not fill in the Form for Tender preparation costs, </w:t>
      </w:r>
      <w:r w:rsidR="00AA1801" w:rsidRPr="00FA22E3">
        <w:rPr>
          <w:rFonts w:cs="Arial"/>
          <w:i/>
          <w:sz w:val="20"/>
          <w:szCs w:val="20"/>
        </w:rPr>
        <w:t>Contracting Authority</w:t>
      </w:r>
      <w:r w:rsidRPr="00FA22E3">
        <w:rPr>
          <w:rFonts w:cs="Arial"/>
          <w:i/>
          <w:sz w:val="20"/>
          <w:szCs w:val="20"/>
        </w:rPr>
        <w:t xml:space="preserve"> has no obligation for costs compensation by Law regulated case</w:t>
      </w:r>
    </w:p>
    <w:p w14:paraId="76788174" w14:textId="0272EB2C" w:rsidR="00E64234" w:rsidRPr="00FA22E3" w:rsidRDefault="00E64234" w:rsidP="00E64234">
      <w:pPr>
        <w:pStyle w:val="KDKomentar"/>
        <w:spacing w:before="0"/>
        <w:rPr>
          <w:rFonts w:eastAsia="TimesNewRomanPS-BoldMT" w:cs="Arial"/>
          <w:color w:val="auto"/>
          <w:lang w:val="en-US"/>
        </w:rPr>
      </w:pPr>
      <w:r w:rsidRPr="00FA22E3">
        <w:rPr>
          <w:rFonts w:eastAsia="TimesNewRomanPS-BoldMT" w:cs="Arial"/>
          <w:color w:val="auto"/>
          <w:lang w:val="en-US"/>
        </w:rPr>
        <w:t xml:space="preserve">-If group of Tenderer submits joint Tender, the Leader of the Group signs and certifies this Form. If the Tenderer submits this Tender together with subcontractor, Tenderer signs and certifies this Form. </w:t>
      </w:r>
    </w:p>
    <w:p w14:paraId="080B41E5" w14:textId="77777777" w:rsidR="00E64234" w:rsidRPr="00FA22E3" w:rsidRDefault="00E64234" w:rsidP="0085775D">
      <w:pPr>
        <w:pStyle w:val="KDObrazac"/>
        <w:spacing w:before="0"/>
        <w:rPr>
          <w:sz w:val="24"/>
          <w:szCs w:val="24"/>
        </w:rPr>
      </w:pPr>
    </w:p>
    <w:p w14:paraId="32D8A89B" w14:textId="77777777" w:rsidR="00A513A5" w:rsidRPr="00FA22E3" w:rsidRDefault="00A513A5" w:rsidP="00A513A5">
      <w:pPr>
        <w:pStyle w:val="KDObrazac"/>
        <w:spacing w:before="0"/>
        <w:rPr>
          <w:sz w:val="24"/>
          <w:szCs w:val="24"/>
        </w:rPr>
      </w:pPr>
      <w:r w:rsidRPr="00FA22E3">
        <w:rPr>
          <w:sz w:val="24"/>
          <w:szCs w:val="24"/>
        </w:rPr>
        <w:lastRenderedPageBreak/>
        <w:t>FORM 4.</w:t>
      </w:r>
    </w:p>
    <w:p w14:paraId="3CC907FE" w14:textId="77777777" w:rsidR="00A513A5" w:rsidRPr="00FA22E3" w:rsidRDefault="00A513A5" w:rsidP="00A513A5">
      <w:pPr>
        <w:tabs>
          <w:tab w:val="left" w:pos="6870"/>
        </w:tabs>
        <w:spacing w:before="0"/>
        <w:rPr>
          <w:rFonts w:cs="Arial"/>
          <w:sz w:val="24"/>
          <w:szCs w:val="24"/>
        </w:rPr>
      </w:pPr>
    </w:p>
    <w:p w14:paraId="07447245" w14:textId="77777777" w:rsidR="00A513A5" w:rsidRPr="00FA22E3" w:rsidRDefault="00A513A5" w:rsidP="00A513A5">
      <w:pPr>
        <w:ind w:right="-360"/>
        <w:rPr>
          <w:rFonts w:cs="Arial"/>
          <w:sz w:val="24"/>
          <w:szCs w:val="24"/>
        </w:rPr>
      </w:pPr>
      <w:r w:rsidRPr="00FA22E3">
        <w:rPr>
          <w:rFonts w:cs="Arial"/>
          <w:sz w:val="24"/>
          <w:szCs w:val="24"/>
        </w:rPr>
        <w:t xml:space="preserve">Pursuant to Article 26 of the Law on Public Procurement ("Official Gazette of RS", No. 124/2012, 14/15 and 68/15), Article 5 paragraph 1 item 6) sub-item (4) and Article 16 of </w:t>
      </w:r>
      <w:r w:rsidRPr="00FA22E3">
        <w:rPr>
          <w:rFonts w:eastAsia="TimesNewRomanPSMT" w:cs="Arial"/>
        </w:rPr>
        <w:t>Rulebook on Mandatory Elements of Tender Documents in Public Procurement Procedures and on Manner of Proving Fulfillment of Requirements (“Official Gazette of RS” no</w:t>
      </w:r>
      <w:r w:rsidRPr="00FA22E3">
        <w:rPr>
          <w:rFonts w:cs="Arial"/>
          <w:sz w:val="24"/>
          <w:szCs w:val="24"/>
        </w:rPr>
        <w:t>. 86/15) the Tenderer gives a:</w:t>
      </w:r>
    </w:p>
    <w:p w14:paraId="67E0701F" w14:textId="77777777" w:rsidR="00A513A5" w:rsidRPr="00FA22E3" w:rsidRDefault="00A513A5" w:rsidP="00A513A5">
      <w:pPr>
        <w:rPr>
          <w:rFonts w:cs="Arial"/>
          <w:sz w:val="24"/>
          <w:szCs w:val="24"/>
        </w:rPr>
      </w:pPr>
    </w:p>
    <w:p w14:paraId="283A31CD" w14:textId="77777777" w:rsidR="00A513A5" w:rsidRPr="00FA22E3" w:rsidRDefault="00A513A5" w:rsidP="00A513A5">
      <w:pPr>
        <w:jc w:val="center"/>
        <w:rPr>
          <w:rFonts w:cs="Arial"/>
          <w:b/>
          <w:sz w:val="24"/>
          <w:szCs w:val="24"/>
        </w:rPr>
      </w:pPr>
      <w:r w:rsidRPr="00FA22E3">
        <w:rPr>
          <w:rFonts w:cs="Arial"/>
          <w:b/>
          <w:sz w:val="24"/>
          <w:szCs w:val="24"/>
        </w:rPr>
        <w:t>STATEMENT ON INDEPENDENT TENDER</w:t>
      </w:r>
    </w:p>
    <w:p w14:paraId="5B954576" w14:textId="77777777" w:rsidR="00A513A5" w:rsidRPr="00FA22E3" w:rsidRDefault="00A513A5" w:rsidP="00A513A5">
      <w:pPr>
        <w:jc w:val="center"/>
        <w:rPr>
          <w:rFonts w:cs="Arial"/>
          <w:b/>
          <w:sz w:val="24"/>
          <w:szCs w:val="24"/>
        </w:rPr>
      </w:pPr>
    </w:p>
    <w:p w14:paraId="08969E5B" w14:textId="77777777" w:rsidR="00A513A5" w:rsidRPr="00FA22E3" w:rsidRDefault="00A513A5" w:rsidP="00A513A5">
      <w:pPr>
        <w:jc w:val="center"/>
        <w:rPr>
          <w:rFonts w:cs="Arial"/>
          <w:b/>
          <w:sz w:val="24"/>
          <w:szCs w:val="24"/>
        </w:rPr>
      </w:pPr>
    </w:p>
    <w:p w14:paraId="1545BE69" w14:textId="351E710B" w:rsidR="00A513A5" w:rsidRPr="00FA22E3" w:rsidRDefault="00A513A5" w:rsidP="00A513A5">
      <w:pPr>
        <w:rPr>
          <w:rFonts w:cs="Arial"/>
          <w:sz w:val="24"/>
          <w:szCs w:val="24"/>
        </w:rPr>
      </w:pPr>
      <w:r w:rsidRPr="00FA22E3">
        <w:rPr>
          <w:rFonts w:cs="Arial"/>
          <w:sz w:val="24"/>
          <w:szCs w:val="24"/>
        </w:rPr>
        <w:t xml:space="preserve">and under full </w:t>
      </w:r>
      <w:r w:rsidR="002D47CD" w:rsidRPr="002D47CD">
        <w:rPr>
          <w:rFonts w:cs="Arial"/>
          <w:sz w:val="24"/>
          <w:szCs w:val="24"/>
        </w:rPr>
        <w:t>civil and criminal liability</w:t>
      </w:r>
      <w:r w:rsidRPr="00FA22E3">
        <w:rPr>
          <w:rFonts w:cs="Arial"/>
          <w:sz w:val="24"/>
          <w:szCs w:val="24"/>
        </w:rPr>
        <w:t xml:space="preserve"> confirms that the Tender no.:________ for the Public procurement of services </w:t>
      </w:r>
      <w:r w:rsidR="001737B7" w:rsidRPr="00FA22E3">
        <w:rPr>
          <w:rFonts w:cs="Arial"/>
          <w:sz w:val="24"/>
          <w:szCs w:val="24"/>
        </w:rPr>
        <w:t>E</w:t>
      </w:r>
      <w:r w:rsidR="001737B7" w:rsidRPr="00FA22E3">
        <w:rPr>
          <w:sz w:val="24"/>
          <w:szCs w:val="24"/>
        </w:rPr>
        <w:t>conomic expertise in competition and State aid proceedings, in accordance with the Treaty establishing Energy Community</w:t>
      </w:r>
      <w:r w:rsidRPr="00FA22E3">
        <w:rPr>
          <w:rFonts w:cs="Arial"/>
          <w:sz w:val="24"/>
          <w:szCs w:val="24"/>
        </w:rPr>
        <w:t xml:space="preserve"> – </w:t>
      </w:r>
    </w:p>
    <w:p w14:paraId="2FA68236" w14:textId="77777777" w:rsidR="00A513A5" w:rsidRPr="00FA22E3" w:rsidRDefault="00A513A5" w:rsidP="00A513A5">
      <w:pPr>
        <w:jc w:val="center"/>
        <w:rPr>
          <w:rFonts w:cs="Arial"/>
          <w:sz w:val="24"/>
          <w:szCs w:val="24"/>
        </w:rPr>
      </w:pPr>
      <w:r w:rsidRPr="00FA22E3">
        <w:rPr>
          <w:rFonts w:cs="Arial"/>
          <w:sz w:val="24"/>
          <w:szCs w:val="24"/>
        </w:rPr>
        <w:t xml:space="preserve">Public procurement no JNMV/1000/0070/2017, </w:t>
      </w:r>
    </w:p>
    <w:p w14:paraId="21DE10B5" w14:textId="12822C38" w:rsidR="00A513A5" w:rsidRPr="00FA22E3" w:rsidRDefault="00A513A5" w:rsidP="00A513A5">
      <w:pPr>
        <w:jc w:val="center"/>
        <w:rPr>
          <w:rFonts w:cs="Arial"/>
          <w:sz w:val="24"/>
          <w:szCs w:val="24"/>
        </w:rPr>
      </w:pPr>
      <w:proofErr w:type="gramStart"/>
      <w:r w:rsidRPr="00FA22E3">
        <w:rPr>
          <w:rFonts w:cs="Arial"/>
          <w:sz w:val="24"/>
          <w:szCs w:val="24"/>
        </w:rPr>
        <w:t>of</w:t>
      </w:r>
      <w:proofErr w:type="gramEnd"/>
      <w:r w:rsidRPr="00FA22E3">
        <w:rPr>
          <w:rFonts w:cs="Arial"/>
          <w:sz w:val="24"/>
          <w:szCs w:val="24"/>
        </w:rPr>
        <w:t xml:space="preserve"> the </w:t>
      </w:r>
      <w:r w:rsidR="00AA1801" w:rsidRPr="00FA22E3">
        <w:rPr>
          <w:rFonts w:cs="Arial"/>
          <w:sz w:val="24"/>
          <w:szCs w:val="24"/>
        </w:rPr>
        <w:t>Contracting Authority</w:t>
      </w:r>
      <w:r w:rsidRPr="00FA22E3">
        <w:rPr>
          <w:rFonts w:cs="Arial"/>
          <w:sz w:val="24"/>
          <w:szCs w:val="24"/>
        </w:rPr>
        <w:t xml:space="preserve"> Public </w:t>
      </w:r>
      <w:proofErr w:type="spellStart"/>
      <w:r w:rsidRPr="00FA22E3">
        <w:rPr>
          <w:rFonts w:cs="Arial"/>
          <w:sz w:val="24"/>
          <w:szCs w:val="24"/>
        </w:rPr>
        <w:t>Enterprize</w:t>
      </w:r>
      <w:proofErr w:type="spellEnd"/>
      <w:r w:rsidRPr="00FA22E3">
        <w:rPr>
          <w:rFonts w:cs="Arial"/>
          <w:sz w:val="24"/>
          <w:szCs w:val="24"/>
        </w:rPr>
        <w:t xml:space="preserve"> “Electric Power Industry of Serbia” Belgrade, on the basis of the Invitation to Tender published on the Public Procurement Portal and website of the </w:t>
      </w:r>
      <w:r w:rsidR="00AA1801" w:rsidRPr="0025499E">
        <w:rPr>
          <w:rFonts w:cs="Arial"/>
          <w:sz w:val="24"/>
          <w:szCs w:val="24"/>
        </w:rPr>
        <w:t>Contracting Authority</w:t>
      </w:r>
      <w:r w:rsidRPr="0025499E">
        <w:rPr>
          <w:rFonts w:cs="Arial"/>
          <w:sz w:val="24"/>
          <w:szCs w:val="24"/>
        </w:rPr>
        <w:t xml:space="preserve"> on __.11.2017., is</w:t>
      </w:r>
      <w:r w:rsidRPr="00FA22E3">
        <w:rPr>
          <w:rFonts w:cs="Arial"/>
          <w:sz w:val="24"/>
          <w:szCs w:val="24"/>
        </w:rPr>
        <w:t xml:space="preserve"> submitted </w:t>
      </w:r>
      <w:proofErr w:type="spellStart"/>
      <w:r w:rsidRPr="00FA22E3">
        <w:rPr>
          <w:rFonts w:cs="Arial"/>
          <w:sz w:val="24"/>
          <w:szCs w:val="24"/>
        </w:rPr>
        <w:t>indenpendently</w:t>
      </w:r>
      <w:proofErr w:type="spellEnd"/>
      <w:r w:rsidRPr="00FA22E3">
        <w:rPr>
          <w:rFonts w:cs="Arial"/>
          <w:sz w:val="24"/>
          <w:szCs w:val="24"/>
        </w:rPr>
        <w:t xml:space="preserve">, </w:t>
      </w:r>
      <w:r w:rsidRPr="00FA22E3">
        <w:rPr>
          <w:rFonts w:cs="Arial"/>
          <w:szCs w:val="24"/>
        </w:rPr>
        <w:t>without agreement with other Tenderers or interested persons</w:t>
      </w:r>
      <w:r w:rsidRPr="00FA22E3">
        <w:rPr>
          <w:rFonts w:cs="Arial"/>
          <w:sz w:val="24"/>
          <w:szCs w:val="24"/>
        </w:rPr>
        <w:t>.</w:t>
      </w:r>
    </w:p>
    <w:p w14:paraId="5F33C758" w14:textId="6DA6EF96" w:rsidR="00A513A5" w:rsidRPr="00FA22E3" w:rsidRDefault="0012798C" w:rsidP="00A513A5">
      <w:pPr>
        <w:tabs>
          <w:tab w:val="left" w:pos="0"/>
        </w:tabs>
        <w:rPr>
          <w:rFonts w:cs="Arial"/>
          <w:sz w:val="24"/>
          <w:szCs w:val="24"/>
        </w:rPr>
      </w:pPr>
      <w:r>
        <w:rPr>
          <w:rFonts w:cs="Arial"/>
          <w:sz w:val="24"/>
          <w:szCs w:val="24"/>
        </w:rPr>
        <w:t>The signatory</w:t>
      </w:r>
      <w:r w:rsidR="00A513A5" w:rsidRPr="00FA22E3">
        <w:rPr>
          <w:rFonts w:cs="Arial"/>
          <w:sz w:val="24"/>
          <w:szCs w:val="24"/>
        </w:rPr>
        <w:t xml:space="preserve"> is aware</w:t>
      </w:r>
      <w:r>
        <w:rPr>
          <w:rFonts w:cs="Arial"/>
          <w:sz w:val="24"/>
          <w:szCs w:val="24"/>
        </w:rPr>
        <w:t xml:space="preserve"> that if contrary is true, </w:t>
      </w:r>
      <w:r w:rsidR="00A513A5" w:rsidRPr="00FA22E3">
        <w:rPr>
          <w:rFonts w:cs="Arial"/>
          <w:sz w:val="24"/>
          <w:szCs w:val="24"/>
        </w:rPr>
        <w:t xml:space="preserve">according the Article 168, paragraph 1, item 2) of the Law on Public Procurement ("Official Gazette of the Republic of Serbia" no.124/12, 14/15 and 68/15), the Contract on Public </w:t>
      </w:r>
      <w:r>
        <w:rPr>
          <w:rFonts w:cs="Arial"/>
          <w:sz w:val="24"/>
          <w:szCs w:val="24"/>
        </w:rPr>
        <w:t>P</w:t>
      </w:r>
      <w:r w:rsidR="00A513A5" w:rsidRPr="00FA22E3">
        <w:rPr>
          <w:rFonts w:cs="Arial"/>
          <w:sz w:val="24"/>
          <w:szCs w:val="24"/>
        </w:rPr>
        <w:t xml:space="preserve">rocurement shall be null and void. </w:t>
      </w:r>
    </w:p>
    <w:p w14:paraId="607361C5" w14:textId="77777777" w:rsidR="00A513A5" w:rsidRPr="00FA22E3" w:rsidRDefault="00A513A5" w:rsidP="00A513A5">
      <w:pPr>
        <w:rPr>
          <w:rFonts w:cs="Arial"/>
          <w:b/>
          <w:sz w:val="24"/>
          <w:szCs w:val="24"/>
        </w:rPr>
      </w:pPr>
    </w:p>
    <w:p w14:paraId="457AA47F" w14:textId="77777777" w:rsidR="00A513A5" w:rsidRPr="00FA22E3" w:rsidRDefault="00A513A5" w:rsidP="00A513A5">
      <w:pPr>
        <w:jc w:val="center"/>
        <w:rPr>
          <w:rFonts w:cs="Arial"/>
          <w:b/>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13A5" w:rsidRPr="00FA22E3" w14:paraId="7B36B374" w14:textId="77777777" w:rsidTr="00AA7100">
        <w:trPr>
          <w:jc w:val="center"/>
        </w:trPr>
        <w:tc>
          <w:tcPr>
            <w:tcW w:w="3882" w:type="dxa"/>
          </w:tcPr>
          <w:p w14:paraId="0D05857D" w14:textId="77777777" w:rsidR="00A513A5" w:rsidRPr="00FA22E3" w:rsidRDefault="00A513A5" w:rsidP="00AA7100">
            <w:pPr>
              <w:spacing w:before="0"/>
              <w:jc w:val="center"/>
              <w:rPr>
                <w:rFonts w:cs="Arial"/>
                <w:sz w:val="24"/>
                <w:szCs w:val="24"/>
              </w:rPr>
            </w:pPr>
            <w:r w:rsidRPr="00FA22E3">
              <w:rPr>
                <w:rFonts w:cs="Arial"/>
                <w:sz w:val="24"/>
                <w:szCs w:val="24"/>
              </w:rPr>
              <w:t>Date:</w:t>
            </w:r>
          </w:p>
        </w:tc>
        <w:tc>
          <w:tcPr>
            <w:tcW w:w="2127" w:type="dxa"/>
          </w:tcPr>
          <w:p w14:paraId="27DECEB9" w14:textId="77777777" w:rsidR="00A513A5" w:rsidRPr="00FA22E3" w:rsidRDefault="00A513A5" w:rsidP="00AA7100">
            <w:pPr>
              <w:spacing w:before="0"/>
              <w:jc w:val="center"/>
              <w:rPr>
                <w:rFonts w:cs="Arial"/>
                <w:sz w:val="24"/>
                <w:szCs w:val="24"/>
              </w:rPr>
            </w:pPr>
          </w:p>
        </w:tc>
        <w:tc>
          <w:tcPr>
            <w:tcW w:w="4022" w:type="dxa"/>
          </w:tcPr>
          <w:p w14:paraId="29AD5F88" w14:textId="77777777" w:rsidR="00A513A5" w:rsidRPr="00FA22E3" w:rsidRDefault="00A513A5" w:rsidP="00AA7100">
            <w:pPr>
              <w:spacing w:before="0"/>
              <w:jc w:val="center"/>
              <w:rPr>
                <w:rFonts w:cs="Arial"/>
                <w:sz w:val="24"/>
                <w:szCs w:val="24"/>
              </w:rPr>
            </w:pPr>
            <w:proofErr w:type="spellStart"/>
            <w:r w:rsidRPr="00FA22E3">
              <w:rPr>
                <w:rFonts w:cs="Arial"/>
                <w:sz w:val="24"/>
                <w:szCs w:val="24"/>
              </w:rPr>
              <w:t>Tederer</w:t>
            </w:r>
            <w:proofErr w:type="spellEnd"/>
            <w:r w:rsidRPr="00FA22E3">
              <w:rPr>
                <w:rFonts w:cs="Arial"/>
                <w:sz w:val="24"/>
                <w:szCs w:val="24"/>
              </w:rPr>
              <w:t>/group member</w:t>
            </w:r>
          </w:p>
        </w:tc>
      </w:tr>
      <w:tr w:rsidR="00A513A5" w:rsidRPr="00FA22E3" w14:paraId="300787A6" w14:textId="77777777" w:rsidTr="00AA7100">
        <w:trPr>
          <w:jc w:val="center"/>
        </w:trPr>
        <w:tc>
          <w:tcPr>
            <w:tcW w:w="3882" w:type="dxa"/>
          </w:tcPr>
          <w:p w14:paraId="7C8F5B2E" w14:textId="77777777" w:rsidR="00A513A5" w:rsidRPr="00FA22E3" w:rsidRDefault="00A513A5" w:rsidP="00AA7100">
            <w:pPr>
              <w:spacing w:before="0"/>
              <w:jc w:val="center"/>
              <w:rPr>
                <w:rFonts w:cs="Arial"/>
                <w:sz w:val="24"/>
                <w:szCs w:val="24"/>
              </w:rPr>
            </w:pPr>
          </w:p>
        </w:tc>
        <w:tc>
          <w:tcPr>
            <w:tcW w:w="2127" w:type="dxa"/>
          </w:tcPr>
          <w:p w14:paraId="22A9DF3C" w14:textId="77777777" w:rsidR="00A513A5" w:rsidRPr="00FA22E3" w:rsidRDefault="00A513A5" w:rsidP="00AA7100">
            <w:pPr>
              <w:spacing w:before="0"/>
              <w:jc w:val="center"/>
              <w:rPr>
                <w:rFonts w:cs="Arial"/>
                <w:sz w:val="24"/>
                <w:szCs w:val="24"/>
              </w:rPr>
            </w:pPr>
            <w:r w:rsidRPr="00FA22E3">
              <w:rPr>
                <w:rFonts w:cs="Arial"/>
                <w:sz w:val="24"/>
                <w:szCs w:val="24"/>
              </w:rPr>
              <w:t>L:S.</w:t>
            </w:r>
          </w:p>
        </w:tc>
        <w:tc>
          <w:tcPr>
            <w:tcW w:w="4022" w:type="dxa"/>
          </w:tcPr>
          <w:p w14:paraId="69E5CD72" w14:textId="77777777" w:rsidR="00A513A5" w:rsidRPr="00FA22E3" w:rsidRDefault="00A513A5" w:rsidP="00AA7100">
            <w:pPr>
              <w:spacing w:before="0"/>
              <w:jc w:val="center"/>
              <w:rPr>
                <w:rFonts w:cs="Arial"/>
                <w:sz w:val="24"/>
                <w:szCs w:val="24"/>
              </w:rPr>
            </w:pPr>
          </w:p>
        </w:tc>
      </w:tr>
      <w:tr w:rsidR="00A513A5" w:rsidRPr="00FA22E3" w14:paraId="6B33125F" w14:textId="77777777" w:rsidTr="00AA7100">
        <w:trPr>
          <w:jc w:val="center"/>
        </w:trPr>
        <w:tc>
          <w:tcPr>
            <w:tcW w:w="3882" w:type="dxa"/>
            <w:tcBorders>
              <w:bottom w:val="single" w:sz="4" w:space="0" w:color="auto"/>
            </w:tcBorders>
          </w:tcPr>
          <w:p w14:paraId="2BEBC119" w14:textId="77777777" w:rsidR="00A513A5" w:rsidRPr="00FA22E3" w:rsidRDefault="00A513A5" w:rsidP="00AA7100">
            <w:pPr>
              <w:spacing w:before="0"/>
              <w:jc w:val="center"/>
              <w:rPr>
                <w:rFonts w:cs="Arial"/>
                <w:sz w:val="24"/>
                <w:szCs w:val="24"/>
              </w:rPr>
            </w:pPr>
          </w:p>
        </w:tc>
        <w:tc>
          <w:tcPr>
            <w:tcW w:w="2127" w:type="dxa"/>
          </w:tcPr>
          <w:p w14:paraId="0E5BB51A" w14:textId="77777777" w:rsidR="00A513A5" w:rsidRPr="00FA22E3" w:rsidRDefault="00A513A5" w:rsidP="00AA7100">
            <w:pPr>
              <w:spacing w:before="0"/>
              <w:jc w:val="center"/>
              <w:rPr>
                <w:rFonts w:cs="Arial"/>
                <w:sz w:val="24"/>
                <w:szCs w:val="24"/>
              </w:rPr>
            </w:pPr>
          </w:p>
        </w:tc>
        <w:tc>
          <w:tcPr>
            <w:tcW w:w="4022" w:type="dxa"/>
            <w:tcBorders>
              <w:bottom w:val="single" w:sz="4" w:space="0" w:color="auto"/>
            </w:tcBorders>
          </w:tcPr>
          <w:p w14:paraId="6F3F51D4" w14:textId="77777777" w:rsidR="00A513A5" w:rsidRPr="00FA22E3" w:rsidRDefault="00A513A5" w:rsidP="00AA7100">
            <w:pPr>
              <w:spacing w:before="0"/>
              <w:jc w:val="center"/>
              <w:rPr>
                <w:rFonts w:cs="Arial"/>
                <w:sz w:val="24"/>
                <w:szCs w:val="24"/>
              </w:rPr>
            </w:pPr>
          </w:p>
        </w:tc>
      </w:tr>
      <w:tr w:rsidR="00A513A5" w:rsidRPr="00FA22E3" w14:paraId="6D7B7E8D" w14:textId="77777777" w:rsidTr="00AA7100">
        <w:trPr>
          <w:trHeight w:val="389"/>
          <w:jc w:val="center"/>
        </w:trPr>
        <w:tc>
          <w:tcPr>
            <w:tcW w:w="3882" w:type="dxa"/>
            <w:tcBorders>
              <w:top w:val="single" w:sz="4" w:space="0" w:color="auto"/>
            </w:tcBorders>
          </w:tcPr>
          <w:p w14:paraId="2154B722" w14:textId="77777777" w:rsidR="00A513A5" w:rsidRPr="00FA22E3" w:rsidRDefault="00A513A5" w:rsidP="00AA7100">
            <w:pPr>
              <w:spacing w:before="0"/>
              <w:jc w:val="center"/>
              <w:rPr>
                <w:rFonts w:cs="Arial"/>
                <w:sz w:val="24"/>
                <w:szCs w:val="24"/>
              </w:rPr>
            </w:pPr>
          </w:p>
          <w:p w14:paraId="4A024720" w14:textId="77777777" w:rsidR="00A513A5" w:rsidRPr="00FA22E3" w:rsidRDefault="00A513A5" w:rsidP="00AA7100">
            <w:pPr>
              <w:spacing w:before="0"/>
              <w:jc w:val="center"/>
              <w:rPr>
                <w:rFonts w:cs="Arial"/>
                <w:sz w:val="24"/>
                <w:szCs w:val="24"/>
              </w:rPr>
            </w:pPr>
          </w:p>
        </w:tc>
        <w:tc>
          <w:tcPr>
            <w:tcW w:w="2127" w:type="dxa"/>
          </w:tcPr>
          <w:p w14:paraId="546F842B" w14:textId="77777777" w:rsidR="00A513A5" w:rsidRPr="00FA22E3" w:rsidRDefault="00A513A5" w:rsidP="00AA7100">
            <w:pPr>
              <w:spacing w:before="0"/>
              <w:jc w:val="center"/>
              <w:rPr>
                <w:rFonts w:cs="Arial"/>
                <w:sz w:val="24"/>
                <w:szCs w:val="24"/>
              </w:rPr>
            </w:pPr>
          </w:p>
        </w:tc>
        <w:tc>
          <w:tcPr>
            <w:tcW w:w="4022" w:type="dxa"/>
            <w:tcBorders>
              <w:top w:val="single" w:sz="4" w:space="0" w:color="auto"/>
            </w:tcBorders>
          </w:tcPr>
          <w:p w14:paraId="552E54E3" w14:textId="77777777" w:rsidR="00A513A5" w:rsidRPr="00FA22E3" w:rsidRDefault="00A513A5" w:rsidP="00AA7100">
            <w:pPr>
              <w:spacing w:before="0"/>
              <w:jc w:val="center"/>
              <w:rPr>
                <w:rFonts w:cs="Arial"/>
                <w:sz w:val="24"/>
                <w:szCs w:val="24"/>
              </w:rPr>
            </w:pPr>
          </w:p>
        </w:tc>
      </w:tr>
    </w:tbl>
    <w:p w14:paraId="35B2CB41" w14:textId="77777777" w:rsidR="00A513A5" w:rsidRPr="00FA22E3" w:rsidRDefault="00A513A5" w:rsidP="00A513A5">
      <w:pPr>
        <w:tabs>
          <w:tab w:val="left" w:pos="6028"/>
        </w:tabs>
        <w:autoSpaceDE w:val="0"/>
        <w:autoSpaceDN w:val="0"/>
        <w:adjustRightInd w:val="0"/>
        <w:ind w:left="360"/>
        <w:rPr>
          <w:rFonts w:eastAsia="Calibri" w:cs="Arial"/>
          <w:bCs/>
          <w:iCs/>
          <w:sz w:val="24"/>
          <w:szCs w:val="24"/>
        </w:rPr>
      </w:pPr>
    </w:p>
    <w:p w14:paraId="272C42F9" w14:textId="77777777" w:rsidR="00A513A5" w:rsidRPr="00FA22E3" w:rsidRDefault="00A513A5" w:rsidP="00A513A5">
      <w:pPr>
        <w:jc w:val="center"/>
        <w:rPr>
          <w:rFonts w:cs="Arial"/>
          <w:b/>
          <w:sz w:val="24"/>
          <w:szCs w:val="24"/>
        </w:rPr>
      </w:pPr>
    </w:p>
    <w:p w14:paraId="6812136F" w14:textId="77777777" w:rsidR="00A513A5" w:rsidRPr="00FA22E3" w:rsidRDefault="00A513A5" w:rsidP="00A513A5">
      <w:pPr>
        <w:jc w:val="center"/>
        <w:rPr>
          <w:rFonts w:cs="Arial"/>
          <w:b/>
          <w:sz w:val="24"/>
          <w:szCs w:val="24"/>
        </w:rPr>
      </w:pPr>
    </w:p>
    <w:p w14:paraId="18808662" w14:textId="77777777" w:rsidR="00A513A5" w:rsidRPr="00FA22E3" w:rsidRDefault="00A513A5" w:rsidP="00A513A5">
      <w:pPr>
        <w:rPr>
          <w:rFonts w:cs="Arial"/>
          <w:i/>
          <w:sz w:val="20"/>
          <w:szCs w:val="20"/>
        </w:rPr>
      </w:pPr>
      <w:r w:rsidRPr="00FA22E3">
        <w:rPr>
          <w:rFonts w:cs="Arial"/>
          <w:b/>
          <w:i/>
          <w:sz w:val="20"/>
          <w:szCs w:val="20"/>
        </w:rPr>
        <w:t>Note:</w:t>
      </w:r>
      <w:r w:rsidRPr="00FA22E3">
        <w:rPr>
          <w:rFonts w:cs="Arial"/>
          <w:i/>
          <w:sz w:val="20"/>
          <w:szCs w:val="20"/>
        </w:rPr>
        <w:t xml:space="preserve"> If a joint Tender is submitted by a group of Tenderers, the statement is submitted for each member of the group. The statement shall be filled in, signed by the person </w:t>
      </w:r>
      <w:proofErr w:type="spellStart"/>
      <w:r w:rsidRPr="00FA22E3">
        <w:rPr>
          <w:rFonts w:cs="Arial"/>
          <w:i/>
          <w:sz w:val="20"/>
          <w:szCs w:val="20"/>
        </w:rPr>
        <w:t>authorised</w:t>
      </w:r>
      <w:proofErr w:type="spellEnd"/>
      <w:r w:rsidRPr="00FA22E3">
        <w:rPr>
          <w:rFonts w:cs="Arial"/>
          <w:i/>
          <w:sz w:val="20"/>
          <w:szCs w:val="20"/>
        </w:rPr>
        <w:t xml:space="preserve"> to represent Tenderer form the Group of Tenderers and sealed. </w:t>
      </w:r>
    </w:p>
    <w:p w14:paraId="15B01726" w14:textId="77777777" w:rsidR="00A513A5" w:rsidRPr="00FA22E3" w:rsidRDefault="00A513A5" w:rsidP="00A513A5">
      <w:pPr>
        <w:rPr>
          <w:rFonts w:cs="Arial"/>
          <w:i/>
          <w:sz w:val="20"/>
          <w:szCs w:val="20"/>
        </w:rPr>
      </w:pPr>
      <w:r w:rsidRPr="00FA22E3">
        <w:rPr>
          <w:rFonts w:cs="Arial"/>
          <w:i/>
          <w:sz w:val="20"/>
          <w:szCs w:val="20"/>
        </w:rPr>
        <w:t xml:space="preserve">When submitting a Tender, this form should be copied in the required number of copies. </w:t>
      </w:r>
    </w:p>
    <w:p w14:paraId="1F74D377" w14:textId="77777777" w:rsidR="00A513A5" w:rsidRPr="00FA22E3" w:rsidRDefault="00A513A5" w:rsidP="00A513A5">
      <w:pPr>
        <w:rPr>
          <w:rFonts w:cs="Arial"/>
          <w:i/>
          <w:sz w:val="24"/>
          <w:szCs w:val="24"/>
        </w:rPr>
      </w:pPr>
    </w:p>
    <w:p w14:paraId="5FE13AB8" w14:textId="77777777" w:rsidR="00A513A5" w:rsidRPr="00FA22E3" w:rsidRDefault="00A513A5" w:rsidP="00A513A5">
      <w:pPr>
        <w:rPr>
          <w:rFonts w:cs="Arial"/>
          <w:i/>
          <w:sz w:val="24"/>
          <w:szCs w:val="24"/>
        </w:rPr>
      </w:pPr>
    </w:p>
    <w:p w14:paraId="5E96916A" w14:textId="77777777" w:rsidR="00A513A5" w:rsidRPr="00FA22E3" w:rsidRDefault="00A513A5" w:rsidP="00A513A5">
      <w:pPr>
        <w:rPr>
          <w:rFonts w:cs="Arial"/>
          <w:i/>
          <w:sz w:val="24"/>
          <w:szCs w:val="24"/>
        </w:rPr>
      </w:pPr>
    </w:p>
    <w:p w14:paraId="515570EA" w14:textId="77777777" w:rsidR="00A513A5" w:rsidRPr="00FA22E3" w:rsidRDefault="00A513A5" w:rsidP="00A513A5">
      <w:pPr>
        <w:rPr>
          <w:rFonts w:cs="Arial"/>
          <w:i/>
          <w:sz w:val="24"/>
          <w:szCs w:val="24"/>
        </w:rPr>
      </w:pPr>
    </w:p>
    <w:p w14:paraId="55D99FF1" w14:textId="77777777" w:rsidR="00A513A5" w:rsidRPr="00FA22E3" w:rsidRDefault="00A513A5" w:rsidP="00A513A5">
      <w:pPr>
        <w:rPr>
          <w:rFonts w:cs="Arial"/>
          <w:i/>
          <w:sz w:val="24"/>
          <w:szCs w:val="24"/>
        </w:rPr>
      </w:pPr>
    </w:p>
    <w:p w14:paraId="18D9BFB6" w14:textId="77777777" w:rsidR="00A513A5" w:rsidRPr="00FA22E3" w:rsidRDefault="00A513A5" w:rsidP="00A513A5">
      <w:pPr>
        <w:pStyle w:val="KDObrazac"/>
        <w:spacing w:before="0"/>
        <w:rPr>
          <w:sz w:val="24"/>
          <w:szCs w:val="24"/>
        </w:rPr>
      </w:pPr>
      <w:bookmarkStart w:id="218" w:name="_Toc442559928"/>
      <w:r w:rsidRPr="00FA22E3">
        <w:rPr>
          <w:sz w:val="24"/>
          <w:szCs w:val="24"/>
        </w:rPr>
        <w:t xml:space="preserve">FORM </w:t>
      </w:r>
      <w:bookmarkEnd w:id="218"/>
      <w:r w:rsidRPr="00FA22E3">
        <w:rPr>
          <w:sz w:val="24"/>
          <w:szCs w:val="24"/>
        </w:rPr>
        <w:t>5.</w:t>
      </w:r>
    </w:p>
    <w:p w14:paraId="749C76D1" w14:textId="77777777" w:rsidR="00A513A5" w:rsidRPr="00FA22E3" w:rsidRDefault="00A513A5" w:rsidP="00A513A5">
      <w:pPr>
        <w:pStyle w:val="KDParagraf"/>
        <w:spacing w:before="0"/>
        <w:rPr>
          <w:rFonts w:cs="Arial"/>
          <w:sz w:val="24"/>
          <w:szCs w:val="24"/>
        </w:rPr>
      </w:pPr>
    </w:p>
    <w:p w14:paraId="318717A1" w14:textId="77777777" w:rsidR="00A513A5" w:rsidRPr="00FA22E3" w:rsidRDefault="00A513A5" w:rsidP="00A513A5">
      <w:pPr>
        <w:pStyle w:val="Title"/>
        <w:spacing w:before="0"/>
        <w:jc w:val="both"/>
        <w:rPr>
          <w:rFonts w:cs="Arial"/>
          <w:b w:val="0"/>
          <w:caps/>
          <w:szCs w:val="24"/>
          <w:lang w:val="en-US"/>
        </w:rPr>
      </w:pPr>
    </w:p>
    <w:p w14:paraId="26A23DF4" w14:textId="77777777" w:rsidR="00A513A5" w:rsidRPr="00FA22E3" w:rsidRDefault="00A513A5" w:rsidP="00A513A5">
      <w:pPr>
        <w:rPr>
          <w:rFonts w:cs="Arial"/>
          <w:sz w:val="24"/>
          <w:szCs w:val="24"/>
        </w:rPr>
      </w:pPr>
      <w:r w:rsidRPr="00FA22E3">
        <w:rPr>
          <w:rFonts w:cs="Arial"/>
          <w:sz w:val="24"/>
          <w:szCs w:val="24"/>
        </w:rPr>
        <w:t>Pursuant to Article 75, paragraph 2 of the Law on Public Procurement ("Official Gazette of the Republic of Serbia" no.124 / 2012, 14/15 and 68/15) as a bidder / subcontractor we give a:</w:t>
      </w:r>
    </w:p>
    <w:p w14:paraId="392F718A" w14:textId="77777777" w:rsidR="00A513A5" w:rsidRPr="00FA22E3" w:rsidRDefault="00A513A5" w:rsidP="00A513A5">
      <w:pPr>
        <w:rPr>
          <w:rFonts w:cs="Arial"/>
          <w:sz w:val="24"/>
          <w:szCs w:val="24"/>
        </w:rPr>
      </w:pPr>
    </w:p>
    <w:p w14:paraId="6C2381F0" w14:textId="77777777" w:rsidR="00A513A5" w:rsidRPr="00FA22E3" w:rsidRDefault="00A513A5" w:rsidP="00A513A5">
      <w:pPr>
        <w:rPr>
          <w:rFonts w:cs="Arial"/>
          <w:sz w:val="24"/>
          <w:szCs w:val="24"/>
        </w:rPr>
      </w:pPr>
    </w:p>
    <w:p w14:paraId="293CC6FB" w14:textId="77777777" w:rsidR="00A513A5" w:rsidRPr="00FA22E3" w:rsidRDefault="00A513A5" w:rsidP="00A513A5">
      <w:pPr>
        <w:jc w:val="center"/>
        <w:rPr>
          <w:b/>
        </w:rPr>
      </w:pPr>
      <w:r w:rsidRPr="00FA22E3">
        <w:rPr>
          <w:b/>
        </w:rPr>
        <w:t>S T A T E M E N T</w:t>
      </w:r>
    </w:p>
    <w:p w14:paraId="1BAA4927" w14:textId="77777777" w:rsidR="00A513A5" w:rsidRPr="00FA22E3" w:rsidRDefault="00A513A5" w:rsidP="00A513A5"/>
    <w:p w14:paraId="6EC518F5" w14:textId="77777777" w:rsidR="00A513A5" w:rsidRPr="00FA22E3" w:rsidRDefault="00A513A5" w:rsidP="00A513A5"/>
    <w:p w14:paraId="1A5B6D43" w14:textId="2784FB01" w:rsidR="00A513A5" w:rsidRPr="00FA22E3" w:rsidRDefault="0012798C" w:rsidP="00A513A5">
      <w:pPr>
        <w:rPr>
          <w:rFonts w:cs="Arial"/>
          <w:sz w:val="24"/>
          <w:szCs w:val="24"/>
        </w:rPr>
      </w:pPr>
      <w:r>
        <w:rPr>
          <w:rFonts w:cs="Arial"/>
          <w:sz w:val="24"/>
          <w:szCs w:val="24"/>
        </w:rPr>
        <w:t>whereby</w:t>
      </w:r>
      <w:r w:rsidR="00A513A5" w:rsidRPr="00FA22E3">
        <w:rPr>
          <w:rFonts w:cs="Arial"/>
          <w:sz w:val="24"/>
          <w:szCs w:val="24"/>
        </w:rPr>
        <w:t xml:space="preserve"> we explicitly state that we have in our pr</w:t>
      </w:r>
      <w:r w:rsidR="00FA7B98">
        <w:rPr>
          <w:rFonts w:cs="Arial"/>
          <w:sz w:val="24"/>
          <w:szCs w:val="24"/>
        </w:rPr>
        <w:t>e</w:t>
      </w:r>
      <w:r w:rsidR="00A513A5" w:rsidRPr="00FA22E3">
        <w:rPr>
          <w:rFonts w:cs="Arial"/>
          <w:sz w:val="24"/>
          <w:szCs w:val="24"/>
        </w:rPr>
        <w:t xml:space="preserve">vious work and in the preparation of the Tender no: ______________ for the Public procurement of services </w:t>
      </w:r>
      <w:r w:rsidR="001737B7" w:rsidRPr="00FA22E3">
        <w:rPr>
          <w:rFonts w:cs="Arial"/>
          <w:sz w:val="24"/>
          <w:szCs w:val="24"/>
        </w:rPr>
        <w:t>E</w:t>
      </w:r>
      <w:r w:rsidR="001737B7" w:rsidRPr="00FA22E3">
        <w:rPr>
          <w:sz w:val="24"/>
          <w:szCs w:val="24"/>
        </w:rPr>
        <w:t>conomic expertise in competition and State aid proceedings, in accordance with the Treaty establishing Energy Community</w:t>
      </w:r>
      <w:r w:rsidR="00A513A5" w:rsidRPr="00FA22E3">
        <w:rPr>
          <w:rFonts w:cs="Arial"/>
          <w:sz w:val="24"/>
          <w:szCs w:val="24"/>
        </w:rPr>
        <w:t xml:space="preserve">, in the procedure of Public procurement of small value number JNMV/1000/0070/2017, followed </w:t>
      </w:r>
      <w:r w:rsidR="00A513A5" w:rsidRPr="00FA22E3">
        <w:rPr>
          <w:rFonts w:cs="Arial"/>
          <w:szCs w:val="24"/>
        </w:rPr>
        <w:t>all obligations arising from valid regulations about safety at work, employment and work conditions, environmental protection</w:t>
      </w:r>
      <w:r w:rsidR="00A513A5" w:rsidRPr="00FA22E3">
        <w:rPr>
          <w:rFonts w:cs="Arial"/>
          <w:sz w:val="24"/>
          <w:szCs w:val="24"/>
        </w:rPr>
        <w:t xml:space="preserve">, and that we do </w:t>
      </w:r>
      <w:r>
        <w:rPr>
          <w:rFonts w:cs="Arial"/>
          <w:sz w:val="24"/>
          <w:szCs w:val="24"/>
        </w:rPr>
        <w:t>are not banned from</w:t>
      </w:r>
      <w:r w:rsidR="00A513A5" w:rsidRPr="00FA22E3">
        <w:rPr>
          <w:rFonts w:cs="Arial"/>
          <w:sz w:val="24"/>
          <w:szCs w:val="24"/>
        </w:rPr>
        <w:t xml:space="preserve"> performing the activity that is in effect at the time of submitting the Tender.</w:t>
      </w:r>
    </w:p>
    <w:p w14:paraId="407B595D" w14:textId="77777777" w:rsidR="00A513A5" w:rsidRPr="00FA22E3" w:rsidRDefault="00A513A5" w:rsidP="00A513A5">
      <w:pPr>
        <w:rPr>
          <w:rFonts w:cs="Arial"/>
          <w:sz w:val="24"/>
          <w:szCs w:val="24"/>
        </w:rPr>
      </w:pPr>
    </w:p>
    <w:p w14:paraId="57201D33" w14:textId="77777777" w:rsidR="00A513A5" w:rsidRPr="00FA22E3" w:rsidRDefault="00A513A5" w:rsidP="00A513A5">
      <w:pPr>
        <w:tabs>
          <w:tab w:val="left" w:pos="6028"/>
        </w:tabs>
        <w:autoSpaceDE w:val="0"/>
        <w:autoSpaceDN w:val="0"/>
        <w:adjustRightInd w:val="0"/>
        <w:ind w:left="360"/>
        <w:rPr>
          <w:rFonts w:eastAsia="Calibri" w:cs="Arial"/>
          <w:bCs/>
          <w:iCs/>
          <w:sz w:val="24"/>
          <w:szCs w:val="24"/>
        </w:rPr>
      </w:pPr>
    </w:p>
    <w:p w14:paraId="060D1442" w14:textId="77777777" w:rsidR="00A513A5" w:rsidRPr="00FA22E3" w:rsidRDefault="00A513A5" w:rsidP="00A513A5">
      <w:pPr>
        <w:tabs>
          <w:tab w:val="left" w:pos="6028"/>
        </w:tabs>
        <w:autoSpaceDE w:val="0"/>
        <w:autoSpaceDN w:val="0"/>
        <w:adjustRightInd w:val="0"/>
        <w:ind w:left="360"/>
        <w:rPr>
          <w:rFonts w:eastAsia="Calibri" w:cs="Arial"/>
          <w:bCs/>
          <w:iCs/>
          <w:sz w:val="24"/>
          <w:szCs w:val="24"/>
        </w:rPr>
      </w:pPr>
    </w:p>
    <w:p w14:paraId="3ECEDC94" w14:textId="77777777" w:rsidR="00A513A5" w:rsidRPr="00FA22E3" w:rsidRDefault="00A513A5" w:rsidP="00A513A5">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13A5" w:rsidRPr="00FA22E3" w14:paraId="0D6DC2F0" w14:textId="77777777" w:rsidTr="00AA7100">
        <w:trPr>
          <w:jc w:val="center"/>
        </w:trPr>
        <w:tc>
          <w:tcPr>
            <w:tcW w:w="3882" w:type="dxa"/>
          </w:tcPr>
          <w:p w14:paraId="20F0E0E0" w14:textId="77777777" w:rsidR="00A513A5" w:rsidRPr="00FA22E3" w:rsidRDefault="00A513A5" w:rsidP="00AA7100">
            <w:pPr>
              <w:spacing w:before="0"/>
              <w:jc w:val="center"/>
              <w:rPr>
                <w:rFonts w:cs="Arial"/>
                <w:sz w:val="24"/>
                <w:szCs w:val="24"/>
              </w:rPr>
            </w:pPr>
            <w:r w:rsidRPr="00FA22E3">
              <w:rPr>
                <w:rFonts w:cs="Arial"/>
                <w:sz w:val="24"/>
                <w:szCs w:val="24"/>
              </w:rPr>
              <w:t>Date:</w:t>
            </w:r>
          </w:p>
        </w:tc>
        <w:tc>
          <w:tcPr>
            <w:tcW w:w="2127" w:type="dxa"/>
          </w:tcPr>
          <w:p w14:paraId="53EFB350" w14:textId="77777777" w:rsidR="00A513A5" w:rsidRPr="00FA22E3" w:rsidRDefault="00A513A5" w:rsidP="00AA7100">
            <w:pPr>
              <w:spacing w:before="0"/>
              <w:jc w:val="center"/>
              <w:rPr>
                <w:rFonts w:cs="Arial"/>
                <w:sz w:val="24"/>
                <w:szCs w:val="24"/>
              </w:rPr>
            </w:pPr>
          </w:p>
        </w:tc>
        <w:tc>
          <w:tcPr>
            <w:tcW w:w="4022" w:type="dxa"/>
          </w:tcPr>
          <w:p w14:paraId="2DBED7E9" w14:textId="77777777" w:rsidR="00A513A5" w:rsidRPr="00FA22E3" w:rsidRDefault="00A513A5" w:rsidP="00AA7100">
            <w:pPr>
              <w:spacing w:before="0"/>
              <w:jc w:val="center"/>
              <w:rPr>
                <w:rFonts w:cs="Arial"/>
                <w:sz w:val="24"/>
                <w:szCs w:val="24"/>
              </w:rPr>
            </w:pPr>
            <w:r w:rsidRPr="00FA22E3">
              <w:rPr>
                <w:rFonts w:cs="Arial"/>
                <w:sz w:val="24"/>
                <w:szCs w:val="24"/>
              </w:rPr>
              <w:t>Tenderer/group member</w:t>
            </w:r>
          </w:p>
        </w:tc>
      </w:tr>
      <w:tr w:rsidR="00A513A5" w:rsidRPr="00FA22E3" w14:paraId="3C121F58" w14:textId="77777777" w:rsidTr="00AA7100">
        <w:trPr>
          <w:jc w:val="center"/>
        </w:trPr>
        <w:tc>
          <w:tcPr>
            <w:tcW w:w="3882" w:type="dxa"/>
          </w:tcPr>
          <w:p w14:paraId="46DC3AFE" w14:textId="77777777" w:rsidR="00A513A5" w:rsidRPr="00FA22E3" w:rsidRDefault="00A513A5" w:rsidP="00AA7100">
            <w:pPr>
              <w:spacing w:before="0"/>
              <w:jc w:val="center"/>
              <w:rPr>
                <w:rFonts w:cs="Arial"/>
                <w:sz w:val="24"/>
                <w:szCs w:val="24"/>
              </w:rPr>
            </w:pPr>
          </w:p>
        </w:tc>
        <w:tc>
          <w:tcPr>
            <w:tcW w:w="2127" w:type="dxa"/>
          </w:tcPr>
          <w:p w14:paraId="09CFF8E5" w14:textId="77777777" w:rsidR="00A513A5" w:rsidRPr="00FA22E3" w:rsidRDefault="00A513A5" w:rsidP="00AA7100">
            <w:pPr>
              <w:spacing w:before="0"/>
              <w:jc w:val="center"/>
              <w:rPr>
                <w:rFonts w:cs="Arial"/>
                <w:sz w:val="24"/>
                <w:szCs w:val="24"/>
              </w:rPr>
            </w:pPr>
            <w:r w:rsidRPr="00FA22E3">
              <w:rPr>
                <w:rFonts w:cs="Arial"/>
                <w:sz w:val="24"/>
                <w:szCs w:val="24"/>
              </w:rPr>
              <w:t>L:S.</w:t>
            </w:r>
          </w:p>
        </w:tc>
        <w:tc>
          <w:tcPr>
            <w:tcW w:w="4022" w:type="dxa"/>
          </w:tcPr>
          <w:p w14:paraId="0A8C1BC6" w14:textId="77777777" w:rsidR="00A513A5" w:rsidRPr="00FA22E3" w:rsidRDefault="00A513A5" w:rsidP="00AA7100">
            <w:pPr>
              <w:spacing w:before="0"/>
              <w:jc w:val="center"/>
              <w:rPr>
                <w:rFonts w:cs="Arial"/>
                <w:sz w:val="24"/>
                <w:szCs w:val="24"/>
              </w:rPr>
            </w:pPr>
          </w:p>
        </w:tc>
      </w:tr>
      <w:tr w:rsidR="00A513A5" w:rsidRPr="00FA22E3" w14:paraId="088EF084" w14:textId="77777777" w:rsidTr="00AA7100">
        <w:trPr>
          <w:jc w:val="center"/>
        </w:trPr>
        <w:tc>
          <w:tcPr>
            <w:tcW w:w="3882" w:type="dxa"/>
            <w:tcBorders>
              <w:bottom w:val="single" w:sz="4" w:space="0" w:color="auto"/>
            </w:tcBorders>
          </w:tcPr>
          <w:p w14:paraId="1E495773" w14:textId="77777777" w:rsidR="00A513A5" w:rsidRPr="00FA22E3" w:rsidRDefault="00A513A5" w:rsidP="00AA7100">
            <w:pPr>
              <w:spacing w:before="0"/>
              <w:jc w:val="center"/>
              <w:rPr>
                <w:rFonts w:cs="Arial"/>
                <w:sz w:val="24"/>
                <w:szCs w:val="24"/>
              </w:rPr>
            </w:pPr>
          </w:p>
        </w:tc>
        <w:tc>
          <w:tcPr>
            <w:tcW w:w="2127" w:type="dxa"/>
          </w:tcPr>
          <w:p w14:paraId="7EACA081" w14:textId="77777777" w:rsidR="00A513A5" w:rsidRPr="00FA22E3" w:rsidRDefault="00A513A5" w:rsidP="00AA7100">
            <w:pPr>
              <w:spacing w:before="0"/>
              <w:jc w:val="center"/>
              <w:rPr>
                <w:rFonts w:cs="Arial"/>
                <w:sz w:val="24"/>
                <w:szCs w:val="24"/>
              </w:rPr>
            </w:pPr>
          </w:p>
        </w:tc>
        <w:tc>
          <w:tcPr>
            <w:tcW w:w="4022" w:type="dxa"/>
            <w:tcBorders>
              <w:bottom w:val="single" w:sz="4" w:space="0" w:color="auto"/>
            </w:tcBorders>
          </w:tcPr>
          <w:p w14:paraId="3F966AE0" w14:textId="77777777" w:rsidR="00A513A5" w:rsidRPr="00FA22E3" w:rsidRDefault="00A513A5" w:rsidP="00AA7100">
            <w:pPr>
              <w:spacing w:before="0"/>
              <w:jc w:val="center"/>
              <w:rPr>
                <w:rFonts w:cs="Arial"/>
                <w:sz w:val="24"/>
                <w:szCs w:val="24"/>
              </w:rPr>
            </w:pPr>
          </w:p>
        </w:tc>
      </w:tr>
      <w:tr w:rsidR="00A513A5" w:rsidRPr="00FA22E3" w14:paraId="521DDEB2" w14:textId="77777777" w:rsidTr="00AA7100">
        <w:trPr>
          <w:trHeight w:val="389"/>
          <w:jc w:val="center"/>
        </w:trPr>
        <w:tc>
          <w:tcPr>
            <w:tcW w:w="3882" w:type="dxa"/>
            <w:tcBorders>
              <w:top w:val="single" w:sz="4" w:space="0" w:color="auto"/>
            </w:tcBorders>
          </w:tcPr>
          <w:p w14:paraId="6EADA2F6" w14:textId="77777777" w:rsidR="00A513A5" w:rsidRPr="00FA22E3" w:rsidRDefault="00A513A5" w:rsidP="00AA7100">
            <w:pPr>
              <w:spacing w:before="0"/>
              <w:jc w:val="center"/>
              <w:rPr>
                <w:rFonts w:cs="Arial"/>
                <w:sz w:val="24"/>
                <w:szCs w:val="24"/>
              </w:rPr>
            </w:pPr>
          </w:p>
          <w:p w14:paraId="16519B40" w14:textId="77777777" w:rsidR="00A513A5" w:rsidRPr="00FA22E3" w:rsidRDefault="00A513A5" w:rsidP="00AA7100">
            <w:pPr>
              <w:spacing w:before="0"/>
              <w:jc w:val="center"/>
              <w:rPr>
                <w:rFonts w:cs="Arial"/>
                <w:sz w:val="24"/>
                <w:szCs w:val="24"/>
              </w:rPr>
            </w:pPr>
          </w:p>
        </w:tc>
        <w:tc>
          <w:tcPr>
            <w:tcW w:w="2127" w:type="dxa"/>
          </w:tcPr>
          <w:p w14:paraId="53BD9EAC" w14:textId="77777777" w:rsidR="00A513A5" w:rsidRPr="00FA22E3" w:rsidRDefault="00A513A5" w:rsidP="00AA7100">
            <w:pPr>
              <w:spacing w:before="0"/>
              <w:jc w:val="center"/>
              <w:rPr>
                <w:rFonts w:cs="Arial"/>
                <w:sz w:val="24"/>
                <w:szCs w:val="24"/>
              </w:rPr>
            </w:pPr>
          </w:p>
        </w:tc>
        <w:tc>
          <w:tcPr>
            <w:tcW w:w="4022" w:type="dxa"/>
            <w:tcBorders>
              <w:top w:val="single" w:sz="4" w:space="0" w:color="auto"/>
            </w:tcBorders>
          </w:tcPr>
          <w:p w14:paraId="2C7CFDB5" w14:textId="77777777" w:rsidR="00A513A5" w:rsidRPr="00FA22E3" w:rsidRDefault="00A513A5" w:rsidP="00AA7100">
            <w:pPr>
              <w:spacing w:before="0"/>
              <w:jc w:val="center"/>
              <w:rPr>
                <w:rFonts w:cs="Arial"/>
                <w:sz w:val="24"/>
                <w:szCs w:val="24"/>
              </w:rPr>
            </w:pPr>
          </w:p>
        </w:tc>
      </w:tr>
    </w:tbl>
    <w:p w14:paraId="5EF5399D" w14:textId="77777777" w:rsidR="00A513A5" w:rsidRPr="00FA22E3" w:rsidRDefault="00A513A5" w:rsidP="00A513A5">
      <w:pPr>
        <w:rPr>
          <w:rFonts w:cs="Arial"/>
          <w:i/>
          <w:sz w:val="20"/>
          <w:szCs w:val="20"/>
        </w:rPr>
      </w:pPr>
      <w:r w:rsidRPr="00FA22E3">
        <w:rPr>
          <w:rFonts w:cs="Arial"/>
          <w:b/>
          <w:i/>
          <w:sz w:val="20"/>
          <w:szCs w:val="20"/>
        </w:rPr>
        <w:t>Note:</w:t>
      </w:r>
      <w:r w:rsidRPr="00FA22E3">
        <w:rPr>
          <w:rFonts w:cs="Arial"/>
          <w:i/>
          <w:sz w:val="20"/>
          <w:szCs w:val="20"/>
        </w:rPr>
        <w:t xml:space="preserve"> If a joint Tender is submitted by a group of Tenderers, the statement is submitted for each member of the group. The statement shall be filled in, signed by the person </w:t>
      </w:r>
      <w:proofErr w:type="spellStart"/>
      <w:r w:rsidRPr="00FA22E3">
        <w:rPr>
          <w:rFonts w:cs="Arial"/>
          <w:i/>
          <w:sz w:val="20"/>
          <w:szCs w:val="20"/>
        </w:rPr>
        <w:t>authorised</w:t>
      </w:r>
      <w:proofErr w:type="spellEnd"/>
      <w:r w:rsidRPr="00FA22E3">
        <w:rPr>
          <w:rFonts w:cs="Arial"/>
          <w:i/>
          <w:sz w:val="20"/>
          <w:szCs w:val="20"/>
        </w:rPr>
        <w:t xml:space="preserve"> to represent Tenderer form the Group of Tenderers and sealed. </w:t>
      </w:r>
    </w:p>
    <w:p w14:paraId="00B02BE8" w14:textId="77777777" w:rsidR="00A513A5" w:rsidRPr="00FA22E3" w:rsidRDefault="00A513A5" w:rsidP="00A513A5">
      <w:pPr>
        <w:rPr>
          <w:rFonts w:cs="Arial"/>
          <w:i/>
          <w:sz w:val="20"/>
          <w:szCs w:val="20"/>
        </w:rPr>
      </w:pPr>
      <w:r w:rsidRPr="00FA22E3">
        <w:rPr>
          <w:rFonts w:eastAsia="Calibri" w:cs="Arial"/>
          <w:i/>
          <w:sz w:val="20"/>
          <w:szCs w:val="20"/>
        </w:rPr>
        <w:t>In case that the Tenderer submits the offer with the subcontractor, the Statement is submitted for the Tenderer and for the each Subcontractor. The statement must be completed, signed and certified by the authorized person for the representation of the Tenderer/subcontractor and sealed.</w:t>
      </w:r>
    </w:p>
    <w:p w14:paraId="01911E07" w14:textId="77777777" w:rsidR="00A513A5" w:rsidRPr="00FA22E3" w:rsidRDefault="00A513A5" w:rsidP="00A513A5">
      <w:pPr>
        <w:rPr>
          <w:rFonts w:cs="Arial"/>
          <w:sz w:val="20"/>
          <w:szCs w:val="20"/>
        </w:rPr>
      </w:pPr>
      <w:r w:rsidRPr="00FA22E3">
        <w:rPr>
          <w:rFonts w:cs="Arial"/>
          <w:i/>
          <w:sz w:val="20"/>
          <w:szCs w:val="20"/>
        </w:rPr>
        <w:t>When submitting a Tender, this form should be copied in the required number of copies.</w:t>
      </w:r>
    </w:p>
    <w:p w14:paraId="3739B59B" w14:textId="77777777" w:rsidR="00A513A5" w:rsidRPr="00FA22E3" w:rsidRDefault="00A513A5" w:rsidP="00A513A5"/>
    <w:p w14:paraId="3BF8D017" w14:textId="77777777" w:rsidR="00A513A5" w:rsidRPr="00FA22E3" w:rsidRDefault="00A513A5" w:rsidP="00A513A5"/>
    <w:p w14:paraId="5353C63D" w14:textId="77777777" w:rsidR="00A513A5" w:rsidRPr="00FA22E3" w:rsidRDefault="00A513A5" w:rsidP="00A513A5"/>
    <w:p w14:paraId="4FE901BA" w14:textId="77777777" w:rsidR="00A513A5" w:rsidRPr="00FA22E3" w:rsidRDefault="00A513A5" w:rsidP="00A513A5"/>
    <w:p w14:paraId="38F4282B" w14:textId="77777777" w:rsidR="00A513A5" w:rsidRPr="00FA22E3" w:rsidRDefault="00A513A5" w:rsidP="00A513A5"/>
    <w:p w14:paraId="09B5CD2B" w14:textId="77777777" w:rsidR="00A513A5" w:rsidRPr="00FA22E3" w:rsidRDefault="00A513A5" w:rsidP="00A513A5"/>
    <w:p w14:paraId="1E8CB268" w14:textId="77777777" w:rsidR="00A513A5" w:rsidRPr="00FA22E3" w:rsidRDefault="00A513A5" w:rsidP="00A513A5"/>
    <w:p w14:paraId="16A4F3B6" w14:textId="77777777" w:rsidR="00A513A5" w:rsidRPr="00FA22E3" w:rsidRDefault="00A513A5" w:rsidP="00A513A5">
      <w:pPr>
        <w:pStyle w:val="KDObrazac"/>
        <w:spacing w:before="0"/>
        <w:rPr>
          <w:sz w:val="24"/>
          <w:szCs w:val="24"/>
        </w:rPr>
      </w:pPr>
      <w:bookmarkStart w:id="219" w:name="_Toc442559930"/>
      <w:r w:rsidRPr="00FA22E3">
        <w:rPr>
          <w:sz w:val="24"/>
          <w:szCs w:val="24"/>
        </w:rPr>
        <w:t xml:space="preserve">FORM </w:t>
      </w:r>
      <w:bookmarkEnd w:id="219"/>
      <w:r w:rsidRPr="00FA22E3">
        <w:rPr>
          <w:sz w:val="24"/>
          <w:szCs w:val="24"/>
        </w:rPr>
        <w:t>6.</w:t>
      </w:r>
    </w:p>
    <w:p w14:paraId="51263BDF" w14:textId="77777777" w:rsidR="00A513A5" w:rsidRPr="00FA22E3" w:rsidRDefault="00A513A5" w:rsidP="00A513A5">
      <w:pPr>
        <w:jc w:val="center"/>
        <w:rPr>
          <w:b/>
        </w:rPr>
      </w:pPr>
      <w:r w:rsidRPr="00FA22E3">
        <w:rPr>
          <w:b/>
        </w:rPr>
        <w:t>S T A T E M E N T</w:t>
      </w:r>
    </w:p>
    <w:p w14:paraId="42D3C10A" w14:textId="339E21B7" w:rsidR="00A513A5" w:rsidRPr="00FA22E3" w:rsidRDefault="0012798C" w:rsidP="00A513A5">
      <w:pPr>
        <w:rPr>
          <w:b/>
        </w:rPr>
      </w:pPr>
      <w:bookmarkStart w:id="220" w:name="_Toc442559932"/>
      <w:r>
        <w:rPr>
          <w:b/>
        </w:rPr>
        <w:t>WHEREBY</w:t>
      </w:r>
      <w:r w:rsidR="00A513A5" w:rsidRPr="00FA22E3">
        <w:rPr>
          <w:b/>
        </w:rPr>
        <w:t xml:space="preserve"> TENDERER/GROUP MEMBER CONFIRMS FULFILLMENT OF CONDITIONS FOR PARTICIPATION </w:t>
      </w:r>
      <w:bookmarkEnd w:id="220"/>
      <w:r w:rsidR="00A513A5" w:rsidRPr="00FA22E3">
        <w:rPr>
          <w:b/>
        </w:rPr>
        <w:t>IN</w:t>
      </w:r>
    </w:p>
    <w:p w14:paraId="50A16D1B" w14:textId="77777777" w:rsidR="00A513A5" w:rsidRPr="00FA22E3" w:rsidRDefault="00A513A5" w:rsidP="00A513A5">
      <w:pPr>
        <w:jc w:val="center"/>
        <w:rPr>
          <w:b/>
        </w:rPr>
      </w:pPr>
      <w:bookmarkStart w:id="221" w:name="_Toc442559933"/>
      <w:r w:rsidRPr="00FA22E3">
        <w:rPr>
          <w:b/>
        </w:rPr>
        <w:t>PUBLIC PROCUREMENT PROCEDURE</w:t>
      </w:r>
      <w:bookmarkEnd w:id="221"/>
    </w:p>
    <w:p w14:paraId="5BE381CB" w14:textId="32E8CD10" w:rsidR="00A513A5" w:rsidRPr="00FA22E3" w:rsidRDefault="00A513A5" w:rsidP="00A513A5">
      <w:pPr>
        <w:ind w:right="-360"/>
        <w:rPr>
          <w:rFonts w:cs="Arial"/>
          <w:sz w:val="24"/>
          <w:szCs w:val="24"/>
        </w:rPr>
      </w:pPr>
      <w:r w:rsidRPr="00FA22E3">
        <w:rPr>
          <w:rFonts w:cs="Arial"/>
          <w:sz w:val="24"/>
          <w:szCs w:val="24"/>
        </w:rPr>
        <w:t xml:space="preserve">Pursuant to Article 77, paragraph 4 of the Law on Public Procurement ("Official Gazette of the Republic of Serbia", No.124/12, 14/15 and 68/15), </w:t>
      </w:r>
      <w:proofErr w:type="gramStart"/>
      <w:r w:rsidRPr="00FA22E3">
        <w:rPr>
          <w:rFonts w:cs="Arial"/>
          <w:szCs w:val="24"/>
        </w:rPr>
        <w:t>Under</w:t>
      </w:r>
      <w:proofErr w:type="gramEnd"/>
      <w:r w:rsidRPr="00FA22E3">
        <w:rPr>
          <w:rFonts w:cs="Arial"/>
          <w:szCs w:val="24"/>
        </w:rPr>
        <w:t xml:space="preserve"> full </w:t>
      </w:r>
      <w:r w:rsidR="002D47CD" w:rsidRPr="002D47CD">
        <w:rPr>
          <w:rFonts w:cs="Arial"/>
          <w:szCs w:val="24"/>
        </w:rPr>
        <w:t>civil and criminal liability</w:t>
      </w:r>
      <w:r w:rsidRPr="00FA22E3">
        <w:rPr>
          <w:rFonts w:cs="Arial"/>
          <w:szCs w:val="24"/>
        </w:rPr>
        <w:t xml:space="preserve">, The Tenderer gives a </w:t>
      </w:r>
    </w:p>
    <w:p w14:paraId="41F7328C" w14:textId="77777777" w:rsidR="00A513A5" w:rsidRPr="00FA22E3" w:rsidRDefault="00A513A5" w:rsidP="00A513A5">
      <w:pPr>
        <w:jc w:val="center"/>
        <w:rPr>
          <w:rFonts w:cs="Arial"/>
          <w:b/>
          <w:sz w:val="24"/>
          <w:szCs w:val="24"/>
        </w:rPr>
      </w:pPr>
      <w:r w:rsidRPr="00FA22E3">
        <w:rPr>
          <w:rFonts w:cs="Arial"/>
          <w:b/>
          <w:sz w:val="24"/>
          <w:szCs w:val="24"/>
        </w:rPr>
        <w:t>S T A T E M E N T</w:t>
      </w:r>
    </w:p>
    <w:p w14:paraId="435AEA9E" w14:textId="736910B8" w:rsidR="00A513A5" w:rsidRPr="00FA22E3" w:rsidRDefault="00A513A5" w:rsidP="00A513A5">
      <w:pPr>
        <w:rPr>
          <w:rFonts w:cs="Arial"/>
          <w:sz w:val="24"/>
          <w:szCs w:val="24"/>
        </w:rPr>
      </w:pPr>
      <w:r w:rsidRPr="00FA22E3">
        <w:rPr>
          <w:rFonts w:cs="Arial"/>
          <w:sz w:val="24"/>
          <w:szCs w:val="24"/>
        </w:rPr>
        <w:t xml:space="preserve">Confirming that </w:t>
      </w:r>
      <w:r w:rsidR="0012798C">
        <w:rPr>
          <w:rFonts w:cs="Arial"/>
          <w:sz w:val="24"/>
          <w:szCs w:val="24"/>
        </w:rPr>
        <w:t>it</w:t>
      </w:r>
      <w:r w:rsidR="0012798C" w:rsidRPr="00FA22E3">
        <w:rPr>
          <w:rFonts w:cs="Arial"/>
          <w:sz w:val="24"/>
          <w:szCs w:val="24"/>
        </w:rPr>
        <w:t xml:space="preserve"> </w:t>
      </w:r>
      <w:r w:rsidRPr="00FA22E3">
        <w:rPr>
          <w:rFonts w:cs="Arial"/>
          <w:sz w:val="24"/>
          <w:szCs w:val="24"/>
        </w:rPr>
        <w:t xml:space="preserve">meets mandatory and additional conditions comprised in Tender documents for Public procurement of services – </w:t>
      </w:r>
      <w:r w:rsidR="001737B7" w:rsidRPr="00FA22E3">
        <w:rPr>
          <w:rFonts w:cs="Arial"/>
          <w:sz w:val="24"/>
          <w:szCs w:val="24"/>
        </w:rPr>
        <w:t>E</w:t>
      </w:r>
      <w:r w:rsidR="001737B7" w:rsidRPr="00FA22E3">
        <w:rPr>
          <w:sz w:val="24"/>
          <w:szCs w:val="24"/>
        </w:rPr>
        <w:t>conomic expertise in competition and State aid proceedings, in accordance with the Treaty establishing Energy Community</w:t>
      </w:r>
      <w:r w:rsidRPr="00FA22E3">
        <w:rPr>
          <w:rFonts w:cs="Arial"/>
          <w:sz w:val="24"/>
          <w:szCs w:val="24"/>
        </w:rPr>
        <w:t xml:space="preserve"> – Public procurement no. JNMV/1000/0070/2017, on the basis of the Invitation to </w:t>
      </w:r>
      <w:proofErr w:type="gramStart"/>
      <w:r w:rsidRPr="00FA22E3">
        <w:rPr>
          <w:rFonts w:cs="Arial"/>
          <w:sz w:val="24"/>
          <w:szCs w:val="24"/>
        </w:rPr>
        <w:t>Tender</w:t>
      </w:r>
      <w:proofErr w:type="gramEnd"/>
      <w:r w:rsidRPr="00FA22E3">
        <w:rPr>
          <w:rFonts w:cs="Arial"/>
          <w:sz w:val="24"/>
          <w:szCs w:val="24"/>
        </w:rPr>
        <w:t xml:space="preserve"> published on the Public Procurement Portal and website of the </w:t>
      </w:r>
      <w:r w:rsidR="00AA1801" w:rsidRPr="00FA22E3">
        <w:rPr>
          <w:rFonts w:cs="Arial"/>
          <w:sz w:val="24"/>
          <w:szCs w:val="24"/>
        </w:rPr>
        <w:t xml:space="preserve">Contracting </w:t>
      </w:r>
      <w:r w:rsidR="00AA1801" w:rsidRPr="0025499E">
        <w:rPr>
          <w:rFonts w:cs="Arial"/>
          <w:sz w:val="24"/>
          <w:szCs w:val="24"/>
        </w:rPr>
        <w:t>Authority</w:t>
      </w:r>
      <w:r w:rsidRPr="0025499E">
        <w:rPr>
          <w:rFonts w:cs="Arial"/>
          <w:sz w:val="24"/>
          <w:szCs w:val="24"/>
        </w:rPr>
        <w:t xml:space="preserve"> on __.11.2017.</w:t>
      </w:r>
    </w:p>
    <w:p w14:paraId="11E78D5D" w14:textId="77777777" w:rsidR="00A513A5" w:rsidRPr="00FA22E3" w:rsidRDefault="00A513A5" w:rsidP="00A513A5">
      <w:pPr>
        <w:ind w:left="6"/>
        <w:rPr>
          <w:rFonts w:cs="Arial"/>
          <w:b/>
          <w:sz w:val="24"/>
          <w:szCs w:val="24"/>
        </w:rPr>
      </w:pPr>
      <w:r w:rsidRPr="00FA22E3">
        <w:rPr>
          <w:rFonts w:cs="Arial"/>
          <w:sz w:val="24"/>
          <w:szCs w:val="24"/>
        </w:rPr>
        <w:tab/>
      </w:r>
      <w:r w:rsidRPr="00FA22E3">
        <w:rPr>
          <w:rFonts w:cs="Arial"/>
          <w:b/>
          <w:sz w:val="24"/>
          <w:szCs w:val="24"/>
        </w:rPr>
        <w:t>Mandatory conditions:</w:t>
      </w:r>
    </w:p>
    <w:p w14:paraId="7B26D3B7" w14:textId="77777777" w:rsidR="00A513A5" w:rsidRPr="00FA22E3" w:rsidRDefault="00A513A5" w:rsidP="00A513A5">
      <w:pPr>
        <w:pStyle w:val="ListParagraph"/>
        <w:numPr>
          <w:ilvl w:val="0"/>
          <w:numId w:val="32"/>
        </w:numPr>
        <w:rPr>
          <w:rFonts w:ascii="Arial" w:hAnsi="Arial" w:cs="Arial"/>
          <w:lang w:eastAsia="sr-Latn-CS"/>
        </w:rPr>
      </w:pPr>
      <w:r w:rsidRPr="00FA22E3">
        <w:rPr>
          <w:rFonts w:ascii="Arial" w:hAnsi="Arial" w:cs="Arial"/>
          <w:lang w:eastAsia="sr-Latn-CS"/>
        </w:rPr>
        <w:t>It is registered with the competent authority i.e. entered into the corresponding</w:t>
      </w:r>
    </w:p>
    <w:p w14:paraId="1B9516C2" w14:textId="77777777" w:rsidR="00A513A5" w:rsidRPr="00FA22E3" w:rsidRDefault="00A513A5" w:rsidP="00A513A5">
      <w:pPr>
        <w:pStyle w:val="ListParagraph"/>
        <w:ind w:left="1068"/>
        <w:rPr>
          <w:rFonts w:ascii="Arial" w:hAnsi="Arial" w:cs="Arial"/>
          <w:lang w:eastAsia="sr-Latn-CS"/>
        </w:rPr>
      </w:pPr>
      <w:proofErr w:type="gramStart"/>
      <w:r w:rsidRPr="00FA22E3">
        <w:rPr>
          <w:rFonts w:ascii="Arial" w:hAnsi="Arial" w:cs="Arial"/>
          <w:sz w:val="24"/>
          <w:szCs w:val="24"/>
        </w:rPr>
        <w:t>register</w:t>
      </w:r>
      <w:proofErr w:type="gramEnd"/>
      <w:r w:rsidRPr="00FA22E3">
        <w:rPr>
          <w:rFonts w:ascii="Arial" w:hAnsi="Arial" w:cs="Arial"/>
          <w:lang w:eastAsia="sr-Latn-CS"/>
        </w:rPr>
        <w:t>;</w:t>
      </w:r>
    </w:p>
    <w:p w14:paraId="4196CCF2" w14:textId="20B352DD" w:rsidR="00A513A5" w:rsidRPr="00FA22E3" w:rsidRDefault="00A513A5" w:rsidP="00A513A5">
      <w:pPr>
        <w:ind w:firstLine="708"/>
        <w:rPr>
          <w:rFonts w:cs="Arial"/>
          <w:lang w:eastAsia="sr-Latn-CS"/>
        </w:rPr>
      </w:pPr>
      <w:r w:rsidRPr="00FA22E3">
        <w:rPr>
          <w:rFonts w:cs="Arial"/>
          <w:lang w:eastAsia="sr-Latn-CS"/>
        </w:rPr>
        <w:t xml:space="preserve">2)  </w:t>
      </w:r>
      <w:r w:rsidRPr="00FA22E3">
        <w:rPr>
          <w:rFonts w:cs="Arial"/>
          <w:sz w:val="24"/>
          <w:szCs w:val="24"/>
        </w:rPr>
        <w:t>It</w:t>
      </w:r>
      <w:r w:rsidR="0012798C">
        <w:rPr>
          <w:rFonts w:cs="Arial"/>
          <w:sz w:val="24"/>
          <w:szCs w:val="24"/>
        </w:rPr>
        <w:t>,</w:t>
      </w:r>
      <w:r w:rsidRPr="00FA22E3">
        <w:rPr>
          <w:rFonts w:cs="Arial"/>
          <w:sz w:val="24"/>
          <w:szCs w:val="24"/>
        </w:rPr>
        <w:t xml:space="preserve"> or its legal representative have not been convicted </w:t>
      </w:r>
      <w:r w:rsidR="0012798C">
        <w:rPr>
          <w:rFonts w:cs="Arial"/>
          <w:sz w:val="24"/>
          <w:szCs w:val="24"/>
        </w:rPr>
        <w:t>of</w:t>
      </w:r>
      <w:r w:rsidR="0012798C" w:rsidRPr="00FA22E3">
        <w:rPr>
          <w:rFonts w:cs="Arial"/>
          <w:sz w:val="24"/>
          <w:szCs w:val="24"/>
        </w:rPr>
        <w:t xml:space="preserve"> </w:t>
      </w:r>
      <w:r w:rsidRPr="00FA22E3">
        <w:rPr>
          <w:rFonts w:cs="Arial"/>
          <w:sz w:val="24"/>
          <w:szCs w:val="24"/>
        </w:rPr>
        <w:t>any criminal act as</w:t>
      </w:r>
    </w:p>
    <w:p w14:paraId="514129CB" w14:textId="77777777" w:rsidR="00A513A5" w:rsidRPr="00FA22E3" w:rsidRDefault="00A513A5" w:rsidP="00A513A5">
      <w:pPr>
        <w:ind w:firstLine="708"/>
        <w:rPr>
          <w:rFonts w:cs="Arial"/>
          <w:lang w:eastAsia="sr-Latn-CS"/>
        </w:rPr>
      </w:pPr>
      <w:proofErr w:type="gramStart"/>
      <w:r w:rsidRPr="00FA22E3">
        <w:rPr>
          <w:rFonts w:cs="Arial"/>
          <w:sz w:val="24"/>
          <w:szCs w:val="24"/>
        </w:rPr>
        <w:t>members</w:t>
      </w:r>
      <w:proofErr w:type="gramEnd"/>
      <w:r w:rsidRPr="00FA22E3">
        <w:rPr>
          <w:rFonts w:cs="Arial"/>
          <w:sz w:val="24"/>
          <w:szCs w:val="24"/>
        </w:rPr>
        <w:t xml:space="preserve"> of an organized criminal group; that it has not been convicted for</w:t>
      </w:r>
    </w:p>
    <w:p w14:paraId="4BED2E55" w14:textId="77777777" w:rsidR="00A513A5" w:rsidRPr="00FA22E3" w:rsidRDefault="00A513A5" w:rsidP="00A513A5">
      <w:pPr>
        <w:ind w:firstLine="708"/>
        <w:rPr>
          <w:rFonts w:cs="Arial"/>
          <w:lang w:eastAsia="sr-Latn-CS"/>
        </w:rPr>
      </w:pPr>
      <w:proofErr w:type="gramStart"/>
      <w:r w:rsidRPr="00FA22E3">
        <w:rPr>
          <w:rFonts w:cs="Arial"/>
          <w:sz w:val="24"/>
          <w:szCs w:val="24"/>
        </w:rPr>
        <w:t>commercial</w:t>
      </w:r>
      <w:proofErr w:type="gramEnd"/>
      <w:r w:rsidRPr="00FA22E3">
        <w:rPr>
          <w:rFonts w:cs="Arial"/>
          <w:sz w:val="24"/>
          <w:szCs w:val="24"/>
        </w:rPr>
        <w:t xml:space="preserve"> criminal offence, criminal offence against environment, criminal,</w:t>
      </w:r>
      <w:r w:rsidRPr="00FA22E3">
        <w:rPr>
          <w:rFonts w:cs="Arial"/>
          <w:lang w:eastAsia="sr-Latn-CS"/>
        </w:rPr>
        <w:t xml:space="preserve"> </w:t>
      </w:r>
    </w:p>
    <w:p w14:paraId="651747B2" w14:textId="77777777" w:rsidR="00A513A5" w:rsidRPr="00FA22E3" w:rsidRDefault="00A513A5" w:rsidP="00A513A5">
      <w:pPr>
        <w:ind w:firstLine="708"/>
        <w:rPr>
          <w:rFonts w:cs="Arial"/>
          <w:lang w:eastAsia="sr-Latn-CS"/>
        </w:rPr>
      </w:pPr>
      <w:proofErr w:type="gramStart"/>
      <w:r w:rsidRPr="00FA22E3">
        <w:rPr>
          <w:rFonts w:cs="Arial"/>
          <w:sz w:val="24"/>
          <w:szCs w:val="24"/>
        </w:rPr>
        <w:t>offence</w:t>
      </w:r>
      <w:proofErr w:type="gramEnd"/>
      <w:r w:rsidRPr="00FA22E3">
        <w:rPr>
          <w:rFonts w:cs="Arial"/>
          <w:sz w:val="24"/>
          <w:szCs w:val="24"/>
        </w:rPr>
        <w:t xml:space="preserve"> of receiving or offering bribe, criminal offence of fraud</w:t>
      </w:r>
    </w:p>
    <w:p w14:paraId="4926692E" w14:textId="77777777" w:rsidR="00A513A5" w:rsidRPr="00FA22E3" w:rsidRDefault="00A513A5" w:rsidP="00A513A5">
      <w:pPr>
        <w:ind w:firstLine="708"/>
        <w:rPr>
          <w:rFonts w:cs="Arial"/>
          <w:lang w:eastAsia="sr-Latn-CS"/>
        </w:rPr>
      </w:pPr>
      <w:r w:rsidRPr="00FA22E3">
        <w:rPr>
          <w:rFonts w:cs="Arial"/>
          <w:lang w:eastAsia="sr-Latn-CS"/>
        </w:rPr>
        <w:t xml:space="preserve">3)  </w:t>
      </w:r>
      <w:r w:rsidRPr="00FA22E3">
        <w:rPr>
          <w:rFonts w:cs="Arial"/>
          <w:szCs w:val="24"/>
        </w:rPr>
        <w:t>It settled all due taxes, contributions and other public duties in accordance with</w:t>
      </w:r>
    </w:p>
    <w:p w14:paraId="619DEAAB" w14:textId="77777777" w:rsidR="00A513A5" w:rsidRPr="00FA22E3" w:rsidRDefault="00A513A5" w:rsidP="00A513A5">
      <w:pPr>
        <w:ind w:firstLine="708"/>
        <w:rPr>
          <w:rFonts w:cs="Arial"/>
          <w:lang w:eastAsia="sr-Latn-CS"/>
        </w:rPr>
      </w:pPr>
      <w:proofErr w:type="gramStart"/>
      <w:r w:rsidRPr="00FA22E3">
        <w:rPr>
          <w:rFonts w:cs="Arial"/>
          <w:szCs w:val="24"/>
        </w:rPr>
        <w:t>the</w:t>
      </w:r>
      <w:proofErr w:type="gramEnd"/>
      <w:r w:rsidRPr="00FA22E3">
        <w:rPr>
          <w:rFonts w:cs="Arial"/>
          <w:szCs w:val="24"/>
        </w:rPr>
        <w:t xml:space="preserve"> regulations of the Republic of Serbia, or with foreign state of its head office</w:t>
      </w:r>
    </w:p>
    <w:p w14:paraId="02407D9D" w14:textId="77777777" w:rsidR="00A513A5" w:rsidRPr="00FA22E3" w:rsidRDefault="00A513A5" w:rsidP="00A513A5">
      <w:pPr>
        <w:ind w:firstLine="708"/>
        <w:rPr>
          <w:rFonts w:cs="Arial"/>
          <w:lang w:eastAsia="sr-Latn-CS"/>
        </w:rPr>
      </w:pPr>
    </w:p>
    <w:p w14:paraId="7F1F9B31" w14:textId="77777777" w:rsidR="00A513A5" w:rsidRPr="00FA22E3" w:rsidRDefault="00A513A5" w:rsidP="00A513A5">
      <w:pPr>
        <w:ind w:firstLine="708"/>
        <w:rPr>
          <w:rFonts w:cs="Arial"/>
          <w:sz w:val="24"/>
          <w:szCs w:val="24"/>
          <w:lang w:eastAsia="sr-Latn-CS"/>
        </w:rPr>
      </w:pPr>
    </w:p>
    <w:p w14:paraId="7A91989E" w14:textId="77777777" w:rsidR="00A513A5" w:rsidRPr="00FA22E3" w:rsidRDefault="00A513A5" w:rsidP="00A513A5">
      <w:pPr>
        <w:tabs>
          <w:tab w:val="left" w:pos="378"/>
        </w:tabs>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13A5" w:rsidRPr="00FA22E3" w14:paraId="2E381ECF" w14:textId="77777777" w:rsidTr="00AA7100">
        <w:trPr>
          <w:jc w:val="center"/>
        </w:trPr>
        <w:tc>
          <w:tcPr>
            <w:tcW w:w="3882" w:type="dxa"/>
          </w:tcPr>
          <w:p w14:paraId="3E98D2DE" w14:textId="77777777" w:rsidR="00A513A5" w:rsidRPr="00FA22E3" w:rsidRDefault="00A513A5" w:rsidP="00AA7100">
            <w:pPr>
              <w:spacing w:before="0"/>
              <w:jc w:val="center"/>
              <w:rPr>
                <w:rFonts w:cs="Arial"/>
                <w:sz w:val="24"/>
                <w:szCs w:val="24"/>
              </w:rPr>
            </w:pPr>
            <w:r w:rsidRPr="00FA22E3">
              <w:rPr>
                <w:rFonts w:cs="Arial"/>
                <w:sz w:val="24"/>
                <w:szCs w:val="24"/>
              </w:rPr>
              <w:t>Date:</w:t>
            </w:r>
          </w:p>
        </w:tc>
        <w:tc>
          <w:tcPr>
            <w:tcW w:w="2127" w:type="dxa"/>
          </w:tcPr>
          <w:p w14:paraId="07DE7707" w14:textId="77777777" w:rsidR="00A513A5" w:rsidRPr="00FA22E3" w:rsidRDefault="00A513A5" w:rsidP="00AA7100">
            <w:pPr>
              <w:spacing w:before="0"/>
              <w:jc w:val="center"/>
              <w:rPr>
                <w:rFonts w:cs="Arial"/>
                <w:sz w:val="24"/>
                <w:szCs w:val="24"/>
              </w:rPr>
            </w:pPr>
          </w:p>
        </w:tc>
        <w:tc>
          <w:tcPr>
            <w:tcW w:w="4022" w:type="dxa"/>
          </w:tcPr>
          <w:p w14:paraId="7C88FBFD" w14:textId="77777777" w:rsidR="00A513A5" w:rsidRPr="00FA22E3" w:rsidRDefault="00A513A5" w:rsidP="00AA7100">
            <w:pPr>
              <w:spacing w:before="0"/>
              <w:jc w:val="center"/>
              <w:rPr>
                <w:rFonts w:cs="Arial"/>
                <w:sz w:val="24"/>
                <w:szCs w:val="24"/>
              </w:rPr>
            </w:pPr>
            <w:r w:rsidRPr="00FA22E3">
              <w:rPr>
                <w:rFonts w:cs="Arial"/>
                <w:sz w:val="24"/>
                <w:szCs w:val="24"/>
              </w:rPr>
              <w:t>Tenderer/group member</w:t>
            </w:r>
          </w:p>
        </w:tc>
      </w:tr>
      <w:tr w:rsidR="00A513A5" w:rsidRPr="00FA22E3" w14:paraId="5367BA9F" w14:textId="77777777" w:rsidTr="00AA7100">
        <w:trPr>
          <w:jc w:val="center"/>
        </w:trPr>
        <w:tc>
          <w:tcPr>
            <w:tcW w:w="3882" w:type="dxa"/>
          </w:tcPr>
          <w:p w14:paraId="3A02B574" w14:textId="77777777" w:rsidR="00A513A5" w:rsidRPr="00FA22E3" w:rsidRDefault="00A513A5" w:rsidP="00AA7100">
            <w:pPr>
              <w:spacing w:before="0"/>
              <w:jc w:val="center"/>
              <w:rPr>
                <w:rFonts w:cs="Arial"/>
                <w:sz w:val="24"/>
                <w:szCs w:val="24"/>
              </w:rPr>
            </w:pPr>
          </w:p>
        </w:tc>
        <w:tc>
          <w:tcPr>
            <w:tcW w:w="2127" w:type="dxa"/>
          </w:tcPr>
          <w:p w14:paraId="14F7FD35" w14:textId="77777777" w:rsidR="00A513A5" w:rsidRPr="00FA22E3" w:rsidRDefault="00A513A5" w:rsidP="00AA7100">
            <w:pPr>
              <w:spacing w:before="0"/>
              <w:jc w:val="center"/>
              <w:rPr>
                <w:rFonts w:cs="Arial"/>
                <w:sz w:val="24"/>
                <w:szCs w:val="24"/>
              </w:rPr>
            </w:pPr>
            <w:r w:rsidRPr="00FA22E3">
              <w:rPr>
                <w:rFonts w:cs="Arial"/>
                <w:sz w:val="24"/>
                <w:szCs w:val="24"/>
              </w:rPr>
              <w:t>L:S.</w:t>
            </w:r>
          </w:p>
        </w:tc>
        <w:tc>
          <w:tcPr>
            <w:tcW w:w="4022" w:type="dxa"/>
          </w:tcPr>
          <w:p w14:paraId="08B99A79" w14:textId="77777777" w:rsidR="00A513A5" w:rsidRPr="00FA22E3" w:rsidRDefault="00A513A5" w:rsidP="00AA7100">
            <w:pPr>
              <w:spacing w:before="0"/>
              <w:jc w:val="center"/>
              <w:rPr>
                <w:rFonts w:cs="Arial"/>
                <w:sz w:val="24"/>
                <w:szCs w:val="24"/>
              </w:rPr>
            </w:pPr>
          </w:p>
        </w:tc>
      </w:tr>
      <w:tr w:rsidR="00A513A5" w:rsidRPr="00FA22E3" w14:paraId="193BED39" w14:textId="77777777" w:rsidTr="00AA7100">
        <w:trPr>
          <w:jc w:val="center"/>
        </w:trPr>
        <w:tc>
          <w:tcPr>
            <w:tcW w:w="3882" w:type="dxa"/>
            <w:tcBorders>
              <w:bottom w:val="single" w:sz="4" w:space="0" w:color="auto"/>
            </w:tcBorders>
          </w:tcPr>
          <w:p w14:paraId="4D6F351C" w14:textId="77777777" w:rsidR="00A513A5" w:rsidRPr="00FA22E3" w:rsidRDefault="00A513A5" w:rsidP="00AA7100">
            <w:pPr>
              <w:spacing w:before="0"/>
              <w:jc w:val="center"/>
              <w:rPr>
                <w:rFonts w:cs="Arial"/>
                <w:sz w:val="24"/>
                <w:szCs w:val="24"/>
              </w:rPr>
            </w:pPr>
          </w:p>
        </w:tc>
        <w:tc>
          <w:tcPr>
            <w:tcW w:w="2127" w:type="dxa"/>
          </w:tcPr>
          <w:p w14:paraId="3E555AB9" w14:textId="77777777" w:rsidR="00A513A5" w:rsidRPr="00FA22E3" w:rsidRDefault="00A513A5" w:rsidP="00AA7100">
            <w:pPr>
              <w:spacing w:before="0"/>
              <w:jc w:val="center"/>
              <w:rPr>
                <w:rFonts w:cs="Arial"/>
                <w:sz w:val="24"/>
                <w:szCs w:val="24"/>
              </w:rPr>
            </w:pPr>
          </w:p>
        </w:tc>
        <w:tc>
          <w:tcPr>
            <w:tcW w:w="4022" w:type="dxa"/>
            <w:tcBorders>
              <w:bottom w:val="single" w:sz="4" w:space="0" w:color="auto"/>
            </w:tcBorders>
          </w:tcPr>
          <w:p w14:paraId="6B864618" w14:textId="77777777" w:rsidR="00A513A5" w:rsidRPr="00FA22E3" w:rsidRDefault="00A513A5" w:rsidP="00AA7100">
            <w:pPr>
              <w:spacing w:before="0"/>
              <w:jc w:val="center"/>
              <w:rPr>
                <w:rFonts w:cs="Arial"/>
                <w:sz w:val="24"/>
                <w:szCs w:val="24"/>
              </w:rPr>
            </w:pPr>
          </w:p>
        </w:tc>
      </w:tr>
    </w:tbl>
    <w:p w14:paraId="2B0869C4" w14:textId="77777777" w:rsidR="00A513A5" w:rsidRPr="00FA22E3" w:rsidRDefault="00A513A5" w:rsidP="00A513A5">
      <w:pPr>
        <w:rPr>
          <w:rFonts w:cs="Arial"/>
          <w:b/>
          <w:i/>
          <w:sz w:val="20"/>
          <w:szCs w:val="20"/>
        </w:rPr>
      </w:pPr>
    </w:p>
    <w:p w14:paraId="7CCE57AB" w14:textId="77777777" w:rsidR="00A513A5" w:rsidRPr="00FA22E3" w:rsidRDefault="00A513A5" w:rsidP="00A513A5">
      <w:pPr>
        <w:rPr>
          <w:rFonts w:cs="Arial"/>
          <w:i/>
          <w:sz w:val="20"/>
          <w:szCs w:val="20"/>
        </w:rPr>
      </w:pPr>
      <w:r w:rsidRPr="00FA22E3">
        <w:rPr>
          <w:rFonts w:cs="Arial"/>
          <w:b/>
          <w:i/>
          <w:sz w:val="20"/>
          <w:szCs w:val="20"/>
        </w:rPr>
        <w:t xml:space="preserve">Note: </w:t>
      </w:r>
      <w:r w:rsidRPr="00FA22E3">
        <w:rPr>
          <w:rFonts w:cs="Arial"/>
          <w:i/>
          <w:sz w:val="20"/>
          <w:szCs w:val="20"/>
        </w:rPr>
        <w:t xml:space="preserve">If a joint Tender is submitted by a group of Tenderers, the statement is submitted for each member of the group. The statement shall be filled in, signed by the person </w:t>
      </w:r>
      <w:proofErr w:type="spellStart"/>
      <w:r w:rsidRPr="00FA22E3">
        <w:rPr>
          <w:rFonts w:cs="Arial"/>
          <w:i/>
          <w:sz w:val="20"/>
          <w:szCs w:val="20"/>
        </w:rPr>
        <w:t>authorised</w:t>
      </w:r>
      <w:proofErr w:type="spellEnd"/>
      <w:r w:rsidRPr="00FA22E3">
        <w:rPr>
          <w:rFonts w:cs="Arial"/>
          <w:i/>
          <w:sz w:val="20"/>
          <w:szCs w:val="20"/>
        </w:rPr>
        <w:t xml:space="preserve"> to represent Tenderer form the Group of Tenderers and sealed. Each member of the group encircles the number in front of the additional conditions he meets.</w:t>
      </w:r>
    </w:p>
    <w:p w14:paraId="130648AA" w14:textId="77777777" w:rsidR="00A513A5" w:rsidRPr="00FA22E3" w:rsidRDefault="00A513A5" w:rsidP="00A513A5">
      <w:pPr>
        <w:rPr>
          <w:rFonts w:cs="Arial"/>
          <w:i/>
          <w:sz w:val="20"/>
          <w:szCs w:val="20"/>
        </w:rPr>
      </w:pPr>
      <w:r w:rsidRPr="00FA22E3">
        <w:rPr>
          <w:rFonts w:eastAsia="Calibri" w:cs="Arial"/>
          <w:i/>
          <w:sz w:val="20"/>
          <w:szCs w:val="20"/>
        </w:rPr>
        <w:t>The Statement is submitted for the Tenderer. The statement must be completed, signed and certified by the authorized person for the representation of the Tenderer.</w:t>
      </w:r>
    </w:p>
    <w:p w14:paraId="731E59E0" w14:textId="77777777" w:rsidR="00A513A5" w:rsidRPr="00FA22E3" w:rsidRDefault="00A513A5" w:rsidP="00A513A5">
      <w:pPr>
        <w:rPr>
          <w:rFonts w:cs="Arial"/>
          <w:sz w:val="20"/>
          <w:szCs w:val="20"/>
        </w:rPr>
      </w:pPr>
      <w:r w:rsidRPr="00FA22E3">
        <w:rPr>
          <w:rFonts w:cs="Arial"/>
          <w:i/>
          <w:sz w:val="20"/>
          <w:szCs w:val="20"/>
        </w:rPr>
        <w:t>When submitting a Tender, this form should be copied in the required number of copies.</w:t>
      </w:r>
    </w:p>
    <w:p w14:paraId="6E6AE873" w14:textId="77777777" w:rsidR="00A513A5" w:rsidRPr="00FA22E3" w:rsidRDefault="00A513A5" w:rsidP="00A513A5">
      <w:pPr>
        <w:pStyle w:val="KDObrazac"/>
        <w:spacing w:before="0"/>
        <w:rPr>
          <w:sz w:val="24"/>
          <w:szCs w:val="24"/>
        </w:rPr>
      </w:pPr>
      <w:r w:rsidRPr="00FA22E3">
        <w:rPr>
          <w:sz w:val="20"/>
          <w:szCs w:val="20"/>
        </w:rPr>
        <w:br w:type="page"/>
      </w:r>
      <w:bookmarkStart w:id="222" w:name="_Toc442559934"/>
      <w:r w:rsidRPr="00FA22E3">
        <w:rPr>
          <w:sz w:val="24"/>
          <w:szCs w:val="24"/>
        </w:rPr>
        <w:lastRenderedPageBreak/>
        <w:t>FORM 6А</w:t>
      </w:r>
      <w:bookmarkEnd w:id="222"/>
    </w:p>
    <w:p w14:paraId="16646A35" w14:textId="77777777" w:rsidR="00A513A5" w:rsidRPr="00FA22E3" w:rsidRDefault="00A513A5" w:rsidP="00A513A5"/>
    <w:p w14:paraId="254B326C" w14:textId="77777777" w:rsidR="00A513A5" w:rsidRPr="00FA22E3" w:rsidRDefault="00A513A5" w:rsidP="00A513A5">
      <w:pPr>
        <w:jc w:val="center"/>
        <w:rPr>
          <w:b/>
        </w:rPr>
      </w:pPr>
      <w:r w:rsidRPr="00FA22E3">
        <w:rPr>
          <w:rFonts w:cs="Arial"/>
          <w:b/>
          <w:sz w:val="24"/>
          <w:szCs w:val="24"/>
        </w:rPr>
        <w:t>S T A T E M E N T</w:t>
      </w:r>
    </w:p>
    <w:p w14:paraId="50DA116E" w14:textId="1A7EB10B" w:rsidR="00A513A5" w:rsidRPr="00FA22E3" w:rsidRDefault="0012798C" w:rsidP="00A513A5">
      <w:pPr>
        <w:jc w:val="center"/>
        <w:rPr>
          <w:b/>
        </w:rPr>
      </w:pPr>
      <w:bookmarkStart w:id="223" w:name="_Toc442559936"/>
      <w:r>
        <w:rPr>
          <w:b/>
        </w:rPr>
        <w:t>WHEREBY</w:t>
      </w:r>
      <w:r w:rsidR="00A513A5" w:rsidRPr="00FA22E3">
        <w:rPr>
          <w:b/>
        </w:rPr>
        <w:t xml:space="preserve"> SUBCONTRACTOR CONFIRMS FULFILLMENT OF CONDITIONS FOR PARTICIPATION IN PUBLIC PROCUREMENT PROCEDURE </w:t>
      </w:r>
      <w:bookmarkEnd w:id="223"/>
    </w:p>
    <w:p w14:paraId="58DB8BA4" w14:textId="77777777" w:rsidR="00A513A5" w:rsidRPr="00FA22E3" w:rsidRDefault="00A513A5" w:rsidP="00A513A5">
      <w:pPr>
        <w:jc w:val="center"/>
        <w:rPr>
          <w:b/>
        </w:rPr>
      </w:pPr>
    </w:p>
    <w:p w14:paraId="7988F4E1" w14:textId="11F1960A" w:rsidR="00A513A5" w:rsidRPr="00FA22E3" w:rsidRDefault="00A513A5" w:rsidP="00A513A5">
      <w:pPr>
        <w:ind w:right="-360"/>
        <w:rPr>
          <w:rFonts w:cs="Arial"/>
          <w:sz w:val="24"/>
          <w:szCs w:val="24"/>
        </w:rPr>
      </w:pPr>
      <w:r w:rsidRPr="00FA22E3">
        <w:rPr>
          <w:rFonts w:cs="Arial"/>
          <w:sz w:val="24"/>
          <w:szCs w:val="24"/>
        </w:rPr>
        <w:t xml:space="preserve">Pursuant to Article 77, paragraph 4 of the Law on Public Procurement ("Official Gazette of the Republic of Serbia", No.124/12, 14/15 and 68/15), </w:t>
      </w:r>
      <w:proofErr w:type="gramStart"/>
      <w:r w:rsidRPr="00FA22E3">
        <w:rPr>
          <w:rFonts w:cs="Arial"/>
          <w:szCs w:val="24"/>
        </w:rPr>
        <w:t>Under</w:t>
      </w:r>
      <w:proofErr w:type="gramEnd"/>
      <w:r w:rsidRPr="00FA22E3">
        <w:rPr>
          <w:rFonts w:cs="Arial"/>
          <w:szCs w:val="24"/>
        </w:rPr>
        <w:t xml:space="preserve"> full </w:t>
      </w:r>
      <w:r w:rsidR="002D47CD" w:rsidRPr="002D47CD">
        <w:rPr>
          <w:rFonts w:cs="Arial"/>
          <w:szCs w:val="24"/>
        </w:rPr>
        <w:t>civil and criminal liability</w:t>
      </w:r>
      <w:r w:rsidRPr="00FA22E3">
        <w:rPr>
          <w:rFonts w:cs="Arial"/>
          <w:szCs w:val="24"/>
        </w:rPr>
        <w:t xml:space="preserve">, The Subcontractor gives a </w:t>
      </w:r>
    </w:p>
    <w:p w14:paraId="162767EF" w14:textId="77777777" w:rsidR="00A513A5" w:rsidRPr="00FA22E3" w:rsidRDefault="00A513A5" w:rsidP="00A513A5">
      <w:pPr>
        <w:jc w:val="center"/>
        <w:rPr>
          <w:rFonts w:cs="Arial"/>
          <w:b/>
          <w:sz w:val="24"/>
          <w:szCs w:val="24"/>
        </w:rPr>
      </w:pPr>
      <w:r w:rsidRPr="00FA22E3">
        <w:rPr>
          <w:rFonts w:cs="Arial"/>
          <w:b/>
          <w:sz w:val="24"/>
          <w:szCs w:val="24"/>
        </w:rPr>
        <w:t>S T A T E M E N T</w:t>
      </w:r>
    </w:p>
    <w:p w14:paraId="00CAE99C" w14:textId="0787B927" w:rsidR="00A513A5" w:rsidRPr="00FA22E3" w:rsidRDefault="00A513A5" w:rsidP="00A513A5">
      <w:pPr>
        <w:rPr>
          <w:rFonts w:cs="Arial"/>
          <w:sz w:val="24"/>
          <w:szCs w:val="24"/>
        </w:rPr>
      </w:pPr>
      <w:r w:rsidRPr="00FA22E3">
        <w:rPr>
          <w:rFonts w:cs="Arial"/>
          <w:sz w:val="24"/>
          <w:szCs w:val="24"/>
        </w:rPr>
        <w:t xml:space="preserve">Confirming that </w:t>
      </w:r>
      <w:r w:rsidR="0012798C">
        <w:rPr>
          <w:rFonts w:cs="Arial"/>
          <w:sz w:val="24"/>
          <w:szCs w:val="24"/>
        </w:rPr>
        <w:t>it</w:t>
      </w:r>
      <w:r w:rsidRPr="00FA22E3">
        <w:rPr>
          <w:rFonts w:cs="Arial"/>
          <w:sz w:val="24"/>
          <w:szCs w:val="24"/>
        </w:rPr>
        <w:t xml:space="preserve"> meets mandatory and additional conditions comprised in Tender documents for Public procurement of services – </w:t>
      </w:r>
      <w:r w:rsidR="001737B7" w:rsidRPr="00FA22E3">
        <w:rPr>
          <w:rFonts w:cs="Arial"/>
          <w:sz w:val="24"/>
          <w:szCs w:val="24"/>
        </w:rPr>
        <w:t>E</w:t>
      </w:r>
      <w:r w:rsidR="001737B7" w:rsidRPr="00FA22E3">
        <w:rPr>
          <w:sz w:val="24"/>
          <w:szCs w:val="24"/>
        </w:rPr>
        <w:t>conomic expertise in competition and State aid proceedings, in accordance with the Treaty establishing Energy Community</w:t>
      </w:r>
      <w:r w:rsidRPr="00FA22E3">
        <w:rPr>
          <w:rFonts w:cs="Arial"/>
          <w:sz w:val="24"/>
          <w:szCs w:val="24"/>
        </w:rPr>
        <w:t xml:space="preserve"> – Public procurement no. JNMV/1000/0070/2017, on the basis of the Invitation to </w:t>
      </w:r>
      <w:proofErr w:type="gramStart"/>
      <w:r w:rsidRPr="00FA22E3">
        <w:rPr>
          <w:rFonts w:cs="Arial"/>
          <w:sz w:val="24"/>
          <w:szCs w:val="24"/>
        </w:rPr>
        <w:t>Tender</w:t>
      </w:r>
      <w:proofErr w:type="gramEnd"/>
      <w:r w:rsidRPr="00FA22E3">
        <w:rPr>
          <w:rFonts w:cs="Arial"/>
          <w:sz w:val="24"/>
          <w:szCs w:val="24"/>
        </w:rPr>
        <w:t xml:space="preserve"> published on the Public Procurement Portal and website of the </w:t>
      </w:r>
      <w:r w:rsidR="00AA1801" w:rsidRPr="00FA22E3">
        <w:rPr>
          <w:rFonts w:cs="Arial"/>
          <w:sz w:val="24"/>
          <w:szCs w:val="24"/>
        </w:rPr>
        <w:t xml:space="preserve">Contracting </w:t>
      </w:r>
      <w:r w:rsidR="00AA1801" w:rsidRPr="0025499E">
        <w:rPr>
          <w:rFonts w:cs="Arial"/>
          <w:sz w:val="24"/>
          <w:szCs w:val="24"/>
        </w:rPr>
        <w:t>Authority</w:t>
      </w:r>
      <w:r w:rsidRPr="0025499E">
        <w:rPr>
          <w:rFonts w:cs="Arial"/>
          <w:sz w:val="24"/>
          <w:szCs w:val="24"/>
        </w:rPr>
        <w:t xml:space="preserve"> on __.11.2017.</w:t>
      </w:r>
    </w:p>
    <w:p w14:paraId="0370B87A" w14:textId="77777777" w:rsidR="00A513A5" w:rsidRPr="00FA22E3" w:rsidRDefault="00A513A5" w:rsidP="00A513A5">
      <w:pPr>
        <w:ind w:left="6"/>
        <w:rPr>
          <w:rFonts w:cs="Arial"/>
          <w:sz w:val="24"/>
          <w:szCs w:val="24"/>
        </w:rPr>
      </w:pPr>
      <w:r w:rsidRPr="00FA22E3">
        <w:rPr>
          <w:rFonts w:cs="Arial"/>
          <w:sz w:val="24"/>
          <w:szCs w:val="24"/>
        </w:rPr>
        <w:tab/>
        <w:t>Mandatory conditions:</w:t>
      </w:r>
    </w:p>
    <w:p w14:paraId="1661D9A5" w14:textId="77777777" w:rsidR="00A513A5" w:rsidRPr="00FA22E3" w:rsidRDefault="00A513A5" w:rsidP="00A513A5">
      <w:pPr>
        <w:pStyle w:val="ListParagraph"/>
        <w:numPr>
          <w:ilvl w:val="0"/>
          <w:numId w:val="46"/>
        </w:numPr>
        <w:rPr>
          <w:rFonts w:ascii="Arial" w:hAnsi="Arial" w:cs="Arial"/>
          <w:lang w:eastAsia="sr-Latn-CS"/>
        </w:rPr>
      </w:pPr>
      <w:r w:rsidRPr="00FA22E3">
        <w:rPr>
          <w:rFonts w:ascii="Arial" w:hAnsi="Arial" w:cs="Arial"/>
          <w:lang w:eastAsia="sr-Latn-CS"/>
        </w:rPr>
        <w:t>It is registered with the competent authority i.e. entered into the corresponding</w:t>
      </w:r>
    </w:p>
    <w:p w14:paraId="42E74C31" w14:textId="77777777" w:rsidR="00A513A5" w:rsidRPr="00FA22E3" w:rsidRDefault="00A513A5" w:rsidP="00A513A5">
      <w:pPr>
        <w:pStyle w:val="ListParagraph"/>
        <w:ind w:left="1068"/>
        <w:rPr>
          <w:rFonts w:ascii="Arial" w:hAnsi="Arial" w:cs="Arial"/>
          <w:lang w:eastAsia="sr-Latn-CS"/>
        </w:rPr>
      </w:pPr>
      <w:proofErr w:type="gramStart"/>
      <w:r w:rsidRPr="00FA22E3">
        <w:rPr>
          <w:rFonts w:ascii="Arial" w:hAnsi="Arial" w:cs="Arial"/>
          <w:sz w:val="24"/>
          <w:szCs w:val="24"/>
        </w:rPr>
        <w:t>register</w:t>
      </w:r>
      <w:proofErr w:type="gramEnd"/>
      <w:r w:rsidRPr="00FA22E3">
        <w:rPr>
          <w:rFonts w:ascii="Arial" w:hAnsi="Arial" w:cs="Arial"/>
          <w:lang w:eastAsia="sr-Latn-CS"/>
        </w:rPr>
        <w:t>;</w:t>
      </w:r>
    </w:p>
    <w:p w14:paraId="3E62C5AE" w14:textId="77777777" w:rsidR="00A513A5" w:rsidRPr="00FA22E3" w:rsidRDefault="00A513A5" w:rsidP="00A513A5">
      <w:pPr>
        <w:ind w:firstLine="708"/>
        <w:rPr>
          <w:rFonts w:cs="Arial"/>
          <w:lang w:eastAsia="sr-Latn-CS"/>
        </w:rPr>
      </w:pPr>
      <w:r w:rsidRPr="00FA22E3">
        <w:rPr>
          <w:rFonts w:cs="Arial"/>
          <w:lang w:eastAsia="sr-Latn-CS"/>
        </w:rPr>
        <w:t xml:space="preserve">2)  </w:t>
      </w:r>
      <w:r w:rsidRPr="00FA22E3">
        <w:rPr>
          <w:rFonts w:cs="Arial"/>
          <w:sz w:val="24"/>
          <w:szCs w:val="24"/>
        </w:rPr>
        <w:t>It or its legal representative have not been convicted for any criminal act as</w:t>
      </w:r>
    </w:p>
    <w:p w14:paraId="6E467402" w14:textId="77777777" w:rsidR="00A513A5" w:rsidRPr="00FA22E3" w:rsidRDefault="00A513A5" w:rsidP="00A513A5">
      <w:pPr>
        <w:ind w:firstLine="708"/>
        <w:rPr>
          <w:rFonts w:cs="Arial"/>
          <w:lang w:eastAsia="sr-Latn-CS"/>
        </w:rPr>
      </w:pPr>
      <w:proofErr w:type="gramStart"/>
      <w:r w:rsidRPr="00FA22E3">
        <w:rPr>
          <w:rFonts w:cs="Arial"/>
          <w:sz w:val="24"/>
          <w:szCs w:val="24"/>
        </w:rPr>
        <w:t>members</w:t>
      </w:r>
      <w:proofErr w:type="gramEnd"/>
      <w:r w:rsidRPr="00FA22E3">
        <w:rPr>
          <w:rFonts w:cs="Arial"/>
          <w:sz w:val="24"/>
          <w:szCs w:val="24"/>
        </w:rPr>
        <w:t xml:space="preserve"> of an organized criminal group; that it has not been convicted for</w:t>
      </w:r>
    </w:p>
    <w:p w14:paraId="1FDD5BBA" w14:textId="77777777" w:rsidR="00A513A5" w:rsidRPr="00FA22E3" w:rsidRDefault="00A513A5" w:rsidP="00A513A5">
      <w:pPr>
        <w:ind w:firstLine="708"/>
        <w:rPr>
          <w:rFonts w:cs="Arial"/>
          <w:lang w:eastAsia="sr-Latn-CS"/>
        </w:rPr>
      </w:pPr>
      <w:proofErr w:type="gramStart"/>
      <w:r w:rsidRPr="00FA22E3">
        <w:rPr>
          <w:rFonts w:cs="Arial"/>
          <w:sz w:val="24"/>
          <w:szCs w:val="24"/>
        </w:rPr>
        <w:t>commercial</w:t>
      </w:r>
      <w:proofErr w:type="gramEnd"/>
      <w:r w:rsidRPr="00FA22E3">
        <w:rPr>
          <w:rFonts w:cs="Arial"/>
          <w:sz w:val="24"/>
          <w:szCs w:val="24"/>
        </w:rPr>
        <w:t xml:space="preserve"> criminal offence, criminal offence against environment, criminal,</w:t>
      </w:r>
      <w:r w:rsidRPr="00FA22E3">
        <w:rPr>
          <w:rFonts w:cs="Arial"/>
          <w:lang w:eastAsia="sr-Latn-CS"/>
        </w:rPr>
        <w:t xml:space="preserve"> </w:t>
      </w:r>
    </w:p>
    <w:p w14:paraId="0A14B0BC" w14:textId="77777777" w:rsidR="00A513A5" w:rsidRPr="00FA22E3" w:rsidRDefault="00A513A5" w:rsidP="00A513A5">
      <w:pPr>
        <w:ind w:firstLine="708"/>
        <w:rPr>
          <w:rFonts w:cs="Arial"/>
          <w:lang w:eastAsia="sr-Latn-CS"/>
        </w:rPr>
      </w:pPr>
      <w:proofErr w:type="gramStart"/>
      <w:r w:rsidRPr="00FA22E3">
        <w:rPr>
          <w:rFonts w:cs="Arial"/>
          <w:sz w:val="24"/>
          <w:szCs w:val="24"/>
        </w:rPr>
        <w:t>offence</w:t>
      </w:r>
      <w:proofErr w:type="gramEnd"/>
      <w:r w:rsidRPr="00FA22E3">
        <w:rPr>
          <w:rFonts w:cs="Arial"/>
          <w:sz w:val="24"/>
          <w:szCs w:val="24"/>
        </w:rPr>
        <w:t xml:space="preserve"> of receiving or offering bribe, criminal offence of fraud</w:t>
      </w:r>
    </w:p>
    <w:p w14:paraId="56CCDEAF" w14:textId="77777777" w:rsidR="00A513A5" w:rsidRPr="00FA22E3" w:rsidRDefault="00A513A5" w:rsidP="00A513A5">
      <w:pPr>
        <w:ind w:firstLine="708"/>
        <w:rPr>
          <w:rFonts w:cs="Arial"/>
          <w:lang w:eastAsia="sr-Latn-CS"/>
        </w:rPr>
      </w:pPr>
      <w:r w:rsidRPr="00FA22E3">
        <w:rPr>
          <w:rFonts w:cs="Arial"/>
          <w:lang w:eastAsia="sr-Latn-CS"/>
        </w:rPr>
        <w:t xml:space="preserve">3)  </w:t>
      </w:r>
      <w:r w:rsidRPr="00FA22E3">
        <w:rPr>
          <w:rFonts w:cs="Arial"/>
          <w:szCs w:val="24"/>
        </w:rPr>
        <w:t>It settled all due taxes, contributions and other public duties in accordance with</w:t>
      </w:r>
    </w:p>
    <w:p w14:paraId="0C87B6DF" w14:textId="77777777" w:rsidR="00A513A5" w:rsidRPr="00FA22E3" w:rsidRDefault="00A513A5" w:rsidP="00A513A5">
      <w:pPr>
        <w:ind w:firstLine="708"/>
        <w:rPr>
          <w:rFonts w:cs="Arial"/>
          <w:lang w:eastAsia="sr-Latn-CS"/>
        </w:rPr>
      </w:pPr>
      <w:proofErr w:type="gramStart"/>
      <w:r w:rsidRPr="00FA22E3">
        <w:rPr>
          <w:rFonts w:cs="Arial"/>
          <w:szCs w:val="24"/>
        </w:rPr>
        <w:t>the</w:t>
      </w:r>
      <w:proofErr w:type="gramEnd"/>
      <w:r w:rsidRPr="00FA22E3">
        <w:rPr>
          <w:rFonts w:cs="Arial"/>
          <w:szCs w:val="24"/>
        </w:rPr>
        <w:t xml:space="preserve"> regulations of the Republic of Serbia, or with foreign state of its head office</w:t>
      </w:r>
    </w:p>
    <w:p w14:paraId="4D7F2D94" w14:textId="77777777" w:rsidR="00A513A5" w:rsidRPr="00FA22E3" w:rsidRDefault="00A513A5" w:rsidP="00A513A5">
      <w:pPr>
        <w:ind w:firstLine="708"/>
        <w:rPr>
          <w:rFonts w:cs="Arial"/>
          <w:lang w:eastAsia="sr-Latn-CS"/>
        </w:rPr>
      </w:pPr>
    </w:p>
    <w:p w14:paraId="230452D2" w14:textId="77777777" w:rsidR="00A513A5" w:rsidRPr="00FA22E3" w:rsidRDefault="00A513A5" w:rsidP="00A513A5">
      <w:pPr>
        <w:ind w:left="6"/>
        <w:rPr>
          <w:rFonts w:eastAsia="Arial Unicode MS" w:cs="Arial"/>
          <w:sz w:val="24"/>
          <w:szCs w:val="24"/>
        </w:rPr>
      </w:pPr>
      <w:r w:rsidRPr="00FA22E3">
        <w:rPr>
          <w:rFonts w:cs="Arial"/>
          <w:sz w:val="24"/>
          <w:szCs w:val="24"/>
        </w:rPr>
        <w:tab/>
      </w:r>
      <w:r w:rsidRPr="00FA22E3">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A513A5" w:rsidRPr="00FA22E3" w14:paraId="1F0D9E38" w14:textId="77777777" w:rsidTr="00AA7100">
        <w:trPr>
          <w:jc w:val="center"/>
        </w:trPr>
        <w:tc>
          <w:tcPr>
            <w:tcW w:w="3882" w:type="dxa"/>
          </w:tcPr>
          <w:p w14:paraId="77EA03C6" w14:textId="77777777" w:rsidR="00A513A5" w:rsidRPr="00FA22E3" w:rsidRDefault="00A513A5" w:rsidP="00AA7100">
            <w:pPr>
              <w:spacing w:before="0"/>
              <w:jc w:val="center"/>
              <w:rPr>
                <w:rFonts w:cs="Arial"/>
                <w:sz w:val="24"/>
                <w:szCs w:val="24"/>
              </w:rPr>
            </w:pPr>
            <w:r w:rsidRPr="00FA22E3">
              <w:rPr>
                <w:rFonts w:cs="Arial"/>
                <w:sz w:val="24"/>
                <w:szCs w:val="24"/>
              </w:rPr>
              <w:t>Date:</w:t>
            </w:r>
          </w:p>
        </w:tc>
        <w:tc>
          <w:tcPr>
            <w:tcW w:w="2127" w:type="dxa"/>
          </w:tcPr>
          <w:p w14:paraId="679FB9B0" w14:textId="77777777" w:rsidR="00A513A5" w:rsidRPr="00FA22E3" w:rsidRDefault="00A513A5" w:rsidP="00AA7100">
            <w:pPr>
              <w:spacing w:before="0"/>
              <w:jc w:val="center"/>
              <w:rPr>
                <w:rFonts w:cs="Arial"/>
                <w:sz w:val="24"/>
                <w:szCs w:val="24"/>
              </w:rPr>
            </w:pPr>
          </w:p>
        </w:tc>
        <w:tc>
          <w:tcPr>
            <w:tcW w:w="4022" w:type="dxa"/>
          </w:tcPr>
          <w:p w14:paraId="75A39164" w14:textId="77777777" w:rsidR="00A513A5" w:rsidRPr="00FA22E3" w:rsidRDefault="00A513A5" w:rsidP="00AA7100">
            <w:pPr>
              <w:spacing w:before="0"/>
              <w:jc w:val="center"/>
              <w:rPr>
                <w:rFonts w:cs="Arial"/>
                <w:sz w:val="24"/>
                <w:szCs w:val="24"/>
              </w:rPr>
            </w:pPr>
            <w:r w:rsidRPr="00FA22E3">
              <w:rPr>
                <w:rFonts w:cs="Arial"/>
                <w:sz w:val="24"/>
                <w:szCs w:val="24"/>
              </w:rPr>
              <w:t>Subcontractor</w:t>
            </w:r>
          </w:p>
        </w:tc>
      </w:tr>
      <w:tr w:rsidR="00A513A5" w:rsidRPr="00FA22E3" w14:paraId="45D26603" w14:textId="77777777" w:rsidTr="00AA7100">
        <w:trPr>
          <w:jc w:val="center"/>
        </w:trPr>
        <w:tc>
          <w:tcPr>
            <w:tcW w:w="3882" w:type="dxa"/>
          </w:tcPr>
          <w:p w14:paraId="687B8B9B" w14:textId="77777777" w:rsidR="00A513A5" w:rsidRPr="00FA22E3" w:rsidRDefault="00A513A5" w:rsidP="00AA7100">
            <w:pPr>
              <w:spacing w:before="0"/>
              <w:jc w:val="center"/>
              <w:rPr>
                <w:rFonts w:cs="Arial"/>
                <w:sz w:val="24"/>
                <w:szCs w:val="24"/>
              </w:rPr>
            </w:pPr>
          </w:p>
        </w:tc>
        <w:tc>
          <w:tcPr>
            <w:tcW w:w="2127" w:type="dxa"/>
          </w:tcPr>
          <w:p w14:paraId="66A79B2A" w14:textId="77777777" w:rsidR="00A513A5" w:rsidRPr="00FA22E3" w:rsidRDefault="00A513A5" w:rsidP="00AA7100">
            <w:pPr>
              <w:spacing w:before="0"/>
              <w:jc w:val="center"/>
              <w:rPr>
                <w:rFonts w:cs="Arial"/>
                <w:sz w:val="24"/>
                <w:szCs w:val="24"/>
              </w:rPr>
            </w:pPr>
            <w:r w:rsidRPr="00FA22E3">
              <w:rPr>
                <w:rFonts w:cs="Arial"/>
                <w:sz w:val="24"/>
                <w:szCs w:val="24"/>
              </w:rPr>
              <w:t>L:S.</w:t>
            </w:r>
          </w:p>
        </w:tc>
        <w:tc>
          <w:tcPr>
            <w:tcW w:w="4022" w:type="dxa"/>
          </w:tcPr>
          <w:p w14:paraId="46F87CA3" w14:textId="77777777" w:rsidR="00A513A5" w:rsidRPr="00FA22E3" w:rsidRDefault="00A513A5" w:rsidP="00AA7100">
            <w:pPr>
              <w:spacing w:before="0"/>
              <w:jc w:val="center"/>
              <w:rPr>
                <w:rFonts w:cs="Arial"/>
                <w:sz w:val="24"/>
                <w:szCs w:val="24"/>
              </w:rPr>
            </w:pPr>
          </w:p>
        </w:tc>
      </w:tr>
      <w:tr w:rsidR="00A513A5" w:rsidRPr="00FA22E3" w14:paraId="0629977D" w14:textId="77777777" w:rsidTr="00AA7100">
        <w:trPr>
          <w:jc w:val="center"/>
        </w:trPr>
        <w:tc>
          <w:tcPr>
            <w:tcW w:w="3882" w:type="dxa"/>
            <w:tcBorders>
              <w:bottom w:val="single" w:sz="4" w:space="0" w:color="auto"/>
            </w:tcBorders>
          </w:tcPr>
          <w:p w14:paraId="33A0510A" w14:textId="77777777" w:rsidR="00A513A5" w:rsidRPr="00FA22E3" w:rsidRDefault="00A513A5" w:rsidP="00AA7100">
            <w:pPr>
              <w:spacing w:before="0"/>
              <w:jc w:val="center"/>
              <w:rPr>
                <w:rFonts w:cs="Arial"/>
                <w:sz w:val="24"/>
                <w:szCs w:val="24"/>
              </w:rPr>
            </w:pPr>
          </w:p>
        </w:tc>
        <w:tc>
          <w:tcPr>
            <w:tcW w:w="2127" w:type="dxa"/>
          </w:tcPr>
          <w:p w14:paraId="2851BF35" w14:textId="77777777" w:rsidR="00A513A5" w:rsidRPr="00FA22E3" w:rsidRDefault="00A513A5" w:rsidP="00AA7100">
            <w:pPr>
              <w:spacing w:before="0"/>
              <w:jc w:val="center"/>
              <w:rPr>
                <w:rFonts w:cs="Arial"/>
                <w:sz w:val="24"/>
                <w:szCs w:val="24"/>
              </w:rPr>
            </w:pPr>
          </w:p>
        </w:tc>
        <w:tc>
          <w:tcPr>
            <w:tcW w:w="4022" w:type="dxa"/>
            <w:tcBorders>
              <w:bottom w:val="single" w:sz="4" w:space="0" w:color="auto"/>
            </w:tcBorders>
          </w:tcPr>
          <w:p w14:paraId="63210E2C" w14:textId="77777777" w:rsidR="00A513A5" w:rsidRPr="00FA22E3" w:rsidRDefault="00A513A5" w:rsidP="00AA7100">
            <w:pPr>
              <w:spacing w:before="0"/>
              <w:jc w:val="center"/>
              <w:rPr>
                <w:rFonts w:cs="Arial"/>
                <w:sz w:val="24"/>
                <w:szCs w:val="24"/>
              </w:rPr>
            </w:pPr>
          </w:p>
        </w:tc>
      </w:tr>
    </w:tbl>
    <w:p w14:paraId="04A5404D" w14:textId="77777777" w:rsidR="00A513A5" w:rsidRPr="00FA22E3" w:rsidRDefault="00A513A5" w:rsidP="00A513A5">
      <w:pPr>
        <w:tabs>
          <w:tab w:val="left" w:pos="378"/>
        </w:tabs>
        <w:rPr>
          <w:rFonts w:eastAsia="Arial Unicode MS" w:cs="Arial"/>
          <w:sz w:val="24"/>
          <w:szCs w:val="24"/>
        </w:rPr>
      </w:pPr>
    </w:p>
    <w:p w14:paraId="52A06BB1" w14:textId="77777777" w:rsidR="00A513A5" w:rsidRPr="00FA22E3" w:rsidRDefault="00A513A5" w:rsidP="00A513A5">
      <w:pPr>
        <w:rPr>
          <w:rFonts w:cs="Arial"/>
          <w:i/>
          <w:sz w:val="20"/>
          <w:szCs w:val="20"/>
        </w:rPr>
      </w:pPr>
      <w:r w:rsidRPr="00FA22E3">
        <w:rPr>
          <w:rFonts w:eastAsia="Calibri" w:cs="Arial"/>
          <w:b/>
          <w:i/>
          <w:sz w:val="20"/>
          <w:szCs w:val="20"/>
        </w:rPr>
        <w:t xml:space="preserve">Note: </w:t>
      </w:r>
      <w:r w:rsidRPr="00FA22E3">
        <w:rPr>
          <w:rFonts w:cs="Arial"/>
          <w:i/>
          <w:sz w:val="20"/>
          <w:szCs w:val="20"/>
        </w:rPr>
        <w:t xml:space="preserve">In case the Tenderer submits a Tender with the Subcontractor, the Statement is submitted for each Subcontractor. The statement shall be filled in, signed by the person </w:t>
      </w:r>
      <w:proofErr w:type="spellStart"/>
      <w:r w:rsidRPr="00FA22E3">
        <w:rPr>
          <w:rFonts w:cs="Arial"/>
          <w:i/>
          <w:sz w:val="20"/>
          <w:szCs w:val="20"/>
        </w:rPr>
        <w:t>authorised</w:t>
      </w:r>
      <w:proofErr w:type="spellEnd"/>
      <w:r w:rsidRPr="00FA22E3">
        <w:rPr>
          <w:rFonts w:cs="Arial"/>
          <w:i/>
          <w:sz w:val="20"/>
          <w:szCs w:val="20"/>
        </w:rPr>
        <w:t xml:space="preserve"> to represent Subcontractor and sealed.</w:t>
      </w:r>
    </w:p>
    <w:p w14:paraId="6F503519" w14:textId="77777777" w:rsidR="00A513A5" w:rsidRPr="00FA22E3" w:rsidRDefault="00A513A5" w:rsidP="00A513A5">
      <w:pPr>
        <w:rPr>
          <w:rFonts w:cs="Arial"/>
          <w:sz w:val="20"/>
          <w:szCs w:val="20"/>
        </w:rPr>
      </w:pPr>
      <w:r w:rsidRPr="00FA22E3">
        <w:rPr>
          <w:rFonts w:cs="Arial"/>
          <w:i/>
          <w:sz w:val="20"/>
          <w:szCs w:val="20"/>
        </w:rPr>
        <w:t>When submitting a Tender, this form should be copied in the required number of copies.</w:t>
      </w:r>
    </w:p>
    <w:p w14:paraId="7311EB14" w14:textId="77777777" w:rsidR="00A513A5" w:rsidRPr="00FA22E3" w:rsidRDefault="00A513A5" w:rsidP="00A513A5"/>
    <w:p w14:paraId="117446CB" w14:textId="77777777" w:rsidR="00A513A5" w:rsidRPr="00FA22E3" w:rsidRDefault="00A513A5" w:rsidP="00A513A5">
      <w:pPr>
        <w:rPr>
          <w:rFonts w:cs="Arial"/>
          <w:sz w:val="24"/>
          <w:szCs w:val="24"/>
        </w:rPr>
      </w:pPr>
    </w:p>
    <w:p w14:paraId="34CC9C35" w14:textId="77777777" w:rsidR="00A513A5" w:rsidRPr="00FA22E3" w:rsidRDefault="00A513A5" w:rsidP="00A513A5">
      <w:pPr>
        <w:rPr>
          <w:rFonts w:cs="Arial"/>
          <w:sz w:val="24"/>
          <w:szCs w:val="24"/>
        </w:rPr>
      </w:pPr>
    </w:p>
    <w:p w14:paraId="28917B84" w14:textId="77777777" w:rsidR="00A513A5" w:rsidRPr="00FA22E3" w:rsidRDefault="00A513A5" w:rsidP="00A513A5">
      <w:pPr>
        <w:pStyle w:val="KDObrazac"/>
        <w:jc w:val="both"/>
        <w:rPr>
          <w:sz w:val="24"/>
          <w:szCs w:val="24"/>
        </w:rPr>
      </w:pPr>
      <w:r w:rsidRPr="00FA22E3">
        <w:rPr>
          <w:color w:val="00B0F0"/>
          <w:sz w:val="24"/>
          <w:szCs w:val="24"/>
        </w:rPr>
        <w:br w:type="page"/>
      </w:r>
    </w:p>
    <w:p w14:paraId="703C3DC2" w14:textId="77777777" w:rsidR="00A513A5" w:rsidRPr="00FA22E3" w:rsidRDefault="00A513A5" w:rsidP="00A513A5">
      <w:pPr>
        <w:suppressAutoHyphens/>
        <w:spacing w:before="0"/>
        <w:jc w:val="right"/>
        <w:rPr>
          <w:rFonts w:eastAsia="Arial Unicode MS" w:cs="Arial"/>
          <w:b/>
          <w:bCs/>
          <w:i/>
          <w:iCs/>
          <w:kern w:val="1"/>
          <w:sz w:val="24"/>
          <w:szCs w:val="24"/>
          <w:lang w:eastAsia="ar-SA"/>
        </w:rPr>
      </w:pPr>
      <w:r w:rsidRPr="00FA22E3">
        <w:rPr>
          <w:rFonts w:eastAsia="Arial Unicode MS" w:cs="Arial"/>
          <w:b/>
          <w:bCs/>
          <w:i/>
          <w:iCs/>
          <w:kern w:val="1"/>
          <w:sz w:val="24"/>
          <w:szCs w:val="24"/>
          <w:lang w:eastAsia="ar-SA"/>
        </w:rPr>
        <w:lastRenderedPageBreak/>
        <w:t>Form 7.</w:t>
      </w:r>
    </w:p>
    <w:p w14:paraId="521A2E44" w14:textId="77777777" w:rsidR="00A513A5" w:rsidRPr="00FA22E3" w:rsidRDefault="00A513A5" w:rsidP="00A513A5">
      <w:pPr>
        <w:suppressAutoHyphens/>
        <w:spacing w:line="100" w:lineRule="atLeast"/>
        <w:rPr>
          <w:rFonts w:eastAsia="Arial Unicode MS" w:cs="Arial"/>
          <w:color w:val="000000"/>
          <w:kern w:val="1"/>
          <w:lang w:eastAsia="ar-SA"/>
        </w:rPr>
      </w:pPr>
    </w:p>
    <w:p w14:paraId="516DCB08" w14:textId="77777777" w:rsidR="00A513A5" w:rsidRPr="00FA22E3" w:rsidRDefault="00A513A5" w:rsidP="00A513A5">
      <w:pPr>
        <w:suppressAutoHyphens/>
        <w:spacing w:line="100" w:lineRule="atLeast"/>
        <w:rPr>
          <w:rFonts w:eastAsia="Arial Unicode MS" w:cs="Arial"/>
          <w:color w:val="000000"/>
          <w:kern w:val="1"/>
          <w:lang w:eastAsia="ar-SA"/>
        </w:rPr>
      </w:pPr>
      <w:r w:rsidRPr="00FA22E3">
        <w:rPr>
          <w:rFonts w:eastAsia="Arial Unicode MS" w:cs="Arial"/>
          <w:color w:val="000000"/>
          <w:kern w:val="1"/>
          <w:lang w:eastAsia="ar-SA"/>
        </w:rPr>
        <w:t xml:space="preserve">Pursuant to Article 76, paragraph 2 of the Law on Public Procurement (Official Gazette of the Republic of Serbia No. 124/14, 14/15 and 68/15), </w:t>
      </w:r>
      <w:r w:rsidRPr="00FA22E3">
        <w:rPr>
          <w:rFonts w:eastAsia="Arial Unicode MS" w:cs="Arial"/>
          <w:b/>
          <w:color w:val="000000"/>
          <w:kern w:val="1"/>
          <w:lang w:eastAsia="ar-SA"/>
        </w:rPr>
        <w:t>under criminal and material responsibility</w:t>
      </w:r>
      <w:r w:rsidRPr="00FA22E3">
        <w:rPr>
          <w:rFonts w:eastAsia="Arial Unicode MS" w:cs="Arial"/>
          <w:color w:val="000000"/>
          <w:kern w:val="1"/>
          <w:lang w:eastAsia="ar-SA"/>
        </w:rPr>
        <w:t xml:space="preserve">, as a Tenderer (member of a group of Tenderers), I give the following </w:t>
      </w:r>
    </w:p>
    <w:p w14:paraId="7C12D40F" w14:textId="77777777" w:rsidR="00A513A5" w:rsidRPr="00FA22E3" w:rsidRDefault="00A513A5" w:rsidP="00A513A5">
      <w:pPr>
        <w:suppressAutoHyphens/>
        <w:spacing w:line="100" w:lineRule="atLeast"/>
        <w:jc w:val="center"/>
        <w:rPr>
          <w:rFonts w:eastAsia="Arial Unicode MS" w:cs="Arial"/>
          <w:b/>
          <w:bCs/>
          <w:kern w:val="1"/>
          <w:lang w:eastAsia="ar-SA"/>
        </w:rPr>
      </w:pPr>
      <w:r w:rsidRPr="00FA22E3">
        <w:rPr>
          <w:rFonts w:eastAsia="Arial Unicode MS" w:cs="Arial"/>
          <w:b/>
          <w:bCs/>
          <w:kern w:val="1"/>
          <w:lang w:eastAsia="ar-SA"/>
        </w:rPr>
        <w:t>STATEMENT</w:t>
      </w:r>
    </w:p>
    <w:p w14:paraId="795E41B3" w14:textId="77777777" w:rsidR="00A513A5" w:rsidRPr="00FA22E3" w:rsidRDefault="00A513A5" w:rsidP="00A513A5">
      <w:pPr>
        <w:suppressAutoHyphens/>
        <w:spacing w:line="100" w:lineRule="atLeast"/>
        <w:jc w:val="center"/>
        <w:rPr>
          <w:rFonts w:eastAsia="Arial Unicode MS" w:cs="Arial"/>
          <w:b/>
          <w:bCs/>
          <w:kern w:val="1"/>
          <w:lang w:eastAsia="ar-SA"/>
        </w:rPr>
      </w:pPr>
      <w:r w:rsidRPr="00FA22E3">
        <w:rPr>
          <w:rFonts w:eastAsia="Arial Unicode MS" w:cs="Arial"/>
          <w:b/>
          <w:bCs/>
          <w:kern w:val="1"/>
          <w:lang w:eastAsia="ar-SA"/>
        </w:rPr>
        <w:t>ON STAFF CAPACITY</w:t>
      </w:r>
    </w:p>
    <w:p w14:paraId="300B72C7" w14:textId="77777777" w:rsidR="00A513A5" w:rsidRPr="00FA22E3" w:rsidRDefault="00A513A5" w:rsidP="00A513A5">
      <w:pPr>
        <w:suppressAutoHyphens/>
        <w:rPr>
          <w:rFonts w:eastAsia="Arial Narrow" w:cs="Arial"/>
          <w:lang w:eastAsia="ar-SA"/>
        </w:rPr>
      </w:pPr>
      <w:r w:rsidRPr="00FA22E3">
        <w:rPr>
          <w:rFonts w:eastAsia="Arial Narrow" w:cs="Arial"/>
          <w:lang w:eastAsia="ar-SA"/>
        </w:rPr>
        <w:t xml:space="preserve">                 ______________________________________________________________</w:t>
      </w:r>
    </w:p>
    <w:p w14:paraId="423F14C9" w14:textId="77777777" w:rsidR="00A513A5" w:rsidRPr="00FA22E3" w:rsidRDefault="00A513A5" w:rsidP="00A513A5">
      <w:pPr>
        <w:suppressAutoHyphens/>
        <w:rPr>
          <w:rFonts w:cs="Arial"/>
          <w:lang w:eastAsia="ar-SA"/>
        </w:rPr>
      </w:pPr>
      <w:r w:rsidRPr="00FA22E3">
        <w:rPr>
          <w:rFonts w:eastAsia="Arial Narrow" w:cs="Arial"/>
          <w:i/>
          <w:lang w:eastAsia="ar-SA"/>
        </w:rPr>
        <w:t xml:space="preserve">                                                   (</w:t>
      </w:r>
      <w:proofErr w:type="gramStart"/>
      <w:r w:rsidRPr="00FA22E3">
        <w:rPr>
          <w:rFonts w:eastAsia="Arial Narrow" w:cs="Arial"/>
          <w:i/>
          <w:lang w:eastAsia="ar-SA"/>
        </w:rPr>
        <w:t>to</w:t>
      </w:r>
      <w:proofErr w:type="gramEnd"/>
      <w:r w:rsidRPr="00FA22E3">
        <w:rPr>
          <w:rFonts w:eastAsia="Arial Narrow" w:cs="Arial"/>
          <w:i/>
          <w:lang w:eastAsia="ar-SA"/>
        </w:rPr>
        <w:t xml:space="preserve"> write Name and Seat)</w:t>
      </w:r>
    </w:p>
    <w:p w14:paraId="090D2A5B" w14:textId="77777777" w:rsidR="00A513A5" w:rsidRPr="00FA22E3" w:rsidRDefault="00A513A5" w:rsidP="00A513A5">
      <w:pPr>
        <w:widowControl w:val="0"/>
        <w:tabs>
          <w:tab w:val="left" w:pos="284"/>
        </w:tabs>
        <w:ind w:right="6"/>
        <w:contextualSpacing/>
        <w:rPr>
          <w:rFonts w:eastAsia="Arial Narrow" w:cs="Arial"/>
          <w:lang w:eastAsia="ar-SA"/>
        </w:rPr>
      </w:pPr>
    </w:p>
    <w:p w14:paraId="591E9589" w14:textId="7AAA3DE0" w:rsidR="00A513A5" w:rsidRPr="00FA22E3" w:rsidRDefault="00A513A5" w:rsidP="00A513A5">
      <w:pPr>
        <w:suppressAutoHyphens/>
        <w:spacing w:line="100" w:lineRule="atLeast"/>
        <w:rPr>
          <w:rFonts w:eastAsia="Arial Unicode MS" w:cs="Arial"/>
          <w:bCs/>
          <w:color w:val="000000"/>
          <w:kern w:val="1"/>
          <w:lang w:eastAsia="ar-SA"/>
        </w:rPr>
      </w:pPr>
      <w:r w:rsidRPr="00FA22E3">
        <w:rPr>
          <w:rFonts w:eastAsia="Arial Unicode MS" w:cs="Arial"/>
          <w:color w:val="000000"/>
          <w:kern w:val="1"/>
          <w:lang w:eastAsia="ar-SA"/>
        </w:rPr>
        <w:t>We dispose with the necessary staff capacit</w:t>
      </w:r>
      <w:r w:rsidR="0012798C">
        <w:rPr>
          <w:rFonts w:eastAsia="Arial Unicode MS" w:cs="Arial"/>
          <w:color w:val="000000"/>
          <w:kern w:val="1"/>
          <w:lang w:eastAsia="ar-SA"/>
        </w:rPr>
        <w:t>y</w:t>
      </w:r>
      <w:r w:rsidRPr="00FA22E3">
        <w:rPr>
          <w:rFonts w:eastAsia="Arial Unicode MS" w:cs="Arial"/>
          <w:color w:val="000000"/>
          <w:kern w:val="1"/>
          <w:lang w:eastAsia="ar-SA"/>
        </w:rPr>
        <w:t xml:space="preserve"> to meet conditions for the participation in Procurement JNMV ЈНМВ no. 1000/0070/2017 </w:t>
      </w:r>
      <w:r w:rsidR="001737B7" w:rsidRPr="00736035">
        <w:rPr>
          <w:rFonts w:cs="Arial"/>
        </w:rPr>
        <w:t>E</w:t>
      </w:r>
      <w:r w:rsidR="001737B7" w:rsidRPr="00736035">
        <w:t>conomic expertise in competition and State aid proceedings, in accordance with the Treaty establishing Energy Community</w:t>
      </w:r>
      <w:r w:rsidRPr="00736035">
        <w:rPr>
          <w:rFonts w:cs="Arial"/>
        </w:rPr>
        <w:t>, in the procedure of the</w:t>
      </w:r>
      <w:r w:rsidRPr="00FA22E3">
        <w:rPr>
          <w:rFonts w:cs="Arial"/>
          <w:sz w:val="24"/>
          <w:szCs w:val="24"/>
        </w:rPr>
        <w:t xml:space="preserve"> Public procurement of small value number</w:t>
      </w:r>
      <w:r w:rsidRPr="00FA22E3">
        <w:rPr>
          <w:rFonts w:cs="Arial"/>
        </w:rPr>
        <w:t xml:space="preserve"> and so</w:t>
      </w:r>
      <w:r w:rsidRPr="00FA22E3">
        <w:rPr>
          <w:rFonts w:eastAsia="Arial Unicode MS" w:cs="Arial"/>
          <w:bCs/>
          <w:color w:val="000000"/>
          <w:kern w:val="1"/>
          <w:lang w:eastAsia="ar-SA"/>
        </w:rPr>
        <w:t xml:space="preserve">: </w:t>
      </w:r>
    </w:p>
    <w:p w14:paraId="055B969E" w14:textId="77777777" w:rsidR="00A513A5" w:rsidRPr="00FA22E3" w:rsidRDefault="00A513A5" w:rsidP="00A513A5">
      <w:pPr>
        <w:suppressAutoHyphens/>
        <w:spacing w:line="100" w:lineRule="atLeast"/>
        <w:rPr>
          <w:rFonts w:eastAsia="Arial Unicode MS" w:cs="Arial"/>
          <w:bCs/>
          <w:color w:val="000000"/>
          <w:kern w:val="1"/>
          <w:lang w:eastAsia="ar-SA"/>
        </w:rPr>
      </w:pPr>
    </w:p>
    <w:p w14:paraId="25ADE9D1" w14:textId="77777777" w:rsidR="00A513A5" w:rsidRPr="00FA22E3" w:rsidRDefault="00A513A5" w:rsidP="00A513A5">
      <w:pPr>
        <w:autoSpaceDE w:val="0"/>
        <w:autoSpaceDN w:val="0"/>
        <w:spacing w:line="240" w:lineRule="atLeast"/>
        <w:contextualSpacing/>
        <w:rPr>
          <w:rFonts w:eastAsia="Arial Unicode MS" w:cs="Arial"/>
          <w:color w:val="000000"/>
          <w:kern w:val="1"/>
          <w:lang w:eastAsia="ar-SA"/>
        </w:rPr>
      </w:pPr>
      <w:r w:rsidRPr="00FA22E3">
        <w:rPr>
          <w:rFonts w:eastAsia="Arial Unicode MS" w:cs="Arial"/>
          <w:color w:val="000000"/>
          <w:kern w:val="1"/>
          <w:lang w:eastAsia="ar-SA"/>
        </w:rPr>
        <w:t>a team of at least three (3) employees / engaged persons with at least five (5) years of experience in conducting of economic analysis in the area of the application of EU state aid rules, whereby all three (3) team members must have relevant experience in procedures before the European Institutions Union (i.e. before the European Commission and / or the Court of Justice of the European Union), and at least one (1) member of the team must have working experience within the Directorate-General for the Competition of the EU, or in advising it</w:t>
      </w:r>
    </w:p>
    <w:p w14:paraId="1BEFB62B" w14:textId="77777777" w:rsidR="00A513A5" w:rsidRPr="00FA22E3" w:rsidRDefault="00A513A5" w:rsidP="00A513A5">
      <w:pPr>
        <w:suppressAutoHyphens/>
        <w:spacing w:line="100" w:lineRule="atLeast"/>
        <w:rPr>
          <w:rFonts w:eastAsia="Arial Unicode MS" w:cs="Arial"/>
          <w:b/>
          <w:color w:val="000000"/>
          <w:kern w:val="1"/>
          <w:lang w:eastAsia="ar-SA"/>
        </w:rPr>
      </w:pPr>
    </w:p>
    <w:p w14:paraId="562C4EC9" w14:textId="7014BD32" w:rsidR="00A513A5" w:rsidRPr="00FA22E3" w:rsidRDefault="00A513A5" w:rsidP="00A513A5">
      <w:pPr>
        <w:pStyle w:val="Style8"/>
        <w:widowControl/>
        <w:spacing w:before="0"/>
        <w:jc w:val="center"/>
        <w:rPr>
          <w:rStyle w:val="FontStyle85"/>
          <w:lang w:eastAsia="sr-Cyrl-CS"/>
        </w:rPr>
      </w:pPr>
      <w:r w:rsidRPr="00FA22E3">
        <w:rPr>
          <w:rStyle w:val="FontStyle85"/>
          <w:lang w:eastAsia="sr-Cyrl-CS"/>
        </w:rPr>
        <w:t>L</w:t>
      </w:r>
      <w:r w:rsidR="0012798C">
        <w:rPr>
          <w:rStyle w:val="FontStyle85"/>
          <w:lang w:eastAsia="sr-Cyrl-CS"/>
        </w:rPr>
        <w:t>I</w:t>
      </w:r>
      <w:r w:rsidRPr="00FA22E3">
        <w:rPr>
          <w:rStyle w:val="FontStyle85"/>
          <w:lang w:eastAsia="sr-Cyrl-CS"/>
        </w:rPr>
        <w:t>ST OF KEY STAFF ENGAGED ON CONTRACT EXECUTION</w:t>
      </w:r>
    </w:p>
    <w:p w14:paraId="7CD75393" w14:textId="77777777" w:rsidR="00A513A5" w:rsidRPr="00FA22E3" w:rsidRDefault="00A513A5" w:rsidP="00A513A5">
      <w:pPr>
        <w:suppressAutoHyphens/>
        <w:jc w:val="center"/>
        <w:rPr>
          <w:rFonts w:eastAsia="Arial Unicode MS" w:cs="Arial"/>
          <w:b/>
          <w:bCs/>
          <w:i/>
          <w:iCs/>
          <w:kern w:val="1"/>
          <w:sz w:val="24"/>
          <w:szCs w:val="24"/>
          <w:lang w:eastAsia="ar-SA"/>
        </w:rPr>
      </w:pPr>
    </w:p>
    <w:tbl>
      <w:tblPr>
        <w:tblW w:w="9356" w:type="dxa"/>
        <w:tblInd w:w="-8" w:type="dxa"/>
        <w:tblLayout w:type="fixed"/>
        <w:tblCellMar>
          <w:left w:w="40" w:type="dxa"/>
          <w:right w:w="40" w:type="dxa"/>
        </w:tblCellMar>
        <w:tblLook w:val="0000" w:firstRow="0" w:lastRow="0" w:firstColumn="0" w:lastColumn="0" w:noHBand="0" w:noVBand="0"/>
      </w:tblPr>
      <w:tblGrid>
        <w:gridCol w:w="8"/>
        <w:gridCol w:w="607"/>
        <w:gridCol w:w="2876"/>
        <w:gridCol w:w="904"/>
        <w:gridCol w:w="1005"/>
        <w:gridCol w:w="1688"/>
        <w:gridCol w:w="1941"/>
        <w:gridCol w:w="327"/>
      </w:tblGrid>
      <w:tr w:rsidR="00A513A5" w:rsidRPr="00FA22E3" w14:paraId="46DEB7E0" w14:textId="77777777" w:rsidTr="00AA7100">
        <w:trPr>
          <w:gridBefore w:val="1"/>
          <w:wBefore w:w="8" w:type="dxa"/>
        </w:trPr>
        <w:tc>
          <w:tcPr>
            <w:tcW w:w="607" w:type="dxa"/>
            <w:tcBorders>
              <w:top w:val="single" w:sz="6" w:space="0" w:color="auto"/>
              <w:left w:val="single" w:sz="6" w:space="0" w:color="auto"/>
              <w:bottom w:val="single" w:sz="6" w:space="0" w:color="auto"/>
              <w:right w:val="single" w:sz="6" w:space="0" w:color="auto"/>
            </w:tcBorders>
          </w:tcPr>
          <w:p w14:paraId="6BAE3772" w14:textId="77777777" w:rsidR="00A513A5" w:rsidRPr="00FA22E3" w:rsidRDefault="00A513A5" w:rsidP="00AA7100">
            <w:pPr>
              <w:autoSpaceDE w:val="0"/>
              <w:autoSpaceDN w:val="0"/>
              <w:adjustRightInd w:val="0"/>
              <w:jc w:val="center"/>
              <w:rPr>
                <w:rFonts w:cs="Arial"/>
                <w:i/>
                <w:iCs/>
                <w:sz w:val="20"/>
                <w:szCs w:val="20"/>
                <w:lang w:eastAsia="sr-Cyrl-CS"/>
              </w:rPr>
            </w:pPr>
            <w:r w:rsidRPr="00FA22E3">
              <w:rPr>
                <w:rFonts w:cs="Arial"/>
                <w:i/>
                <w:iCs/>
                <w:sz w:val="20"/>
                <w:szCs w:val="20"/>
                <w:lang w:eastAsia="sr-Cyrl-CS"/>
              </w:rPr>
              <w:t>No.</w:t>
            </w:r>
          </w:p>
        </w:tc>
        <w:tc>
          <w:tcPr>
            <w:tcW w:w="3780" w:type="dxa"/>
            <w:gridSpan w:val="2"/>
            <w:tcBorders>
              <w:top w:val="single" w:sz="6" w:space="0" w:color="auto"/>
              <w:left w:val="single" w:sz="6" w:space="0" w:color="auto"/>
              <w:bottom w:val="single" w:sz="6" w:space="0" w:color="auto"/>
              <w:right w:val="single" w:sz="6" w:space="0" w:color="auto"/>
            </w:tcBorders>
          </w:tcPr>
          <w:p w14:paraId="1591F2CC" w14:textId="77777777" w:rsidR="00A513A5" w:rsidRPr="00FA22E3" w:rsidRDefault="00A513A5" w:rsidP="00AA7100">
            <w:pPr>
              <w:autoSpaceDE w:val="0"/>
              <w:autoSpaceDN w:val="0"/>
              <w:adjustRightInd w:val="0"/>
              <w:jc w:val="center"/>
              <w:rPr>
                <w:rFonts w:cs="Arial"/>
                <w:i/>
                <w:iCs/>
                <w:sz w:val="20"/>
                <w:szCs w:val="20"/>
                <w:lang w:eastAsia="sr-Cyrl-CS"/>
              </w:rPr>
            </w:pPr>
            <w:r w:rsidRPr="00FA22E3">
              <w:rPr>
                <w:rFonts w:cs="Arial"/>
                <w:iCs/>
                <w:sz w:val="20"/>
                <w:szCs w:val="20"/>
                <w:lang w:eastAsia="sr-Cyrl-CS"/>
              </w:rPr>
              <w:t xml:space="preserve">Name and </w:t>
            </w:r>
            <w:proofErr w:type="spellStart"/>
            <w:r w:rsidRPr="00FA22E3">
              <w:rPr>
                <w:rFonts w:cs="Arial"/>
                <w:iCs/>
                <w:sz w:val="20"/>
                <w:szCs w:val="20"/>
                <w:lang w:eastAsia="sr-Cyrl-CS"/>
              </w:rPr>
              <w:t>Srname</w:t>
            </w:r>
            <w:proofErr w:type="spellEnd"/>
            <w:r w:rsidRPr="00FA22E3">
              <w:rPr>
                <w:rFonts w:cs="Arial"/>
                <w:iCs/>
                <w:sz w:val="20"/>
                <w:szCs w:val="20"/>
                <w:lang w:eastAsia="sr-Cyrl-CS"/>
              </w:rPr>
              <w:t xml:space="preserve"> of Team member</w:t>
            </w:r>
            <w:r w:rsidRPr="00FA22E3">
              <w:rPr>
                <w:rFonts w:cs="Arial"/>
                <w:sz w:val="20"/>
                <w:szCs w:val="20"/>
                <w:lang w:eastAsia="sr-Cyrl-CS"/>
              </w:rPr>
              <w:t xml:space="preserve"> </w:t>
            </w:r>
          </w:p>
        </w:tc>
        <w:tc>
          <w:tcPr>
            <w:tcW w:w="2693" w:type="dxa"/>
            <w:gridSpan w:val="2"/>
            <w:tcBorders>
              <w:top w:val="single" w:sz="6" w:space="0" w:color="auto"/>
              <w:left w:val="single" w:sz="6" w:space="0" w:color="auto"/>
              <w:bottom w:val="single" w:sz="6" w:space="0" w:color="auto"/>
              <w:right w:val="single" w:sz="6" w:space="0" w:color="auto"/>
            </w:tcBorders>
          </w:tcPr>
          <w:p w14:paraId="1B1C429F" w14:textId="77777777" w:rsidR="00A513A5" w:rsidRPr="00FA22E3" w:rsidRDefault="00A513A5" w:rsidP="00AA7100">
            <w:pPr>
              <w:autoSpaceDE w:val="0"/>
              <w:autoSpaceDN w:val="0"/>
              <w:adjustRightInd w:val="0"/>
              <w:ind w:firstLine="53"/>
              <w:jc w:val="center"/>
              <w:rPr>
                <w:rFonts w:cs="Arial"/>
                <w:i/>
                <w:iCs/>
                <w:sz w:val="20"/>
                <w:szCs w:val="20"/>
                <w:lang w:eastAsia="sr-Cyrl-CS"/>
              </w:rPr>
            </w:pPr>
            <w:r w:rsidRPr="00FA22E3">
              <w:rPr>
                <w:rFonts w:cs="Arial"/>
                <w:i/>
                <w:iCs/>
                <w:sz w:val="20"/>
                <w:szCs w:val="20"/>
                <w:lang w:eastAsia="sr-Cyrl-CS"/>
              </w:rPr>
              <w:t>Team position</w:t>
            </w:r>
          </w:p>
        </w:tc>
        <w:tc>
          <w:tcPr>
            <w:tcW w:w="2268" w:type="dxa"/>
            <w:gridSpan w:val="2"/>
            <w:tcBorders>
              <w:top w:val="single" w:sz="6" w:space="0" w:color="auto"/>
              <w:left w:val="single" w:sz="6" w:space="0" w:color="auto"/>
              <w:bottom w:val="single" w:sz="6" w:space="0" w:color="auto"/>
              <w:right w:val="single" w:sz="6" w:space="0" w:color="auto"/>
            </w:tcBorders>
          </w:tcPr>
          <w:p w14:paraId="26347E51" w14:textId="77777777" w:rsidR="00A513A5" w:rsidRPr="00FA22E3" w:rsidRDefault="00A513A5" w:rsidP="00AA7100">
            <w:pPr>
              <w:autoSpaceDE w:val="0"/>
              <w:autoSpaceDN w:val="0"/>
              <w:adjustRightInd w:val="0"/>
              <w:jc w:val="center"/>
              <w:rPr>
                <w:rFonts w:cs="Arial"/>
                <w:i/>
                <w:iCs/>
                <w:sz w:val="20"/>
                <w:szCs w:val="20"/>
                <w:lang w:eastAsia="sr-Cyrl-CS"/>
              </w:rPr>
            </w:pPr>
            <w:r w:rsidRPr="00FA22E3">
              <w:rPr>
                <w:rFonts w:cs="Arial"/>
                <w:i/>
                <w:iCs/>
                <w:sz w:val="20"/>
                <w:szCs w:val="20"/>
                <w:lang w:eastAsia="sr-Cyrl-CS"/>
              </w:rPr>
              <w:t>Length of experience</w:t>
            </w:r>
          </w:p>
        </w:tc>
      </w:tr>
      <w:tr w:rsidR="00A513A5" w:rsidRPr="00FA22E3" w14:paraId="107CF142" w14:textId="77777777" w:rsidTr="00AA7100">
        <w:trPr>
          <w:gridBefore w:val="1"/>
          <w:wBefore w:w="8" w:type="dxa"/>
          <w:trHeight w:val="584"/>
        </w:trPr>
        <w:tc>
          <w:tcPr>
            <w:tcW w:w="607" w:type="dxa"/>
            <w:tcBorders>
              <w:top w:val="single" w:sz="6" w:space="0" w:color="auto"/>
              <w:left w:val="single" w:sz="6" w:space="0" w:color="auto"/>
              <w:bottom w:val="single" w:sz="6" w:space="0" w:color="auto"/>
              <w:right w:val="single" w:sz="6" w:space="0" w:color="auto"/>
            </w:tcBorders>
          </w:tcPr>
          <w:p w14:paraId="6940ED08" w14:textId="77777777" w:rsidR="00A513A5" w:rsidRPr="00FA22E3" w:rsidRDefault="00A513A5" w:rsidP="00AA7100">
            <w:pPr>
              <w:autoSpaceDE w:val="0"/>
              <w:autoSpaceDN w:val="0"/>
              <w:adjustRightInd w:val="0"/>
              <w:rPr>
                <w:rFonts w:cs="Arial"/>
                <w:bCs/>
                <w:sz w:val="20"/>
                <w:szCs w:val="20"/>
                <w:lang w:eastAsia="sr-Cyrl-CS"/>
              </w:rPr>
            </w:pPr>
            <w:r w:rsidRPr="00FA22E3">
              <w:rPr>
                <w:rFonts w:cs="Arial"/>
                <w:bCs/>
                <w:sz w:val="20"/>
                <w:szCs w:val="20"/>
                <w:lang w:eastAsia="sr-Cyrl-CS"/>
              </w:rPr>
              <w:t>1.</w:t>
            </w:r>
          </w:p>
        </w:tc>
        <w:tc>
          <w:tcPr>
            <w:tcW w:w="3780" w:type="dxa"/>
            <w:gridSpan w:val="2"/>
            <w:tcBorders>
              <w:top w:val="single" w:sz="6" w:space="0" w:color="auto"/>
              <w:left w:val="single" w:sz="6" w:space="0" w:color="auto"/>
              <w:bottom w:val="single" w:sz="6" w:space="0" w:color="auto"/>
              <w:right w:val="single" w:sz="6" w:space="0" w:color="auto"/>
            </w:tcBorders>
          </w:tcPr>
          <w:p w14:paraId="7AD231E1" w14:textId="77777777" w:rsidR="00A513A5" w:rsidRPr="00FA22E3" w:rsidRDefault="00A513A5" w:rsidP="00AA7100">
            <w:pPr>
              <w:autoSpaceDE w:val="0"/>
              <w:autoSpaceDN w:val="0"/>
              <w:adjustRightInd w:val="0"/>
              <w:rPr>
                <w:rFonts w:cs="Arial"/>
                <w:bCs/>
                <w:sz w:val="20"/>
                <w:szCs w:val="20"/>
                <w:lang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6CD08D1B" w14:textId="77777777" w:rsidR="00A513A5" w:rsidRPr="00FA22E3" w:rsidRDefault="00A513A5" w:rsidP="00AA7100">
            <w:pPr>
              <w:autoSpaceDE w:val="0"/>
              <w:autoSpaceDN w:val="0"/>
              <w:adjustRightInd w:val="0"/>
              <w:rPr>
                <w:rFonts w:cs="Arial"/>
                <w:sz w:val="20"/>
                <w:szCs w:val="20"/>
                <w:lang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17C23521" w14:textId="77777777" w:rsidR="00A513A5" w:rsidRPr="00FA22E3" w:rsidRDefault="00A513A5" w:rsidP="00AA7100">
            <w:pPr>
              <w:autoSpaceDE w:val="0"/>
              <w:autoSpaceDN w:val="0"/>
              <w:adjustRightInd w:val="0"/>
              <w:ind w:firstLine="5"/>
              <w:rPr>
                <w:rFonts w:cs="Arial"/>
                <w:sz w:val="20"/>
                <w:szCs w:val="20"/>
                <w:lang w:eastAsia="sr-Cyrl-CS"/>
              </w:rPr>
            </w:pPr>
          </w:p>
        </w:tc>
      </w:tr>
      <w:tr w:rsidR="00A513A5" w:rsidRPr="00FA22E3" w14:paraId="6FA457B3" w14:textId="77777777" w:rsidTr="00AA7100">
        <w:trPr>
          <w:gridBefore w:val="1"/>
          <w:wBefore w:w="8" w:type="dxa"/>
          <w:trHeight w:val="597"/>
        </w:trPr>
        <w:tc>
          <w:tcPr>
            <w:tcW w:w="607" w:type="dxa"/>
            <w:tcBorders>
              <w:top w:val="single" w:sz="6" w:space="0" w:color="auto"/>
              <w:left w:val="single" w:sz="6" w:space="0" w:color="auto"/>
              <w:bottom w:val="single" w:sz="6" w:space="0" w:color="auto"/>
              <w:right w:val="single" w:sz="6" w:space="0" w:color="auto"/>
            </w:tcBorders>
          </w:tcPr>
          <w:p w14:paraId="24402248" w14:textId="77777777" w:rsidR="00A513A5" w:rsidRPr="00FA22E3" w:rsidRDefault="00A513A5" w:rsidP="00AA7100">
            <w:pPr>
              <w:autoSpaceDE w:val="0"/>
              <w:autoSpaceDN w:val="0"/>
              <w:adjustRightInd w:val="0"/>
              <w:rPr>
                <w:rFonts w:cs="Arial"/>
                <w:bCs/>
                <w:sz w:val="20"/>
                <w:szCs w:val="20"/>
                <w:lang w:eastAsia="sr-Cyrl-CS"/>
              </w:rPr>
            </w:pPr>
            <w:r w:rsidRPr="00FA22E3">
              <w:rPr>
                <w:rFonts w:cs="Arial"/>
                <w:bCs/>
                <w:sz w:val="20"/>
                <w:szCs w:val="20"/>
                <w:lang w:eastAsia="sr-Cyrl-CS"/>
              </w:rPr>
              <w:t>2.</w:t>
            </w:r>
          </w:p>
        </w:tc>
        <w:tc>
          <w:tcPr>
            <w:tcW w:w="3780" w:type="dxa"/>
            <w:gridSpan w:val="2"/>
            <w:tcBorders>
              <w:top w:val="single" w:sz="6" w:space="0" w:color="auto"/>
              <w:left w:val="single" w:sz="6" w:space="0" w:color="auto"/>
              <w:bottom w:val="single" w:sz="6" w:space="0" w:color="auto"/>
              <w:right w:val="single" w:sz="6" w:space="0" w:color="auto"/>
            </w:tcBorders>
          </w:tcPr>
          <w:p w14:paraId="4B6FEB90" w14:textId="77777777" w:rsidR="00A513A5" w:rsidRPr="00FA22E3" w:rsidRDefault="00A513A5" w:rsidP="00AA7100">
            <w:pPr>
              <w:autoSpaceDE w:val="0"/>
              <w:autoSpaceDN w:val="0"/>
              <w:adjustRightInd w:val="0"/>
              <w:rPr>
                <w:rFonts w:cs="Arial"/>
                <w:bCs/>
                <w:sz w:val="20"/>
                <w:szCs w:val="20"/>
                <w:lang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1FACD120" w14:textId="77777777" w:rsidR="00A513A5" w:rsidRPr="00FA22E3" w:rsidRDefault="00A513A5" w:rsidP="00AA7100">
            <w:pPr>
              <w:autoSpaceDE w:val="0"/>
              <w:autoSpaceDN w:val="0"/>
              <w:adjustRightInd w:val="0"/>
              <w:rPr>
                <w:rFonts w:cs="Arial"/>
                <w:sz w:val="20"/>
                <w:szCs w:val="20"/>
                <w:lang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43DF7BFC" w14:textId="77777777" w:rsidR="00A513A5" w:rsidRPr="00FA22E3" w:rsidRDefault="00A513A5" w:rsidP="00AA7100">
            <w:pPr>
              <w:autoSpaceDE w:val="0"/>
              <w:autoSpaceDN w:val="0"/>
              <w:adjustRightInd w:val="0"/>
              <w:ind w:firstLine="5"/>
              <w:rPr>
                <w:rFonts w:cs="Arial"/>
                <w:sz w:val="20"/>
                <w:szCs w:val="20"/>
                <w:lang w:eastAsia="sr-Cyrl-CS"/>
              </w:rPr>
            </w:pPr>
          </w:p>
        </w:tc>
      </w:tr>
      <w:tr w:rsidR="00A513A5" w:rsidRPr="00FA22E3" w14:paraId="267727CF" w14:textId="77777777" w:rsidTr="00AA7100">
        <w:trPr>
          <w:gridBefore w:val="1"/>
          <w:wBefore w:w="8" w:type="dxa"/>
          <w:trHeight w:val="691"/>
        </w:trPr>
        <w:tc>
          <w:tcPr>
            <w:tcW w:w="607" w:type="dxa"/>
            <w:tcBorders>
              <w:top w:val="single" w:sz="6" w:space="0" w:color="auto"/>
              <w:left w:val="single" w:sz="6" w:space="0" w:color="auto"/>
              <w:bottom w:val="single" w:sz="6" w:space="0" w:color="auto"/>
              <w:right w:val="single" w:sz="6" w:space="0" w:color="auto"/>
            </w:tcBorders>
          </w:tcPr>
          <w:p w14:paraId="0EC5501D" w14:textId="77777777" w:rsidR="00A513A5" w:rsidRPr="00FA22E3" w:rsidRDefault="00A513A5" w:rsidP="00AA7100">
            <w:pPr>
              <w:autoSpaceDE w:val="0"/>
              <w:autoSpaceDN w:val="0"/>
              <w:adjustRightInd w:val="0"/>
              <w:rPr>
                <w:rFonts w:cs="Arial"/>
                <w:bCs/>
                <w:sz w:val="20"/>
                <w:szCs w:val="20"/>
                <w:lang w:eastAsia="sr-Cyrl-CS"/>
              </w:rPr>
            </w:pPr>
            <w:r w:rsidRPr="00FA22E3">
              <w:rPr>
                <w:rFonts w:cs="Arial"/>
                <w:bCs/>
                <w:sz w:val="20"/>
                <w:szCs w:val="20"/>
                <w:lang w:eastAsia="sr-Cyrl-CS"/>
              </w:rPr>
              <w:t>3.</w:t>
            </w:r>
          </w:p>
        </w:tc>
        <w:tc>
          <w:tcPr>
            <w:tcW w:w="3780" w:type="dxa"/>
            <w:gridSpan w:val="2"/>
            <w:tcBorders>
              <w:top w:val="single" w:sz="6" w:space="0" w:color="auto"/>
              <w:left w:val="single" w:sz="6" w:space="0" w:color="auto"/>
              <w:bottom w:val="single" w:sz="6" w:space="0" w:color="auto"/>
              <w:right w:val="single" w:sz="6" w:space="0" w:color="auto"/>
            </w:tcBorders>
          </w:tcPr>
          <w:p w14:paraId="429F132B" w14:textId="77777777" w:rsidR="00A513A5" w:rsidRPr="00FA22E3" w:rsidRDefault="00A513A5" w:rsidP="00AA7100">
            <w:pPr>
              <w:autoSpaceDE w:val="0"/>
              <w:autoSpaceDN w:val="0"/>
              <w:adjustRightInd w:val="0"/>
              <w:rPr>
                <w:rFonts w:cs="Arial"/>
                <w:bCs/>
                <w:sz w:val="20"/>
                <w:szCs w:val="20"/>
                <w:lang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6BAF4005" w14:textId="77777777" w:rsidR="00A513A5" w:rsidRPr="00FA22E3" w:rsidRDefault="00A513A5" w:rsidP="00AA7100">
            <w:pPr>
              <w:autoSpaceDE w:val="0"/>
              <w:autoSpaceDN w:val="0"/>
              <w:adjustRightInd w:val="0"/>
              <w:rPr>
                <w:rFonts w:cs="Arial"/>
                <w:sz w:val="20"/>
                <w:szCs w:val="20"/>
                <w:lang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3D37F322" w14:textId="77777777" w:rsidR="00A513A5" w:rsidRPr="00FA22E3" w:rsidRDefault="00A513A5" w:rsidP="00AA7100">
            <w:pPr>
              <w:autoSpaceDE w:val="0"/>
              <w:autoSpaceDN w:val="0"/>
              <w:adjustRightInd w:val="0"/>
              <w:ind w:firstLine="5"/>
              <w:rPr>
                <w:rFonts w:cs="Arial"/>
                <w:sz w:val="20"/>
                <w:szCs w:val="20"/>
                <w:lang w:eastAsia="sr-Cyrl-CS"/>
              </w:rPr>
            </w:pPr>
          </w:p>
        </w:tc>
      </w:tr>
      <w:tr w:rsidR="00A513A5" w:rsidRPr="00FA22E3" w14:paraId="3B5D4113" w14:textId="77777777" w:rsidTr="00AA7100">
        <w:trPr>
          <w:gridBefore w:val="1"/>
          <w:wBefore w:w="8" w:type="dxa"/>
          <w:trHeight w:val="735"/>
        </w:trPr>
        <w:tc>
          <w:tcPr>
            <w:tcW w:w="607" w:type="dxa"/>
            <w:tcBorders>
              <w:top w:val="single" w:sz="6" w:space="0" w:color="auto"/>
              <w:left w:val="single" w:sz="6" w:space="0" w:color="auto"/>
              <w:bottom w:val="single" w:sz="6" w:space="0" w:color="auto"/>
              <w:right w:val="single" w:sz="6" w:space="0" w:color="auto"/>
            </w:tcBorders>
          </w:tcPr>
          <w:p w14:paraId="443EFC7A" w14:textId="77777777" w:rsidR="00A513A5" w:rsidRPr="00FA22E3" w:rsidRDefault="00A513A5" w:rsidP="00AA7100">
            <w:pPr>
              <w:autoSpaceDE w:val="0"/>
              <w:autoSpaceDN w:val="0"/>
              <w:adjustRightInd w:val="0"/>
              <w:rPr>
                <w:rFonts w:cs="Arial"/>
                <w:bCs/>
                <w:sz w:val="20"/>
                <w:szCs w:val="20"/>
                <w:lang w:eastAsia="sr-Cyrl-CS"/>
              </w:rPr>
            </w:pPr>
            <w:r w:rsidRPr="00FA22E3">
              <w:rPr>
                <w:rFonts w:cs="Arial"/>
                <w:bCs/>
                <w:sz w:val="20"/>
                <w:szCs w:val="20"/>
                <w:lang w:eastAsia="sr-Cyrl-CS"/>
              </w:rPr>
              <w:t>4.</w:t>
            </w:r>
          </w:p>
        </w:tc>
        <w:tc>
          <w:tcPr>
            <w:tcW w:w="3780" w:type="dxa"/>
            <w:gridSpan w:val="2"/>
            <w:tcBorders>
              <w:top w:val="single" w:sz="6" w:space="0" w:color="auto"/>
              <w:left w:val="single" w:sz="6" w:space="0" w:color="auto"/>
              <w:bottom w:val="single" w:sz="6" w:space="0" w:color="auto"/>
              <w:right w:val="single" w:sz="6" w:space="0" w:color="auto"/>
            </w:tcBorders>
          </w:tcPr>
          <w:p w14:paraId="3F68AAB7" w14:textId="77777777" w:rsidR="00A513A5" w:rsidRPr="00FA22E3" w:rsidRDefault="00A513A5" w:rsidP="00AA7100">
            <w:pPr>
              <w:autoSpaceDE w:val="0"/>
              <w:autoSpaceDN w:val="0"/>
              <w:adjustRightInd w:val="0"/>
              <w:rPr>
                <w:rFonts w:cs="Arial"/>
                <w:bCs/>
                <w:sz w:val="20"/>
                <w:szCs w:val="20"/>
                <w:lang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2D69F284" w14:textId="77777777" w:rsidR="00A513A5" w:rsidRPr="00FA22E3" w:rsidRDefault="00A513A5" w:rsidP="00AA7100">
            <w:pPr>
              <w:autoSpaceDE w:val="0"/>
              <w:autoSpaceDN w:val="0"/>
              <w:adjustRightInd w:val="0"/>
              <w:rPr>
                <w:rFonts w:cs="Arial"/>
                <w:sz w:val="20"/>
                <w:szCs w:val="20"/>
                <w:lang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54898918" w14:textId="77777777" w:rsidR="00A513A5" w:rsidRPr="00FA22E3" w:rsidRDefault="00A513A5" w:rsidP="00AA7100">
            <w:pPr>
              <w:autoSpaceDE w:val="0"/>
              <w:autoSpaceDN w:val="0"/>
              <w:adjustRightInd w:val="0"/>
              <w:ind w:firstLine="5"/>
              <w:rPr>
                <w:rFonts w:cs="Arial"/>
                <w:sz w:val="20"/>
                <w:szCs w:val="20"/>
                <w:lang w:eastAsia="sr-Cyrl-CS"/>
              </w:rPr>
            </w:pPr>
          </w:p>
        </w:tc>
      </w:tr>
      <w:tr w:rsidR="00A513A5" w:rsidRPr="00FA22E3" w14:paraId="446299A9" w14:textId="77777777" w:rsidTr="00AA7100">
        <w:trPr>
          <w:gridBefore w:val="1"/>
          <w:wBefore w:w="8" w:type="dxa"/>
          <w:trHeight w:val="655"/>
        </w:trPr>
        <w:tc>
          <w:tcPr>
            <w:tcW w:w="607" w:type="dxa"/>
            <w:tcBorders>
              <w:top w:val="single" w:sz="6" w:space="0" w:color="auto"/>
              <w:left w:val="single" w:sz="6" w:space="0" w:color="auto"/>
              <w:bottom w:val="single" w:sz="6" w:space="0" w:color="auto"/>
              <w:right w:val="single" w:sz="6" w:space="0" w:color="auto"/>
            </w:tcBorders>
          </w:tcPr>
          <w:p w14:paraId="03964A33" w14:textId="77777777" w:rsidR="00A513A5" w:rsidRPr="00FA22E3" w:rsidRDefault="00A513A5" w:rsidP="00AA7100">
            <w:pPr>
              <w:autoSpaceDE w:val="0"/>
              <w:autoSpaceDN w:val="0"/>
              <w:adjustRightInd w:val="0"/>
              <w:rPr>
                <w:rFonts w:cs="Arial"/>
                <w:bCs/>
                <w:sz w:val="20"/>
                <w:szCs w:val="20"/>
                <w:lang w:eastAsia="sr-Cyrl-CS"/>
              </w:rPr>
            </w:pPr>
            <w:r w:rsidRPr="00FA22E3">
              <w:rPr>
                <w:rFonts w:cs="Arial"/>
                <w:bCs/>
                <w:sz w:val="20"/>
                <w:szCs w:val="20"/>
                <w:lang w:eastAsia="sr-Cyrl-CS"/>
              </w:rPr>
              <w:t>5.</w:t>
            </w:r>
          </w:p>
        </w:tc>
        <w:tc>
          <w:tcPr>
            <w:tcW w:w="3780" w:type="dxa"/>
            <w:gridSpan w:val="2"/>
            <w:tcBorders>
              <w:top w:val="single" w:sz="6" w:space="0" w:color="auto"/>
              <w:left w:val="single" w:sz="6" w:space="0" w:color="auto"/>
              <w:bottom w:val="single" w:sz="6" w:space="0" w:color="auto"/>
              <w:right w:val="single" w:sz="6" w:space="0" w:color="auto"/>
            </w:tcBorders>
          </w:tcPr>
          <w:p w14:paraId="37A94744" w14:textId="77777777" w:rsidR="00A513A5" w:rsidRPr="00FA22E3" w:rsidRDefault="00A513A5" w:rsidP="00AA7100">
            <w:pPr>
              <w:autoSpaceDE w:val="0"/>
              <w:autoSpaceDN w:val="0"/>
              <w:adjustRightInd w:val="0"/>
              <w:rPr>
                <w:rFonts w:cs="Arial"/>
                <w:bCs/>
                <w:sz w:val="20"/>
                <w:szCs w:val="20"/>
                <w:lang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741FD324" w14:textId="77777777" w:rsidR="00A513A5" w:rsidRPr="00FA22E3" w:rsidRDefault="00A513A5" w:rsidP="00AA7100">
            <w:pPr>
              <w:autoSpaceDE w:val="0"/>
              <w:autoSpaceDN w:val="0"/>
              <w:adjustRightInd w:val="0"/>
              <w:rPr>
                <w:rFonts w:cs="Arial"/>
                <w:sz w:val="20"/>
                <w:szCs w:val="20"/>
                <w:lang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03F40B4F" w14:textId="77777777" w:rsidR="00A513A5" w:rsidRPr="00FA22E3" w:rsidRDefault="00A513A5" w:rsidP="00AA7100">
            <w:pPr>
              <w:autoSpaceDE w:val="0"/>
              <w:autoSpaceDN w:val="0"/>
              <w:adjustRightInd w:val="0"/>
              <w:ind w:firstLine="5"/>
              <w:rPr>
                <w:rFonts w:cs="Arial"/>
                <w:sz w:val="20"/>
                <w:szCs w:val="20"/>
                <w:lang w:eastAsia="sr-Cyrl-CS"/>
              </w:rPr>
            </w:pPr>
          </w:p>
        </w:tc>
      </w:tr>
      <w:tr w:rsidR="00A513A5" w:rsidRPr="00FA22E3" w14:paraId="40507C9E" w14:textId="77777777" w:rsidTr="00AA7100">
        <w:tblPrEx>
          <w:jc w:val="center"/>
          <w:tblInd w:w="0" w:type="dxa"/>
          <w:tblCellMar>
            <w:left w:w="108" w:type="dxa"/>
            <w:right w:w="108" w:type="dxa"/>
          </w:tblCellMar>
          <w:tblLook w:val="01E0" w:firstRow="1" w:lastRow="1" w:firstColumn="1" w:lastColumn="1" w:noHBand="0" w:noVBand="0"/>
        </w:tblPrEx>
        <w:trPr>
          <w:gridAfter w:val="1"/>
          <w:wAfter w:w="327" w:type="dxa"/>
          <w:jc w:val="center"/>
        </w:trPr>
        <w:tc>
          <w:tcPr>
            <w:tcW w:w="3491" w:type="dxa"/>
            <w:gridSpan w:val="3"/>
          </w:tcPr>
          <w:p w14:paraId="15ADB892" w14:textId="77777777" w:rsidR="00A513A5" w:rsidRPr="00FA22E3" w:rsidRDefault="00A513A5" w:rsidP="00AA7100">
            <w:pPr>
              <w:suppressAutoHyphens/>
              <w:jc w:val="center"/>
              <w:rPr>
                <w:rFonts w:cs="Arial"/>
                <w:sz w:val="24"/>
                <w:szCs w:val="24"/>
                <w:lang w:eastAsia="ar-SA"/>
              </w:rPr>
            </w:pPr>
          </w:p>
        </w:tc>
        <w:tc>
          <w:tcPr>
            <w:tcW w:w="1909" w:type="dxa"/>
            <w:gridSpan w:val="2"/>
          </w:tcPr>
          <w:p w14:paraId="448E7A27" w14:textId="77777777" w:rsidR="00A513A5" w:rsidRPr="00FA22E3" w:rsidRDefault="00A513A5" w:rsidP="00AA7100">
            <w:pPr>
              <w:suppressAutoHyphens/>
              <w:jc w:val="center"/>
              <w:rPr>
                <w:rFonts w:cs="Arial"/>
                <w:sz w:val="24"/>
                <w:szCs w:val="24"/>
                <w:lang w:eastAsia="ar-SA"/>
              </w:rPr>
            </w:pPr>
          </w:p>
        </w:tc>
        <w:tc>
          <w:tcPr>
            <w:tcW w:w="3629" w:type="dxa"/>
            <w:gridSpan w:val="2"/>
          </w:tcPr>
          <w:p w14:paraId="28F0FE17" w14:textId="77777777" w:rsidR="00A513A5" w:rsidRPr="00FA22E3" w:rsidRDefault="00A513A5" w:rsidP="00AA7100">
            <w:pPr>
              <w:suppressAutoHyphens/>
              <w:jc w:val="center"/>
              <w:rPr>
                <w:rFonts w:cs="Arial"/>
                <w:sz w:val="24"/>
                <w:szCs w:val="24"/>
                <w:lang w:eastAsia="ar-SA"/>
              </w:rPr>
            </w:pPr>
          </w:p>
        </w:tc>
      </w:tr>
      <w:tr w:rsidR="00A513A5" w:rsidRPr="00FA22E3" w14:paraId="273E5D1F" w14:textId="77777777" w:rsidTr="00AA7100">
        <w:tblPrEx>
          <w:jc w:val="center"/>
          <w:tblInd w:w="0" w:type="dxa"/>
          <w:tblCellMar>
            <w:left w:w="108" w:type="dxa"/>
            <w:right w:w="108" w:type="dxa"/>
          </w:tblCellMar>
          <w:tblLook w:val="01E0" w:firstRow="1" w:lastRow="1" w:firstColumn="1" w:lastColumn="1" w:noHBand="0" w:noVBand="0"/>
        </w:tblPrEx>
        <w:trPr>
          <w:gridAfter w:val="1"/>
          <w:wAfter w:w="327" w:type="dxa"/>
          <w:jc w:val="center"/>
        </w:trPr>
        <w:tc>
          <w:tcPr>
            <w:tcW w:w="3491" w:type="dxa"/>
            <w:gridSpan w:val="3"/>
          </w:tcPr>
          <w:p w14:paraId="6AC97F14" w14:textId="77777777" w:rsidR="00A513A5" w:rsidRPr="00FA22E3" w:rsidRDefault="00A513A5" w:rsidP="00AA7100">
            <w:pPr>
              <w:suppressAutoHyphens/>
              <w:rPr>
                <w:rFonts w:cs="Arial"/>
                <w:sz w:val="24"/>
                <w:szCs w:val="24"/>
                <w:lang w:eastAsia="ar-SA"/>
              </w:rPr>
            </w:pPr>
            <w:r w:rsidRPr="00FA22E3">
              <w:rPr>
                <w:rFonts w:cs="Arial"/>
                <w:sz w:val="24"/>
                <w:szCs w:val="24"/>
              </w:rPr>
              <w:t>Date:</w:t>
            </w:r>
          </w:p>
        </w:tc>
        <w:tc>
          <w:tcPr>
            <w:tcW w:w="1909" w:type="dxa"/>
            <w:gridSpan w:val="2"/>
          </w:tcPr>
          <w:p w14:paraId="4F1D1F9F" w14:textId="77777777" w:rsidR="00A513A5" w:rsidRPr="00FA22E3" w:rsidRDefault="00A513A5" w:rsidP="00AA7100">
            <w:pPr>
              <w:suppressAutoHyphens/>
              <w:rPr>
                <w:rFonts w:cs="Arial"/>
                <w:sz w:val="24"/>
                <w:szCs w:val="24"/>
                <w:lang w:eastAsia="ar-SA"/>
              </w:rPr>
            </w:pPr>
          </w:p>
        </w:tc>
        <w:tc>
          <w:tcPr>
            <w:tcW w:w="3629" w:type="dxa"/>
            <w:gridSpan w:val="2"/>
          </w:tcPr>
          <w:p w14:paraId="2B52EC42" w14:textId="77777777" w:rsidR="00A513A5" w:rsidRPr="00FA22E3" w:rsidRDefault="00A513A5" w:rsidP="00AA7100">
            <w:pPr>
              <w:suppressAutoHyphens/>
              <w:rPr>
                <w:rFonts w:cs="Arial"/>
                <w:sz w:val="24"/>
                <w:szCs w:val="24"/>
                <w:lang w:eastAsia="ar-SA"/>
              </w:rPr>
            </w:pPr>
            <w:r w:rsidRPr="00FA22E3">
              <w:rPr>
                <w:rFonts w:cs="Arial"/>
                <w:sz w:val="24"/>
                <w:szCs w:val="24"/>
              </w:rPr>
              <w:t xml:space="preserve">Tenderer/group member </w:t>
            </w:r>
          </w:p>
        </w:tc>
      </w:tr>
      <w:tr w:rsidR="00A513A5" w:rsidRPr="00FA22E3" w14:paraId="1D56A301" w14:textId="77777777" w:rsidTr="00AA7100">
        <w:tblPrEx>
          <w:jc w:val="center"/>
          <w:tblInd w:w="0" w:type="dxa"/>
          <w:tblCellMar>
            <w:left w:w="108" w:type="dxa"/>
            <w:right w:w="108" w:type="dxa"/>
          </w:tblCellMar>
          <w:tblLook w:val="01E0" w:firstRow="1" w:lastRow="1" w:firstColumn="1" w:lastColumn="1" w:noHBand="0" w:noVBand="0"/>
        </w:tblPrEx>
        <w:trPr>
          <w:gridAfter w:val="1"/>
          <w:wAfter w:w="327" w:type="dxa"/>
          <w:jc w:val="center"/>
        </w:trPr>
        <w:tc>
          <w:tcPr>
            <w:tcW w:w="3491" w:type="dxa"/>
            <w:gridSpan w:val="3"/>
            <w:tcBorders>
              <w:bottom w:val="single" w:sz="4" w:space="0" w:color="auto"/>
            </w:tcBorders>
          </w:tcPr>
          <w:p w14:paraId="1E872A22" w14:textId="77777777" w:rsidR="00A513A5" w:rsidRPr="00FA22E3" w:rsidRDefault="00A513A5" w:rsidP="00AA7100">
            <w:pPr>
              <w:suppressAutoHyphens/>
              <w:rPr>
                <w:rFonts w:cs="Arial"/>
                <w:sz w:val="24"/>
                <w:szCs w:val="24"/>
                <w:lang w:eastAsia="ar-SA"/>
              </w:rPr>
            </w:pPr>
          </w:p>
        </w:tc>
        <w:tc>
          <w:tcPr>
            <w:tcW w:w="1909" w:type="dxa"/>
            <w:gridSpan w:val="2"/>
          </w:tcPr>
          <w:p w14:paraId="426812D9" w14:textId="77777777" w:rsidR="00A513A5" w:rsidRPr="00FA22E3" w:rsidRDefault="00A513A5" w:rsidP="00AA7100">
            <w:pPr>
              <w:suppressAutoHyphens/>
              <w:rPr>
                <w:rFonts w:cs="Arial"/>
                <w:sz w:val="24"/>
                <w:szCs w:val="24"/>
                <w:lang w:eastAsia="ar-SA"/>
              </w:rPr>
            </w:pPr>
            <w:r w:rsidRPr="00FA22E3">
              <w:rPr>
                <w:rFonts w:cs="Arial"/>
                <w:sz w:val="24"/>
                <w:szCs w:val="24"/>
              </w:rPr>
              <w:t xml:space="preserve">          L:S.</w:t>
            </w:r>
          </w:p>
        </w:tc>
        <w:tc>
          <w:tcPr>
            <w:tcW w:w="3629" w:type="dxa"/>
            <w:gridSpan w:val="2"/>
            <w:tcBorders>
              <w:bottom w:val="single" w:sz="4" w:space="0" w:color="auto"/>
            </w:tcBorders>
          </w:tcPr>
          <w:p w14:paraId="2DA7E706" w14:textId="77777777" w:rsidR="00A513A5" w:rsidRPr="00FA22E3" w:rsidRDefault="00A513A5" w:rsidP="00AA7100">
            <w:pPr>
              <w:suppressAutoHyphens/>
              <w:rPr>
                <w:rFonts w:cs="Arial"/>
                <w:sz w:val="24"/>
                <w:szCs w:val="24"/>
                <w:lang w:eastAsia="ar-SA"/>
              </w:rPr>
            </w:pPr>
          </w:p>
        </w:tc>
      </w:tr>
    </w:tbl>
    <w:p w14:paraId="1FB81E54" w14:textId="77777777" w:rsidR="00A513A5" w:rsidRPr="00FA22E3" w:rsidRDefault="00A513A5" w:rsidP="00A513A5">
      <w:pPr>
        <w:autoSpaceDE w:val="0"/>
        <w:autoSpaceDN w:val="0"/>
        <w:adjustRightInd w:val="0"/>
        <w:rPr>
          <w:rFonts w:cs="Arial"/>
          <w:sz w:val="24"/>
          <w:szCs w:val="24"/>
          <w:lang w:eastAsia="sr-Cyrl-CS"/>
        </w:rPr>
      </w:pPr>
      <w:r w:rsidRPr="00FA22E3">
        <w:rPr>
          <w:rFonts w:cs="Arial"/>
          <w:sz w:val="24"/>
          <w:szCs w:val="24"/>
          <w:lang w:eastAsia="sr-Cyrl-CS"/>
        </w:rPr>
        <w:tab/>
      </w:r>
      <w:r w:rsidRPr="00FA22E3">
        <w:rPr>
          <w:rFonts w:cs="Arial"/>
          <w:sz w:val="24"/>
          <w:szCs w:val="24"/>
          <w:lang w:eastAsia="sr-Cyrl-CS"/>
        </w:rPr>
        <w:tab/>
      </w:r>
      <w:r w:rsidRPr="00FA22E3">
        <w:rPr>
          <w:rFonts w:cs="Arial"/>
          <w:sz w:val="24"/>
          <w:szCs w:val="24"/>
          <w:lang w:eastAsia="sr-Cyrl-CS"/>
        </w:rPr>
        <w:tab/>
      </w:r>
      <w:r w:rsidRPr="00FA22E3">
        <w:rPr>
          <w:rFonts w:cs="Arial"/>
          <w:sz w:val="24"/>
          <w:szCs w:val="24"/>
          <w:lang w:eastAsia="sr-Cyrl-CS"/>
        </w:rPr>
        <w:tab/>
      </w:r>
    </w:p>
    <w:p w14:paraId="75663C3A" w14:textId="77777777" w:rsidR="0085775D" w:rsidRPr="00FA22E3" w:rsidRDefault="0085775D" w:rsidP="0085775D">
      <w:pPr>
        <w:autoSpaceDE w:val="0"/>
        <w:autoSpaceDN w:val="0"/>
        <w:adjustRightInd w:val="0"/>
        <w:rPr>
          <w:rFonts w:cs="Arial"/>
          <w:sz w:val="24"/>
          <w:szCs w:val="24"/>
          <w:lang w:eastAsia="sr-Cyrl-CS"/>
        </w:rPr>
      </w:pPr>
    </w:p>
    <w:p w14:paraId="6E217268" w14:textId="77777777" w:rsidR="0085775D" w:rsidRPr="00FA22E3" w:rsidRDefault="0085775D" w:rsidP="0085775D">
      <w:pPr>
        <w:autoSpaceDE w:val="0"/>
        <w:autoSpaceDN w:val="0"/>
        <w:adjustRightInd w:val="0"/>
        <w:jc w:val="right"/>
        <w:rPr>
          <w:rFonts w:cs="Arial"/>
          <w:sz w:val="24"/>
          <w:szCs w:val="24"/>
        </w:rPr>
      </w:pPr>
    </w:p>
    <w:p w14:paraId="142EEB02" w14:textId="77777777" w:rsidR="0085775D" w:rsidRPr="00FA22E3" w:rsidRDefault="0085775D" w:rsidP="0085775D">
      <w:pPr>
        <w:overflowPunct w:val="0"/>
        <w:autoSpaceDE w:val="0"/>
        <w:autoSpaceDN w:val="0"/>
        <w:adjustRightInd w:val="0"/>
        <w:textAlignment w:val="baseline"/>
        <w:rPr>
          <w:rFonts w:cs="Arial"/>
          <w:b/>
          <w:sz w:val="24"/>
          <w:szCs w:val="24"/>
          <w:lang w:eastAsia="sr-Cyrl-CS"/>
        </w:rPr>
      </w:pPr>
    </w:p>
    <w:p w14:paraId="32F483C3" w14:textId="77777777" w:rsidR="009F4C92" w:rsidRPr="00FA22E3" w:rsidRDefault="009F4C92" w:rsidP="009F4C92">
      <w:pPr>
        <w:tabs>
          <w:tab w:val="left" w:pos="680"/>
        </w:tabs>
        <w:spacing w:after="120"/>
        <w:jc w:val="right"/>
        <w:rPr>
          <w:rFonts w:eastAsia="TimesNewRomanPS-BoldMT" w:cs="Arial"/>
          <w:b/>
          <w:bCs/>
          <w:i/>
          <w:sz w:val="24"/>
          <w:szCs w:val="24"/>
          <w:lang w:eastAsia="ar-SA"/>
        </w:rPr>
      </w:pPr>
      <w:r w:rsidRPr="00FA22E3">
        <w:rPr>
          <w:rFonts w:eastAsia="TimesNewRomanPS-BoldMT" w:cs="Arial"/>
          <w:b/>
          <w:bCs/>
          <w:i/>
          <w:sz w:val="24"/>
          <w:szCs w:val="24"/>
          <w:lang w:eastAsia="ar-SA"/>
        </w:rPr>
        <w:t>Form 7/a.</w:t>
      </w:r>
    </w:p>
    <w:p w14:paraId="696F8DF4" w14:textId="77777777" w:rsidR="009F4C92" w:rsidRPr="00FA22E3" w:rsidRDefault="009F4C92" w:rsidP="009F4C92">
      <w:pPr>
        <w:tabs>
          <w:tab w:val="left" w:pos="680"/>
        </w:tabs>
        <w:spacing w:after="120"/>
        <w:jc w:val="right"/>
        <w:rPr>
          <w:rFonts w:eastAsia="TimesNewRomanPS-BoldMT" w:cs="Arial"/>
          <w:b/>
          <w:bCs/>
          <w:i/>
          <w:sz w:val="24"/>
          <w:szCs w:val="24"/>
          <w:lang w:eastAsia="ar-SA"/>
        </w:rPr>
      </w:pPr>
    </w:p>
    <w:p w14:paraId="77A5B9BB" w14:textId="77777777" w:rsidR="009F4C92" w:rsidRPr="00FA22E3" w:rsidRDefault="009F4C92" w:rsidP="009F4C92">
      <w:pPr>
        <w:tabs>
          <w:tab w:val="left" w:pos="567"/>
          <w:tab w:val="center" w:pos="7938"/>
        </w:tabs>
        <w:spacing w:before="360" w:after="240"/>
        <w:ind w:left="360" w:hanging="360"/>
        <w:jc w:val="center"/>
        <w:outlineLvl w:val="1"/>
        <w:rPr>
          <w:rFonts w:eastAsia="TimesNewRomanPS-BoldMT" w:cs="Arial"/>
          <w:b/>
          <w:bCs/>
          <w:sz w:val="24"/>
          <w:szCs w:val="24"/>
          <w:lang w:eastAsia="ar-SA"/>
        </w:rPr>
      </w:pPr>
      <w:bookmarkStart w:id="224" w:name="_Радна_биографија_члана"/>
      <w:bookmarkStart w:id="225" w:name="_Toc379212652"/>
      <w:bookmarkStart w:id="226" w:name="_Toc399930167"/>
      <w:bookmarkStart w:id="227" w:name="_Toc404696006"/>
      <w:bookmarkStart w:id="228" w:name="_Toc419985836"/>
      <w:bookmarkEnd w:id="224"/>
      <w:r w:rsidRPr="00FA22E3">
        <w:rPr>
          <w:rFonts w:eastAsia="TimesNewRomanPS-BoldMT" w:cs="Arial"/>
          <w:b/>
          <w:bCs/>
          <w:sz w:val="24"/>
          <w:szCs w:val="24"/>
          <w:lang w:eastAsia="ar-SA"/>
        </w:rPr>
        <w:t>PROFESSIONAL EXPERIENCE OF TEAM MEMBER - CV</w:t>
      </w:r>
      <w:bookmarkEnd w:id="225"/>
      <w:bookmarkEnd w:id="226"/>
      <w:bookmarkEnd w:id="227"/>
      <w:bookmarkEnd w:id="228"/>
    </w:p>
    <w:p w14:paraId="2BD330F2" w14:textId="77777777" w:rsidR="009F4C92" w:rsidRPr="00FA22E3" w:rsidRDefault="009F4C92" w:rsidP="009F4C92">
      <w:pPr>
        <w:pStyle w:val="NoSpacing"/>
        <w:rPr>
          <w:rFonts w:eastAsia="TimesNewRomanPS-BoldMT" w:cs="Arial"/>
          <w:b/>
          <w:sz w:val="22"/>
          <w:szCs w:val="22"/>
          <w:lang w:val="en-US"/>
        </w:rPr>
      </w:pPr>
    </w:p>
    <w:p w14:paraId="6009910C" w14:textId="77777777" w:rsidR="009F4C92" w:rsidRPr="00FA22E3" w:rsidRDefault="009F4C92" w:rsidP="009F4C92">
      <w:pPr>
        <w:pStyle w:val="NoSpacing"/>
        <w:rPr>
          <w:rFonts w:eastAsia="TimesNewRomanPS-BoldMT" w:cs="Arial"/>
          <w:sz w:val="22"/>
          <w:szCs w:val="22"/>
          <w:lang w:val="en-US"/>
        </w:rPr>
      </w:pPr>
      <w:r w:rsidRPr="00FA22E3">
        <w:rPr>
          <w:rFonts w:eastAsia="TimesNewRomanPS-BoldMT" w:cs="Arial"/>
          <w:b/>
          <w:sz w:val="22"/>
          <w:szCs w:val="22"/>
          <w:lang w:val="en-US"/>
        </w:rPr>
        <w:t>Proposed position:</w:t>
      </w:r>
      <w:r w:rsidRPr="00FA22E3">
        <w:rPr>
          <w:rFonts w:eastAsia="TimesNewRomanPS-BoldMT" w:cs="Arial"/>
          <w:sz w:val="22"/>
          <w:szCs w:val="22"/>
          <w:lang w:val="en-US"/>
        </w:rPr>
        <w:t xml:space="preserve"> </w:t>
      </w:r>
      <w:r w:rsidRPr="00FA22E3">
        <w:rPr>
          <w:rFonts w:eastAsia="TimesNewRomanPS-BoldMT" w:cs="Arial"/>
          <w:sz w:val="22"/>
          <w:szCs w:val="22"/>
          <w:u w:val="single"/>
          <w:lang w:val="en-US"/>
        </w:rPr>
        <w:tab/>
        <w:t>_____________________________________</w:t>
      </w:r>
      <w:r w:rsidRPr="00FA22E3">
        <w:rPr>
          <w:rFonts w:eastAsia="TimesNewRomanPS-BoldMT" w:cs="Arial"/>
          <w:sz w:val="22"/>
          <w:szCs w:val="22"/>
          <w:u w:val="single"/>
          <w:lang w:val="en-US"/>
        </w:rPr>
        <w:tab/>
        <w:t>_______</w:t>
      </w:r>
      <w:r w:rsidRPr="00FA22E3">
        <w:rPr>
          <w:rFonts w:eastAsia="TimesNewRomanPS-BoldMT" w:cs="Arial"/>
          <w:sz w:val="22"/>
          <w:szCs w:val="22"/>
          <w:lang w:val="en-US"/>
        </w:rPr>
        <w:t xml:space="preserve">                   </w:t>
      </w:r>
    </w:p>
    <w:p w14:paraId="6A0E7118" w14:textId="77777777" w:rsidR="009F4C92" w:rsidRPr="00FA22E3" w:rsidRDefault="009F4C92" w:rsidP="009F4C92">
      <w:pPr>
        <w:pStyle w:val="NoSpacing"/>
        <w:rPr>
          <w:rFonts w:eastAsia="TimesNewRomanPS-BoldMT" w:cs="Arial"/>
          <w:sz w:val="22"/>
          <w:szCs w:val="22"/>
          <w:lang w:val="en-US"/>
        </w:rPr>
      </w:pPr>
      <w:r w:rsidRPr="00FA22E3">
        <w:rPr>
          <w:rFonts w:eastAsia="TimesNewRomanPS-BoldMT" w:cs="Arial"/>
          <w:sz w:val="22"/>
          <w:szCs w:val="22"/>
          <w:lang w:val="en-US"/>
        </w:rPr>
        <w:t xml:space="preserve">                                        </w:t>
      </w:r>
      <w:r w:rsidRPr="00FA22E3">
        <w:rPr>
          <w:rFonts w:cs="Arial"/>
          <w:sz w:val="22"/>
          <w:szCs w:val="22"/>
          <w:lang w:val="en-US"/>
        </w:rPr>
        <w:t>[</w:t>
      </w:r>
      <w:proofErr w:type="gramStart"/>
      <w:r w:rsidRPr="00FA22E3">
        <w:rPr>
          <w:rFonts w:cs="Arial"/>
          <w:i/>
          <w:iCs/>
          <w:sz w:val="22"/>
          <w:szCs w:val="22"/>
          <w:lang w:val="en-US"/>
        </w:rPr>
        <w:t>only</w:t>
      </w:r>
      <w:proofErr w:type="gramEnd"/>
      <w:r w:rsidRPr="00FA22E3">
        <w:rPr>
          <w:rFonts w:cs="Arial"/>
          <w:i/>
          <w:iCs/>
          <w:sz w:val="22"/>
          <w:szCs w:val="22"/>
          <w:lang w:val="en-US"/>
        </w:rPr>
        <w:t xml:space="preserve"> one candidate is appointed for a particular position</w:t>
      </w:r>
      <w:r w:rsidRPr="00FA22E3">
        <w:rPr>
          <w:rFonts w:cs="Arial"/>
          <w:sz w:val="22"/>
          <w:szCs w:val="22"/>
          <w:lang w:val="en-US"/>
        </w:rPr>
        <w:t>]</w:t>
      </w:r>
    </w:p>
    <w:p w14:paraId="47158999"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 xml:space="preserve">Name of person (full name and surname): </w:t>
      </w:r>
      <w:r w:rsidRPr="00FA22E3">
        <w:rPr>
          <w:rFonts w:eastAsia="TimesNewRomanPS-BoldMT" w:cs="Arial"/>
          <w:bCs/>
          <w:u w:val="single"/>
          <w:lang w:eastAsia="ar-SA"/>
        </w:rPr>
        <w:tab/>
      </w:r>
      <w:r w:rsidRPr="00FA22E3">
        <w:rPr>
          <w:rFonts w:eastAsia="TimesNewRomanPS-BoldMT" w:cs="Arial"/>
          <w:bCs/>
          <w:u w:val="single"/>
          <w:lang w:eastAsia="ar-SA"/>
        </w:rPr>
        <w:tab/>
        <w:t>_____________________</w:t>
      </w:r>
    </w:p>
    <w:p w14:paraId="204C914B"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 xml:space="preserve">Date of birth: </w:t>
      </w:r>
      <w:r w:rsidRPr="00FA22E3">
        <w:rPr>
          <w:rFonts w:eastAsia="TimesNewRomanPS-BoldMT" w:cs="Arial"/>
          <w:bCs/>
          <w:u w:val="single"/>
          <w:lang w:eastAsia="ar-SA"/>
        </w:rPr>
        <w:tab/>
        <w:t>___________</w:t>
      </w:r>
    </w:p>
    <w:p w14:paraId="346EB480" w14:textId="77777777" w:rsidR="009F4C92" w:rsidRPr="00FA22E3" w:rsidRDefault="009F4C92" w:rsidP="009F4C92">
      <w:pPr>
        <w:numPr>
          <w:ilvl w:val="0"/>
          <w:numId w:val="35"/>
        </w:numPr>
        <w:tabs>
          <w:tab w:val="left" w:pos="680"/>
        </w:tabs>
        <w:spacing w:after="120"/>
        <w:rPr>
          <w:rFonts w:eastAsia="TimesNewRomanPS-BoldMT" w:cs="Arial"/>
          <w:bCs/>
          <w:u w:val="single"/>
          <w:lang w:eastAsia="ar-SA"/>
        </w:rPr>
      </w:pPr>
      <w:r w:rsidRPr="00FA22E3">
        <w:rPr>
          <w:rFonts w:eastAsia="TimesNewRomanPS-BoldMT" w:cs="Arial"/>
          <w:bCs/>
          <w:lang w:eastAsia="ar-SA"/>
        </w:rPr>
        <w:t xml:space="preserve">Education: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9F4C92" w:rsidRPr="00FA22E3" w14:paraId="3AB841E9" w14:textId="77777777" w:rsidTr="008716FC">
        <w:tc>
          <w:tcPr>
            <w:tcW w:w="351" w:type="pct"/>
            <w:tcBorders>
              <w:top w:val="single" w:sz="4" w:space="0" w:color="auto"/>
              <w:left w:val="single" w:sz="4" w:space="0" w:color="auto"/>
              <w:bottom w:val="single" w:sz="4" w:space="0" w:color="auto"/>
              <w:right w:val="single" w:sz="4" w:space="0" w:color="auto"/>
            </w:tcBorders>
          </w:tcPr>
          <w:p w14:paraId="160F6C91" w14:textId="77777777" w:rsidR="009F4C92" w:rsidRPr="00FA22E3" w:rsidRDefault="009F4C92" w:rsidP="008716FC">
            <w:pPr>
              <w:tabs>
                <w:tab w:val="left" w:pos="680"/>
              </w:tabs>
              <w:autoSpaceDE w:val="0"/>
              <w:autoSpaceDN w:val="0"/>
              <w:spacing w:after="60"/>
              <w:rPr>
                <w:rFonts w:eastAsia="TimesNewRomanPS-BoldMT" w:cs="Arial"/>
                <w:bCs/>
              </w:rPr>
            </w:pPr>
            <w:r w:rsidRPr="00FA22E3">
              <w:rPr>
                <w:rFonts w:eastAsia="TimesNewRomanPS-BoldMT" w:cs="Arial"/>
                <w:bCs/>
              </w:rPr>
              <w:t>4.1</w:t>
            </w:r>
          </w:p>
        </w:tc>
        <w:tc>
          <w:tcPr>
            <w:tcW w:w="1916" w:type="pct"/>
            <w:tcBorders>
              <w:top w:val="single" w:sz="4" w:space="0" w:color="auto"/>
              <w:left w:val="single" w:sz="4" w:space="0" w:color="auto"/>
              <w:bottom w:val="single" w:sz="4" w:space="0" w:color="auto"/>
              <w:right w:val="single" w:sz="4" w:space="0" w:color="auto"/>
            </w:tcBorders>
          </w:tcPr>
          <w:p w14:paraId="68C4B6E3" w14:textId="77777777" w:rsidR="009F4C92" w:rsidRPr="00FA22E3" w:rsidRDefault="009F4C92" w:rsidP="008716FC">
            <w:pPr>
              <w:tabs>
                <w:tab w:val="left" w:pos="680"/>
              </w:tabs>
              <w:autoSpaceDE w:val="0"/>
              <w:autoSpaceDN w:val="0"/>
              <w:spacing w:after="60"/>
              <w:rPr>
                <w:rFonts w:eastAsia="TimesNewRomanPS-BoldMT" w:cs="Arial"/>
                <w:bCs/>
              </w:rPr>
            </w:pPr>
            <w:r w:rsidRPr="00FA22E3">
              <w:rPr>
                <w:rFonts w:eastAsia="TimesNewRomanPS-BoldMT" w:cs="Arial"/>
                <w:bCs/>
              </w:rPr>
              <w:t>Degree(s) / Diploma(s) acquired:</w:t>
            </w:r>
          </w:p>
        </w:tc>
        <w:tc>
          <w:tcPr>
            <w:tcW w:w="2733" w:type="pct"/>
            <w:tcBorders>
              <w:top w:val="single" w:sz="4" w:space="0" w:color="auto"/>
              <w:left w:val="single" w:sz="4" w:space="0" w:color="auto"/>
              <w:bottom w:val="single" w:sz="4" w:space="0" w:color="auto"/>
              <w:right w:val="single" w:sz="4" w:space="0" w:color="auto"/>
            </w:tcBorders>
          </w:tcPr>
          <w:p w14:paraId="5DA915DA" w14:textId="77777777" w:rsidR="009F4C92" w:rsidRPr="00FA22E3" w:rsidRDefault="009F4C92" w:rsidP="008716FC">
            <w:pPr>
              <w:tabs>
                <w:tab w:val="left" w:pos="680"/>
              </w:tabs>
              <w:autoSpaceDE w:val="0"/>
              <w:autoSpaceDN w:val="0"/>
              <w:spacing w:after="60"/>
              <w:rPr>
                <w:rFonts w:eastAsia="TimesNewRomanPS-BoldMT" w:cs="Arial"/>
                <w:bCs/>
              </w:rPr>
            </w:pPr>
          </w:p>
        </w:tc>
      </w:tr>
      <w:tr w:rsidR="009F4C92" w:rsidRPr="00FA22E3" w14:paraId="6751F04F" w14:textId="77777777" w:rsidTr="008716FC">
        <w:tc>
          <w:tcPr>
            <w:tcW w:w="351" w:type="pct"/>
            <w:tcBorders>
              <w:top w:val="single" w:sz="4" w:space="0" w:color="auto"/>
              <w:left w:val="single" w:sz="4" w:space="0" w:color="auto"/>
              <w:bottom w:val="single" w:sz="4" w:space="0" w:color="auto"/>
              <w:right w:val="single" w:sz="4" w:space="0" w:color="auto"/>
            </w:tcBorders>
          </w:tcPr>
          <w:p w14:paraId="49C548D5" w14:textId="77777777" w:rsidR="009F4C92" w:rsidRPr="00FA22E3" w:rsidRDefault="009F4C92" w:rsidP="008716FC">
            <w:pPr>
              <w:tabs>
                <w:tab w:val="left" w:pos="680"/>
              </w:tabs>
              <w:autoSpaceDE w:val="0"/>
              <w:autoSpaceDN w:val="0"/>
              <w:spacing w:after="60"/>
              <w:rPr>
                <w:rFonts w:eastAsia="TimesNewRomanPS-BoldMT" w:cs="Arial"/>
                <w:bCs/>
              </w:rPr>
            </w:pPr>
            <w:r w:rsidRPr="00FA22E3">
              <w:rPr>
                <w:rFonts w:eastAsia="TimesNewRomanPS-BoldMT" w:cs="Arial"/>
                <w:bCs/>
              </w:rPr>
              <w:t>4.2</w:t>
            </w:r>
          </w:p>
        </w:tc>
        <w:tc>
          <w:tcPr>
            <w:tcW w:w="1916" w:type="pct"/>
            <w:tcBorders>
              <w:top w:val="single" w:sz="4" w:space="0" w:color="auto"/>
              <w:left w:val="single" w:sz="4" w:space="0" w:color="auto"/>
              <w:bottom w:val="single" w:sz="4" w:space="0" w:color="auto"/>
              <w:right w:val="single" w:sz="4" w:space="0" w:color="auto"/>
            </w:tcBorders>
          </w:tcPr>
          <w:p w14:paraId="3087EE45" w14:textId="77777777" w:rsidR="009F4C92" w:rsidRPr="00FA22E3" w:rsidRDefault="009F4C92" w:rsidP="008716FC">
            <w:pPr>
              <w:tabs>
                <w:tab w:val="left" w:pos="680"/>
              </w:tabs>
              <w:autoSpaceDE w:val="0"/>
              <w:autoSpaceDN w:val="0"/>
              <w:spacing w:after="60"/>
              <w:rPr>
                <w:rFonts w:eastAsia="TimesNewRomanPS-BoldMT" w:cs="Arial"/>
                <w:bCs/>
              </w:rPr>
            </w:pPr>
            <w:r w:rsidRPr="00FA22E3">
              <w:rPr>
                <w:rFonts w:eastAsia="TimesNewRomanPS-BoldMT" w:cs="Arial"/>
                <w:bCs/>
              </w:rPr>
              <w:t>Educational institution(s) - duration: from (month/year) to (month/year):</w:t>
            </w:r>
          </w:p>
        </w:tc>
        <w:tc>
          <w:tcPr>
            <w:tcW w:w="2733" w:type="pct"/>
            <w:tcBorders>
              <w:top w:val="single" w:sz="4" w:space="0" w:color="auto"/>
              <w:left w:val="single" w:sz="4" w:space="0" w:color="auto"/>
              <w:bottom w:val="single" w:sz="4" w:space="0" w:color="auto"/>
              <w:right w:val="single" w:sz="4" w:space="0" w:color="auto"/>
            </w:tcBorders>
          </w:tcPr>
          <w:p w14:paraId="69CC8D34" w14:textId="77777777" w:rsidR="009F4C92" w:rsidRPr="00FA22E3" w:rsidRDefault="009F4C92" w:rsidP="008716FC">
            <w:pPr>
              <w:tabs>
                <w:tab w:val="left" w:pos="680"/>
              </w:tabs>
              <w:autoSpaceDE w:val="0"/>
              <w:autoSpaceDN w:val="0"/>
              <w:spacing w:after="60"/>
              <w:rPr>
                <w:rFonts w:eastAsia="TimesNewRomanPS-BoldMT" w:cs="Arial"/>
                <w:bCs/>
              </w:rPr>
            </w:pPr>
          </w:p>
        </w:tc>
      </w:tr>
    </w:tbl>
    <w:p w14:paraId="4D7D0088"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Membership in professional associations:</w:t>
      </w:r>
    </w:p>
    <w:p w14:paraId="4F8A4895" w14:textId="77777777" w:rsidR="009F4C92" w:rsidRPr="00FA22E3" w:rsidRDefault="009F4C92" w:rsidP="009F4C92">
      <w:pPr>
        <w:tabs>
          <w:tab w:val="left" w:pos="680"/>
        </w:tabs>
        <w:spacing w:after="120"/>
        <w:rPr>
          <w:rFonts w:eastAsia="TimesNewRomanPS-BoldMT" w:cs="Arial"/>
          <w:bCs/>
          <w:lang w:eastAsia="ar-SA"/>
        </w:rPr>
      </w:pPr>
    </w:p>
    <w:p w14:paraId="070F5A8B"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 xml:space="preserve">Other trainings (specify all the institutions and the title qualifications awarded): </w:t>
      </w:r>
    </w:p>
    <w:p w14:paraId="731134E0" w14:textId="77777777" w:rsidR="009F4C92" w:rsidRPr="00FA22E3" w:rsidRDefault="009F4C92" w:rsidP="009F4C92">
      <w:pPr>
        <w:tabs>
          <w:tab w:val="left" w:pos="680"/>
        </w:tabs>
        <w:spacing w:after="120"/>
        <w:rPr>
          <w:rFonts w:eastAsia="TimesNewRomanPS-BoldMT" w:cs="Arial"/>
          <w:bCs/>
          <w:lang w:eastAsia="ar-SA"/>
        </w:rPr>
      </w:pPr>
    </w:p>
    <w:p w14:paraId="76265FEC"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 xml:space="preserve">Countries where professional experience was gained (list of countries): </w:t>
      </w:r>
    </w:p>
    <w:p w14:paraId="393AC5F7" w14:textId="77777777" w:rsidR="009F4C92" w:rsidRPr="00FA22E3" w:rsidRDefault="009F4C92" w:rsidP="009F4C92">
      <w:pPr>
        <w:tabs>
          <w:tab w:val="left" w:pos="680"/>
        </w:tabs>
        <w:spacing w:after="120"/>
        <w:rPr>
          <w:rFonts w:eastAsia="TimesNewRomanPS-BoldMT" w:cs="Arial"/>
          <w:bCs/>
          <w:lang w:eastAsia="ar-SA"/>
        </w:rPr>
      </w:pPr>
    </w:p>
    <w:p w14:paraId="1EC9577E"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 xml:space="preserve">Language skills (rate from 1 to 5, where 1 is maximum):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9F4C92" w:rsidRPr="00FA22E3" w14:paraId="693E0AFC" w14:textId="77777777"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D2E508B"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Language</w:t>
            </w:r>
          </w:p>
        </w:tc>
        <w:tc>
          <w:tcPr>
            <w:tcW w:w="1240" w:type="pct"/>
            <w:tcBorders>
              <w:top w:val="single" w:sz="4" w:space="0" w:color="auto"/>
              <w:left w:val="single" w:sz="4" w:space="0" w:color="auto"/>
              <w:bottom w:val="single" w:sz="4" w:space="0" w:color="auto"/>
              <w:right w:val="single" w:sz="4" w:space="0" w:color="auto"/>
            </w:tcBorders>
            <w:vAlign w:val="center"/>
          </w:tcPr>
          <w:p w14:paraId="64D4C12E"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Speaking</w:t>
            </w:r>
          </w:p>
        </w:tc>
        <w:tc>
          <w:tcPr>
            <w:tcW w:w="1240" w:type="pct"/>
            <w:tcBorders>
              <w:top w:val="single" w:sz="4" w:space="0" w:color="auto"/>
              <w:left w:val="single" w:sz="4" w:space="0" w:color="auto"/>
              <w:bottom w:val="single" w:sz="4" w:space="0" w:color="auto"/>
              <w:right w:val="single" w:sz="4" w:space="0" w:color="auto"/>
            </w:tcBorders>
            <w:vAlign w:val="center"/>
          </w:tcPr>
          <w:p w14:paraId="5103F600"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Reading</w:t>
            </w:r>
          </w:p>
        </w:tc>
        <w:tc>
          <w:tcPr>
            <w:tcW w:w="1279" w:type="pct"/>
            <w:tcBorders>
              <w:top w:val="single" w:sz="4" w:space="0" w:color="auto"/>
              <w:left w:val="single" w:sz="4" w:space="0" w:color="auto"/>
              <w:bottom w:val="single" w:sz="4" w:space="0" w:color="auto"/>
              <w:right w:val="single" w:sz="4" w:space="0" w:color="auto"/>
            </w:tcBorders>
            <w:vAlign w:val="center"/>
          </w:tcPr>
          <w:p w14:paraId="2001343F"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Writing</w:t>
            </w:r>
          </w:p>
        </w:tc>
      </w:tr>
      <w:tr w:rsidR="009F4C92" w:rsidRPr="00FA22E3" w14:paraId="0C1F24D5" w14:textId="77777777"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C3844EF"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Serbian</w:t>
            </w:r>
          </w:p>
        </w:tc>
        <w:tc>
          <w:tcPr>
            <w:tcW w:w="1240" w:type="pct"/>
            <w:tcBorders>
              <w:top w:val="single" w:sz="4" w:space="0" w:color="auto"/>
              <w:left w:val="single" w:sz="4" w:space="0" w:color="auto"/>
              <w:bottom w:val="single" w:sz="4" w:space="0" w:color="auto"/>
              <w:right w:val="single" w:sz="4" w:space="0" w:color="auto"/>
            </w:tcBorders>
            <w:vAlign w:val="center"/>
          </w:tcPr>
          <w:p w14:paraId="65B94111" w14:textId="77777777" w:rsidR="009F4C92" w:rsidRPr="00FA22E3" w:rsidRDefault="009F4C92" w:rsidP="008716FC">
            <w:pPr>
              <w:tabs>
                <w:tab w:val="left" w:pos="680"/>
              </w:tabs>
              <w:autoSpaceDE w:val="0"/>
              <w:autoSpaceDN w:val="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0F020484" w14:textId="77777777" w:rsidR="009F4C92" w:rsidRPr="00FA22E3" w:rsidRDefault="009F4C92" w:rsidP="008716FC">
            <w:pPr>
              <w:tabs>
                <w:tab w:val="left" w:pos="680"/>
              </w:tabs>
              <w:autoSpaceDE w:val="0"/>
              <w:autoSpaceDN w:val="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5B73FF89"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3747EB03" w14:textId="77777777"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1D4AEBC"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English</w:t>
            </w:r>
          </w:p>
        </w:tc>
        <w:tc>
          <w:tcPr>
            <w:tcW w:w="1240" w:type="pct"/>
            <w:tcBorders>
              <w:top w:val="single" w:sz="4" w:space="0" w:color="auto"/>
              <w:left w:val="single" w:sz="4" w:space="0" w:color="auto"/>
              <w:bottom w:val="single" w:sz="4" w:space="0" w:color="auto"/>
              <w:right w:val="single" w:sz="4" w:space="0" w:color="auto"/>
            </w:tcBorders>
            <w:vAlign w:val="center"/>
          </w:tcPr>
          <w:p w14:paraId="77403457" w14:textId="77777777" w:rsidR="009F4C92" w:rsidRPr="00FA22E3" w:rsidRDefault="009F4C92" w:rsidP="008716FC">
            <w:pPr>
              <w:tabs>
                <w:tab w:val="left" w:pos="680"/>
              </w:tabs>
              <w:autoSpaceDE w:val="0"/>
              <w:autoSpaceDN w:val="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7524E9D5" w14:textId="77777777" w:rsidR="009F4C92" w:rsidRPr="00FA22E3" w:rsidRDefault="009F4C92" w:rsidP="008716FC">
            <w:pPr>
              <w:tabs>
                <w:tab w:val="left" w:pos="680"/>
              </w:tabs>
              <w:autoSpaceDE w:val="0"/>
              <w:autoSpaceDN w:val="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242B96E1"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1E2B86AE" w14:textId="77777777"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D0FB18C" w14:textId="77777777" w:rsidR="009F4C92" w:rsidRPr="00FA22E3" w:rsidRDefault="009F4C92" w:rsidP="008716FC">
            <w:pPr>
              <w:tabs>
                <w:tab w:val="left" w:pos="680"/>
              </w:tabs>
              <w:autoSpaceDE w:val="0"/>
              <w:autoSpaceDN w:val="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3E1B316F" w14:textId="77777777" w:rsidR="009F4C92" w:rsidRPr="00FA22E3" w:rsidRDefault="009F4C92" w:rsidP="008716FC">
            <w:pPr>
              <w:tabs>
                <w:tab w:val="left" w:pos="680"/>
              </w:tabs>
              <w:autoSpaceDE w:val="0"/>
              <w:autoSpaceDN w:val="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3444468B" w14:textId="77777777" w:rsidR="009F4C92" w:rsidRPr="00FA22E3" w:rsidRDefault="009F4C92" w:rsidP="008716FC">
            <w:pPr>
              <w:tabs>
                <w:tab w:val="left" w:pos="680"/>
              </w:tabs>
              <w:autoSpaceDE w:val="0"/>
              <w:autoSpaceDN w:val="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3A530675" w14:textId="77777777" w:rsidR="009F4C92" w:rsidRPr="00FA22E3" w:rsidRDefault="009F4C92" w:rsidP="008716FC">
            <w:pPr>
              <w:tabs>
                <w:tab w:val="left" w:pos="680"/>
              </w:tabs>
              <w:autoSpaceDE w:val="0"/>
              <w:autoSpaceDN w:val="0"/>
              <w:rPr>
                <w:rFonts w:eastAsia="TimesNewRomanPS-BoldMT" w:cs="Arial"/>
                <w:bCs/>
              </w:rPr>
            </w:pPr>
          </w:p>
        </w:tc>
      </w:tr>
    </w:tbl>
    <w:p w14:paraId="06DA8254" w14:textId="77777777" w:rsidR="009F4C92" w:rsidRPr="00FA22E3" w:rsidRDefault="009F4C92" w:rsidP="009F4C92">
      <w:pPr>
        <w:numPr>
          <w:ilvl w:val="0"/>
          <w:numId w:val="35"/>
        </w:numPr>
        <w:tabs>
          <w:tab w:val="left" w:pos="680"/>
        </w:tabs>
        <w:spacing w:after="120"/>
        <w:rPr>
          <w:rFonts w:eastAsia="TimesNewRomanPS-BoldMT" w:cs="Arial"/>
          <w:b/>
          <w:bCs/>
          <w:lang w:eastAsia="ar-SA"/>
        </w:rPr>
      </w:pPr>
      <w:r w:rsidRPr="00FA22E3">
        <w:rPr>
          <w:rFonts w:eastAsia="TimesNewRomanPS-BoldMT" w:cs="Arial"/>
          <w:bCs/>
          <w:lang w:eastAsia="ar-SA"/>
        </w:rPr>
        <w:t>Occupation / position held (starting from the most recent downwards to the first job):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9F4C92" w:rsidRPr="00FA22E3" w14:paraId="41F97F8B" w14:textId="77777777" w:rsidTr="008716FC">
        <w:tc>
          <w:tcPr>
            <w:tcW w:w="2336" w:type="pct"/>
            <w:tcBorders>
              <w:top w:val="single" w:sz="4" w:space="0" w:color="auto"/>
              <w:left w:val="single" w:sz="4" w:space="0" w:color="auto"/>
              <w:bottom w:val="single" w:sz="4" w:space="0" w:color="auto"/>
              <w:right w:val="single" w:sz="4" w:space="0" w:color="auto"/>
            </w:tcBorders>
          </w:tcPr>
          <w:p w14:paraId="07C67E13"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Period:</w:t>
            </w:r>
          </w:p>
          <w:p w14:paraId="64DF6329"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 xml:space="preserve">from (month/year) to (month/year) </w:t>
            </w:r>
          </w:p>
        </w:tc>
        <w:tc>
          <w:tcPr>
            <w:tcW w:w="2664" w:type="pct"/>
            <w:tcBorders>
              <w:top w:val="single" w:sz="4" w:space="0" w:color="auto"/>
              <w:left w:val="single" w:sz="4" w:space="0" w:color="auto"/>
              <w:bottom w:val="single" w:sz="4" w:space="0" w:color="auto"/>
              <w:right w:val="single" w:sz="4" w:space="0" w:color="auto"/>
            </w:tcBorders>
          </w:tcPr>
          <w:p w14:paraId="68EC07F0"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3902FFD9" w14:textId="77777777" w:rsidTr="008716FC">
        <w:tc>
          <w:tcPr>
            <w:tcW w:w="2336" w:type="pct"/>
            <w:tcBorders>
              <w:top w:val="single" w:sz="4" w:space="0" w:color="auto"/>
              <w:left w:val="single" w:sz="4" w:space="0" w:color="auto"/>
              <w:bottom w:val="single" w:sz="4" w:space="0" w:color="auto"/>
              <w:right w:val="single" w:sz="4" w:space="0" w:color="auto"/>
            </w:tcBorders>
          </w:tcPr>
          <w:p w14:paraId="1B9ECCEB"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Address</w:t>
            </w:r>
          </w:p>
        </w:tc>
        <w:tc>
          <w:tcPr>
            <w:tcW w:w="2664" w:type="pct"/>
            <w:tcBorders>
              <w:top w:val="single" w:sz="4" w:space="0" w:color="auto"/>
              <w:left w:val="single" w:sz="4" w:space="0" w:color="auto"/>
              <w:bottom w:val="single" w:sz="4" w:space="0" w:color="auto"/>
              <w:right w:val="single" w:sz="4" w:space="0" w:color="auto"/>
            </w:tcBorders>
          </w:tcPr>
          <w:p w14:paraId="3628098C"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00017E25" w14:textId="77777777" w:rsidTr="008716FC">
        <w:tc>
          <w:tcPr>
            <w:tcW w:w="2336" w:type="pct"/>
            <w:tcBorders>
              <w:top w:val="single" w:sz="4" w:space="0" w:color="auto"/>
              <w:left w:val="single" w:sz="4" w:space="0" w:color="auto"/>
              <w:bottom w:val="single" w:sz="4" w:space="0" w:color="auto"/>
              <w:right w:val="single" w:sz="4" w:space="0" w:color="auto"/>
            </w:tcBorders>
          </w:tcPr>
          <w:p w14:paraId="431E0651"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Company</w:t>
            </w:r>
          </w:p>
        </w:tc>
        <w:tc>
          <w:tcPr>
            <w:tcW w:w="2664" w:type="pct"/>
            <w:tcBorders>
              <w:top w:val="single" w:sz="4" w:space="0" w:color="auto"/>
              <w:left w:val="single" w:sz="4" w:space="0" w:color="auto"/>
              <w:bottom w:val="single" w:sz="4" w:space="0" w:color="auto"/>
              <w:right w:val="single" w:sz="4" w:space="0" w:color="auto"/>
            </w:tcBorders>
          </w:tcPr>
          <w:p w14:paraId="71E52D23"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4F507D31" w14:textId="77777777" w:rsidTr="008716FC">
        <w:tc>
          <w:tcPr>
            <w:tcW w:w="2336" w:type="pct"/>
            <w:tcBorders>
              <w:top w:val="single" w:sz="4" w:space="0" w:color="auto"/>
              <w:left w:val="single" w:sz="4" w:space="0" w:color="auto"/>
              <w:bottom w:val="single" w:sz="4" w:space="0" w:color="auto"/>
              <w:right w:val="single" w:sz="4" w:space="0" w:color="auto"/>
            </w:tcBorders>
          </w:tcPr>
          <w:p w14:paraId="5451109B"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Name of occupation/</w:t>
            </w:r>
            <w:proofErr w:type="spellStart"/>
            <w:r w:rsidRPr="00FA22E3">
              <w:rPr>
                <w:rFonts w:eastAsia="TimesNewRomanPS-BoldMT" w:cs="Arial"/>
                <w:bCs/>
              </w:rPr>
              <w:t>postion</w:t>
            </w:r>
            <w:proofErr w:type="spellEnd"/>
            <w:r w:rsidRPr="00FA22E3">
              <w:rPr>
                <w:rFonts w:eastAsia="TimesNewRomanPS-BoldMT" w:cs="Arial"/>
                <w:bCs/>
              </w:rPr>
              <w:t xml:space="preserve"> held</w:t>
            </w:r>
          </w:p>
        </w:tc>
        <w:tc>
          <w:tcPr>
            <w:tcW w:w="2664" w:type="pct"/>
            <w:tcBorders>
              <w:top w:val="single" w:sz="4" w:space="0" w:color="auto"/>
              <w:left w:val="single" w:sz="4" w:space="0" w:color="auto"/>
              <w:bottom w:val="single" w:sz="4" w:space="0" w:color="auto"/>
              <w:right w:val="single" w:sz="4" w:space="0" w:color="auto"/>
            </w:tcBorders>
          </w:tcPr>
          <w:p w14:paraId="44F6E8DF"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6F2AD17A" w14:textId="77777777" w:rsidTr="008716FC">
        <w:trPr>
          <w:trHeight w:val="935"/>
        </w:trPr>
        <w:tc>
          <w:tcPr>
            <w:tcW w:w="2336" w:type="pct"/>
            <w:tcBorders>
              <w:top w:val="single" w:sz="4" w:space="0" w:color="auto"/>
              <w:left w:val="single" w:sz="4" w:space="0" w:color="auto"/>
              <w:bottom w:val="single" w:sz="4" w:space="0" w:color="auto"/>
              <w:right w:val="single" w:sz="4" w:space="0" w:color="auto"/>
            </w:tcBorders>
          </w:tcPr>
          <w:p w14:paraId="5DDF93E5"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Main activities and responsibilities</w:t>
            </w:r>
          </w:p>
        </w:tc>
        <w:tc>
          <w:tcPr>
            <w:tcW w:w="2664" w:type="pct"/>
            <w:tcBorders>
              <w:top w:val="single" w:sz="4" w:space="0" w:color="auto"/>
              <w:left w:val="single" w:sz="4" w:space="0" w:color="auto"/>
              <w:bottom w:val="single" w:sz="4" w:space="0" w:color="auto"/>
              <w:right w:val="single" w:sz="4" w:space="0" w:color="auto"/>
            </w:tcBorders>
          </w:tcPr>
          <w:p w14:paraId="6539A2E3" w14:textId="77777777" w:rsidR="009F4C92" w:rsidRPr="00FA22E3" w:rsidRDefault="009F4C92" w:rsidP="008716FC">
            <w:pPr>
              <w:tabs>
                <w:tab w:val="left" w:pos="680"/>
              </w:tabs>
              <w:autoSpaceDE w:val="0"/>
              <w:autoSpaceDN w:val="0"/>
              <w:rPr>
                <w:rFonts w:eastAsia="TimesNewRomanPS-BoldMT" w:cs="Arial"/>
                <w:bCs/>
              </w:rPr>
            </w:pPr>
          </w:p>
        </w:tc>
      </w:tr>
    </w:tbl>
    <w:p w14:paraId="58B32E8E" w14:textId="77777777" w:rsidR="009F4C92" w:rsidRPr="00FA22E3" w:rsidRDefault="009F4C92" w:rsidP="009F4C92">
      <w:pPr>
        <w:tabs>
          <w:tab w:val="left" w:pos="680"/>
        </w:tabs>
        <w:spacing w:after="120"/>
        <w:rPr>
          <w:rFonts w:eastAsia="TimesNewRomanPS-BoldMT" w:cs="Arial"/>
          <w:bCs/>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9F4C92" w:rsidRPr="00FA22E3" w14:paraId="471C0DED" w14:textId="77777777" w:rsidTr="008716FC">
        <w:tc>
          <w:tcPr>
            <w:tcW w:w="2336" w:type="pct"/>
            <w:tcBorders>
              <w:top w:val="single" w:sz="4" w:space="0" w:color="auto"/>
              <w:left w:val="single" w:sz="4" w:space="0" w:color="auto"/>
              <w:bottom w:val="single" w:sz="4" w:space="0" w:color="auto"/>
              <w:right w:val="single" w:sz="4" w:space="0" w:color="auto"/>
            </w:tcBorders>
          </w:tcPr>
          <w:p w14:paraId="6D0DD387"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lastRenderedPageBreak/>
              <w:t>Period:</w:t>
            </w:r>
          </w:p>
          <w:p w14:paraId="4678C8FF"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 xml:space="preserve">from (month/year) to (month/year) </w:t>
            </w:r>
          </w:p>
        </w:tc>
        <w:tc>
          <w:tcPr>
            <w:tcW w:w="2664" w:type="pct"/>
            <w:tcBorders>
              <w:top w:val="single" w:sz="4" w:space="0" w:color="auto"/>
              <w:left w:val="single" w:sz="4" w:space="0" w:color="auto"/>
              <w:bottom w:val="single" w:sz="4" w:space="0" w:color="auto"/>
              <w:right w:val="single" w:sz="4" w:space="0" w:color="auto"/>
            </w:tcBorders>
          </w:tcPr>
          <w:p w14:paraId="22C3A84B"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65E14898" w14:textId="77777777" w:rsidTr="008716FC">
        <w:tc>
          <w:tcPr>
            <w:tcW w:w="2336" w:type="pct"/>
            <w:tcBorders>
              <w:top w:val="single" w:sz="4" w:space="0" w:color="auto"/>
              <w:left w:val="single" w:sz="4" w:space="0" w:color="auto"/>
              <w:bottom w:val="single" w:sz="4" w:space="0" w:color="auto"/>
              <w:right w:val="single" w:sz="4" w:space="0" w:color="auto"/>
            </w:tcBorders>
          </w:tcPr>
          <w:p w14:paraId="1A4F1E48"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Address</w:t>
            </w:r>
          </w:p>
        </w:tc>
        <w:tc>
          <w:tcPr>
            <w:tcW w:w="2664" w:type="pct"/>
            <w:tcBorders>
              <w:top w:val="single" w:sz="4" w:space="0" w:color="auto"/>
              <w:left w:val="single" w:sz="4" w:space="0" w:color="auto"/>
              <w:bottom w:val="single" w:sz="4" w:space="0" w:color="auto"/>
              <w:right w:val="single" w:sz="4" w:space="0" w:color="auto"/>
            </w:tcBorders>
          </w:tcPr>
          <w:p w14:paraId="68497A2F"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0BB20E07" w14:textId="77777777" w:rsidTr="008716FC">
        <w:tc>
          <w:tcPr>
            <w:tcW w:w="2336" w:type="pct"/>
            <w:tcBorders>
              <w:top w:val="single" w:sz="4" w:space="0" w:color="auto"/>
              <w:left w:val="single" w:sz="4" w:space="0" w:color="auto"/>
              <w:bottom w:val="single" w:sz="4" w:space="0" w:color="auto"/>
              <w:right w:val="single" w:sz="4" w:space="0" w:color="auto"/>
            </w:tcBorders>
          </w:tcPr>
          <w:p w14:paraId="0EAAE229"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Company</w:t>
            </w:r>
          </w:p>
        </w:tc>
        <w:tc>
          <w:tcPr>
            <w:tcW w:w="2664" w:type="pct"/>
            <w:tcBorders>
              <w:top w:val="single" w:sz="4" w:space="0" w:color="auto"/>
              <w:left w:val="single" w:sz="4" w:space="0" w:color="auto"/>
              <w:bottom w:val="single" w:sz="4" w:space="0" w:color="auto"/>
              <w:right w:val="single" w:sz="4" w:space="0" w:color="auto"/>
            </w:tcBorders>
          </w:tcPr>
          <w:p w14:paraId="4CB30ACC"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1222A98D" w14:textId="77777777" w:rsidTr="008716FC">
        <w:tc>
          <w:tcPr>
            <w:tcW w:w="2336" w:type="pct"/>
            <w:tcBorders>
              <w:top w:val="single" w:sz="4" w:space="0" w:color="auto"/>
              <w:left w:val="single" w:sz="4" w:space="0" w:color="auto"/>
              <w:bottom w:val="single" w:sz="4" w:space="0" w:color="auto"/>
              <w:right w:val="single" w:sz="4" w:space="0" w:color="auto"/>
            </w:tcBorders>
          </w:tcPr>
          <w:p w14:paraId="48D0D4D2"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Name of occupation/position held</w:t>
            </w:r>
          </w:p>
        </w:tc>
        <w:tc>
          <w:tcPr>
            <w:tcW w:w="2664" w:type="pct"/>
            <w:tcBorders>
              <w:top w:val="single" w:sz="4" w:space="0" w:color="auto"/>
              <w:left w:val="single" w:sz="4" w:space="0" w:color="auto"/>
              <w:bottom w:val="single" w:sz="4" w:space="0" w:color="auto"/>
              <w:right w:val="single" w:sz="4" w:space="0" w:color="auto"/>
            </w:tcBorders>
          </w:tcPr>
          <w:p w14:paraId="0E815190"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59DF9521" w14:textId="77777777" w:rsidTr="008716FC">
        <w:trPr>
          <w:trHeight w:val="935"/>
        </w:trPr>
        <w:tc>
          <w:tcPr>
            <w:tcW w:w="2336" w:type="pct"/>
            <w:tcBorders>
              <w:top w:val="single" w:sz="4" w:space="0" w:color="auto"/>
              <w:left w:val="single" w:sz="4" w:space="0" w:color="auto"/>
              <w:bottom w:val="single" w:sz="4" w:space="0" w:color="auto"/>
              <w:right w:val="single" w:sz="4" w:space="0" w:color="auto"/>
            </w:tcBorders>
          </w:tcPr>
          <w:p w14:paraId="56CF4E74"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Main activities and responsibilities</w:t>
            </w:r>
          </w:p>
        </w:tc>
        <w:tc>
          <w:tcPr>
            <w:tcW w:w="2664" w:type="pct"/>
            <w:tcBorders>
              <w:top w:val="single" w:sz="4" w:space="0" w:color="auto"/>
              <w:left w:val="single" w:sz="4" w:space="0" w:color="auto"/>
              <w:bottom w:val="single" w:sz="4" w:space="0" w:color="auto"/>
              <w:right w:val="single" w:sz="4" w:space="0" w:color="auto"/>
            </w:tcBorders>
          </w:tcPr>
          <w:p w14:paraId="6A0195E0" w14:textId="77777777" w:rsidR="009F4C92" w:rsidRPr="00FA22E3" w:rsidRDefault="009F4C92" w:rsidP="008716FC">
            <w:pPr>
              <w:tabs>
                <w:tab w:val="left" w:pos="680"/>
              </w:tabs>
              <w:autoSpaceDE w:val="0"/>
              <w:autoSpaceDN w:val="0"/>
              <w:rPr>
                <w:rFonts w:eastAsia="TimesNewRomanPS-BoldMT" w:cs="Arial"/>
                <w:bCs/>
              </w:rPr>
            </w:pPr>
          </w:p>
        </w:tc>
      </w:tr>
    </w:tbl>
    <w:p w14:paraId="7168FC43" w14:textId="77777777" w:rsidR="009F4C92" w:rsidRPr="00FA22E3" w:rsidRDefault="009F4C92" w:rsidP="009F4C92">
      <w:pPr>
        <w:tabs>
          <w:tab w:val="left" w:pos="680"/>
        </w:tabs>
        <w:spacing w:after="120"/>
        <w:rPr>
          <w:rFonts w:eastAsia="TimesNewRomanPS-BoldMT" w:cs="Arial"/>
          <w:bCs/>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9F4C92" w:rsidRPr="00FA22E3" w14:paraId="283441F1" w14:textId="77777777" w:rsidTr="008716FC">
        <w:tc>
          <w:tcPr>
            <w:tcW w:w="2336" w:type="pct"/>
            <w:tcBorders>
              <w:top w:val="single" w:sz="4" w:space="0" w:color="auto"/>
              <w:left w:val="single" w:sz="4" w:space="0" w:color="auto"/>
              <w:bottom w:val="single" w:sz="4" w:space="0" w:color="auto"/>
              <w:right w:val="single" w:sz="4" w:space="0" w:color="auto"/>
            </w:tcBorders>
          </w:tcPr>
          <w:p w14:paraId="63A2780B"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Period:</w:t>
            </w:r>
          </w:p>
          <w:p w14:paraId="6AE438CD"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 xml:space="preserve">from (month/year) to (month/year) </w:t>
            </w:r>
          </w:p>
        </w:tc>
        <w:tc>
          <w:tcPr>
            <w:tcW w:w="2664" w:type="pct"/>
            <w:tcBorders>
              <w:top w:val="single" w:sz="4" w:space="0" w:color="auto"/>
              <w:left w:val="single" w:sz="4" w:space="0" w:color="auto"/>
              <w:bottom w:val="single" w:sz="4" w:space="0" w:color="auto"/>
              <w:right w:val="single" w:sz="4" w:space="0" w:color="auto"/>
            </w:tcBorders>
          </w:tcPr>
          <w:p w14:paraId="50640583"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53D6CD6F" w14:textId="77777777" w:rsidTr="008716FC">
        <w:tc>
          <w:tcPr>
            <w:tcW w:w="2336" w:type="pct"/>
            <w:tcBorders>
              <w:top w:val="single" w:sz="4" w:space="0" w:color="auto"/>
              <w:left w:val="single" w:sz="4" w:space="0" w:color="auto"/>
              <w:bottom w:val="single" w:sz="4" w:space="0" w:color="auto"/>
              <w:right w:val="single" w:sz="4" w:space="0" w:color="auto"/>
            </w:tcBorders>
          </w:tcPr>
          <w:p w14:paraId="77D27BBC"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Address</w:t>
            </w:r>
          </w:p>
        </w:tc>
        <w:tc>
          <w:tcPr>
            <w:tcW w:w="2664" w:type="pct"/>
            <w:tcBorders>
              <w:top w:val="single" w:sz="4" w:space="0" w:color="auto"/>
              <w:left w:val="single" w:sz="4" w:space="0" w:color="auto"/>
              <w:bottom w:val="single" w:sz="4" w:space="0" w:color="auto"/>
              <w:right w:val="single" w:sz="4" w:space="0" w:color="auto"/>
            </w:tcBorders>
          </w:tcPr>
          <w:p w14:paraId="60E1DC8C"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282119A5" w14:textId="77777777" w:rsidTr="008716FC">
        <w:tc>
          <w:tcPr>
            <w:tcW w:w="2336" w:type="pct"/>
            <w:tcBorders>
              <w:top w:val="single" w:sz="4" w:space="0" w:color="auto"/>
              <w:left w:val="single" w:sz="4" w:space="0" w:color="auto"/>
              <w:bottom w:val="single" w:sz="4" w:space="0" w:color="auto"/>
              <w:right w:val="single" w:sz="4" w:space="0" w:color="auto"/>
            </w:tcBorders>
          </w:tcPr>
          <w:p w14:paraId="72940EB6"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Company</w:t>
            </w:r>
          </w:p>
        </w:tc>
        <w:tc>
          <w:tcPr>
            <w:tcW w:w="2664" w:type="pct"/>
            <w:tcBorders>
              <w:top w:val="single" w:sz="4" w:space="0" w:color="auto"/>
              <w:left w:val="single" w:sz="4" w:space="0" w:color="auto"/>
              <w:bottom w:val="single" w:sz="4" w:space="0" w:color="auto"/>
              <w:right w:val="single" w:sz="4" w:space="0" w:color="auto"/>
            </w:tcBorders>
          </w:tcPr>
          <w:p w14:paraId="350551D5"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5870342F" w14:textId="77777777" w:rsidTr="008716FC">
        <w:tc>
          <w:tcPr>
            <w:tcW w:w="2336" w:type="pct"/>
            <w:tcBorders>
              <w:top w:val="single" w:sz="4" w:space="0" w:color="auto"/>
              <w:left w:val="single" w:sz="4" w:space="0" w:color="auto"/>
              <w:bottom w:val="single" w:sz="4" w:space="0" w:color="auto"/>
              <w:right w:val="single" w:sz="4" w:space="0" w:color="auto"/>
            </w:tcBorders>
          </w:tcPr>
          <w:p w14:paraId="18E18A70"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Name of occupation/position held</w:t>
            </w:r>
          </w:p>
        </w:tc>
        <w:tc>
          <w:tcPr>
            <w:tcW w:w="2664" w:type="pct"/>
            <w:tcBorders>
              <w:top w:val="single" w:sz="4" w:space="0" w:color="auto"/>
              <w:left w:val="single" w:sz="4" w:space="0" w:color="auto"/>
              <w:bottom w:val="single" w:sz="4" w:space="0" w:color="auto"/>
              <w:right w:val="single" w:sz="4" w:space="0" w:color="auto"/>
            </w:tcBorders>
          </w:tcPr>
          <w:p w14:paraId="1F88A6B5"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14603D0E" w14:textId="77777777" w:rsidTr="008716FC">
        <w:trPr>
          <w:trHeight w:val="628"/>
        </w:trPr>
        <w:tc>
          <w:tcPr>
            <w:tcW w:w="2336" w:type="pct"/>
            <w:tcBorders>
              <w:top w:val="single" w:sz="4" w:space="0" w:color="auto"/>
              <w:left w:val="single" w:sz="4" w:space="0" w:color="auto"/>
              <w:bottom w:val="single" w:sz="4" w:space="0" w:color="auto"/>
              <w:right w:val="single" w:sz="4" w:space="0" w:color="auto"/>
            </w:tcBorders>
          </w:tcPr>
          <w:p w14:paraId="638EE562"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Main activities and responsibilities</w:t>
            </w:r>
          </w:p>
        </w:tc>
        <w:tc>
          <w:tcPr>
            <w:tcW w:w="2664" w:type="pct"/>
            <w:tcBorders>
              <w:top w:val="single" w:sz="4" w:space="0" w:color="auto"/>
              <w:left w:val="single" w:sz="4" w:space="0" w:color="auto"/>
              <w:bottom w:val="single" w:sz="4" w:space="0" w:color="auto"/>
              <w:right w:val="single" w:sz="4" w:space="0" w:color="auto"/>
            </w:tcBorders>
          </w:tcPr>
          <w:p w14:paraId="7C02D988" w14:textId="77777777" w:rsidR="009F4C92" w:rsidRPr="00FA22E3" w:rsidRDefault="009F4C92" w:rsidP="008716FC">
            <w:pPr>
              <w:tabs>
                <w:tab w:val="left" w:pos="680"/>
              </w:tabs>
              <w:autoSpaceDE w:val="0"/>
              <w:autoSpaceDN w:val="0"/>
              <w:rPr>
                <w:rFonts w:eastAsia="TimesNewRomanPS-BoldMT" w:cs="Arial"/>
                <w:bCs/>
              </w:rPr>
            </w:pPr>
          </w:p>
        </w:tc>
      </w:tr>
    </w:tbl>
    <w:p w14:paraId="4B13054C" w14:textId="77777777" w:rsidR="009F4C92" w:rsidRPr="00FA22E3" w:rsidRDefault="009F4C92" w:rsidP="009F4C92">
      <w:pPr>
        <w:tabs>
          <w:tab w:val="left" w:pos="680"/>
        </w:tabs>
        <w:spacing w:after="120"/>
        <w:rPr>
          <w:rFonts w:eastAsia="TimesNewRomanPS-BoldMT" w:cs="Arial"/>
          <w:bCs/>
          <w:lang w:eastAsia="ar-SA"/>
        </w:rPr>
      </w:pPr>
    </w:p>
    <w:p w14:paraId="33BF0BD4"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Engagement schedule (list of tasks to be engaged in):</w:t>
      </w:r>
    </w:p>
    <w:p w14:paraId="433587FA" w14:textId="77777777" w:rsidR="009F4C92" w:rsidRPr="00FA22E3" w:rsidRDefault="009F4C92" w:rsidP="009F4C92">
      <w:pPr>
        <w:tabs>
          <w:tab w:val="left" w:pos="680"/>
        </w:tabs>
        <w:spacing w:after="120"/>
        <w:rPr>
          <w:rFonts w:eastAsia="TimesNewRomanPS-BoldMT" w:cs="Arial"/>
          <w:bCs/>
          <w:lang w:eastAsia="ar-SA"/>
        </w:rPr>
      </w:pPr>
    </w:p>
    <w:p w14:paraId="77AE51FE"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Former engagement on the positions that are the subject of the service (based on previous activities and tasks completed on this position, specify only those authenticating the relevant experience of the proposed team member according to the request from the Tender Documentation)</w:t>
      </w:r>
    </w:p>
    <w:p w14:paraId="758C64BF" w14:textId="77777777" w:rsidR="009F4C92" w:rsidRPr="00FA22E3" w:rsidRDefault="009F4C92" w:rsidP="009F4C92">
      <w:pPr>
        <w:tabs>
          <w:tab w:val="left" w:pos="680"/>
        </w:tabs>
        <w:autoSpaceDE w:val="0"/>
        <w:autoSpaceDN w:val="0"/>
        <w:spacing w:after="60"/>
        <w:rPr>
          <w:rFonts w:eastAsia="TimesNewRomanPS-BoldMT"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6113"/>
      </w:tblGrid>
      <w:tr w:rsidR="009F4C92" w:rsidRPr="00FA22E3" w14:paraId="128736C5" w14:textId="77777777" w:rsidTr="008716FC">
        <w:tc>
          <w:tcPr>
            <w:tcW w:w="3078" w:type="dxa"/>
          </w:tcPr>
          <w:p w14:paraId="2601EDBF" w14:textId="77777777" w:rsidR="009F4C92" w:rsidRPr="00FA22E3" w:rsidRDefault="009F4C92" w:rsidP="008716FC">
            <w:pPr>
              <w:tabs>
                <w:tab w:val="left" w:pos="360"/>
                <w:tab w:val="right" w:pos="8640"/>
              </w:tabs>
              <w:rPr>
                <w:rFonts w:cs="Arial"/>
                <w:b/>
                <w:bCs/>
              </w:rPr>
            </w:pPr>
            <w:r w:rsidRPr="00FA22E3">
              <w:rPr>
                <w:rFonts w:cs="Arial"/>
              </w:rPr>
              <w:br w:type="page"/>
            </w:r>
            <w:r w:rsidRPr="00FA22E3">
              <w:rPr>
                <w:rFonts w:cs="Arial"/>
                <w:b/>
                <w:bCs/>
              </w:rPr>
              <w:t>Information on the activities performed:</w:t>
            </w:r>
          </w:p>
          <w:p w14:paraId="330A83B1" w14:textId="77777777" w:rsidR="009F4C92" w:rsidRPr="00FA22E3" w:rsidRDefault="009F4C92" w:rsidP="008716FC">
            <w:pPr>
              <w:tabs>
                <w:tab w:val="right" w:pos="8640"/>
              </w:tabs>
              <w:rPr>
                <w:rFonts w:cs="Arial"/>
              </w:rPr>
            </w:pPr>
            <w:r w:rsidRPr="00FA22E3">
              <w:rPr>
                <w:rFonts w:cs="Arial"/>
              </w:rPr>
              <w:t>[</w:t>
            </w:r>
            <w:r w:rsidRPr="00FA22E3">
              <w:rPr>
                <w:rFonts w:cs="Arial"/>
                <w:i/>
                <w:iCs/>
                <w:sz w:val="18"/>
                <w:szCs w:val="18"/>
              </w:rPr>
              <w:t xml:space="preserve"> List all the activities performed on this position</w:t>
            </w:r>
            <w:r w:rsidRPr="00FA22E3">
              <w:rPr>
                <w:rFonts w:cs="Arial"/>
              </w:rPr>
              <w:t>]</w:t>
            </w:r>
          </w:p>
        </w:tc>
        <w:tc>
          <w:tcPr>
            <w:tcW w:w="6210" w:type="dxa"/>
          </w:tcPr>
          <w:p w14:paraId="356AE5D5" w14:textId="77777777" w:rsidR="009F4C92" w:rsidRPr="00FA22E3" w:rsidRDefault="009F4C92" w:rsidP="008716FC">
            <w:pPr>
              <w:tabs>
                <w:tab w:val="left" w:pos="357"/>
                <w:tab w:val="right" w:pos="9000"/>
              </w:tabs>
              <w:overflowPunct w:val="0"/>
              <w:autoSpaceDE w:val="0"/>
              <w:autoSpaceDN w:val="0"/>
              <w:adjustRightInd w:val="0"/>
              <w:textAlignment w:val="baseline"/>
              <w:rPr>
                <w:rFonts w:cs="Arial"/>
                <w:b/>
                <w:bCs/>
                <w:lang w:eastAsia="cs-CZ"/>
              </w:rPr>
            </w:pPr>
            <w:r w:rsidRPr="00FA22E3">
              <w:rPr>
                <w:rFonts w:cs="Arial"/>
                <w:b/>
                <w:bCs/>
                <w:lang w:eastAsia="cs-CZ"/>
              </w:rPr>
              <w:t>The jobs/projects describing the ability to perform assigned tasks at the most</w:t>
            </w:r>
          </w:p>
          <w:p w14:paraId="60FFEF9F" w14:textId="77777777" w:rsidR="009F4C92" w:rsidRPr="00FA22E3" w:rsidRDefault="009F4C92" w:rsidP="008716FC">
            <w:pPr>
              <w:tabs>
                <w:tab w:val="right" w:pos="9000"/>
              </w:tabs>
              <w:overflowPunct w:val="0"/>
              <w:autoSpaceDE w:val="0"/>
              <w:autoSpaceDN w:val="0"/>
              <w:adjustRightInd w:val="0"/>
              <w:ind w:left="360"/>
              <w:textAlignment w:val="baseline"/>
              <w:rPr>
                <w:rFonts w:cs="Arial"/>
                <w:lang w:eastAsia="cs-CZ"/>
              </w:rPr>
            </w:pPr>
          </w:p>
          <w:p w14:paraId="55989F65" w14:textId="77777777" w:rsidR="009F4C92" w:rsidRPr="00FA22E3" w:rsidRDefault="009F4C92" w:rsidP="008716FC">
            <w:pPr>
              <w:tabs>
                <w:tab w:val="left" w:pos="5652"/>
                <w:tab w:val="right" w:pos="9000"/>
              </w:tabs>
              <w:overflowPunct w:val="0"/>
              <w:autoSpaceDE w:val="0"/>
              <w:autoSpaceDN w:val="0"/>
              <w:adjustRightInd w:val="0"/>
              <w:ind w:left="360"/>
              <w:textAlignment w:val="baseline"/>
              <w:rPr>
                <w:rFonts w:cs="Arial"/>
                <w:u w:val="single"/>
                <w:lang w:eastAsia="cs-CZ"/>
              </w:rPr>
            </w:pPr>
            <w:r w:rsidRPr="00FA22E3">
              <w:rPr>
                <w:rFonts w:cs="Arial"/>
                <w:lang w:eastAsia="cs-CZ"/>
              </w:rPr>
              <w:t xml:space="preserve">Name of task/project: </w:t>
            </w:r>
            <w:r w:rsidRPr="00FA22E3">
              <w:rPr>
                <w:rFonts w:cs="Arial"/>
                <w:u w:val="single"/>
                <w:lang w:eastAsia="cs-CZ"/>
              </w:rPr>
              <w:tab/>
            </w:r>
          </w:p>
          <w:p w14:paraId="5B27D076" w14:textId="77777777" w:rsidR="009F4C92" w:rsidRPr="00FA22E3" w:rsidRDefault="009F4C92" w:rsidP="008716FC">
            <w:pPr>
              <w:tabs>
                <w:tab w:val="left" w:pos="5652"/>
                <w:tab w:val="right" w:pos="9000"/>
              </w:tabs>
              <w:overflowPunct w:val="0"/>
              <w:autoSpaceDE w:val="0"/>
              <w:autoSpaceDN w:val="0"/>
              <w:adjustRightInd w:val="0"/>
              <w:ind w:left="357"/>
              <w:textAlignment w:val="baseline"/>
              <w:rPr>
                <w:rFonts w:cs="Arial"/>
                <w:lang w:eastAsia="cs-CZ"/>
              </w:rPr>
            </w:pPr>
            <w:r w:rsidRPr="00FA22E3">
              <w:rPr>
                <w:rFonts w:cs="Arial"/>
                <w:lang w:eastAsia="cs-CZ"/>
              </w:rPr>
              <w:t xml:space="preserve">Year: </w:t>
            </w:r>
            <w:r w:rsidRPr="00FA22E3">
              <w:rPr>
                <w:rFonts w:cs="Arial"/>
                <w:u w:val="single"/>
                <w:lang w:eastAsia="cs-CZ"/>
              </w:rPr>
              <w:tab/>
            </w:r>
          </w:p>
          <w:p w14:paraId="217538DA" w14:textId="77777777" w:rsidR="009F4C92" w:rsidRPr="00FA22E3" w:rsidRDefault="009F4C92" w:rsidP="008716FC">
            <w:pPr>
              <w:tabs>
                <w:tab w:val="left" w:pos="5652"/>
                <w:tab w:val="right" w:pos="9000"/>
              </w:tabs>
              <w:overflowPunct w:val="0"/>
              <w:autoSpaceDE w:val="0"/>
              <w:autoSpaceDN w:val="0"/>
              <w:adjustRightInd w:val="0"/>
              <w:ind w:left="357"/>
              <w:textAlignment w:val="baseline"/>
              <w:rPr>
                <w:rFonts w:cs="Arial"/>
                <w:lang w:eastAsia="cs-CZ"/>
              </w:rPr>
            </w:pPr>
            <w:r w:rsidRPr="00FA22E3">
              <w:rPr>
                <w:rFonts w:cs="Arial"/>
                <w:lang w:eastAsia="cs-CZ"/>
              </w:rPr>
              <w:t xml:space="preserve">Location/Place: </w:t>
            </w:r>
            <w:r w:rsidRPr="00FA22E3">
              <w:rPr>
                <w:rFonts w:cs="Arial"/>
                <w:u w:val="single"/>
                <w:lang w:eastAsia="cs-CZ"/>
              </w:rPr>
              <w:tab/>
            </w:r>
          </w:p>
          <w:p w14:paraId="2912D1F2" w14:textId="77777777" w:rsidR="009F4C92" w:rsidRPr="00FA22E3" w:rsidRDefault="009F4C92" w:rsidP="008716FC">
            <w:pPr>
              <w:tabs>
                <w:tab w:val="left" w:pos="5652"/>
                <w:tab w:val="right" w:pos="9000"/>
              </w:tabs>
              <w:overflowPunct w:val="0"/>
              <w:autoSpaceDE w:val="0"/>
              <w:autoSpaceDN w:val="0"/>
              <w:adjustRightInd w:val="0"/>
              <w:ind w:left="357"/>
              <w:textAlignment w:val="baseline"/>
              <w:rPr>
                <w:rFonts w:cs="Arial"/>
                <w:u w:val="single"/>
                <w:lang w:eastAsia="cs-CZ"/>
              </w:rPr>
            </w:pPr>
            <w:r w:rsidRPr="00FA22E3">
              <w:rPr>
                <w:rFonts w:cs="Arial"/>
                <w:lang w:eastAsia="cs-CZ"/>
              </w:rPr>
              <w:t xml:space="preserve">Client: </w:t>
            </w:r>
            <w:r w:rsidRPr="00FA22E3">
              <w:rPr>
                <w:rFonts w:cs="Arial"/>
                <w:u w:val="single"/>
                <w:lang w:eastAsia="cs-CZ"/>
              </w:rPr>
              <w:tab/>
            </w:r>
          </w:p>
          <w:p w14:paraId="520D0715" w14:textId="77777777" w:rsidR="009F4C92" w:rsidRPr="00FA22E3" w:rsidRDefault="009F4C92" w:rsidP="008716FC">
            <w:pPr>
              <w:tabs>
                <w:tab w:val="left" w:pos="5652"/>
                <w:tab w:val="right" w:pos="9000"/>
              </w:tabs>
              <w:overflowPunct w:val="0"/>
              <w:autoSpaceDE w:val="0"/>
              <w:autoSpaceDN w:val="0"/>
              <w:adjustRightInd w:val="0"/>
              <w:ind w:left="357"/>
              <w:textAlignment w:val="baseline"/>
              <w:rPr>
                <w:rFonts w:cs="Arial"/>
                <w:u w:val="single"/>
                <w:lang w:eastAsia="cs-CZ"/>
              </w:rPr>
            </w:pPr>
            <w:r w:rsidRPr="00FA22E3">
              <w:rPr>
                <w:rFonts w:cs="Arial"/>
                <w:lang w:eastAsia="cs-CZ"/>
              </w:rPr>
              <w:t xml:space="preserve">Activities: </w:t>
            </w:r>
            <w:r w:rsidRPr="00FA22E3">
              <w:rPr>
                <w:rFonts w:cs="Arial"/>
                <w:u w:val="single"/>
                <w:lang w:eastAsia="cs-CZ"/>
              </w:rPr>
              <w:tab/>
            </w:r>
          </w:p>
          <w:p w14:paraId="58D5861F" w14:textId="77777777" w:rsidR="009F4C92" w:rsidRPr="00FA22E3" w:rsidRDefault="009F4C92" w:rsidP="008716FC">
            <w:pPr>
              <w:tabs>
                <w:tab w:val="left" w:pos="5652"/>
                <w:tab w:val="right" w:pos="9000"/>
              </w:tabs>
              <w:overflowPunct w:val="0"/>
              <w:autoSpaceDE w:val="0"/>
              <w:autoSpaceDN w:val="0"/>
              <w:adjustRightInd w:val="0"/>
              <w:ind w:left="357"/>
              <w:textAlignment w:val="baseline"/>
              <w:rPr>
                <w:rFonts w:cs="Arial"/>
                <w:u w:val="single"/>
                <w:lang w:eastAsia="cs-CZ"/>
              </w:rPr>
            </w:pPr>
          </w:p>
        </w:tc>
      </w:tr>
    </w:tbl>
    <w:p w14:paraId="684CDF6F" w14:textId="77777777" w:rsidR="009F4C92" w:rsidRPr="00FA22E3" w:rsidRDefault="009F4C92" w:rsidP="009F4C92">
      <w:pPr>
        <w:tabs>
          <w:tab w:val="left" w:pos="680"/>
        </w:tabs>
        <w:autoSpaceDE w:val="0"/>
        <w:autoSpaceDN w:val="0"/>
        <w:spacing w:after="60"/>
        <w:rPr>
          <w:rFonts w:eastAsia="TimesNewRomanPS-BoldMT" w:cs="Arial"/>
          <w:bCs/>
        </w:rPr>
      </w:pPr>
    </w:p>
    <w:p w14:paraId="6824842E" w14:textId="77777777" w:rsidR="009F4C92" w:rsidRPr="00FA22E3" w:rsidRDefault="009F4C92" w:rsidP="009F4C92">
      <w:pPr>
        <w:tabs>
          <w:tab w:val="left" w:pos="680"/>
        </w:tabs>
        <w:autoSpaceDE w:val="0"/>
        <w:autoSpaceDN w:val="0"/>
        <w:spacing w:after="60"/>
        <w:rPr>
          <w:rFonts w:eastAsia="TimesNewRomanPS-BoldMT" w:cs="Arial"/>
          <w:bCs/>
        </w:rPr>
      </w:pPr>
      <w:r w:rsidRPr="00FA22E3">
        <w:rPr>
          <w:rFonts w:eastAsia="TimesNewRomanPS-BoldMT" w:cs="Arial"/>
          <w:bCs/>
        </w:rPr>
        <w:t>Date:</w:t>
      </w:r>
    </w:p>
    <w:p w14:paraId="5BEFD743" w14:textId="77777777" w:rsidR="009F4C92" w:rsidRPr="00FA22E3" w:rsidRDefault="009F4C92" w:rsidP="009F4C92">
      <w:pPr>
        <w:tabs>
          <w:tab w:val="left" w:pos="680"/>
        </w:tabs>
        <w:autoSpaceDE w:val="0"/>
        <w:autoSpaceDN w:val="0"/>
        <w:spacing w:after="60"/>
        <w:rPr>
          <w:rFonts w:eastAsia="TimesNewRomanPS-BoldMT" w:cs="Arial"/>
          <w:bCs/>
        </w:rPr>
      </w:pPr>
    </w:p>
    <w:p w14:paraId="1B221D87" w14:textId="77777777" w:rsidR="009F4C92" w:rsidRPr="00FA22E3" w:rsidRDefault="009F4C92" w:rsidP="009F4C92">
      <w:pPr>
        <w:tabs>
          <w:tab w:val="left" w:pos="680"/>
        </w:tabs>
        <w:autoSpaceDE w:val="0"/>
        <w:autoSpaceDN w:val="0"/>
        <w:spacing w:after="60"/>
        <w:rPr>
          <w:rFonts w:eastAsia="TimesNewRomanPS-BoldMT" w:cs="Arial"/>
          <w:bCs/>
          <w:u w:val="single"/>
        </w:rPr>
      </w:pPr>
      <w:r w:rsidRPr="00FA22E3">
        <w:rPr>
          <w:rFonts w:eastAsia="TimesNewRomanPS-BoldMT" w:cs="Arial"/>
          <w:bCs/>
        </w:rPr>
        <w:t>Signature of Team Member:</w:t>
      </w:r>
    </w:p>
    <w:p w14:paraId="06D38502" w14:textId="77777777" w:rsidR="009F4C92" w:rsidRPr="00FA22E3" w:rsidRDefault="009F4C92" w:rsidP="009F4C92">
      <w:pPr>
        <w:spacing w:before="0"/>
        <w:rPr>
          <w:rFonts w:cs="Arial"/>
          <w:sz w:val="24"/>
          <w:szCs w:val="24"/>
        </w:rPr>
      </w:pPr>
    </w:p>
    <w:p w14:paraId="7BA263B5" w14:textId="77777777" w:rsidR="009F4C92" w:rsidRPr="00FA22E3" w:rsidRDefault="009F4C92" w:rsidP="009F4C92">
      <w:pPr>
        <w:spacing w:before="0"/>
        <w:rPr>
          <w:rFonts w:cs="Arial"/>
          <w:sz w:val="24"/>
          <w:szCs w:val="24"/>
        </w:rPr>
      </w:pPr>
    </w:p>
    <w:p w14:paraId="1FD8099F" w14:textId="77777777" w:rsidR="009F4C92" w:rsidRPr="00FA22E3" w:rsidRDefault="009F4C92" w:rsidP="009F4C92">
      <w:pPr>
        <w:suppressAutoHyphens/>
        <w:spacing w:before="0"/>
        <w:jc w:val="right"/>
        <w:rPr>
          <w:rFonts w:eastAsia="Arial Unicode MS" w:cs="Arial"/>
          <w:b/>
          <w:bCs/>
          <w:i/>
          <w:iCs/>
          <w:color w:val="000000"/>
          <w:kern w:val="1"/>
          <w:sz w:val="24"/>
          <w:szCs w:val="24"/>
          <w:lang w:eastAsia="ar-SA"/>
        </w:rPr>
      </w:pPr>
      <w:r w:rsidRPr="00FA22E3">
        <w:rPr>
          <w:rFonts w:eastAsia="Arial Unicode MS" w:cs="Arial"/>
          <w:b/>
          <w:bCs/>
          <w:i/>
          <w:iCs/>
          <w:color w:val="000000"/>
          <w:kern w:val="1"/>
          <w:sz w:val="24"/>
          <w:szCs w:val="24"/>
          <w:lang w:eastAsia="ar-SA"/>
        </w:rPr>
        <w:t>Form 8.</w:t>
      </w:r>
    </w:p>
    <w:p w14:paraId="3DF5DDC5" w14:textId="77777777" w:rsidR="009F4C92" w:rsidRPr="00FA22E3" w:rsidRDefault="009F4C92" w:rsidP="009F4C92">
      <w:pPr>
        <w:keepNext/>
        <w:tabs>
          <w:tab w:val="num" w:pos="0"/>
        </w:tabs>
        <w:suppressAutoHyphens/>
        <w:jc w:val="center"/>
        <w:outlineLvl w:val="0"/>
        <w:rPr>
          <w:rFonts w:cs="Arial"/>
          <w:b/>
          <w:sz w:val="24"/>
          <w:szCs w:val="24"/>
          <w:lang w:eastAsia="ar-SA"/>
        </w:rPr>
      </w:pPr>
    </w:p>
    <w:p w14:paraId="1C49B392" w14:textId="66AB2D0F" w:rsidR="009F4C92" w:rsidRPr="00FA22E3" w:rsidRDefault="009F4C92" w:rsidP="009F4C92">
      <w:pPr>
        <w:suppressAutoHyphens/>
        <w:spacing w:before="0"/>
        <w:jc w:val="center"/>
        <w:rPr>
          <w:rFonts w:cs="Arial"/>
          <w:b/>
          <w:bCs/>
          <w:iCs/>
          <w:sz w:val="28"/>
          <w:szCs w:val="28"/>
          <w:lang w:eastAsia="ar-SA"/>
        </w:rPr>
      </w:pPr>
      <w:r w:rsidRPr="00FA22E3">
        <w:rPr>
          <w:rFonts w:cs="Arial"/>
          <w:b/>
          <w:bCs/>
          <w:iCs/>
          <w:sz w:val="28"/>
          <w:szCs w:val="28"/>
          <w:lang w:eastAsia="ar-SA"/>
        </w:rPr>
        <w:t>LIST OF THE SERVICES PROVIDED – EXPERT REFERENCES OF TENDERER</w:t>
      </w:r>
    </w:p>
    <w:p w14:paraId="527ABC2F" w14:textId="77777777" w:rsidR="009F4C92" w:rsidRPr="00FA22E3" w:rsidRDefault="009F4C92" w:rsidP="009F4C92">
      <w:pPr>
        <w:suppressAutoHyphens/>
        <w:spacing w:before="0"/>
        <w:rPr>
          <w:rFonts w:cs="Arial"/>
          <w:b/>
          <w:sz w:val="24"/>
          <w:szCs w:val="24"/>
          <w:lang w:eastAsia="ar-SA"/>
        </w:rPr>
      </w:pPr>
    </w:p>
    <w:tbl>
      <w:tblPr>
        <w:tblW w:w="554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276"/>
        <w:gridCol w:w="4878"/>
      </w:tblGrid>
      <w:tr w:rsidR="009F4C92" w:rsidRPr="00FA22E3" w14:paraId="7312BB7A" w14:textId="77777777" w:rsidTr="008716FC">
        <w:trPr>
          <w:trHeight w:val="727"/>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992303D" w14:textId="77777777" w:rsidR="009F4C92" w:rsidRPr="00FA22E3" w:rsidRDefault="009F4C92" w:rsidP="008716FC">
            <w:pPr>
              <w:suppressAutoHyphens/>
              <w:ind w:left="127"/>
              <w:jc w:val="center"/>
              <w:rPr>
                <w:rFonts w:cs="Arial"/>
                <w:sz w:val="24"/>
                <w:szCs w:val="24"/>
                <w:lang w:eastAsia="ar-SA"/>
              </w:rPr>
            </w:pPr>
          </w:p>
          <w:p w14:paraId="085173D9" w14:textId="77777777" w:rsidR="009F4C92" w:rsidRPr="00FA22E3" w:rsidRDefault="009F4C92" w:rsidP="008716FC">
            <w:pPr>
              <w:suppressAutoHyphens/>
              <w:ind w:left="127"/>
              <w:jc w:val="center"/>
              <w:rPr>
                <w:rFonts w:cs="Arial"/>
                <w:sz w:val="24"/>
                <w:szCs w:val="24"/>
                <w:lang w:eastAsia="ar-SA"/>
              </w:rPr>
            </w:pPr>
            <w:r w:rsidRPr="00FA22E3">
              <w:rPr>
                <w:rFonts w:cs="Arial"/>
                <w:sz w:val="24"/>
                <w:szCs w:val="24"/>
                <w:lang w:eastAsia="ar-SA"/>
              </w:rPr>
              <w:t>No.</w:t>
            </w:r>
          </w:p>
        </w:tc>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37D5FD96" w14:textId="40532B3D" w:rsidR="009F4C92" w:rsidRPr="00FA22E3" w:rsidRDefault="00AA1801" w:rsidP="008716FC">
            <w:pPr>
              <w:suppressAutoHyphens/>
              <w:jc w:val="center"/>
              <w:rPr>
                <w:rFonts w:eastAsia="Calibri" w:cs="Arial"/>
                <w:bCs/>
                <w:iCs/>
              </w:rPr>
            </w:pPr>
            <w:r w:rsidRPr="00FA22E3">
              <w:rPr>
                <w:rFonts w:eastAsia="Calibri" w:cs="Arial"/>
                <w:bCs/>
                <w:iCs/>
              </w:rPr>
              <w:t>Contracting Authority</w:t>
            </w:r>
            <w:r w:rsidR="0012798C">
              <w:rPr>
                <w:rFonts w:eastAsia="Calibri" w:cs="Arial"/>
                <w:bCs/>
                <w:iCs/>
              </w:rPr>
              <w:t xml:space="preserve"> providing the reference</w:t>
            </w:r>
          </w:p>
        </w:tc>
        <w:tc>
          <w:tcPr>
            <w:tcW w:w="2439" w:type="pct"/>
            <w:tcBorders>
              <w:top w:val="single" w:sz="4" w:space="0" w:color="auto"/>
              <w:left w:val="single" w:sz="4" w:space="0" w:color="auto"/>
              <w:bottom w:val="single" w:sz="4" w:space="0" w:color="auto"/>
              <w:right w:val="single" w:sz="4" w:space="0" w:color="auto"/>
            </w:tcBorders>
            <w:shd w:val="clear" w:color="auto" w:fill="FFFFFF"/>
            <w:vAlign w:val="center"/>
          </w:tcPr>
          <w:p w14:paraId="276E2E59" w14:textId="77777777" w:rsidR="009F4C92" w:rsidRPr="00FA22E3" w:rsidRDefault="009F4C92" w:rsidP="008716FC">
            <w:pPr>
              <w:suppressAutoHyphens/>
              <w:jc w:val="center"/>
              <w:rPr>
                <w:rFonts w:eastAsia="Calibri" w:cs="Arial"/>
                <w:bCs/>
                <w:iCs/>
              </w:rPr>
            </w:pPr>
          </w:p>
          <w:p w14:paraId="48F4D16A" w14:textId="51AEA9BC" w:rsidR="009F4C92" w:rsidRPr="00FA22E3" w:rsidRDefault="009F4C92" w:rsidP="008716FC">
            <w:pPr>
              <w:suppressAutoHyphens/>
              <w:jc w:val="center"/>
              <w:rPr>
                <w:rFonts w:eastAsia="Calibri" w:cs="Arial"/>
                <w:b/>
                <w:bCs/>
                <w:iCs/>
              </w:rPr>
            </w:pPr>
            <w:r w:rsidRPr="00FA22E3">
              <w:rPr>
                <w:rFonts w:eastAsia="Calibri" w:cs="Arial"/>
                <w:bCs/>
                <w:iCs/>
              </w:rPr>
              <w:t xml:space="preserve">Date of the contract conclusion and </w:t>
            </w:r>
            <w:r w:rsidR="0012798C">
              <w:rPr>
                <w:rFonts w:eastAsia="Calibri" w:cs="Arial"/>
                <w:bCs/>
                <w:iCs/>
              </w:rPr>
              <w:t>period of performance of services</w:t>
            </w:r>
          </w:p>
        </w:tc>
      </w:tr>
      <w:tr w:rsidR="009F4C92" w:rsidRPr="00FA22E3" w14:paraId="6F0C0018" w14:textId="77777777" w:rsidTr="008716FC">
        <w:trPr>
          <w:trHeight w:val="1151"/>
        </w:trPr>
        <w:tc>
          <w:tcPr>
            <w:tcW w:w="423" w:type="pct"/>
            <w:tcBorders>
              <w:top w:val="single" w:sz="4" w:space="0" w:color="auto"/>
              <w:left w:val="single" w:sz="4" w:space="0" w:color="auto"/>
              <w:bottom w:val="single" w:sz="4" w:space="0" w:color="auto"/>
              <w:right w:val="single" w:sz="4" w:space="0" w:color="auto"/>
            </w:tcBorders>
            <w:vAlign w:val="center"/>
          </w:tcPr>
          <w:p w14:paraId="30AF2DB5" w14:textId="77777777" w:rsidR="009F4C92" w:rsidRPr="00FA22E3" w:rsidRDefault="009F4C92" w:rsidP="008716FC">
            <w:pPr>
              <w:suppressAutoHyphens/>
              <w:rPr>
                <w:rFonts w:ascii="Nyala" w:hAnsi="Nyala" w:cs="Arial"/>
                <w:sz w:val="24"/>
                <w:szCs w:val="24"/>
                <w:lang w:eastAsia="ar-SA"/>
              </w:rPr>
            </w:pPr>
          </w:p>
          <w:p w14:paraId="4B79524B" w14:textId="77777777" w:rsidR="009F4C92" w:rsidRPr="00FA22E3" w:rsidRDefault="009F4C92" w:rsidP="008716FC">
            <w:pPr>
              <w:suppressAutoHyphens/>
              <w:ind w:left="127"/>
              <w:jc w:val="center"/>
              <w:rPr>
                <w:rFonts w:cs="Arial"/>
                <w:sz w:val="24"/>
                <w:szCs w:val="24"/>
                <w:lang w:eastAsia="ar-SA"/>
              </w:rPr>
            </w:pPr>
            <w:r w:rsidRPr="00FA22E3">
              <w:rPr>
                <w:rFonts w:cs="Arial"/>
                <w:sz w:val="24"/>
                <w:szCs w:val="24"/>
                <w:lang w:eastAsia="ar-SA"/>
              </w:rPr>
              <w:t>1</w:t>
            </w:r>
          </w:p>
          <w:p w14:paraId="0856E369" w14:textId="77777777" w:rsidR="009F4C92" w:rsidRPr="00FA22E3" w:rsidRDefault="009F4C92" w:rsidP="008716FC">
            <w:pPr>
              <w:suppressAutoHyphens/>
              <w:ind w:left="127"/>
              <w:jc w:val="center"/>
              <w:rPr>
                <w:rFonts w:cs="Arial"/>
                <w:sz w:val="24"/>
                <w:szCs w:val="24"/>
                <w:lang w:eastAsia="ar-SA"/>
              </w:rPr>
            </w:pPr>
          </w:p>
        </w:tc>
        <w:tc>
          <w:tcPr>
            <w:tcW w:w="2138" w:type="pct"/>
            <w:tcBorders>
              <w:top w:val="single" w:sz="4" w:space="0" w:color="auto"/>
              <w:left w:val="single" w:sz="4" w:space="0" w:color="auto"/>
              <w:bottom w:val="single" w:sz="4" w:space="0" w:color="auto"/>
              <w:right w:val="single" w:sz="4" w:space="0" w:color="auto"/>
            </w:tcBorders>
          </w:tcPr>
          <w:p w14:paraId="085EF6A9" w14:textId="77777777" w:rsidR="009F4C92" w:rsidRPr="00FA22E3" w:rsidRDefault="009F4C92" w:rsidP="008716FC">
            <w:pPr>
              <w:suppressAutoHyphens/>
              <w:rPr>
                <w:rFonts w:ascii="Nyala" w:hAnsi="Nyala" w:cs="Arial"/>
                <w:sz w:val="24"/>
                <w:szCs w:val="24"/>
                <w:lang w:eastAsia="ar-SA"/>
              </w:rPr>
            </w:pPr>
          </w:p>
        </w:tc>
        <w:tc>
          <w:tcPr>
            <w:tcW w:w="2439" w:type="pct"/>
            <w:tcBorders>
              <w:top w:val="single" w:sz="4" w:space="0" w:color="auto"/>
              <w:left w:val="single" w:sz="4" w:space="0" w:color="auto"/>
              <w:bottom w:val="single" w:sz="4" w:space="0" w:color="auto"/>
              <w:right w:val="single" w:sz="4" w:space="0" w:color="auto"/>
            </w:tcBorders>
          </w:tcPr>
          <w:p w14:paraId="3E2957C2" w14:textId="77777777" w:rsidR="009F4C92" w:rsidRPr="00FA22E3" w:rsidRDefault="009F4C92" w:rsidP="008716FC">
            <w:pPr>
              <w:suppressAutoHyphens/>
              <w:rPr>
                <w:rFonts w:ascii="Nyala" w:hAnsi="Nyala" w:cs="Arial"/>
                <w:sz w:val="24"/>
                <w:szCs w:val="24"/>
                <w:lang w:eastAsia="ar-SA"/>
              </w:rPr>
            </w:pPr>
          </w:p>
          <w:p w14:paraId="53188751" w14:textId="77777777" w:rsidR="009F4C92" w:rsidRPr="00FA22E3" w:rsidRDefault="009F4C92" w:rsidP="008716FC">
            <w:pPr>
              <w:suppressAutoHyphens/>
              <w:rPr>
                <w:rFonts w:cs="Arial"/>
                <w:sz w:val="24"/>
                <w:szCs w:val="24"/>
                <w:lang w:eastAsia="ar-SA"/>
              </w:rPr>
            </w:pPr>
          </w:p>
        </w:tc>
      </w:tr>
      <w:tr w:rsidR="009F4C92" w:rsidRPr="00FA22E3" w14:paraId="3CE84A02" w14:textId="77777777" w:rsidTr="008716FC">
        <w:trPr>
          <w:trHeight w:val="1140"/>
        </w:trPr>
        <w:tc>
          <w:tcPr>
            <w:tcW w:w="423" w:type="pct"/>
            <w:tcBorders>
              <w:top w:val="single" w:sz="4" w:space="0" w:color="auto"/>
              <w:left w:val="single" w:sz="4" w:space="0" w:color="auto"/>
              <w:bottom w:val="single" w:sz="4" w:space="0" w:color="auto"/>
              <w:right w:val="single" w:sz="4" w:space="0" w:color="auto"/>
            </w:tcBorders>
            <w:vAlign w:val="center"/>
          </w:tcPr>
          <w:p w14:paraId="3A6C9879" w14:textId="77777777" w:rsidR="009F4C92" w:rsidRPr="00FA22E3" w:rsidRDefault="009F4C92" w:rsidP="008716FC">
            <w:pPr>
              <w:suppressAutoHyphens/>
              <w:rPr>
                <w:rFonts w:ascii="Nyala" w:hAnsi="Nyala" w:cs="Arial"/>
                <w:sz w:val="24"/>
                <w:szCs w:val="24"/>
                <w:lang w:eastAsia="ar-SA"/>
              </w:rPr>
            </w:pPr>
          </w:p>
          <w:p w14:paraId="73222841" w14:textId="77777777" w:rsidR="009F4C92" w:rsidRPr="00FA22E3" w:rsidRDefault="009F4C92" w:rsidP="008716FC">
            <w:pPr>
              <w:suppressAutoHyphens/>
              <w:ind w:left="127"/>
              <w:jc w:val="center"/>
              <w:rPr>
                <w:rFonts w:cs="Arial"/>
                <w:sz w:val="24"/>
                <w:szCs w:val="24"/>
                <w:lang w:eastAsia="ar-SA"/>
              </w:rPr>
            </w:pPr>
            <w:r w:rsidRPr="00FA22E3">
              <w:rPr>
                <w:rFonts w:cs="Arial"/>
                <w:sz w:val="24"/>
                <w:szCs w:val="24"/>
                <w:lang w:eastAsia="ar-SA"/>
              </w:rPr>
              <w:t>2</w:t>
            </w:r>
          </w:p>
          <w:p w14:paraId="006F3EB4" w14:textId="77777777" w:rsidR="009F4C92" w:rsidRPr="00FA22E3" w:rsidRDefault="009F4C92" w:rsidP="008716FC">
            <w:pPr>
              <w:suppressAutoHyphens/>
              <w:ind w:left="127"/>
              <w:jc w:val="center"/>
              <w:rPr>
                <w:rFonts w:cs="Arial"/>
                <w:sz w:val="24"/>
                <w:szCs w:val="24"/>
                <w:lang w:eastAsia="ar-SA"/>
              </w:rPr>
            </w:pPr>
          </w:p>
        </w:tc>
        <w:tc>
          <w:tcPr>
            <w:tcW w:w="2138" w:type="pct"/>
            <w:tcBorders>
              <w:top w:val="single" w:sz="4" w:space="0" w:color="auto"/>
              <w:left w:val="single" w:sz="4" w:space="0" w:color="auto"/>
              <w:bottom w:val="single" w:sz="4" w:space="0" w:color="auto"/>
              <w:right w:val="single" w:sz="4" w:space="0" w:color="auto"/>
            </w:tcBorders>
          </w:tcPr>
          <w:p w14:paraId="46C520E2" w14:textId="77777777" w:rsidR="009F4C92" w:rsidRPr="00FA22E3" w:rsidRDefault="009F4C92" w:rsidP="008716FC">
            <w:pPr>
              <w:rPr>
                <w:rFonts w:cs="Arial"/>
                <w:sz w:val="24"/>
                <w:szCs w:val="24"/>
                <w:lang w:eastAsia="ar-SA"/>
              </w:rPr>
            </w:pPr>
          </w:p>
          <w:p w14:paraId="138B5F5D" w14:textId="77777777" w:rsidR="009F4C92" w:rsidRPr="00FA22E3" w:rsidRDefault="009F4C92" w:rsidP="008716FC">
            <w:pPr>
              <w:suppressAutoHyphens/>
              <w:rPr>
                <w:rFonts w:ascii="Nyala" w:hAnsi="Nyala" w:cs="Arial"/>
                <w:sz w:val="24"/>
                <w:szCs w:val="24"/>
                <w:lang w:eastAsia="ar-SA"/>
              </w:rPr>
            </w:pPr>
          </w:p>
        </w:tc>
        <w:tc>
          <w:tcPr>
            <w:tcW w:w="2439" w:type="pct"/>
            <w:tcBorders>
              <w:top w:val="single" w:sz="4" w:space="0" w:color="auto"/>
              <w:left w:val="single" w:sz="4" w:space="0" w:color="auto"/>
              <w:bottom w:val="single" w:sz="4" w:space="0" w:color="auto"/>
              <w:right w:val="single" w:sz="4" w:space="0" w:color="auto"/>
            </w:tcBorders>
          </w:tcPr>
          <w:p w14:paraId="64D628E2" w14:textId="77777777" w:rsidR="009F4C92" w:rsidRPr="00FA22E3" w:rsidRDefault="009F4C92" w:rsidP="008716FC">
            <w:pPr>
              <w:suppressAutoHyphens/>
              <w:rPr>
                <w:rFonts w:cs="Arial"/>
                <w:sz w:val="24"/>
                <w:szCs w:val="24"/>
                <w:lang w:eastAsia="ar-SA"/>
              </w:rPr>
            </w:pPr>
          </w:p>
          <w:p w14:paraId="06EB457D" w14:textId="77777777" w:rsidR="009F4C92" w:rsidRPr="00FA22E3" w:rsidRDefault="009F4C92" w:rsidP="008716FC">
            <w:pPr>
              <w:suppressAutoHyphens/>
              <w:rPr>
                <w:rFonts w:cs="Arial"/>
                <w:sz w:val="24"/>
                <w:szCs w:val="24"/>
                <w:lang w:eastAsia="ar-SA"/>
              </w:rPr>
            </w:pPr>
          </w:p>
          <w:p w14:paraId="0AD588A8" w14:textId="77777777" w:rsidR="009F4C92" w:rsidRPr="00FA22E3" w:rsidRDefault="009F4C92" w:rsidP="008716FC">
            <w:pPr>
              <w:suppressAutoHyphens/>
              <w:rPr>
                <w:rFonts w:cs="Arial"/>
                <w:sz w:val="24"/>
                <w:szCs w:val="24"/>
                <w:lang w:eastAsia="ar-SA"/>
              </w:rPr>
            </w:pPr>
          </w:p>
        </w:tc>
      </w:tr>
      <w:tr w:rsidR="009F4C92" w:rsidRPr="00FA22E3" w14:paraId="47FFC77C" w14:textId="77777777" w:rsidTr="008716FC">
        <w:trPr>
          <w:trHeight w:val="1140"/>
        </w:trPr>
        <w:tc>
          <w:tcPr>
            <w:tcW w:w="423" w:type="pct"/>
            <w:tcBorders>
              <w:top w:val="single" w:sz="4" w:space="0" w:color="auto"/>
              <w:left w:val="single" w:sz="4" w:space="0" w:color="auto"/>
              <w:bottom w:val="single" w:sz="4" w:space="0" w:color="auto"/>
              <w:right w:val="single" w:sz="4" w:space="0" w:color="auto"/>
            </w:tcBorders>
            <w:vAlign w:val="center"/>
          </w:tcPr>
          <w:p w14:paraId="366BF250" w14:textId="77777777" w:rsidR="009F4C92" w:rsidRPr="00FA22E3" w:rsidRDefault="009F4C92" w:rsidP="008716FC">
            <w:pPr>
              <w:suppressAutoHyphens/>
              <w:ind w:left="127"/>
              <w:jc w:val="center"/>
              <w:rPr>
                <w:rFonts w:cs="Arial"/>
                <w:sz w:val="24"/>
                <w:szCs w:val="24"/>
                <w:lang w:eastAsia="ar-SA"/>
              </w:rPr>
            </w:pPr>
            <w:r w:rsidRPr="00FA22E3">
              <w:rPr>
                <w:rFonts w:cs="Arial"/>
                <w:sz w:val="24"/>
                <w:szCs w:val="24"/>
                <w:lang w:eastAsia="ar-SA"/>
              </w:rPr>
              <w:t>3</w:t>
            </w:r>
          </w:p>
        </w:tc>
        <w:tc>
          <w:tcPr>
            <w:tcW w:w="2138" w:type="pct"/>
            <w:tcBorders>
              <w:top w:val="single" w:sz="4" w:space="0" w:color="auto"/>
              <w:left w:val="single" w:sz="4" w:space="0" w:color="auto"/>
              <w:bottom w:val="single" w:sz="4" w:space="0" w:color="auto"/>
              <w:right w:val="single" w:sz="4" w:space="0" w:color="auto"/>
            </w:tcBorders>
          </w:tcPr>
          <w:p w14:paraId="663BBAC1" w14:textId="77777777" w:rsidR="009F4C92" w:rsidRPr="00FA22E3" w:rsidRDefault="009F4C92" w:rsidP="008716FC">
            <w:pPr>
              <w:suppressAutoHyphens/>
              <w:rPr>
                <w:rFonts w:ascii="Nyala" w:hAnsi="Nyala" w:cs="Arial"/>
                <w:sz w:val="24"/>
                <w:szCs w:val="24"/>
                <w:lang w:eastAsia="ar-SA"/>
              </w:rPr>
            </w:pPr>
          </w:p>
        </w:tc>
        <w:tc>
          <w:tcPr>
            <w:tcW w:w="2439" w:type="pct"/>
            <w:tcBorders>
              <w:top w:val="single" w:sz="4" w:space="0" w:color="auto"/>
              <w:left w:val="single" w:sz="4" w:space="0" w:color="auto"/>
              <w:bottom w:val="single" w:sz="4" w:space="0" w:color="auto"/>
              <w:right w:val="single" w:sz="4" w:space="0" w:color="auto"/>
            </w:tcBorders>
          </w:tcPr>
          <w:p w14:paraId="1C787A32" w14:textId="77777777" w:rsidR="009F4C92" w:rsidRPr="00FA22E3" w:rsidRDefault="009F4C92" w:rsidP="008716FC">
            <w:pPr>
              <w:suppressAutoHyphens/>
              <w:rPr>
                <w:rFonts w:cs="Arial"/>
                <w:sz w:val="24"/>
                <w:szCs w:val="24"/>
                <w:lang w:eastAsia="ar-SA"/>
              </w:rPr>
            </w:pPr>
          </w:p>
          <w:p w14:paraId="54F4A236" w14:textId="77777777" w:rsidR="009F4C92" w:rsidRPr="00FA22E3" w:rsidRDefault="009F4C92" w:rsidP="008716FC">
            <w:pPr>
              <w:suppressAutoHyphens/>
              <w:rPr>
                <w:rFonts w:cs="Arial"/>
                <w:sz w:val="24"/>
                <w:szCs w:val="24"/>
                <w:lang w:eastAsia="ar-SA"/>
              </w:rPr>
            </w:pPr>
          </w:p>
        </w:tc>
      </w:tr>
      <w:tr w:rsidR="009F4C92" w:rsidRPr="00FA22E3" w14:paraId="14D8E5BD" w14:textId="77777777" w:rsidTr="008716FC">
        <w:trPr>
          <w:trHeight w:val="1140"/>
        </w:trPr>
        <w:tc>
          <w:tcPr>
            <w:tcW w:w="423" w:type="pct"/>
            <w:tcBorders>
              <w:top w:val="single" w:sz="4" w:space="0" w:color="auto"/>
              <w:left w:val="single" w:sz="4" w:space="0" w:color="auto"/>
              <w:bottom w:val="single" w:sz="4" w:space="0" w:color="auto"/>
              <w:right w:val="single" w:sz="4" w:space="0" w:color="auto"/>
            </w:tcBorders>
            <w:vAlign w:val="center"/>
          </w:tcPr>
          <w:p w14:paraId="3A94C008" w14:textId="77777777" w:rsidR="009F4C92" w:rsidRPr="00FA22E3" w:rsidRDefault="009F4C92" w:rsidP="008716FC">
            <w:pPr>
              <w:suppressAutoHyphens/>
              <w:ind w:left="127"/>
              <w:jc w:val="center"/>
              <w:rPr>
                <w:rFonts w:cs="Arial"/>
                <w:sz w:val="24"/>
                <w:szCs w:val="24"/>
                <w:lang w:eastAsia="ar-SA"/>
              </w:rPr>
            </w:pPr>
            <w:r w:rsidRPr="00FA22E3">
              <w:rPr>
                <w:rFonts w:cs="Arial"/>
                <w:sz w:val="24"/>
                <w:szCs w:val="24"/>
                <w:lang w:eastAsia="ar-SA"/>
              </w:rPr>
              <w:t>N</w:t>
            </w:r>
          </w:p>
        </w:tc>
        <w:tc>
          <w:tcPr>
            <w:tcW w:w="2138" w:type="pct"/>
            <w:tcBorders>
              <w:top w:val="single" w:sz="4" w:space="0" w:color="auto"/>
              <w:left w:val="single" w:sz="4" w:space="0" w:color="auto"/>
              <w:bottom w:val="single" w:sz="4" w:space="0" w:color="auto"/>
              <w:right w:val="single" w:sz="4" w:space="0" w:color="auto"/>
            </w:tcBorders>
          </w:tcPr>
          <w:p w14:paraId="7797C087" w14:textId="77777777" w:rsidR="009F4C92" w:rsidRPr="00FA22E3" w:rsidRDefault="009F4C92" w:rsidP="008716FC">
            <w:pPr>
              <w:suppressAutoHyphens/>
              <w:rPr>
                <w:rFonts w:cs="Arial"/>
                <w:sz w:val="24"/>
                <w:szCs w:val="24"/>
                <w:lang w:eastAsia="ar-SA"/>
              </w:rPr>
            </w:pPr>
          </w:p>
        </w:tc>
        <w:tc>
          <w:tcPr>
            <w:tcW w:w="2439" w:type="pct"/>
            <w:tcBorders>
              <w:top w:val="single" w:sz="4" w:space="0" w:color="auto"/>
              <w:left w:val="single" w:sz="4" w:space="0" w:color="auto"/>
              <w:bottom w:val="single" w:sz="4" w:space="0" w:color="auto"/>
              <w:right w:val="single" w:sz="4" w:space="0" w:color="auto"/>
            </w:tcBorders>
          </w:tcPr>
          <w:p w14:paraId="13C20224" w14:textId="77777777" w:rsidR="009F4C92" w:rsidRPr="00FA22E3" w:rsidRDefault="009F4C92" w:rsidP="008716FC">
            <w:pPr>
              <w:suppressAutoHyphens/>
              <w:rPr>
                <w:rFonts w:cs="Arial"/>
                <w:sz w:val="24"/>
                <w:szCs w:val="24"/>
                <w:lang w:eastAsia="ar-SA"/>
              </w:rPr>
            </w:pPr>
          </w:p>
        </w:tc>
      </w:tr>
    </w:tbl>
    <w:p w14:paraId="5FF24226" w14:textId="77777777" w:rsidR="009F4C92" w:rsidRPr="00FA22E3" w:rsidRDefault="009F4C92" w:rsidP="009F4C92">
      <w:pPr>
        <w:suppressAutoHyphens/>
        <w:spacing w:before="0"/>
        <w:rPr>
          <w:rFonts w:cs="Arial"/>
          <w:sz w:val="24"/>
          <w:szCs w:val="24"/>
          <w:lang w:eastAsia="ar-SA"/>
        </w:rPr>
      </w:pPr>
    </w:p>
    <w:p w14:paraId="6BE09860" w14:textId="77777777" w:rsidR="009F4C92" w:rsidRPr="00FA22E3" w:rsidRDefault="009F4C92" w:rsidP="009F4C92">
      <w:pPr>
        <w:suppressAutoHyphens/>
        <w:spacing w:before="0"/>
        <w:rPr>
          <w:rFonts w:cs="Arial"/>
          <w:sz w:val="24"/>
          <w:szCs w:val="24"/>
          <w:lang w:eastAsia="ar-SA"/>
        </w:rPr>
      </w:pPr>
    </w:p>
    <w:tbl>
      <w:tblPr>
        <w:tblW w:w="0" w:type="auto"/>
        <w:jc w:val="center"/>
        <w:tblLook w:val="01E0" w:firstRow="1" w:lastRow="1" w:firstColumn="1" w:lastColumn="1" w:noHBand="0" w:noVBand="0"/>
      </w:tblPr>
      <w:tblGrid>
        <w:gridCol w:w="3479"/>
        <w:gridCol w:w="1903"/>
        <w:gridCol w:w="3647"/>
      </w:tblGrid>
      <w:tr w:rsidR="009F4C92" w:rsidRPr="00FA22E3" w14:paraId="00991FCF" w14:textId="77777777" w:rsidTr="008716FC">
        <w:trPr>
          <w:jc w:val="center"/>
        </w:trPr>
        <w:tc>
          <w:tcPr>
            <w:tcW w:w="3595" w:type="dxa"/>
          </w:tcPr>
          <w:p w14:paraId="22427C49" w14:textId="77777777" w:rsidR="009F4C92" w:rsidRPr="00FA22E3" w:rsidRDefault="009F4C92" w:rsidP="008716FC">
            <w:pPr>
              <w:suppressAutoHyphens/>
              <w:jc w:val="center"/>
              <w:rPr>
                <w:rFonts w:cs="Arial"/>
                <w:sz w:val="24"/>
                <w:szCs w:val="24"/>
                <w:lang w:eastAsia="ar-SA"/>
              </w:rPr>
            </w:pPr>
            <w:r w:rsidRPr="00FA22E3">
              <w:rPr>
                <w:rFonts w:cs="Arial"/>
                <w:sz w:val="24"/>
                <w:szCs w:val="24"/>
                <w:lang w:eastAsia="ar-SA"/>
              </w:rPr>
              <w:t>Date:</w:t>
            </w:r>
          </w:p>
        </w:tc>
        <w:tc>
          <w:tcPr>
            <w:tcW w:w="1958" w:type="dxa"/>
          </w:tcPr>
          <w:p w14:paraId="6BA6B517" w14:textId="77777777" w:rsidR="009F4C92" w:rsidRPr="00FA22E3" w:rsidRDefault="009F4C92" w:rsidP="008716FC">
            <w:pPr>
              <w:suppressAutoHyphens/>
              <w:jc w:val="center"/>
              <w:rPr>
                <w:rFonts w:cs="Arial"/>
                <w:sz w:val="24"/>
                <w:szCs w:val="24"/>
                <w:lang w:eastAsia="ar-SA"/>
              </w:rPr>
            </w:pPr>
            <w:r w:rsidRPr="00FA22E3">
              <w:rPr>
                <w:rFonts w:cs="Arial"/>
                <w:sz w:val="24"/>
                <w:szCs w:val="24"/>
                <w:lang w:eastAsia="ar-SA"/>
              </w:rPr>
              <w:t>L.S.</w:t>
            </w:r>
          </w:p>
        </w:tc>
        <w:tc>
          <w:tcPr>
            <w:tcW w:w="3728" w:type="dxa"/>
          </w:tcPr>
          <w:p w14:paraId="757E1283" w14:textId="77777777" w:rsidR="009F4C92" w:rsidRPr="00FA22E3" w:rsidRDefault="009F4C92" w:rsidP="008716FC">
            <w:pPr>
              <w:suppressAutoHyphens/>
              <w:jc w:val="center"/>
              <w:rPr>
                <w:rFonts w:cs="Arial"/>
                <w:sz w:val="24"/>
                <w:szCs w:val="24"/>
                <w:lang w:eastAsia="ar-SA"/>
              </w:rPr>
            </w:pPr>
            <w:r w:rsidRPr="00FA22E3">
              <w:rPr>
                <w:rFonts w:cs="Arial"/>
                <w:sz w:val="24"/>
                <w:szCs w:val="24"/>
              </w:rPr>
              <w:t>Service Provider/Team Member</w:t>
            </w:r>
          </w:p>
        </w:tc>
      </w:tr>
      <w:tr w:rsidR="009F4C92" w:rsidRPr="00FA22E3" w14:paraId="055EADBE" w14:textId="77777777" w:rsidTr="008716FC">
        <w:trPr>
          <w:jc w:val="center"/>
        </w:trPr>
        <w:tc>
          <w:tcPr>
            <w:tcW w:w="3595" w:type="dxa"/>
            <w:vAlign w:val="center"/>
          </w:tcPr>
          <w:p w14:paraId="0D65F130" w14:textId="77777777" w:rsidR="009F4C92" w:rsidRPr="00FA22E3" w:rsidRDefault="009F4C92" w:rsidP="008716FC">
            <w:pPr>
              <w:suppressAutoHyphens/>
              <w:rPr>
                <w:rFonts w:cs="Arial"/>
                <w:sz w:val="24"/>
                <w:szCs w:val="24"/>
                <w:lang w:eastAsia="ar-SA"/>
              </w:rPr>
            </w:pPr>
          </w:p>
        </w:tc>
        <w:tc>
          <w:tcPr>
            <w:tcW w:w="1958" w:type="dxa"/>
            <w:vAlign w:val="center"/>
          </w:tcPr>
          <w:p w14:paraId="1AE27FA1" w14:textId="77777777" w:rsidR="009F4C92" w:rsidRPr="00FA22E3" w:rsidRDefault="009F4C92" w:rsidP="008716FC">
            <w:pPr>
              <w:suppressAutoHyphens/>
              <w:rPr>
                <w:rFonts w:cs="Arial"/>
                <w:sz w:val="24"/>
                <w:szCs w:val="24"/>
                <w:lang w:eastAsia="ar-SA"/>
              </w:rPr>
            </w:pPr>
          </w:p>
        </w:tc>
        <w:tc>
          <w:tcPr>
            <w:tcW w:w="3728" w:type="dxa"/>
            <w:vAlign w:val="center"/>
          </w:tcPr>
          <w:p w14:paraId="7E470383" w14:textId="77777777" w:rsidR="009F4C92" w:rsidRPr="00FA22E3" w:rsidRDefault="009F4C92" w:rsidP="008716FC">
            <w:pPr>
              <w:suppressAutoHyphens/>
              <w:rPr>
                <w:rFonts w:cs="Arial"/>
                <w:sz w:val="24"/>
                <w:szCs w:val="24"/>
                <w:lang w:eastAsia="ar-SA"/>
              </w:rPr>
            </w:pPr>
          </w:p>
        </w:tc>
      </w:tr>
      <w:tr w:rsidR="009F4C92" w:rsidRPr="00FA22E3" w14:paraId="15DCEA9B" w14:textId="77777777" w:rsidTr="008716FC">
        <w:trPr>
          <w:jc w:val="center"/>
        </w:trPr>
        <w:tc>
          <w:tcPr>
            <w:tcW w:w="3595" w:type="dxa"/>
            <w:tcBorders>
              <w:bottom w:val="single" w:sz="4" w:space="0" w:color="auto"/>
            </w:tcBorders>
            <w:vAlign w:val="center"/>
          </w:tcPr>
          <w:p w14:paraId="1C3C1889" w14:textId="77777777" w:rsidR="009F4C92" w:rsidRPr="00FA22E3" w:rsidRDefault="009F4C92" w:rsidP="008716FC">
            <w:pPr>
              <w:suppressAutoHyphens/>
              <w:rPr>
                <w:rFonts w:cs="Arial"/>
                <w:sz w:val="24"/>
                <w:szCs w:val="24"/>
                <w:lang w:eastAsia="ar-SA"/>
              </w:rPr>
            </w:pPr>
          </w:p>
        </w:tc>
        <w:tc>
          <w:tcPr>
            <w:tcW w:w="1958" w:type="dxa"/>
            <w:vAlign w:val="center"/>
          </w:tcPr>
          <w:p w14:paraId="4885F053" w14:textId="77777777" w:rsidR="009F4C92" w:rsidRPr="00FA22E3" w:rsidRDefault="009F4C92" w:rsidP="008716FC">
            <w:pPr>
              <w:suppressAutoHyphens/>
              <w:rPr>
                <w:rFonts w:cs="Arial"/>
                <w:sz w:val="24"/>
                <w:szCs w:val="24"/>
                <w:lang w:eastAsia="ar-SA"/>
              </w:rPr>
            </w:pPr>
          </w:p>
        </w:tc>
        <w:tc>
          <w:tcPr>
            <w:tcW w:w="3728" w:type="dxa"/>
            <w:tcBorders>
              <w:bottom w:val="single" w:sz="4" w:space="0" w:color="auto"/>
            </w:tcBorders>
            <w:vAlign w:val="center"/>
          </w:tcPr>
          <w:p w14:paraId="55616E9A" w14:textId="77777777" w:rsidR="009F4C92" w:rsidRPr="00FA22E3" w:rsidRDefault="009F4C92" w:rsidP="008716FC">
            <w:pPr>
              <w:suppressAutoHyphens/>
              <w:rPr>
                <w:rFonts w:cs="Arial"/>
                <w:sz w:val="24"/>
                <w:szCs w:val="24"/>
                <w:lang w:eastAsia="ar-SA"/>
              </w:rPr>
            </w:pPr>
          </w:p>
        </w:tc>
      </w:tr>
    </w:tbl>
    <w:p w14:paraId="5720FBEC" w14:textId="77777777" w:rsidR="009F4C92" w:rsidRPr="00FA22E3" w:rsidRDefault="009F4C92" w:rsidP="009F4C92">
      <w:pPr>
        <w:suppressAutoHyphens/>
        <w:spacing w:before="0"/>
        <w:rPr>
          <w:rFonts w:cs="Arial"/>
          <w:b/>
          <w:i/>
          <w:sz w:val="24"/>
          <w:szCs w:val="24"/>
          <w:lang w:eastAsia="ar-SA"/>
        </w:rPr>
      </w:pPr>
    </w:p>
    <w:p w14:paraId="276D6EBE" w14:textId="34B284B0" w:rsidR="009F4C92" w:rsidRPr="00FA22E3" w:rsidRDefault="009F4C92" w:rsidP="009F4C92">
      <w:pPr>
        <w:suppressAutoHyphens/>
        <w:spacing w:before="0"/>
      </w:pPr>
      <w:r w:rsidRPr="00FA22E3">
        <w:rPr>
          <w:rFonts w:cs="Arial"/>
          <w:b/>
          <w:bCs/>
          <w:i/>
          <w:iCs/>
          <w:lang w:eastAsia="ar-SA"/>
        </w:rPr>
        <w:t xml:space="preserve">Note: </w:t>
      </w:r>
      <w:r w:rsidRPr="00FA22E3">
        <w:rPr>
          <w:rFonts w:cs="Arial"/>
          <w:i/>
          <w:lang w:eastAsia="ar-SA"/>
        </w:rPr>
        <w:t xml:space="preserve">In Form </w:t>
      </w:r>
      <w:proofErr w:type="gramStart"/>
      <w:r w:rsidRPr="00FA22E3">
        <w:rPr>
          <w:rFonts w:cs="Arial"/>
          <w:i/>
          <w:lang w:eastAsia="ar-SA"/>
        </w:rPr>
        <w:t>8.,</w:t>
      </w:r>
      <w:proofErr w:type="gramEnd"/>
      <w:r w:rsidRPr="00FA22E3">
        <w:rPr>
          <w:rFonts w:cs="Arial"/>
          <w:i/>
          <w:lang w:eastAsia="ar-SA"/>
        </w:rPr>
        <w:t xml:space="preserve"> List of the services provided is specified in numerical order the contracts for completed services as per the requirements of the tender documentation. </w:t>
      </w:r>
      <w:r w:rsidRPr="00FA22E3">
        <w:rPr>
          <w:rFonts w:cs="Arial"/>
          <w:bCs/>
          <w:i/>
          <w:lang w:eastAsia="ar-SA"/>
        </w:rPr>
        <w:t xml:space="preserve">Any of the contract completed for the provided services must be confirmed by </w:t>
      </w:r>
      <w:r w:rsidRPr="00FA22E3">
        <w:rPr>
          <w:rFonts w:cs="Arial"/>
          <w:i/>
          <w:lang w:eastAsia="ar-SA"/>
        </w:rPr>
        <w:t xml:space="preserve">submitting </w:t>
      </w:r>
      <w:r w:rsidRPr="00FA22E3">
        <w:rPr>
          <w:rFonts w:cs="Arial"/>
          <w:bCs/>
          <w:i/>
          <w:lang w:eastAsia="ar-SA"/>
        </w:rPr>
        <w:t xml:space="preserve">the corresponding certificate of the services provided with the previous contracting </w:t>
      </w:r>
      <w:r w:rsidR="00AA1801" w:rsidRPr="00FA22E3">
        <w:rPr>
          <w:rFonts w:cs="Arial"/>
          <w:bCs/>
          <w:i/>
          <w:lang w:eastAsia="ar-SA"/>
        </w:rPr>
        <w:t>Contracting Authority</w:t>
      </w:r>
      <w:r w:rsidRPr="00FA22E3">
        <w:rPr>
          <w:rFonts w:cs="Arial"/>
          <w:bCs/>
          <w:i/>
          <w:lang w:eastAsia="ar-SA"/>
        </w:rPr>
        <w:t>, according to Form 8/a.</w:t>
      </w:r>
      <w:r w:rsidRPr="00FA22E3">
        <w:rPr>
          <w:rFonts w:cs="Arial"/>
          <w:i/>
          <w:lang w:eastAsia="ar-SA"/>
        </w:rPr>
        <w:t xml:space="preserve"> </w:t>
      </w:r>
    </w:p>
    <w:p w14:paraId="2C3E38FB" w14:textId="77777777" w:rsidR="009F4C92" w:rsidRPr="00FA22E3" w:rsidRDefault="009F4C92" w:rsidP="009F4C92">
      <w:pPr>
        <w:suppressAutoHyphens/>
        <w:spacing w:before="0"/>
        <w:rPr>
          <w:rFonts w:ascii="Nyala" w:hAnsi="Nyala" w:cs="Arial"/>
          <w:i/>
          <w:lang w:eastAsia="ar-SA"/>
        </w:rPr>
      </w:pPr>
      <w:r w:rsidRPr="00FA22E3">
        <w:rPr>
          <w:rFonts w:cs="Arial"/>
          <w:bCs/>
          <w:i/>
          <w:lang w:eastAsia="ar-SA"/>
        </w:rPr>
        <w:t xml:space="preserve">If, in Form </w:t>
      </w:r>
      <w:proofErr w:type="gramStart"/>
      <w:r w:rsidRPr="00FA22E3">
        <w:rPr>
          <w:rFonts w:cs="Arial"/>
          <w:bCs/>
          <w:i/>
          <w:lang w:eastAsia="ar-SA"/>
        </w:rPr>
        <w:t>8.,</w:t>
      </w:r>
      <w:proofErr w:type="gramEnd"/>
      <w:r w:rsidRPr="00FA22E3">
        <w:rPr>
          <w:rFonts w:cs="Arial"/>
          <w:bCs/>
          <w:i/>
          <w:lang w:eastAsia="ar-SA"/>
        </w:rPr>
        <w:t xml:space="preserve"> List of the services provided contains the contracts for completed services not to be </w:t>
      </w:r>
      <w:proofErr w:type="spellStart"/>
      <w:r w:rsidRPr="00FA22E3">
        <w:rPr>
          <w:rFonts w:cs="Arial"/>
          <w:bCs/>
          <w:i/>
          <w:lang w:eastAsia="ar-SA"/>
        </w:rPr>
        <w:t>authentiacted</w:t>
      </w:r>
      <w:proofErr w:type="spellEnd"/>
      <w:r w:rsidRPr="00FA22E3">
        <w:rPr>
          <w:rFonts w:cs="Arial"/>
          <w:bCs/>
          <w:i/>
          <w:lang w:eastAsia="ar-SA"/>
        </w:rPr>
        <w:t xml:space="preserve"> by submitting the corresponding certificate or if the certificate does not contain all that is required by the tender documentation, such references will not be taken into consideration.  </w:t>
      </w:r>
    </w:p>
    <w:p w14:paraId="6A1CB35F" w14:textId="77777777" w:rsidR="009F4C92" w:rsidRPr="00FA22E3" w:rsidRDefault="009F4C92" w:rsidP="009F4C92">
      <w:pPr>
        <w:suppressAutoHyphens/>
        <w:spacing w:before="0"/>
        <w:rPr>
          <w:rFonts w:ascii="Nyala" w:hAnsi="Nyala" w:cs="Arial"/>
          <w:i/>
          <w:lang w:eastAsia="ar-SA"/>
        </w:rPr>
      </w:pPr>
      <w:r w:rsidRPr="00FA22E3">
        <w:rPr>
          <w:rFonts w:cs="Arial"/>
          <w:i/>
          <w:lang w:eastAsia="ar-SA"/>
        </w:rPr>
        <w:t>To make the link identification easier between Form 8/a Certificate on Reference Procurements of the Supplier/Service Provider and Form 8. List of the services provided, it is preferred that the Supplier/Service Provider specifies the regular reference number from List of the services provided (Form 8.) in the upper left corner on each certificate.</w:t>
      </w:r>
    </w:p>
    <w:p w14:paraId="6A1A3A92" w14:textId="77777777" w:rsidR="009F4C92" w:rsidRPr="00FA22E3" w:rsidRDefault="009F4C92" w:rsidP="009F4C92">
      <w:pPr>
        <w:suppressAutoHyphens/>
        <w:spacing w:before="0"/>
        <w:rPr>
          <w:rFonts w:cs="Arial"/>
          <w:i/>
          <w:lang w:eastAsia="ar-SA"/>
        </w:rPr>
      </w:pPr>
    </w:p>
    <w:p w14:paraId="0B45E4EF" w14:textId="77777777" w:rsidR="009F4C92" w:rsidRPr="00FA22E3" w:rsidRDefault="009F4C92" w:rsidP="009F4C92">
      <w:pPr>
        <w:suppressAutoHyphens/>
        <w:spacing w:before="0"/>
        <w:rPr>
          <w:rFonts w:ascii="Nyala" w:hAnsi="Nyala" w:cs="Arial"/>
          <w:i/>
          <w:lang w:eastAsia="ar-SA"/>
        </w:rPr>
      </w:pPr>
    </w:p>
    <w:p w14:paraId="136C5BE6" w14:textId="77777777" w:rsidR="009F4C92" w:rsidRPr="00FA22E3" w:rsidRDefault="009F4C92" w:rsidP="009F4C92">
      <w:pPr>
        <w:suppressAutoHyphens/>
        <w:spacing w:before="0"/>
        <w:rPr>
          <w:rFonts w:ascii="Nyala" w:hAnsi="Nyala" w:cs="Arial"/>
          <w:i/>
          <w:lang w:eastAsia="ar-SA"/>
        </w:rPr>
      </w:pPr>
    </w:p>
    <w:p w14:paraId="3F0E4D70" w14:textId="77777777" w:rsidR="009F4C92" w:rsidRPr="00FA22E3" w:rsidRDefault="009F4C92" w:rsidP="009F4C92">
      <w:pPr>
        <w:suppressAutoHyphens/>
        <w:spacing w:before="0"/>
        <w:rPr>
          <w:rFonts w:ascii="Nyala" w:hAnsi="Nyala" w:cs="Arial"/>
          <w:i/>
          <w:lang w:eastAsia="ar-SA"/>
        </w:rPr>
      </w:pPr>
    </w:p>
    <w:p w14:paraId="22BD9516" w14:textId="77777777" w:rsidR="009F4C92" w:rsidRPr="00FA22E3" w:rsidRDefault="009F4C92" w:rsidP="009F4C92">
      <w:pPr>
        <w:suppressAutoHyphens/>
        <w:spacing w:before="0"/>
        <w:rPr>
          <w:rFonts w:ascii="Nyala" w:hAnsi="Nyala" w:cs="Arial"/>
          <w:i/>
          <w:lang w:eastAsia="ar-SA"/>
        </w:rPr>
      </w:pPr>
    </w:p>
    <w:p w14:paraId="5E0D26D6" w14:textId="77777777" w:rsidR="009F4C92" w:rsidRPr="00FA22E3" w:rsidRDefault="009F4C92" w:rsidP="009F4C92">
      <w:pPr>
        <w:pStyle w:val="KDObrazac"/>
        <w:spacing w:before="0"/>
      </w:pPr>
    </w:p>
    <w:p w14:paraId="3997C246" w14:textId="77777777" w:rsidR="009F4C92" w:rsidRPr="00FA22E3" w:rsidRDefault="009F4C92" w:rsidP="009F4C92">
      <w:pPr>
        <w:suppressAutoHyphens/>
        <w:spacing w:before="0"/>
        <w:jc w:val="right"/>
        <w:rPr>
          <w:rFonts w:eastAsia="Arial Unicode MS" w:cs="Arial"/>
          <w:b/>
          <w:bCs/>
          <w:i/>
          <w:iCs/>
          <w:color w:val="000000"/>
          <w:kern w:val="1"/>
          <w:sz w:val="24"/>
          <w:szCs w:val="24"/>
          <w:lang w:eastAsia="ar-SA"/>
        </w:rPr>
      </w:pPr>
      <w:r w:rsidRPr="00FA22E3">
        <w:rPr>
          <w:rFonts w:eastAsia="Arial Unicode MS" w:cs="Arial"/>
          <w:b/>
          <w:bCs/>
          <w:i/>
          <w:iCs/>
          <w:color w:val="000000"/>
          <w:kern w:val="1"/>
          <w:sz w:val="24"/>
          <w:szCs w:val="24"/>
          <w:lang w:eastAsia="ar-SA"/>
        </w:rPr>
        <w:t>Form 8/а.</w:t>
      </w:r>
    </w:p>
    <w:p w14:paraId="0E04CBCD" w14:textId="77777777" w:rsidR="009F4C92" w:rsidRPr="00FA22E3" w:rsidRDefault="009F4C92" w:rsidP="009F4C92">
      <w:pPr>
        <w:suppressAutoHyphens/>
        <w:spacing w:before="0"/>
        <w:rPr>
          <w:rFonts w:cs="Arial"/>
          <w:bCs/>
          <w:i/>
          <w:sz w:val="24"/>
          <w:szCs w:val="24"/>
          <w:lang w:eastAsia="ar-SA"/>
        </w:rPr>
      </w:pPr>
    </w:p>
    <w:p w14:paraId="690B3F2D" w14:textId="3F992349" w:rsidR="009F4C92" w:rsidRPr="00FA22E3" w:rsidRDefault="0012798C" w:rsidP="009F4C92">
      <w:pPr>
        <w:suppressAutoHyphens/>
        <w:spacing w:before="0"/>
        <w:jc w:val="center"/>
        <w:rPr>
          <w:rFonts w:cs="Arial"/>
          <w:b/>
          <w:bCs/>
          <w:sz w:val="24"/>
          <w:szCs w:val="24"/>
          <w:lang w:eastAsia="ar-SA"/>
        </w:rPr>
      </w:pPr>
      <w:r>
        <w:rPr>
          <w:rFonts w:cs="Arial"/>
          <w:b/>
          <w:bCs/>
          <w:sz w:val="24"/>
          <w:szCs w:val="24"/>
          <w:lang w:eastAsia="ar-SA"/>
        </w:rPr>
        <w:t>CONFIRMATION OF RELEVANT EXPERIENCE</w:t>
      </w:r>
    </w:p>
    <w:p w14:paraId="6F839B07" w14:textId="77777777" w:rsidR="009F4C92" w:rsidRPr="00FA22E3" w:rsidRDefault="009F4C92" w:rsidP="009F4C92">
      <w:pPr>
        <w:suppressAutoHyphens/>
        <w:spacing w:before="0"/>
        <w:jc w:val="center"/>
        <w:rPr>
          <w:rFonts w:eastAsia="Arial Unicode MS" w:cs="Arial"/>
          <w:b/>
          <w:bCs/>
          <w:iCs/>
          <w:color w:val="000000"/>
          <w:kern w:val="1"/>
          <w:sz w:val="24"/>
          <w:szCs w:val="24"/>
          <w:lang w:eastAsia="ar-SA"/>
        </w:rPr>
      </w:pPr>
    </w:p>
    <w:p w14:paraId="26DF5B26" w14:textId="0137BC2E" w:rsidR="009F4C92" w:rsidRPr="00FA22E3" w:rsidRDefault="00AA1801" w:rsidP="009F4C92">
      <w:pPr>
        <w:tabs>
          <w:tab w:val="left" w:pos="330"/>
          <w:tab w:val="left" w:pos="540"/>
        </w:tabs>
        <w:suppressAutoHyphens/>
        <w:spacing w:before="0"/>
        <w:jc w:val="left"/>
        <w:rPr>
          <w:rFonts w:eastAsia="Calibri" w:cs="Arial"/>
        </w:rPr>
      </w:pPr>
      <w:r w:rsidRPr="00FA22E3">
        <w:rPr>
          <w:rFonts w:eastAsia="Calibri" w:cs="Arial"/>
        </w:rPr>
        <w:t>Contracting Authority</w:t>
      </w:r>
      <w:r w:rsidR="009F4C92" w:rsidRPr="00FA22E3">
        <w:rPr>
          <w:rFonts w:eastAsia="Calibri" w:cs="Arial"/>
        </w:rPr>
        <w:t>/</w:t>
      </w:r>
      <w:r w:rsidR="00AD768C">
        <w:rPr>
          <w:rFonts w:eastAsia="Calibri" w:cs="Arial"/>
        </w:rPr>
        <w:t>Client</w:t>
      </w:r>
      <w:r w:rsidR="00AD768C" w:rsidRPr="00FA22E3">
        <w:rPr>
          <w:rFonts w:eastAsia="Calibri" w:cs="Arial"/>
        </w:rPr>
        <w:t xml:space="preserve"> </w:t>
      </w:r>
      <w:r w:rsidR="009F4C92" w:rsidRPr="00FA22E3">
        <w:rPr>
          <w:rFonts w:eastAsia="Calibri" w:cs="Arial"/>
        </w:rPr>
        <w:t>of the subject services: __________________________________________________</w:t>
      </w:r>
    </w:p>
    <w:p w14:paraId="61B8812B" w14:textId="77777777" w:rsidR="009F4C92" w:rsidRPr="00FA22E3" w:rsidRDefault="009F4C92" w:rsidP="009F4C92">
      <w:pPr>
        <w:tabs>
          <w:tab w:val="left" w:pos="330"/>
          <w:tab w:val="left" w:pos="540"/>
        </w:tabs>
        <w:suppressAutoHyphens/>
        <w:spacing w:before="0"/>
        <w:jc w:val="left"/>
        <w:rPr>
          <w:rFonts w:eastAsia="Calibri" w:cs="Arial"/>
        </w:rPr>
      </w:pPr>
      <w:r w:rsidRPr="00FA22E3">
        <w:rPr>
          <w:rFonts w:eastAsia="Calibri" w:cs="Arial"/>
        </w:rPr>
        <w:t xml:space="preserve">                                                  _____________________________________________________</w:t>
      </w:r>
    </w:p>
    <w:p w14:paraId="7E402995" w14:textId="77777777" w:rsidR="009F4C92" w:rsidRPr="00FA22E3" w:rsidRDefault="009F4C92" w:rsidP="009F4C92">
      <w:pPr>
        <w:tabs>
          <w:tab w:val="left" w:pos="330"/>
          <w:tab w:val="left" w:pos="540"/>
        </w:tabs>
        <w:suppressAutoHyphens/>
        <w:spacing w:before="0"/>
        <w:rPr>
          <w:rFonts w:eastAsia="Calibri" w:cs="Arial"/>
        </w:rPr>
      </w:pPr>
      <w:r w:rsidRPr="00FA22E3">
        <w:rPr>
          <w:rFonts w:cs="Arial"/>
          <w:bCs/>
          <w:kern w:val="28"/>
        </w:rPr>
        <w:t xml:space="preserve">                (</w:t>
      </w:r>
      <w:proofErr w:type="gramStart"/>
      <w:r w:rsidRPr="00FA22E3">
        <w:rPr>
          <w:rFonts w:cs="Arial"/>
          <w:bCs/>
          <w:kern w:val="28"/>
        </w:rPr>
        <w:t>name</w:t>
      </w:r>
      <w:proofErr w:type="gramEnd"/>
      <w:r w:rsidRPr="00FA22E3">
        <w:rPr>
          <w:rFonts w:cs="Arial"/>
          <w:bCs/>
          <w:kern w:val="28"/>
        </w:rPr>
        <w:t xml:space="preserve"> and address of the Client)</w:t>
      </w:r>
    </w:p>
    <w:p w14:paraId="7E882698" w14:textId="77777777" w:rsidR="009F4C92" w:rsidRPr="00FA22E3" w:rsidRDefault="009F4C92" w:rsidP="009F4C92">
      <w:pPr>
        <w:shd w:val="clear" w:color="auto" w:fill="FFFFFF"/>
        <w:tabs>
          <w:tab w:val="left" w:pos="7440"/>
        </w:tabs>
        <w:suppressAutoHyphens/>
        <w:spacing w:before="0"/>
        <w:jc w:val="left"/>
        <w:outlineLvl w:val="0"/>
        <w:rPr>
          <w:rFonts w:cs="Arial"/>
          <w:bCs/>
          <w:kern w:val="28"/>
        </w:rPr>
      </w:pPr>
    </w:p>
    <w:p w14:paraId="483DA3F5" w14:textId="77777777" w:rsidR="009F4C92" w:rsidRPr="00FA22E3" w:rsidRDefault="009F4C92" w:rsidP="009F4C92">
      <w:pPr>
        <w:shd w:val="clear" w:color="auto" w:fill="FFFFFF"/>
        <w:tabs>
          <w:tab w:val="left" w:pos="7440"/>
        </w:tabs>
        <w:suppressAutoHyphens/>
        <w:spacing w:before="0"/>
        <w:jc w:val="left"/>
        <w:outlineLvl w:val="0"/>
        <w:rPr>
          <w:rFonts w:cs="Arial"/>
          <w:bCs/>
          <w:kern w:val="28"/>
        </w:rPr>
      </w:pPr>
    </w:p>
    <w:p w14:paraId="7FC7C8E3" w14:textId="77777777" w:rsidR="009F4C92" w:rsidRPr="00FA22E3" w:rsidRDefault="009F4C92" w:rsidP="009F4C92">
      <w:pPr>
        <w:shd w:val="clear" w:color="auto" w:fill="FFFFFF"/>
        <w:tabs>
          <w:tab w:val="left" w:pos="7440"/>
        </w:tabs>
        <w:suppressAutoHyphens/>
        <w:spacing w:before="0"/>
        <w:jc w:val="left"/>
        <w:outlineLvl w:val="0"/>
        <w:rPr>
          <w:rFonts w:cs="Arial"/>
          <w:bCs/>
          <w:kern w:val="28"/>
        </w:rPr>
      </w:pPr>
      <w:r w:rsidRPr="00FA22E3">
        <w:rPr>
          <w:rFonts w:cs="Arial"/>
          <w:bCs/>
          <w:kern w:val="28"/>
        </w:rPr>
        <w:t>Contact person:      _____________________________________________________________</w:t>
      </w:r>
    </w:p>
    <w:p w14:paraId="2E72B955" w14:textId="77777777" w:rsidR="009F4C92" w:rsidRPr="00FA22E3" w:rsidRDefault="009F4C92" w:rsidP="009F4C92">
      <w:pPr>
        <w:shd w:val="clear" w:color="auto" w:fill="FFFFFF"/>
        <w:tabs>
          <w:tab w:val="left" w:pos="7440"/>
        </w:tabs>
        <w:suppressAutoHyphens/>
        <w:spacing w:before="0"/>
        <w:jc w:val="left"/>
        <w:outlineLvl w:val="0"/>
        <w:rPr>
          <w:rFonts w:cs="Arial"/>
          <w:bCs/>
          <w:kern w:val="28"/>
        </w:rPr>
      </w:pPr>
      <w:r w:rsidRPr="00FA22E3">
        <w:rPr>
          <w:rFonts w:cs="Arial"/>
          <w:bCs/>
          <w:kern w:val="28"/>
        </w:rPr>
        <w:t xml:space="preserve">                             (</w:t>
      </w:r>
      <w:proofErr w:type="gramStart"/>
      <w:r w:rsidRPr="00FA22E3">
        <w:rPr>
          <w:rFonts w:cs="Arial"/>
          <w:bCs/>
          <w:kern w:val="28"/>
        </w:rPr>
        <w:t>name</w:t>
      </w:r>
      <w:proofErr w:type="gramEnd"/>
      <w:r w:rsidRPr="00FA22E3">
        <w:rPr>
          <w:rFonts w:cs="Arial"/>
          <w:bCs/>
          <w:kern w:val="28"/>
        </w:rPr>
        <w:t>, surname, position, phone and e-mail)</w:t>
      </w:r>
    </w:p>
    <w:p w14:paraId="023CB7F1" w14:textId="77777777" w:rsidR="009F4C92" w:rsidRPr="00FA22E3" w:rsidRDefault="009F4C92" w:rsidP="009F4C92">
      <w:pPr>
        <w:shd w:val="clear" w:color="auto" w:fill="FFFFFF"/>
        <w:tabs>
          <w:tab w:val="left" w:pos="6960"/>
        </w:tabs>
        <w:suppressAutoHyphens/>
        <w:spacing w:before="0"/>
        <w:outlineLvl w:val="0"/>
        <w:rPr>
          <w:rFonts w:cs="Arial"/>
          <w:bCs/>
          <w:kern w:val="28"/>
        </w:rPr>
      </w:pPr>
    </w:p>
    <w:p w14:paraId="6E6945A8" w14:textId="77777777" w:rsidR="009F4C92" w:rsidRPr="00FA22E3" w:rsidRDefault="009F4C92" w:rsidP="009F4C92">
      <w:pPr>
        <w:shd w:val="clear" w:color="auto" w:fill="FFFFFF"/>
        <w:tabs>
          <w:tab w:val="left" w:pos="6960"/>
        </w:tabs>
        <w:suppressAutoHyphens/>
        <w:spacing w:before="0"/>
        <w:jc w:val="left"/>
        <w:outlineLvl w:val="0"/>
        <w:rPr>
          <w:rFonts w:cs="Arial"/>
          <w:bCs/>
          <w:kern w:val="28"/>
        </w:rPr>
      </w:pPr>
    </w:p>
    <w:p w14:paraId="57A22535" w14:textId="77777777" w:rsidR="009F4C92" w:rsidRPr="00FA22E3" w:rsidRDefault="009F4C92" w:rsidP="009F4C92">
      <w:pPr>
        <w:shd w:val="clear" w:color="auto" w:fill="FFFFFF"/>
        <w:tabs>
          <w:tab w:val="left" w:pos="6960"/>
        </w:tabs>
        <w:suppressAutoHyphens/>
        <w:spacing w:before="0"/>
        <w:jc w:val="left"/>
        <w:outlineLvl w:val="0"/>
        <w:rPr>
          <w:rFonts w:cs="Arial"/>
          <w:bCs/>
          <w:kern w:val="28"/>
        </w:rPr>
      </w:pPr>
    </w:p>
    <w:p w14:paraId="027A57AC" w14:textId="77777777" w:rsidR="009F4C92" w:rsidRPr="00FA22E3" w:rsidRDefault="009F4C92" w:rsidP="009F4C92">
      <w:pPr>
        <w:shd w:val="clear" w:color="auto" w:fill="FFFFFF"/>
        <w:tabs>
          <w:tab w:val="left" w:pos="6960"/>
        </w:tabs>
        <w:suppressAutoHyphens/>
        <w:spacing w:before="0"/>
        <w:jc w:val="left"/>
        <w:outlineLvl w:val="0"/>
        <w:rPr>
          <w:rFonts w:cs="Arial"/>
          <w:bCs/>
          <w:kern w:val="28"/>
        </w:rPr>
      </w:pPr>
      <w:r w:rsidRPr="00FA22E3">
        <w:rPr>
          <w:rFonts w:cs="Arial"/>
          <w:bCs/>
          <w:kern w:val="28"/>
        </w:rPr>
        <w:t xml:space="preserve">Hereby certify that </w:t>
      </w:r>
    </w:p>
    <w:p w14:paraId="2A8206CD" w14:textId="77777777" w:rsidR="009F4C92" w:rsidRPr="00FA22E3" w:rsidRDefault="009F4C92" w:rsidP="009F4C92">
      <w:pPr>
        <w:shd w:val="clear" w:color="auto" w:fill="FFFFFF"/>
        <w:tabs>
          <w:tab w:val="left" w:pos="6960"/>
        </w:tabs>
        <w:suppressAutoHyphens/>
        <w:spacing w:before="0"/>
        <w:jc w:val="left"/>
        <w:outlineLvl w:val="0"/>
        <w:rPr>
          <w:rFonts w:cs="Arial"/>
          <w:bCs/>
          <w:kern w:val="28"/>
        </w:rPr>
      </w:pPr>
      <w:r w:rsidRPr="00FA22E3">
        <w:rPr>
          <w:rFonts w:cs="Arial"/>
          <w:bCs/>
          <w:kern w:val="28"/>
        </w:rPr>
        <w:t xml:space="preserve"> _____________________________________________________</w:t>
      </w:r>
    </w:p>
    <w:p w14:paraId="594BAB7C" w14:textId="77777777" w:rsidR="009F4C92" w:rsidRPr="00FA22E3" w:rsidRDefault="009F4C92" w:rsidP="009F4C92">
      <w:pPr>
        <w:shd w:val="clear" w:color="auto" w:fill="FFFFFF"/>
        <w:tabs>
          <w:tab w:val="left" w:pos="6960"/>
        </w:tabs>
        <w:suppressAutoHyphens/>
        <w:spacing w:before="0"/>
        <w:outlineLvl w:val="0"/>
        <w:rPr>
          <w:rFonts w:cs="Arial"/>
          <w:bCs/>
          <w:kern w:val="28"/>
        </w:rPr>
      </w:pPr>
      <w:r w:rsidRPr="00FA22E3">
        <w:rPr>
          <w:rFonts w:cs="Arial"/>
          <w:bCs/>
          <w:kern w:val="28"/>
        </w:rPr>
        <w:t xml:space="preserve">           (</w:t>
      </w:r>
      <w:proofErr w:type="gramStart"/>
      <w:r w:rsidRPr="00FA22E3">
        <w:rPr>
          <w:rFonts w:cs="Arial"/>
          <w:bCs/>
          <w:kern w:val="28"/>
        </w:rPr>
        <w:t>specify</w:t>
      </w:r>
      <w:proofErr w:type="gramEnd"/>
      <w:r w:rsidRPr="00FA22E3">
        <w:rPr>
          <w:rFonts w:cs="Arial"/>
          <w:bCs/>
          <w:kern w:val="28"/>
        </w:rPr>
        <w:t xml:space="preserve"> name of the Supplier/Service Provider) </w:t>
      </w:r>
    </w:p>
    <w:p w14:paraId="46FE89B1" w14:textId="77777777" w:rsidR="009F4C92" w:rsidRPr="00FA22E3" w:rsidRDefault="009F4C92" w:rsidP="009F4C92">
      <w:pPr>
        <w:shd w:val="clear" w:color="auto" w:fill="FFFFFF"/>
        <w:tabs>
          <w:tab w:val="left" w:pos="6960"/>
        </w:tabs>
        <w:suppressAutoHyphens/>
        <w:spacing w:before="0"/>
        <w:outlineLvl w:val="0"/>
        <w:rPr>
          <w:rFonts w:cs="Arial"/>
          <w:bCs/>
          <w:kern w:val="28"/>
        </w:rPr>
      </w:pPr>
    </w:p>
    <w:p w14:paraId="2DF51661" w14:textId="77777777" w:rsidR="009F4C92" w:rsidRPr="00FA22E3" w:rsidRDefault="009F4C92" w:rsidP="009F4C92">
      <w:pPr>
        <w:shd w:val="clear" w:color="auto" w:fill="FFFFFF"/>
        <w:tabs>
          <w:tab w:val="left" w:pos="6960"/>
        </w:tabs>
        <w:suppressAutoHyphens/>
        <w:spacing w:before="0"/>
        <w:outlineLvl w:val="0"/>
        <w:rPr>
          <w:rFonts w:cs="Arial"/>
          <w:bCs/>
          <w:kern w:val="28"/>
        </w:rPr>
      </w:pPr>
    </w:p>
    <w:p w14:paraId="2E68613B" w14:textId="523AD760" w:rsidR="009F4C92" w:rsidRPr="00FA22E3" w:rsidRDefault="00AD768C" w:rsidP="009F4C92">
      <w:pPr>
        <w:shd w:val="clear" w:color="auto" w:fill="FFFFFF"/>
        <w:tabs>
          <w:tab w:val="left" w:pos="6960"/>
        </w:tabs>
        <w:suppressAutoHyphens/>
        <w:spacing w:before="0"/>
        <w:outlineLvl w:val="0"/>
        <w:rPr>
          <w:rFonts w:cs="Arial"/>
          <w:bCs/>
          <w:kern w:val="28"/>
        </w:rPr>
      </w:pPr>
      <w:proofErr w:type="gramStart"/>
      <w:r>
        <w:rPr>
          <w:rFonts w:cs="Arial"/>
          <w:bCs/>
          <w:kern w:val="28"/>
        </w:rPr>
        <w:t>has</w:t>
      </w:r>
      <w:proofErr w:type="gramEnd"/>
      <w:r>
        <w:rPr>
          <w:rFonts w:cs="Arial"/>
          <w:bCs/>
          <w:kern w:val="28"/>
        </w:rPr>
        <w:t xml:space="preserve"> rendered the following services to our benefit</w:t>
      </w:r>
      <w:r w:rsidR="009F4C92" w:rsidRPr="00FA22E3">
        <w:rPr>
          <w:rFonts w:cs="Arial"/>
          <w:bCs/>
          <w:kern w:val="28"/>
        </w:rPr>
        <w:t xml:space="preserve">: </w:t>
      </w:r>
    </w:p>
    <w:p w14:paraId="7566CDAD" w14:textId="77777777" w:rsidR="009F4C92" w:rsidRPr="00FA22E3" w:rsidRDefault="009F4C92" w:rsidP="009F4C92">
      <w:pPr>
        <w:shd w:val="clear" w:color="auto" w:fill="FFFFFF"/>
        <w:tabs>
          <w:tab w:val="left" w:pos="6960"/>
        </w:tabs>
        <w:suppressAutoHyphens/>
        <w:spacing w:before="0"/>
        <w:outlineLvl w:val="0"/>
        <w:rPr>
          <w:rFonts w:cs="Arial"/>
          <w:bCs/>
          <w:kern w:val="28"/>
        </w:rPr>
      </w:pPr>
    </w:p>
    <w:p w14:paraId="03ED5D5D" w14:textId="77777777" w:rsidR="009F4C92" w:rsidRPr="00FA22E3" w:rsidRDefault="009F4C92" w:rsidP="009F4C92">
      <w:pPr>
        <w:shd w:val="clear" w:color="auto" w:fill="FFFFFF"/>
        <w:tabs>
          <w:tab w:val="left" w:pos="6960"/>
        </w:tabs>
        <w:suppressAutoHyphens/>
        <w:spacing w:before="0"/>
        <w:outlineLvl w:val="0"/>
        <w:rPr>
          <w:rFonts w:cs="Arial"/>
          <w:bCs/>
          <w:kern w:val="28"/>
        </w:rPr>
      </w:pPr>
      <w:r w:rsidRPr="00FA22E3">
        <w:rPr>
          <w:rFonts w:cs="Arial"/>
          <w:bCs/>
          <w:kern w:val="28"/>
        </w:rPr>
        <w:t>...................................................................................................................................................</w:t>
      </w:r>
    </w:p>
    <w:p w14:paraId="44236179" w14:textId="77777777" w:rsidR="009F4C92" w:rsidRPr="00FA22E3" w:rsidRDefault="009F4C92" w:rsidP="009F4C92">
      <w:pPr>
        <w:shd w:val="clear" w:color="auto" w:fill="FFFFFF"/>
        <w:tabs>
          <w:tab w:val="left" w:pos="6960"/>
        </w:tabs>
        <w:suppressAutoHyphens/>
        <w:spacing w:before="0"/>
        <w:outlineLvl w:val="0"/>
        <w:rPr>
          <w:rFonts w:cs="Arial"/>
          <w:bCs/>
          <w:kern w:val="28"/>
        </w:rPr>
      </w:pPr>
      <w:r w:rsidRPr="00FA22E3">
        <w:rPr>
          <w:rFonts w:cs="Arial"/>
          <w:bCs/>
          <w:kern w:val="28"/>
        </w:rPr>
        <w:t>(</w:t>
      </w:r>
      <w:proofErr w:type="gramStart"/>
      <w:r w:rsidRPr="00FA22E3">
        <w:rPr>
          <w:rFonts w:cs="Arial"/>
          <w:bCs/>
          <w:kern w:val="28"/>
        </w:rPr>
        <w:t>specify</w:t>
      </w:r>
      <w:proofErr w:type="gramEnd"/>
      <w:r w:rsidRPr="00FA22E3">
        <w:rPr>
          <w:rFonts w:cs="Arial"/>
          <w:bCs/>
          <w:kern w:val="28"/>
        </w:rPr>
        <w:t xml:space="preserve"> the subject, give a brief description of the services provided and the investment project)</w:t>
      </w:r>
    </w:p>
    <w:p w14:paraId="1C5F2AA3" w14:textId="77777777" w:rsidR="009F4C92" w:rsidRPr="00FA22E3" w:rsidRDefault="009F4C92" w:rsidP="009F4C92">
      <w:pPr>
        <w:shd w:val="clear" w:color="auto" w:fill="FFFFFF"/>
        <w:tabs>
          <w:tab w:val="left" w:pos="6960"/>
        </w:tabs>
        <w:suppressAutoHyphens/>
        <w:spacing w:before="0"/>
        <w:outlineLvl w:val="0"/>
        <w:rPr>
          <w:rFonts w:cs="Arial"/>
          <w:bCs/>
          <w:kern w:val="28"/>
        </w:rPr>
      </w:pPr>
    </w:p>
    <w:p w14:paraId="09F3743A" w14:textId="67B8A2CD" w:rsidR="009F4C92" w:rsidRPr="00FA22E3" w:rsidRDefault="009F4C92" w:rsidP="009F4C92">
      <w:pPr>
        <w:tabs>
          <w:tab w:val="left" w:pos="4999"/>
        </w:tabs>
        <w:suppressAutoHyphens/>
        <w:spacing w:before="0"/>
        <w:rPr>
          <w:rFonts w:cs="Arial"/>
          <w:bCs/>
          <w:kern w:val="28"/>
        </w:rPr>
      </w:pPr>
      <w:proofErr w:type="gramStart"/>
      <w:r w:rsidRPr="00FA22E3">
        <w:rPr>
          <w:rFonts w:cs="Arial"/>
          <w:bCs/>
          <w:kern w:val="28"/>
        </w:rPr>
        <w:t>within</w:t>
      </w:r>
      <w:proofErr w:type="gramEnd"/>
      <w:r w:rsidRPr="00FA22E3">
        <w:rPr>
          <w:rFonts w:cs="Arial"/>
          <w:bCs/>
          <w:kern w:val="28"/>
        </w:rPr>
        <w:t xml:space="preserve"> the stipulated period, the volume and quality, and </w:t>
      </w:r>
      <w:r w:rsidR="00AD768C">
        <w:rPr>
          <w:rFonts w:cs="Arial"/>
          <w:bCs/>
          <w:kern w:val="28"/>
        </w:rPr>
        <w:t xml:space="preserve">that </w:t>
      </w:r>
      <w:r w:rsidRPr="00FA22E3">
        <w:rPr>
          <w:rFonts w:cs="Arial"/>
          <w:bCs/>
          <w:kern w:val="28"/>
        </w:rPr>
        <w:t>there were no complaints on it.</w:t>
      </w:r>
    </w:p>
    <w:p w14:paraId="5BBE93B6" w14:textId="77777777" w:rsidR="009F4C92" w:rsidRPr="00FA22E3" w:rsidRDefault="009F4C92" w:rsidP="009F4C92">
      <w:pPr>
        <w:shd w:val="clear" w:color="auto" w:fill="FFFFFF"/>
        <w:tabs>
          <w:tab w:val="left" w:pos="6960"/>
        </w:tabs>
        <w:suppressAutoHyphens/>
        <w:spacing w:before="0"/>
        <w:jc w:val="left"/>
        <w:outlineLvl w:val="0"/>
        <w:rPr>
          <w:rFonts w:cs="Arial"/>
          <w:bCs/>
          <w:kern w:val="28"/>
        </w:rPr>
      </w:pPr>
    </w:p>
    <w:p w14:paraId="39358143" w14:textId="77777777" w:rsidR="009F4C92" w:rsidRPr="00FA22E3" w:rsidRDefault="009F4C92" w:rsidP="009F4C92">
      <w:pPr>
        <w:tabs>
          <w:tab w:val="left" w:pos="4999"/>
        </w:tabs>
        <w:suppressAutoHyphens/>
        <w:spacing w:before="0"/>
        <w:rPr>
          <w:rFonts w:cs="Arial"/>
          <w:bCs/>
          <w:kern w:val="28"/>
        </w:rPr>
      </w:pPr>
    </w:p>
    <w:p w14:paraId="54ACC081" w14:textId="77777777" w:rsidR="009F4C92" w:rsidRPr="00FA22E3" w:rsidRDefault="009F4C92" w:rsidP="009F4C92">
      <w:pPr>
        <w:tabs>
          <w:tab w:val="left" w:pos="4999"/>
        </w:tabs>
        <w:suppressAutoHyphens/>
        <w:spacing w:before="0"/>
        <w:rPr>
          <w:rFonts w:cs="Arial"/>
          <w:bCs/>
          <w:kern w:val="28"/>
        </w:rPr>
      </w:pPr>
    </w:p>
    <w:p w14:paraId="0261F48D" w14:textId="77777777" w:rsidR="009F4C92" w:rsidRPr="00FA22E3" w:rsidRDefault="009F4C92" w:rsidP="009F4C92">
      <w:pPr>
        <w:tabs>
          <w:tab w:val="left" w:pos="4999"/>
        </w:tabs>
        <w:suppressAutoHyphens/>
        <w:spacing w:before="0"/>
        <w:rPr>
          <w:rFonts w:cs="Arial"/>
          <w:bCs/>
          <w:kern w:val="28"/>
        </w:rPr>
      </w:pPr>
    </w:p>
    <w:p w14:paraId="02EF76FB" w14:textId="36654D3A" w:rsidR="009F4C92" w:rsidRPr="00FA22E3" w:rsidRDefault="009F4C92" w:rsidP="009F4C92">
      <w:pPr>
        <w:tabs>
          <w:tab w:val="left" w:pos="4999"/>
        </w:tabs>
        <w:suppressAutoHyphens/>
        <w:spacing w:before="0"/>
        <w:rPr>
          <w:rFonts w:eastAsia="Calibri" w:cs="Arial"/>
        </w:rPr>
      </w:pPr>
      <w:r w:rsidRPr="00FA22E3">
        <w:rPr>
          <w:rFonts w:eastAsia="TimesNewRomanPSMT" w:cs="Arial"/>
          <w:bCs/>
        </w:rPr>
        <w:t xml:space="preserve"> Date                                                      L.S.</w:t>
      </w:r>
      <w:r w:rsidRPr="00FA22E3">
        <w:rPr>
          <w:rFonts w:eastAsia="TimesNewRomanPSMT" w:cs="Arial"/>
          <w:bCs/>
        </w:rPr>
        <w:tab/>
        <w:t xml:space="preserve">  Client/</w:t>
      </w:r>
      <w:r w:rsidR="00AA1801" w:rsidRPr="00FA22E3">
        <w:rPr>
          <w:rFonts w:eastAsia="TimesNewRomanPSMT" w:cs="Arial"/>
          <w:bCs/>
        </w:rPr>
        <w:t>Contracting Authority</w:t>
      </w:r>
      <w:r w:rsidRPr="00FA22E3">
        <w:rPr>
          <w:rFonts w:eastAsia="TimesNewRomanPSMT" w:cs="Arial"/>
          <w:bCs/>
        </w:rPr>
        <w:t xml:space="preserve"> of the services provided</w:t>
      </w:r>
    </w:p>
    <w:p w14:paraId="37B41FAD" w14:textId="77777777" w:rsidR="009F4C92" w:rsidRPr="00FA22E3" w:rsidRDefault="009F4C92" w:rsidP="009F4C92">
      <w:pPr>
        <w:tabs>
          <w:tab w:val="left" w:pos="4999"/>
        </w:tabs>
        <w:suppressAutoHyphens/>
        <w:spacing w:before="0"/>
        <w:rPr>
          <w:rFonts w:eastAsia="Calibri" w:cs="Arial"/>
        </w:rPr>
      </w:pPr>
    </w:p>
    <w:p w14:paraId="14300BEF" w14:textId="77777777" w:rsidR="009F4C92" w:rsidRPr="00FA22E3" w:rsidRDefault="009F4C92" w:rsidP="009F4C92">
      <w:pPr>
        <w:suppressAutoHyphens/>
        <w:autoSpaceDE w:val="0"/>
        <w:autoSpaceDN w:val="0"/>
        <w:adjustRightInd w:val="0"/>
        <w:spacing w:before="0"/>
        <w:rPr>
          <w:rFonts w:eastAsia="TimesNewRomanPS-BoldMT" w:cs="Arial"/>
          <w:b/>
          <w:bCs/>
          <w:i/>
          <w:iCs/>
        </w:rPr>
      </w:pPr>
      <w:r w:rsidRPr="00FA22E3">
        <w:rPr>
          <w:rFonts w:eastAsia="TimesNewRomanPS-BoldMT" w:cs="Arial"/>
          <w:b/>
          <w:bCs/>
          <w:i/>
          <w:iCs/>
        </w:rPr>
        <w:t>_____________________________</w:t>
      </w:r>
      <w:r w:rsidRPr="00FA22E3">
        <w:rPr>
          <w:rFonts w:eastAsia="TimesNewRomanPS-BoldMT" w:cs="Arial"/>
          <w:b/>
          <w:bCs/>
          <w:i/>
          <w:iCs/>
        </w:rPr>
        <w:tab/>
        <w:t xml:space="preserve">                              _____________________________</w:t>
      </w:r>
    </w:p>
    <w:p w14:paraId="124684BA" w14:textId="77777777" w:rsidR="009F4C92" w:rsidRPr="00FA22E3" w:rsidRDefault="009F4C92" w:rsidP="009F4C92">
      <w:pPr>
        <w:suppressAutoHyphens/>
        <w:spacing w:before="0"/>
        <w:jc w:val="left"/>
        <w:rPr>
          <w:rFonts w:cs="Arial"/>
          <w:sz w:val="24"/>
          <w:szCs w:val="24"/>
          <w:lang w:eastAsia="ar-SA"/>
        </w:rPr>
      </w:pPr>
      <w:r w:rsidRPr="00FA22E3">
        <w:rPr>
          <w:rFonts w:cs="Arial"/>
          <w:sz w:val="24"/>
          <w:szCs w:val="24"/>
          <w:lang w:eastAsia="ar-SA"/>
        </w:rPr>
        <w:t xml:space="preserve">                                                                                          (</w:t>
      </w:r>
      <w:proofErr w:type="gramStart"/>
      <w:r w:rsidRPr="00FA22E3">
        <w:rPr>
          <w:rFonts w:cs="Arial"/>
          <w:sz w:val="24"/>
          <w:szCs w:val="24"/>
          <w:lang w:eastAsia="ar-SA"/>
        </w:rPr>
        <w:t>signature</w:t>
      </w:r>
      <w:proofErr w:type="gramEnd"/>
      <w:r w:rsidRPr="00FA22E3">
        <w:rPr>
          <w:rFonts w:cs="Arial"/>
          <w:sz w:val="24"/>
          <w:szCs w:val="24"/>
          <w:lang w:eastAsia="ar-SA"/>
        </w:rPr>
        <w:t xml:space="preserve"> and stamp)</w:t>
      </w:r>
    </w:p>
    <w:p w14:paraId="365E9030" w14:textId="77777777" w:rsidR="009F4C92" w:rsidRPr="00FA22E3" w:rsidRDefault="009F4C92" w:rsidP="009F4C92">
      <w:pPr>
        <w:pStyle w:val="KDObrazac"/>
        <w:spacing w:before="0"/>
      </w:pPr>
    </w:p>
    <w:p w14:paraId="5B42E7F5" w14:textId="3600E927" w:rsidR="009F4C92" w:rsidRPr="00565ACE" w:rsidRDefault="009F4C92" w:rsidP="00565ACE">
      <w:pPr>
        <w:pStyle w:val="KDObrazac"/>
        <w:spacing w:before="0"/>
        <w:rPr>
          <w:sz w:val="24"/>
          <w:szCs w:val="24"/>
        </w:rPr>
      </w:pPr>
      <w:r w:rsidRPr="00FA22E3">
        <w:br w:type="page"/>
      </w:r>
      <w:r w:rsidRPr="00FA22E3">
        <w:rPr>
          <w:sz w:val="24"/>
          <w:szCs w:val="24"/>
        </w:rPr>
        <w:lastRenderedPageBreak/>
        <w:t>ANNEX 1.</w:t>
      </w:r>
    </w:p>
    <w:p w14:paraId="30C97793" w14:textId="77777777" w:rsidR="009F4C92" w:rsidRPr="00FA22E3" w:rsidRDefault="009F4C92" w:rsidP="009F4C92">
      <w:pPr>
        <w:pStyle w:val="NoSpacing"/>
        <w:suppressAutoHyphens w:val="0"/>
        <w:spacing w:before="0"/>
        <w:jc w:val="center"/>
        <w:rPr>
          <w:rFonts w:cs="Arial"/>
          <w:szCs w:val="24"/>
          <w:lang w:val="en-US"/>
        </w:rPr>
      </w:pPr>
    </w:p>
    <w:p w14:paraId="74EFADB2" w14:textId="48E363CF" w:rsidR="009F4C92" w:rsidRPr="00FA22E3" w:rsidRDefault="009F4C92" w:rsidP="00565ACE">
      <w:pPr>
        <w:pStyle w:val="NoSpacing"/>
        <w:suppressAutoHyphens w:val="0"/>
        <w:spacing w:before="0"/>
        <w:jc w:val="center"/>
        <w:rPr>
          <w:rFonts w:cs="Arial"/>
          <w:b/>
          <w:szCs w:val="24"/>
          <w:lang w:val="en-US"/>
        </w:rPr>
      </w:pPr>
      <w:r w:rsidRPr="00FA22E3">
        <w:rPr>
          <w:rFonts w:cs="Arial"/>
          <w:b/>
          <w:szCs w:val="24"/>
          <w:lang w:val="en-US"/>
        </w:rPr>
        <w:t xml:space="preserve">AGREEMENT </w:t>
      </w:r>
      <w:r w:rsidR="0012798C" w:rsidRPr="00FA22E3">
        <w:rPr>
          <w:rFonts w:cs="Arial"/>
          <w:b/>
          <w:szCs w:val="24"/>
          <w:lang w:val="en-US"/>
        </w:rPr>
        <w:t>O</w:t>
      </w:r>
      <w:r w:rsidR="0012798C">
        <w:rPr>
          <w:rFonts w:cs="Arial"/>
          <w:b/>
          <w:szCs w:val="24"/>
          <w:lang w:val="en-US"/>
        </w:rPr>
        <w:t>F THE</w:t>
      </w:r>
      <w:r w:rsidR="0012798C" w:rsidRPr="00FA22E3">
        <w:rPr>
          <w:rFonts w:cs="Arial"/>
          <w:b/>
          <w:szCs w:val="24"/>
          <w:lang w:val="en-US"/>
        </w:rPr>
        <w:t xml:space="preserve"> </w:t>
      </w:r>
      <w:r w:rsidRPr="00FA22E3">
        <w:rPr>
          <w:rFonts w:cs="Arial"/>
          <w:b/>
          <w:szCs w:val="24"/>
          <w:lang w:val="en-US"/>
        </w:rPr>
        <w:t xml:space="preserve">GROUP OF TENDERERS (JOINT TENDER PARTICIPANTS)  </w:t>
      </w:r>
    </w:p>
    <w:p w14:paraId="29E78B43" w14:textId="14E76A15" w:rsidR="009F4C92" w:rsidRPr="00FA22E3" w:rsidRDefault="009F4C92" w:rsidP="009F4C92">
      <w:pPr>
        <w:ind w:firstLine="709"/>
        <w:rPr>
          <w:rFonts w:cs="Arial"/>
          <w:i/>
          <w:szCs w:val="24"/>
        </w:rPr>
      </w:pPr>
      <w:r w:rsidRPr="00FA22E3">
        <w:rPr>
          <w:rFonts w:cs="Arial"/>
          <w:i/>
          <w:szCs w:val="24"/>
        </w:rPr>
        <w:t xml:space="preserve">Pursuant to the Article 81. of  the Public Procurement Law </w:t>
      </w:r>
      <w:r w:rsidRPr="00FA22E3">
        <w:rPr>
          <w:rFonts w:eastAsia="TimesNewRomanPSMT" w:cs="Arial"/>
          <w:i/>
          <w:szCs w:val="24"/>
        </w:rPr>
        <w:t>(„Official Gazette of RS” No. 124/2012, 14/15, 68/15</w:t>
      </w:r>
      <w:r w:rsidRPr="00FA22E3">
        <w:rPr>
          <w:rFonts w:cs="Arial"/>
          <w:i/>
          <w:szCs w:val="24"/>
        </w:rPr>
        <w:t xml:space="preserve">), an integral part of joint tender is the Agreement on Group of Tenderers - Joint Service Completion Contract committing between themselves and towards the </w:t>
      </w:r>
      <w:r w:rsidR="00AA1801" w:rsidRPr="00FA22E3">
        <w:rPr>
          <w:rFonts w:cs="Arial"/>
          <w:i/>
          <w:szCs w:val="24"/>
        </w:rPr>
        <w:t>Contracting Authority</w:t>
      </w:r>
      <w:r w:rsidRPr="00FA22E3">
        <w:rPr>
          <w:rFonts w:cs="Arial"/>
          <w:i/>
          <w:szCs w:val="24"/>
        </w:rPr>
        <w:t xml:space="preserve"> to </w:t>
      </w:r>
      <w:proofErr w:type="spellStart"/>
      <w:r w:rsidRPr="00FA22E3">
        <w:rPr>
          <w:rFonts w:cs="Arial"/>
          <w:i/>
          <w:szCs w:val="24"/>
        </w:rPr>
        <w:t>fullfil</w:t>
      </w:r>
      <w:proofErr w:type="spellEnd"/>
      <w:r w:rsidRPr="00FA22E3">
        <w:rPr>
          <w:rFonts w:cs="Arial"/>
          <w:i/>
          <w:szCs w:val="24"/>
        </w:rPr>
        <w:t xml:space="preserve"> jointly the public procurement, which has to contain mandatory information on: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F4C92" w:rsidRPr="00FA22E3" w14:paraId="587DCDB6" w14:textId="77777777" w:rsidTr="008716F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2D65E16" w14:textId="77777777" w:rsidR="009F4C92" w:rsidRPr="00FA22E3" w:rsidRDefault="009F4C92" w:rsidP="008716FC">
            <w:pPr>
              <w:pStyle w:val="NoSpacing"/>
              <w:rPr>
                <w:rFonts w:cs="Arial"/>
                <w:szCs w:val="24"/>
                <w:lang w:val="en-US"/>
              </w:rPr>
            </w:pPr>
            <w:r w:rsidRPr="00FA22E3">
              <w:rPr>
                <w:rFonts w:cs="Arial"/>
                <w:szCs w:val="24"/>
                <w:lang w:val="en-US"/>
              </w:rPr>
              <w:t xml:space="preserve">INFORMATION ON </w:t>
            </w:r>
          </w:p>
        </w:tc>
        <w:tc>
          <w:tcPr>
            <w:tcW w:w="5637" w:type="dxa"/>
            <w:tcBorders>
              <w:top w:val="single" w:sz="4" w:space="0" w:color="auto"/>
              <w:left w:val="single" w:sz="4" w:space="0" w:color="auto"/>
              <w:bottom w:val="single" w:sz="4" w:space="0" w:color="auto"/>
              <w:right w:val="single" w:sz="4" w:space="0" w:color="auto"/>
            </w:tcBorders>
            <w:vAlign w:val="center"/>
          </w:tcPr>
          <w:p w14:paraId="64E4362D" w14:textId="77777777" w:rsidR="009F4C92" w:rsidRPr="00FA22E3" w:rsidRDefault="009F4C92" w:rsidP="008716FC">
            <w:pPr>
              <w:pStyle w:val="NoSpacing"/>
              <w:rPr>
                <w:rFonts w:cs="Arial"/>
                <w:szCs w:val="24"/>
                <w:lang w:val="en-US"/>
              </w:rPr>
            </w:pPr>
            <w:r w:rsidRPr="00FA22E3">
              <w:rPr>
                <w:rFonts w:cs="Arial"/>
                <w:szCs w:val="24"/>
                <w:lang w:val="en-US"/>
              </w:rPr>
              <w:t>NAME AND SEAT OF JOINT TENDER PARTICIPANT ( MEMBER  OF TENDERERS GROUP  )</w:t>
            </w:r>
          </w:p>
          <w:p w14:paraId="21FF416E" w14:textId="77777777" w:rsidR="009F4C92" w:rsidRPr="00FA22E3" w:rsidRDefault="009F4C92" w:rsidP="008716FC">
            <w:pPr>
              <w:pStyle w:val="NoSpacing"/>
              <w:rPr>
                <w:rFonts w:cs="Arial"/>
                <w:szCs w:val="24"/>
                <w:lang w:val="en-US"/>
              </w:rPr>
            </w:pPr>
          </w:p>
        </w:tc>
      </w:tr>
      <w:tr w:rsidR="009F4C92" w:rsidRPr="00FA22E3" w14:paraId="50BB0D62" w14:textId="77777777" w:rsidTr="008716FC">
        <w:trPr>
          <w:trHeight w:val="1244"/>
        </w:trPr>
        <w:tc>
          <w:tcPr>
            <w:tcW w:w="3651" w:type="dxa"/>
            <w:tcBorders>
              <w:top w:val="single" w:sz="4" w:space="0" w:color="auto"/>
              <w:left w:val="single" w:sz="4" w:space="0" w:color="auto"/>
              <w:bottom w:val="single" w:sz="4" w:space="0" w:color="auto"/>
              <w:right w:val="single" w:sz="4" w:space="0" w:color="auto"/>
            </w:tcBorders>
          </w:tcPr>
          <w:p w14:paraId="6D499429" w14:textId="0CDD5710" w:rsidR="009F4C92" w:rsidRPr="00FA22E3" w:rsidRDefault="009F4C92" w:rsidP="008716FC">
            <w:pPr>
              <w:pStyle w:val="NoSpacing"/>
              <w:rPr>
                <w:rFonts w:cs="Arial"/>
                <w:i/>
                <w:szCs w:val="24"/>
                <w:lang w:val="en-US"/>
              </w:rPr>
            </w:pPr>
            <w:r w:rsidRPr="00FA22E3">
              <w:rPr>
                <w:rFonts w:cs="Arial"/>
                <w:i/>
                <w:szCs w:val="24"/>
                <w:lang w:val="en-US"/>
              </w:rPr>
              <w:t xml:space="preserve">1. The Member of the Tenderers Group who will be the holder of the Contract, respectively the one who will submit the tender and represent the Group of Tenderers to the </w:t>
            </w:r>
            <w:r w:rsidR="00AA1801" w:rsidRPr="00FA22E3">
              <w:rPr>
                <w:rFonts w:cs="Arial"/>
                <w:i/>
                <w:szCs w:val="24"/>
                <w:lang w:val="en-US"/>
              </w:rPr>
              <w:t>Contracting Authority</w:t>
            </w:r>
            <w:r w:rsidRPr="00FA22E3">
              <w:rPr>
                <w:rFonts w:cs="Arial"/>
                <w:i/>
                <w:szCs w:val="24"/>
                <w:lang w:val="en-US"/>
              </w:rPr>
              <w:t>;</w:t>
            </w:r>
          </w:p>
        </w:tc>
        <w:tc>
          <w:tcPr>
            <w:tcW w:w="5637" w:type="dxa"/>
            <w:tcBorders>
              <w:top w:val="single" w:sz="4" w:space="0" w:color="auto"/>
              <w:left w:val="single" w:sz="4" w:space="0" w:color="auto"/>
              <w:bottom w:val="single" w:sz="4" w:space="0" w:color="auto"/>
              <w:right w:val="single" w:sz="4" w:space="0" w:color="auto"/>
            </w:tcBorders>
          </w:tcPr>
          <w:p w14:paraId="3AC5C8F4" w14:textId="77777777" w:rsidR="009F4C92" w:rsidRPr="00FA22E3" w:rsidRDefault="009F4C92" w:rsidP="008716FC">
            <w:pPr>
              <w:pStyle w:val="NoSpacing"/>
              <w:rPr>
                <w:rFonts w:cs="Arial"/>
                <w:szCs w:val="24"/>
                <w:lang w:val="en-US"/>
              </w:rPr>
            </w:pPr>
          </w:p>
        </w:tc>
      </w:tr>
      <w:tr w:rsidR="009F4C92" w:rsidRPr="00FA22E3" w14:paraId="0B8E9F3E" w14:textId="77777777" w:rsidTr="008716FC">
        <w:trPr>
          <w:trHeight w:val="1280"/>
        </w:trPr>
        <w:tc>
          <w:tcPr>
            <w:tcW w:w="3651" w:type="dxa"/>
            <w:tcBorders>
              <w:top w:val="single" w:sz="4" w:space="0" w:color="auto"/>
              <w:left w:val="single" w:sz="4" w:space="0" w:color="auto"/>
              <w:bottom w:val="single" w:sz="4" w:space="0" w:color="auto"/>
              <w:right w:val="single" w:sz="4" w:space="0" w:color="auto"/>
            </w:tcBorders>
          </w:tcPr>
          <w:p w14:paraId="32FD5327" w14:textId="77777777" w:rsidR="009F4C92" w:rsidRPr="00FA22E3" w:rsidRDefault="009F4C92" w:rsidP="008716FC">
            <w:pPr>
              <w:pStyle w:val="NoSpacing"/>
              <w:rPr>
                <w:rFonts w:cs="Arial"/>
                <w:i/>
                <w:szCs w:val="24"/>
                <w:lang w:val="en-US"/>
              </w:rPr>
            </w:pPr>
            <w:r w:rsidRPr="00FA22E3">
              <w:rPr>
                <w:rFonts w:cs="Arial"/>
                <w:i/>
                <w:szCs w:val="24"/>
                <w:lang w:val="en-US"/>
              </w:rPr>
              <w:t>2. Description on obligations / transactions of each Member of the  Tenderers Group in the contract completion:</w:t>
            </w:r>
          </w:p>
          <w:p w14:paraId="3B6BBDE2" w14:textId="77777777" w:rsidR="009F4C92" w:rsidRPr="00FA22E3" w:rsidRDefault="009F4C92" w:rsidP="008716FC">
            <w:pPr>
              <w:pStyle w:val="NoSpacing"/>
              <w:rPr>
                <w:rFonts w:cs="Arial"/>
                <w:i/>
                <w:szCs w:val="24"/>
                <w:lang w:val="en-US"/>
              </w:rPr>
            </w:pPr>
          </w:p>
          <w:p w14:paraId="2F606237" w14:textId="77777777" w:rsidR="009F4C92" w:rsidRPr="00FA22E3" w:rsidRDefault="009F4C92" w:rsidP="008716FC">
            <w:pPr>
              <w:pStyle w:val="NoSpacing"/>
              <w:rPr>
                <w:rFonts w:cs="Arial"/>
                <w:i/>
                <w:szCs w:val="24"/>
                <w:lang w:val="en-US"/>
              </w:rPr>
            </w:pPr>
          </w:p>
        </w:tc>
        <w:tc>
          <w:tcPr>
            <w:tcW w:w="5637" w:type="dxa"/>
            <w:tcBorders>
              <w:top w:val="single" w:sz="4" w:space="0" w:color="auto"/>
              <w:left w:val="single" w:sz="4" w:space="0" w:color="auto"/>
              <w:bottom w:val="single" w:sz="4" w:space="0" w:color="auto"/>
              <w:right w:val="single" w:sz="4" w:space="0" w:color="auto"/>
            </w:tcBorders>
          </w:tcPr>
          <w:p w14:paraId="1FA4AD07" w14:textId="77777777" w:rsidR="009F4C92" w:rsidRPr="00FA22E3" w:rsidRDefault="009F4C92" w:rsidP="008716FC">
            <w:pPr>
              <w:pStyle w:val="NoSpacing"/>
              <w:rPr>
                <w:rFonts w:cs="Arial"/>
                <w:szCs w:val="24"/>
                <w:lang w:val="en-US"/>
              </w:rPr>
            </w:pPr>
          </w:p>
        </w:tc>
      </w:tr>
      <w:tr w:rsidR="009F4C92" w:rsidRPr="00FA22E3" w14:paraId="0C67568F" w14:textId="77777777" w:rsidTr="00565ACE">
        <w:trPr>
          <w:trHeight w:val="1034"/>
        </w:trPr>
        <w:tc>
          <w:tcPr>
            <w:tcW w:w="3651" w:type="dxa"/>
            <w:tcBorders>
              <w:top w:val="single" w:sz="4" w:space="0" w:color="auto"/>
              <w:left w:val="single" w:sz="4" w:space="0" w:color="auto"/>
              <w:bottom w:val="single" w:sz="4" w:space="0" w:color="auto"/>
              <w:right w:val="single" w:sz="4" w:space="0" w:color="auto"/>
            </w:tcBorders>
          </w:tcPr>
          <w:p w14:paraId="797FBBC0" w14:textId="77777777" w:rsidR="009F4C92" w:rsidRPr="00FA22E3" w:rsidRDefault="009F4C92" w:rsidP="008716FC">
            <w:pPr>
              <w:pStyle w:val="NoSpacing"/>
              <w:rPr>
                <w:rFonts w:cs="Arial"/>
                <w:i/>
                <w:szCs w:val="24"/>
                <w:lang w:val="en-US"/>
              </w:rPr>
            </w:pPr>
            <w:r w:rsidRPr="00FA22E3">
              <w:rPr>
                <w:rFonts w:cs="Arial"/>
                <w:i/>
                <w:szCs w:val="24"/>
                <w:lang w:val="en-US"/>
              </w:rPr>
              <w:t>3. Others:</w:t>
            </w:r>
          </w:p>
          <w:p w14:paraId="3452B7BA" w14:textId="77777777" w:rsidR="009F4C92" w:rsidRPr="00FA22E3" w:rsidRDefault="009F4C92" w:rsidP="008716FC">
            <w:pPr>
              <w:pStyle w:val="NoSpacing"/>
              <w:rPr>
                <w:rFonts w:cs="Arial"/>
                <w:i/>
                <w:szCs w:val="24"/>
                <w:lang w:val="en-US"/>
              </w:rPr>
            </w:pPr>
          </w:p>
          <w:p w14:paraId="645F2187" w14:textId="77777777" w:rsidR="009F4C92" w:rsidRPr="00FA22E3" w:rsidRDefault="009F4C92" w:rsidP="008716FC">
            <w:pPr>
              <w:pStyle w:val="NoSpacing"/>
              <w:rPr>
                <w:rFonts w:cs="Arial"/>
                <w:i/>
                <w:szCs w:val="24"/>
                <w:lang w:val="en-US"/>
              </w:rPr>
            </w:pPr>
          </w:p>
          <w:p w14:paraId="30961268" w14:textId="77777777" w:rsidR="009F4C92" w:rsidRPr="00FA22E3" w:rsidRDefault="009F4C92" w:rsidP="008716FC">
            <w:pPr>
              <w:pStyle w:val="NoSpacing"/>
              <w:rPr>
                <w:rFonts w:cs="Arial"/>
                <w:i/>
                <w:szCs w:val="24"/>
                <w:lang w:val="en-US"/>
              </w:rPr>
            </w:pPr>
          </w:p>
        </w:tc>
        <w:tc>
          <w:tcPr>
            <w:tcW w:w="5637" w:type="dxa"/>
            <w:tcBorders>
              <w:top w:val="single" w:sz="4" w:space="0" w:color="auto"/>
              <w:left w:val="single" w:sz="4" w:space="0" w:color="auto"/>
              <w:bottom w:val="single" w:sz="4" w:space="0" w:color="auto"/>
              <w:right w:val="single" w:sz="4" w:space="0" w:color="auto"/>
            </w:tcBorders>
          </w:tcPr>
          <w:p w14:paraId="084CFBDF" w14:textId="77777777" w:rsidR="009F4C92" w:rsidRPr="00FA22E3" w:rsidRDefault="009F4C92" w:rsidP="008716FC">
            <w:pPr>
              <w:pStyle w:val="NoSpacing"/>
              <w:rPr>
                <w:rFonts w:cs="Arial"/>
                <w:szCs w:val="24"/>
                <w:lang w:val="en-US"/>
              </w:rPr>
            </w:pPr>
          </w:p>
        </w:tc>
      </w:tr>
    </w:tbl>
    <w:p w14:paraId="7370566E" w14:textId="77777777" w:rsidR="009F4C92" w:rsidRPr="00FA22E3" w:rsidRDefault="009F4C92" w:rsidP="009F4C92">
      <w:pPr>
        <w:tabs>
          <w:tab w:val="num" w:pos="360"/>
        </w:tabs>
        <w:rPr>
          <w:rFonts w:cs="Arial"/>
          <w:i/>
          <w:spacing w:val="2"/>
          <w:sz w:val="24"/>
          <w:szCs w:val="24"/>
        </w:rPr>
      </w:pPr>
    </w:p>
    <w:p w14:paraId="37B0B9CA" w14:textId="77777777" w:rsidR="009F4C92" w:rsidRPr="00FA22E3" w:rsidRDefault="009F4C92" w:rsidP="009F4C92">
      <w:pPr>
        <w:pStyle w:val="NoSpacing"/>
        <w:framePr w:hSpace="180" w:wrap="around" w:vAnchor="text" w:hAnchor="margin" w:y="194"/>
        <w:rPr>
          <w:rFonts w:cs="Arial"/>
          <w:i/>
          <w:szCs w:val="24"/>
          <w:lang w:val="en-US"/>
        </w:rPr>
      </w:pPr>
      <w:r w:rsidRPr="00FA22E3">
        <w:rPr>
          <w:rFonts w:cs="Arial"/>
          <w:i/>
          <w:szCs w:val="24"/>
          <w:lang w:val="en-US"/>
        </w:rPr>
        <w:t>Signature of the authorized person of Joint Tender Participant:</w:t>
      </w:r>
    </w:p>
    <w:p w14:paraId="11D44FBB" w14:textId="77777777" w:rsidR="009F4C92" w:rsidRPr="00FA22E3" w:rsidRDefault="009F4C92" w:rsidP="009F4C92">
      <w:pPr>
        <w:pStyle w:val="NoSpacing"/>
        <w:framePr w:hSpace="180" w:wrap="around" w:vAnchor="text" w:hAnchor="margin" w:y="194"/>
        <w:rPr>
          <w:rFonts w:cs="Arial"/>
          <w:i/>
          <w:szCs w:val="24"/>
          <w:lang w:val="en-US"/>
        </w:rPr>
      </w:pPr>
      <w:r w:rsidRPr="00FA22E3">
        <w:rPr>
          <w:rFonts w:cs="Arial"/>
          <w:i/>
          <w:szCs w:val="24"/>
          <w:lang w:val="en-US"/>
        </w:rPr>
        <w:t>______________________</w:t>
      </w:r>
    </w:p>
    <w:p w14:paraId="19036824" w14:textId="77777777" w:rsidR="009F4C92" w:rsidRPr="00FA22E3" w:rsidRDefault="009F4C92" w:rsidP="009F4C92">
      <w:pPr>
        <w:tabs>
          <w:tab w:val="num" w:pos="360"/>
        </w:tabs>
        <w:rPr>
          <w:rFonts w:cs="Arial"/>
          <w:i/>
          <w:sz w:val="24"/>
          <w:szCs w:val="24"/>
        </w:rPr>
      </w:pPr>
      <w:r w:rsidRPr="00FA22E3">
        <w:rPr>
          <w:rFonts w:cs="Arial"/>
          <w:i/>
          <w:sz w:val="24"/>
          <w:szCs w:val="24"/>
        </w:rPr>
        <w:t xml:space="preserve">                                       L.S.</w:t>
      </w:r>
    </w:p>
    <w:p w14:paraId="32BEF130" w14:textId="77777777" w:rsidR="009F4C92" w:rsidRPr="00FA22E3" w:rsidRDefault="009F4C92" w:rsidP="009F4C92">
      <w:pPr>
        <w:pStyle w:val="NoSpacing"/>
        <w:framePr w:hSpace="180" w:wrap="around" w:vAnchor="text" w:hAnchor="margin" w:y="194"/>
        <w:rPr>
          <w:rFonts w:cs="Arial"/>
          <w:i/>
          <w:szCs w:val="24"/>
          <w:lang w:val="en-US"/>
        </w:rPr>
      </w:pPr>
      <w:r w:rsidRPr="00FA22E3">
        <w:rPr>
          <w:rFonts w:cs="Arial"/>
          <w:i/>
          <w:szCs w:val="24"/>
          <w:lang w:val="en-US"/>
        </w:rPr>
        <w:t>Signature of the authorized person of Joint Tender Participant:</w:t>
      </w:r>
    </w:p>
    <w:p w14:paraId="62379C8C" w14:textId="77777777" w:rsidR="009F4C92" w:rsidRPr="00FA22E3" w:rsidRDefault="009F4C92" w:rsidP="009F4C92">
      <w:pPr>
        <w:pStyle w:val="NoSpacing"/>
        <w:framePr w:hSpace="180" w:wrap="around" w:vAnchor="text" w:hAnchor="margin" w:y="194"/>
        <w:rPr>
          <w:rFonts w:cs="Arial"/>
          <w:i/>
          <w:szCs w:val="24"/>
          <w:lang w:val="en-US"/>
        </w:rPr>
      </w:pPr>
      <w:r w:rsidRPr="00FA22E3">
        <w:rPr>
          <w:rFonts w:cs="Arial"/>
          <w:i/>
          <w:szCs w:val="24"/>
          <w:lang w:val="en-US"/>
        </w:rPr>
        <w:t>______________________</w:t>
      </w:r>
    </w:p>
    <w:p w14:paraId="0A7D8619" w14:textId="77777777" w:rsidR="009F4C92" w:rsidRPr="00FA22E3" w:rsidRDefault="009F4C92" w:rsidP="009F4C92">
      <w:pPr>
        <w:tabs>
          <w:tab w:val="num" w:pos="360"/>
        </w:tabs>
        <w:rPr>
          <w:rFonts w:cs="Arial"/>
          <w:i/>
          <w:sz w:val="24"/>
          <w:szCs w:val="24"/>
        </w:rPr>
      </w:pPr>
      <w:r w:rsidRPr="00FA22E3">
        <w:rPr>
          <w:rFonts w:cs="Arial"/>
          <w:i/>
          <w:sz w:val="24"/>
          <w:szCs w:val="24"/>
        </w:rPr>
        <w:t xml:space="preserve">                                       L.S.</w:t>
      </w:r>
    </w:p>
    <w:p w14:paraId="0C8E1B64" w14:textId="77777777" w:rsidR="009F4C92" w:rsidRPr="00FA22E3" w:rsidRDefault="009F4C92" w:rsidP="009F4C92">
      <w:pPr>
        <w:spacing w:after="120"/>
        <w:rPr>
          <w:rFonts w:cs="Arial"/>
          <w:spacing w:val="4"/>
          <w:sz w:val="24"/>
          <w:szCs w:val="24"/>
        </w:rPr>
      </w:pPr>
      <w:r w:rsidRPr="00FA22E3">
        <w:rPr>
          <w:rFonts w:cs="Arial"/>
          <w:sz w:val="24"/>
          <w:szCs w:val="24"/>
        </w:rPr>
        <w:t xml:space="preserve">        </w:t>
      </w:r>
      <w:r w:rsidRPr="00FA22E3">
        <w:rPr>
          <w:rFonts w:cs="Arial"/>
          <w:spacing w:val="4"/>
          <w:sz w:val="24"/>
          <w:szCs w:val="24"/>
        </w:rPr>
        <w:t xml:space="preserve">Date:                                                                                                  </w:t>
      </w:r>
      <w:r w:rsidRPr="00FA22E3">
        <w:rPr>
          <w:rFonts w:cs="Arial"/>
          <w:spacing w:val="2"/>
          <w:sz w:val="24"/>
          <w:szCs w:val="24"/>
        </w:rPr>
        <w:t xml:space="preserve">    </w:t>
      </w:r>
    </w:p>
    <w:p w14:paraId="42BD888B" w14:textId="77777777" w:rsidR="009F4C92" w:rsidRPr="00FA22E3" w:rsidRDefault="009F4C92" w:rsidP="009F4C92">
      <w:pPr>
        <w:tabs>
          <w:tab w:val="num" w:pos="360"/>
        </w:tabs>
        <w:rPr>
          <w:rFonts w:cs="Arial"/>
          <w:spacing w:val="2"/>
          <w:sz w:val="24"/>
          <w:szCs w:val="24"/>
        </w:rPr>
      </w:pPr>
      <w:r w:rsidRPr="00FA22E3">
        <w:rPr>
          <w:rFonts w:cs="Arial"/>
          <w:spacing w:val="2"/>
          <w:sz w:val="24"/>
          <w:szCs w:val="24"/>
        </w:rPr>
        <w:t xml:space="preserve">___________                                                       </w:t>
      </w:r>
    </w:p>
    <w:p w14:paraId="56E20E44" w14:textId="77777777" w:rsidR="008F203C" w:rsidRPr="00FA22E3" w:rsidRDefault="008F203C" w:rsidP="001B0370">
      <w:pPr>
        <w:spacing w:before="0"/>
        <w:rPr>
          <w:rFonts w:cs="Arial"/>
          <w:sz w:val="24"/>
          <w:szCs w:val="24"/>
        </w:rPr>
      </w:pPr>
    </w:p>
    <w:p w14:paraId="68E92C64" w14:textId="77777777" w:rsidR="00C81298" w:rsidRPr="00FA22E3" w:rsidRDefault="00C81298" w:rsidP="00C81298">
      <w:pPr>
        <w:spacing w:before="0"/>
        <w:rPr>
          <w:rFonts w:cs="Arial"/>
          <w:sz w:val="24"/>
          <w:szCs w:val="24"/>
        </w:rPr>
      </w:pPr>
    </w:p>
    <w:p w14:paraId="5458DC82" w14:textId="6192021C" w:rsidR="00C81298" w:rsidRPr="00FA22E3" w:rsidRDefault="00C81298" w:rsidP="00565ACE">
      <w:pPr>
        <w:spacing w:before="0"/>
        <w:jc w:val="left"/>
        <w:rPr>
          <w:rFonts w:cs="Arial"/>
          <w:sz w:val="24"/>
          <w:szCs w:val="24"/>
        </w:rPr>
      </w:pPr>
      <w:bookmarkStart w:id="229" w:name="_Toc442559948"/>
      <w:r w:rsidRPr="00FA22E3">
        <w:rPr>
          <w:rFonts w:eastAsia="Arial Unicode MS" w:cs="Arial"/>
          <w:sz w:val="24"/>
          <w:szCs w:val="24"/>
        </w:rPr>
        <w:t xml:space="preserve">7. </w:t>
      </w:r>
      <w:bookmarkEnd w:id="229"/>
      <w:r w:rsidRPr="00FA22E3">
        <w:rPr>
          <w:rFonts w:cs="Arial"/>
          <w:sz w:val="24"/>
          <w:szCs w:val="24"/>
        </w:rPr>
        <w:t>DRAFT CONTRACT</w:t>
      </w:r>
    </w:p>
    <w:p w14:paraId="70103B71" w14:textId="77777777" w:rsidR="00C81298" w:rsidRPr="00FA22E3" w:rsidRDefault="00C81298" w:rsidP="00C81298">
      <w:pPr>
        <w:pStyle w:val="KDParagraf"/>
        <w:spacing w:before="0"/>
        <w:rPr>
          <w:rFonts w:cs="Arial"/>
          <w:i/>
          <w:sz w:val="24"/>
          <w:szCs w:val="24"/>
        </w:rPr>
      </w:pPr>
      <w:r w:rsidRPr="00FA22E3">
        <w:rPr>
          <w:rFonts w:cs="Arial"/>
          <w:i/>
          <w:sz w:val="24"/>
          <w:szCs w:val="24"/>
        </w:rPr>
        <w:t xml:space="preserve">In accordance to the provided Draft Contract and elements of the most </w:t>
      </w:r>
      <w:proofErr w:type="spellStart"/>
      <w:r w:rsidRPr="00FA22E3">
        <w:rPr>
          <w:rFonts w:cs="Arial"/>
          <w:i/>
          <w:sz w:val="24"/>
          <w:szCs w:val="24"/>
        </w:rPr>
        <w:t>favourable</w:t>
      </w:r>
      <w:proofErr w:type="spellEnd"/>
      <w:r w:rsidRPr="00FA22E3">
        <w:rPr>
          <w:rFonts w:cs="Arial"/>
          <w:i/>
          <w:sz w:val="24"/>
          <w:szCs w:val="24"/>
        </w:rPr>
        <w:t xml:space="preserve"> Tender, Public Procurement Contract shall be concluded. Tenderer shall submit in the tender provided Draft Contract signed and stamped. </w:t>
      </w:r>
    </w:p>
    <w:p w14:paraId="39C5648C" w14:textId="77777777" w:rsidR="00C81298" w:rsidRPr="00FA22E3" w:rsidRDefault="00C81298" w:rsidP="00C81298">
      <w:pPr>
        <w:pStyle w:val="KDParagraf"/>
        <w:spacing w:before="0"/>
        <w:rPr>
          <w:rFonts w:cs="Arial"/>
          <w:color w:val="000000"/>
          <w:sz w:val="24"/>
          <w:szCs w:val="24"/>
        </w:rPr>
      </w:pPr>
    </w:p>
    <w:p w14:paraId="64AF2A7F" w14:textId="77777777" w:rsidR="00C81298" w:rsidRPr="00FA22E3" w:rsidRDefault="00C81298" w:rsidP="00C81298">
      <w:pPr>
        <w:pStyle w:val="KDParagraf"/>
        <w:spacing w:before="0"/>
        <w:rPr>
          <w:rFonts w:cs="Arial"/>
          <w:b/>
          <w:sz w:val="24"/>
          <w:szCs w:val="24"/>
        </w:rPr>
      </w:pPr>
      <w:r w:rsidRPr="00FA22E3">
        <w:rPr>
          <w:rFonts w:cs="Arial"/>
          <w:b/>
          <w:sz w:val="24"/>
          <w:szCs w:val="24"/>
        </w:rPr>
        <w:t>Contracting Parties:</w:t>
      </w:r>
    </w:p>
    <w:p w14:paraId="2EFE2999" w14:textId="77777777" w:rsidR="00C81298" w:rsidRPr="00FA22E3" w:rsidRDefault="00C81298" w:rsidP="00C81298">
      <w:pPr>
        <w:pStyle w:val="KDParagraf"/>
        <w:spacing w:before="0"/>
        <w:rPr>
          <w:rFonts w:cs="Arial"/>
          <w:b/>
          <w:sz w:val="24"/>
          <w:szCs w:val="24"/>
        </w:rPr>
      </w:pPr>
    </w:p>
    <w:p w14:paraId="678E95CA" w14:textId="56F9040D" w:rsidR="00C81298" w:rsidRPr="00FA22E3" w:rsidRDefault="00652E26" w:rsidP="00C81298">
      <w:pPr>
        <w:pStyle w:val="KDParagraf"/>
        <w:spacing w:before="0"/>
        <w:rPr>
          <w:rFonts w:cs="Arial"/>
          <w:sz w:val="24"/>
          <w:szCs w:val="24"/>
        </w:rPr>
      </w:pPr>
      <w:r>
        <w:rPr>
          <w:rFonts w:cs="Arial"/>
          <w:b/>
          <w:sz w:val="24"/>
          <w:szCs w:val="24"/>
        </w:rPr>
        <w:t>CLIENT</w:t>
      </w:r>
      <w:r w:rsidR="00C81298" w:rsidRPr="00FA22E3">
        <w:rPr>
          <w:rFonts w:cs="Arial"/>
          <w:sz w:val="24"/>
          <w:szCs w:val="24"/>
        </w:rPr>
        <w:t xml:space="preserve">: </w:t>
      </w:r>
    </w:p>
    <w:p w14:paraId="641563F6" w14:textId="77777777" w:rsidR="00C81298" w:rsidRPr="00FA22E3" w:rsidRDefault="00C81298" w:rsidP="00C81298">
      <w:pPr>
        <w:pStyle w:val="KDParagraf"/>
        <w:spacing w:before="0"/>
        <w:rPr>
          <w:rFonts w:cs="Arial"/>
          <w:sz w:val="24"/>
          <w:szCs w:val="24"/>
        </w:rPr>
      </w:pPr>
    </w:p>
    <w:p w14:paraId="23A8BEB1" w14:textId="17EA5F53" w:rsidR="00C81298" w:rsidRPr="00FA22E3" w:rsidRDefault="00C81298" w:rsidP="00C81298">
      <w:pPr>
        <w:pStyle w:val="KDParagraf"/>
        <w:spacing w:before="0"/>
        <w:rPr>
          <w:rFonts w:cs="Arial"/>
          <w:sz w:val="24"/>
          <w:szCs w:val="24"/>
        </w:rPr>
      </w:pPr>
      <w:r w:rsidRPr="00FA22E3">
        <w:rPr>
          <w:rFonts w:cs="Arial"/>
          <w:sz w:val="24"/>
          <w:szCs w:val="24"/>
        </w:rPr>
        <w:t>1.</w:t>
      </w:r>
      <w:r w:rsidRPr="00FA22E3">
        <w:rPr>
          <w:rFonts w:cs="Arial"/>
          <w:sz w:val="24"/>
          <w:szCs w:val="24"/>
        </w:rPr>
        <w:tab/>
      </w:r>
      <w:r w:rsidR="00652E26">
        <w:rPr>
          <w:rFonts w:cs="Arial"/>
          <w:sz w:val="24"/>
          <w:szCs w:val="24"/>
        </w:rPr>
        <w:t>State-owned enterprise</w:t>
      </w:r>
      <w:r w:rsidRPr="00FA22E3">
        <w:rPr>
          <w:rFonts w:cs="Arial"/>
          <w:sz w:val="24"/>
          <w:szCs w:val="24"/>
        </w:rPr>
        <w:t xml:space="preserve"> “</w:t>
      </w:r>
      <w:proofErr w:type="spellStart"/>
      <w:r w:rsidR="00652E26">
        <w:rPr>
          <w:rFonts w:cs="Arial"/>
          <w:sz w:val="24"/>
          <w:szCs w:val="24"/>
        </w:rPr>
        <w:t>Elekroprivreda</w:t>
      </w:r>
      <w:proofErr w:type="spellEnd"/>
      <w:r w:rsidR="00652E26">
        <w:rPr>
          <w:rFonts w:cs="Arial"/>
          <w:sz w:val="24"/>
          <w:szCs w:val="24"/>
        </w:rPr>
        <w:t xml:space="preserve"> </w:t>
      </w:r>
      <w:proofErr w:type="spellStart"/>
      <w:r w:rsidR="00652E26">
        <w:rPr>
          <w:rFonts w:cs="Arial"/>
          <w:sz w:val="24"/>
          <w:szCs w:val="24"/>
        </w:rPr>
        <w:t>Srbije</w:t>
      </w:r>
      <w:proofErr w:type="spellEnd"/>
      <w:r w:rsidRPr="00FA22E3">
        <w:rPr>
          <w:rFonts w:cs="Arial"/>
          <w:sz w:val="24"/>
          <w:szCs w:val="24"/>
        </w:rPr>
        <w:t xml:space="preserve">”, Belgrade, Str. Carice </w:t>
      </w:r>
      <w:proofErr w:type="spellStart"/>
      <w:r w:rsidRPr="00FA22E3">
        <w:rPr>
          <w:rFonts w:cs="Arial"/>
          <w:sz w:val="24"/>
          <w:szCs w:val="24"/>
        </w:rPr>
        <w:t>Milice</w:t>
      </w:r>
      <w:proofErr w:type="spellEnd"/>
      <w:r w:rsidRPr="00FA22E3">
        <w:rPr>
          <w:rFonts w:cs="Arial"/>
          <w:sz w:val="24"/>
          <w:szCs w:val="24"/>
        </w:rPr>
        <w:t xml:space="preserve"> 2, registration number: 20053658, TIN 103920327, current account no. 160-700-13 Banca Intesa ad Belgrade, represented by the legal representative Milorad </w:t>
      </w:r>
      <w:proofErr w:type="spellStart"/>
      <w:r w:rsidRPr="00FA22E3">
        <w:rPr>
          <w:rFonts w:cs="Arial"/>
          <w:sz w:val="24"/>
          <w:szCs w:val="24"/>
        </w:rPr>
        <w:t>Grčić</w:t>
      </w:r>
      <w:proofErr w:type="spellEnd"/>
      <w:r w:rsidRPr="00FA22E3">
        <w:rPr>
          <w:rFonts w:cs="Arial"/>
          <w:sz w:val="24"/>
          <w:szCs w:val="24"/>
        </w:rPr>
        <w:t xml:space="preserve">, Acting Director (hereinafter referred to as: the </w:t>
      </w:r>
      <w:r w:rsidR="00652E26">
        <w:rPr>
          <w:rFonts w:cs="Arial"/>
          <w:sz w:val="24"/>
          <w:szCs w:val="24"/>
        </w:rPr>
        <w:t>Client</w:t>
      </w:r>
      <w:r w:rsidRPr="00FA22E3">
        <w:rPr>
          <w:rFonts w:cs="Arial"/>
          <w:sz w:val="24"/>
          <w:szCs w:val="24"/>
        </w:rPr>
        <w:t xml:space="preserve">)  </w:t>
      </w:r>
    </w:p>
    <w:p w14:paraId="1BA85C7A" w14:textId="77777777" w:rsidR="00C81298" w:rsidRPr="00FA22E3" w:rsidRDefault="00C81298" w:rsidP="00C81298">
      <w:pPr>
        <w:pStyle w:val="KDParagraf"/>
        <w:spacing w:before="0"/>
        <w:rPr>
          <w:rFonts w:cs="Arial"/>
          <w:sz w:val="24"/>
          <w:szCs w:val="24"/>
        </w:rPr>
      </w:pPr>
    </w:p>
    <w:p w14:paraId="24F0756F" w14:textId="77777777" w:rsidR="00C81298" w:rsidRPr="00FA22E3" w:rsidRDefault="00C81298" w:rsidP="00C81298">
      <w:pPr>
        <w:pStyle w:val="KDParagraf"/>
        <w:spacing w:before="0"/>
        <w:rPr>
          <w:rFonts w:cs="Arial"/>
          <w:sz w:val="24"/>
          <w:szCs w:val="24"/>
        </w:rPr>
      </w:pPr>
      <w:proofErr w:type="gramStart"/>
      <w:r w:rsidRPr="00FA22E3">
        <w:rPr>
          <w:rFonts w:cs="Arial"/>
          <w:sz w:val="24"/>
          <w:szCs w:val="24"/>
        </w:rPr>
        <w:t>and</w:t>
      </w:r>
      <w:proofErr w:type="gramEnd"/>
    </w:p>
    <w:p w14:paraId="37D5F73F" w14:textId="77777777" w:rsidR="00C81298" w:rsidRPr="00FA22E3" w:rsidRDefault="00C81298" w:rsidP="00C81298">
      <w:pPr>
        <w:pStyle w:val="KDParagraf"/>
        <w:spacing w:before="0"/>
        <w:rPr>
          <w:rFonts w:cs="Arial"/>
          <w:sz w:val="24"/>
          <w:szCs w:val="24"/>
        </w:rPr>
      </w:pPr>
    </w:p>
    <w:p w14:paraId="267AF026" w14:textId="77777777" w:rsidR="00C81298" w:rsidRPr="00FA22E3" w:rsidRDefault="00C81298" w:rsidP="00C81298">
      <w:pPr>
        <w:pStyle w:val="KDParagraf"/>
        <w:spacing w:before="0"/>
        <w:rPr>
          <w:rFonts w:cs="Arial"/>
          <w:sz w:val="24"/>
          <w:szCs w:val="24"/>
        </w:rPr>
      </w:pPr>
      <w:r w:rsidRPr="00FA22E3">
        <w:rPr>
          <w:rFonts w:cs="Arial"/>
          <w:b/>
          <w:sz w:val="24"/>
          <w:szCs w:val="24"/>
        </w:rPr>
        <w:t>SERVICE PROVIDER</w:t>
      </w:r>
      <w:r w:rsidRPr="00FA22E3">
        <w:rPr>
          <w:rFonts w:cs="Arial"/>
          <w:sz w:val="24"/>
          <w:szCs w:val="24"/>
        </w:rPr>
        <w:t xml:space="preserve">:  </w:t>
      </w:r>
    </w:p>
    <w:p w14:paraId="555BA77D" w14:textId="77777777" w:rsidR="00C81298" w:rsidRPr="00FA22E3" w:rsidRDefault="00C81298" w:rsidP="00C81298">
      <w:pPr>
        <w:pStyle w:val="KDParagraf"/>
        <w:spacing w:before="0"/>
        <w:rPr>
          <w:rFonts w:cs="Arial"/>
          <w:sz w:val="24"/>
          <w:szCs w:val="24"/>
        </w:rPr>
      </w:pPr>
    </w:p>
    <w:p w14:paraId="38353D67" w14:textId="77777777" w:rsidR="00C81298" w:rsidRPr="00FA22E3" w:rsidRDefault="00C81298" w:rsidP="00C81298">
      <w:pPr>
        <w:pStyle w:val="KDParagraf"/>
        <w:spacing w:before="0"/>
        <w:rPr>
          <w:rFonts w:cs="Arial"/>
          <w:sz w:val="24"/>
          <w:szCs w:val="24"/>
        </w:rPr>
      </w:pPr>
      <w:r w:rsidRPr="00FA22E3">
        <w:rPr>
          <w:rFonts w:cs="Arial"/>
          <w:sz w:val="24"/>
          <w:szCs w:val="24"/>
        </w:rPr>
        <w:t>2. _________________ (Service Provider name</w:t>
      </w:r>
      <w:proofErr w:type="gramStart"/>
      <w:r w:rsidRPr="00FA22E3">
        <w:rPr>
          <w:rFonts w:cs="Arial"/>
          <w:sz w:val="24"/>
          <w:szCs w:val="24"/>
        </w:rPr>
        <w:t>)  _</w:t>
      </w:r>
      <w:proofErr w:type="gramEnd"/>
      <w:r w:rsidRPr="00FA22E3">
        <w:rPr>
          <w:rFonts w:cs="Arial"/>
          <w:sz w:val="24"/>
          <w:szCs w:val="24"/>
        </w:rPr>
        <w:t xml:space="preserve">_______(headquarter), Str. ____________(street name), No.____, registration number: ___________, TIN: __________, current account ___________ (current account no.), Bank__________(Bank name), represented by </w:t>
      </w:r>
      <w:r w:rsidRPr="00FA22E3">
        <w:rPr>
          <w:rFonts w:eastAsia="Arial" w:cs="Arial"/>
          <w:color w:val="000000"/>
          <w:sz w:val="24"/>
          <w:szCs w:val="24"/>
        </w:rPr>
        <w:t>the</w:t>
      </w:r>
      <w:r w:rsidRPr="00FA22E3">
        <w:rPr>
          <w:rFonts w:cs="Arial"/>
          <w:sz w:val="24"/>
          <w:szCs w:val="24"/>
        </w:rPr>
        <w:t xml:space="preserve"> __________________ (in the capacity of), _____________ (Name and Surname), ___________ (Title) (as a Leader on behalf and account of the joint Tender)  (hereinafter referred to as: the Service Provider) </w:t>
      </w:r>
    </w:p>
    <w:p w14:paraId="6D816DD5" w14:textId="77777777" w:rsidR="00C81298" w:rsidRPr="00FA22E3" w:rsidRDefault="00C81298" w:rsidP="00C81298">
      <w:pPr>
        <w:pStyle w:val="KDParagraf"/>
        <w:spacing w:before="0"/>
        <w:rPr>
          <w:rFonts w:cs="Arial"/>
          <w:sz w:val="24"/>
          <w:szCs w:val="24"/>
        </w:rPr>
      </w:pPr>
    </w:p>
    <w:p w14:paraId="195F8748" w14:textId="77777777" w:rsidR="00C81298" w:rsidRPr="00FA22E3" w:rsidRDefault="00C81298" w:rsidP="00C81298">
      <w:pPr>
        <w:rPr>
          <w:rFonts w:cs="Arial"/>
          <w:sz w:val="24"/>
          <w:szCs w:val="24"/>
        </w:rPr>
      </w:pPr>
      <w:r w:rsidRPr="00FA22E3">
        <w:rPr>
          <w:rFonts w:cs="Arial"/>
          <w:sz w:val="24"/>
          <w:szCs w:val="24"/>
        </w:rPr>
        <w:t>(</w:t>
      </w:r>
      <w:proofErr w:type="gramStart"/>
      <w:r w:rsidRPr="00FA22E3">
        <w:rPr>
          <w:rFonts w:cs="Arial"/>
          <w:sz w:val="24"/>
          <w:szCs w:val="24"/>
        </w:rPr>
        <w:t>hereinafter</w:t>
      </w:r>
      <w:proofErr w:type="gramEnd"/>
      <w:r w:rsidRPr="00FA22E3">
        <w:rPr>
          <w:rFonts w:cs="Arial"/>
          <w:sz w:val="24"/>
          <w:szCs w:val="24"/>
        </w:rPr>
        <w:t xml:space="preserve"> jointly referred to as: the Contracting Parties)</w:t>
      </w:r>
    </w:p>
    <w:p w14:paraId="00D59539" w14:textId="77777777" w:rsidR="00C81298" w:rsidRPr="00FA22E3" w:rsidRDefault="00C81298" w:rsidP="00C81298">
      <w:pPr>
        <w:pStyle w:val="KDParagraf"/>
        <w:spacing w:before="0"/>
        <w:rPr>
          <w:rFonts w:cs="Arial"/>
          <w:sz w:val="24"/>
          <w:szCs w:val="24"/>
        </w:rPr>
      </w:pPr>
      <w:r w:rsidRPr="00FA22E3">
        <w:rPr>
          <w:rFonts w:cs="Arial"/>
          <w:sz w:val="24"/>
          <w:szCs w:val="24"/>
        </w:rPr>
        <w:tab/>
      </w:r>
    </w:p>
    <w:p w14:paraId="1CCA6ACD" w14:textId="77777777" w:rsidR="00C81298" w:rsidRPr="00FA22E3" w:rsidRDefault="00C81298" w:rsidP="00C81298">
      <w:pPr>
        <w:pStyle w:val="KDParagraf"/>
        <w:spacing w:before="0"/>
        <w:rPr>
          <w:rFonts w:cs="Arial"/>
          <w:sz w:val="24"/>
          <w:szCs w:val="24"/>
        </w:rPr>
      </w:pPr>
      <w:r w:rsidRPr="00FA22E3">
        <w:rPr>
          <w:rFonts w:cs="Arial"/>
          <w:sz w:val="24"/>
          <w:szCs w:val="24"/>
        </w:rPr>
        <w:t>Signed in Belgrade,</w:t>
      </w:r>
    </w:p>
    <w:p w14:paraId="1C6FEBB4" w14:textId="77777777" w:rsidR="00C81298" w:rsidRPr="00FA22E3" w:rsidRDefault="00C81298" w:rsidP="00C81298">
      <w:pPr>
        <w:pStyle w:val="KDParagraf"/>
        <w:spacing w:before="0"/>
        <w:rPr>
          <w:rFonts w:cs="Arial"/>
          <w:sz w:val="24"/>
          <w:szCs w:val="24"/>
        </w:rPr>
      </w:pPr>
    </w:p>
    <w:p w14:paraId="0CB22455" w14:textId="77777777" w:rsidR="00C81298" w:rsidRPr="00FA22E3" w:rsidRDefault="00C81298" w:rsidP="00C81298">
      <w:pPr>
        <w:pStyle w:val="KDParagraf"/>
        <w:spacing w:before="0"/>
        <w:rPr>
          <w:rFonts w:cs="Arial"/>
          <w:sz w:val="24"/>
          <w:szCs w:val="24"/>
        </w:rPr>
      </w:pPr>
    </w:p>
    <w:p w14:paraId="29289B19" w14:textId="77777777" w:rsidR="00C81298" w:rsidRPr="00FA22E3" w:rsidRDefault="00C81298" w:rsidP="00C81298">
      <w:pPr>
        <w:pStyle w:val="KDParagraf"/>
        <w:spacing w:before="0"/>
        <w:jc w:val="center"/>
        <w:rPr>
          <w:rFonts w:cs="Arial"/>
          <w:b/>
          <w:sz w:val="24"/>
          <w:szCs w:val="24"/>
        </w:rPr>
      </w:pPr>
      <w:r w:rsidRPr="00FA22E3">
        <w:rPr>
          <w:rFonts w:cs="Arial"/>
          <w:b/>
          <w:sz w:val="24"/>
          <w:szCs w:val="24"/>
        </w:rPr>
        <w:t>CONTRACT ON SERVICE PROVIDING</w:t>
      </w:r>
    </w:p>
    <w:p w14:paraId="15D2D17C" w14:textId="77777777" w:rsidR="00C81298" w:rsidRPr="00FA22E3" w:rsidRDefault="00C81298" w:rsidP="00C81298">
      <w:pPr>
        <w:pStyle w:val="KDParagraf"/>
        <w:spacing w:before="0"/>
        <w:rPr>
          <w:rFonts w:cs="Arial"/>
          <w:sz w:val="24"/>
          <w:szCs w:val="24"/>
        </w:rPr>
      </w:pPr>
    </w:p>
    <w:p w14:paraId="53BB3123" w14:textId="77777777" w:rsidR="00C81298" w:rsidRPr="00FA22E3" w:rsidRDefault="00C81298" w:rsidP="00C81298">
      <w:pPr>
        <w:pStyle w:val="KDParagraf"/>
        <w:spacing w:before="0"/>
        <w:rPr>
          <w:rFonts w:cs="Arial"/>
          <w:b/>
          <w:sz w:val="24"/>
          <w:szCs w:val="24"/>
        </w:rPr>
      </w:pPr>
      <w:r w:rsidRPr="00FA22E3">
        <w:rPr>
          <w:rFonts w:cs="Arial"/>
          <w:b/>
          <w:sz w:val="24"/>
          <w:szCs w:val="24"/>
        </w:rPr>
        <w:t>PREAMBLE</w:t>
      </w:r>
    </w:p>
    <w:p w14:paraId="4F58FEEB" w14:textId="77777777" w:rsidR="00C81298" w:rsidRPr="00FA22E3" w:rsidRDefault="00C81298" w:rsidP="00C81298">
      <w:pPr>
        <w:pStyle w:val="KDParagraf"/>
        <w:spacing w:before="0"/>
        <w:rPr>
          <w:rFonts w:cs="Arial"/>
          <w:sz w:val="24"/>
          <w:szCs w:val="24"/>
        </w:rPr>
      </w:pPr>
    </w:p>
    <w:p w14:paraId="24384E72"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Whereas:  </w:t>
      </w:r>
    </w:p>
    <w:p w14:paraId="1F26336C" w14:textId="76A5818E" w:rsidR="00C81298" w:rsidRPr="00FA22E3" w:rsidRDefault="00C81298" w:rsidP="00C81298">
      <w:pPr>
        <w:rPr>
          <w:rFonts w:cs="Arial"/>
          <w:sz w:val="24"/>
          <w:szCs w:val="24"/>
        </w:rPr>
      </w:pPr>
      <w:r w:rsidRPr="00FA22E3">
        <w:rPr>
          <w:rFonts w:cs="Arial"/>
          <w:sz w:val="24"/>
          <w:szCs w:val="24"/>
        </w:rPr>
        <w:t>•</w:t>
      </w:r>
      <w:r w:rsidRPr="00FA22E3">
        <w:rPr>
          <w:rFonts w:cs="Arial"/>
          <w:sz w:val="24"/>
          <w:szCs w:val="24"/>
        </w:rPr>
        <w:tab/>
        <w:t xml:space="preserve">The </w:t>
      </w:r>
      <w:r w:rsidR="00AA1801" w:rsidRPr="00FA22E3">
        <w:rPr>
          <w:rFonts w:cs="Arial"/>
          <w:sz w:val="24"/>
          <w:szCs w:val="24"/>
        </w:rPr>
        <w:t>Contracting Authority</w:t>
      </w:r>
      <w:r w:rsidRPr="00FA22E3">
        <w:rPr>
          <w:rFonts w:cs="Arial"/>
          <w:sz w:val="24"/>
          <w:szCs w:val="24"/>
        </w:rPr>
        <w:t xml:space="preserve"> (hereinafter referred to as: the </w:t>
      </w:r>
      <w:r w:rsidR="00652E26">
        <w:rPr>
          <w:rFonts w:cs="Arial"/>
          <w:sz w:val="24"/>
          <w:szCs w:val="24"/>
        </w:rPr>
        <w:t>Client</w:t>
      </w:r>
      <w:r w:rsidRPr="00FA22E3">
        <w:rPr>
          <w:rFonts w:cs="Arial"/>
          <w:sz w:val="24"/>
          <w:szCs w:val="24"/>
        </w:rPr>
        <w:t>) has executed a low-value public procurement procedure, pursuant to Articles 39 and 124a</w:t>
      </w:r>
      <w:r w:rsidRPr="00FA22E3">
        <w:rPr>
          <w:rFonts w:cs="Arial"/>
          <w:color w:val="00B0F0"/>
          <w:sz w:val="24"/>
          <w:szCs w:val="24"/>
        </w:rPr>
        <w:t xml:space="preserve"> </w:t>
      </w:r>
      <w:r w:rsidRPr="00FA22E3">
        <w:rPr>
          <w:rFonts w:cs="Arial"/>
          <w:sz w:val="24"/>
          <w:szCs w:val="24"/>
        </w:rPr>
        <w:t xml:space="preserve">of the Public Procurement Law ("Official Gazette of RS" No 124/2012, 14/2015 and 68/2015), (hereinafter referred to as: the Law) for the Public Procurement of Services - ECONOMIC </w:t>
      </w:r>
      <w:r w:rsidR="001737B7" w:rsidRPr="00FA22E3">
        <w:rPr>
          <w:rFonts w:cs="Arial"/>
          <w:sz w:val="24"/>
          <w:szCs w:val="24"/>
        </w:rPr>
        <w:t xml:space="preserve">EXPERTISE </w:t>
      </w:r>
      <w:r w:rsidRPr="00FA22E3">
        <w:rPr>
          <w:rFonts w:cs="Arial"/>
          <w:sz w:val="24"/>
          <w:szCs w:val="24"/>
        </w:rPr>
        <w:t xml:space="preserve">IN </w:t>
      </w:r>
      <w:r w:rsidR="001737B7" w:rsidRPr="00FA22E3">
        <w:rPr>
          <w:rFonts w:cs="Arial"/>
          <w:sz w:val="24"/>
          <w:szCs w:val="24"/>
        </w:rPr>
        <w:t xml:space="preserve">COMPETITION AND STATE AID </w:t>
      </w:r>
      <w:r w:rsidRPr="00FA22E3">
        <w:rPr>
          <w:rFonts w:cs="Arial"/>
          <w:sz w:val="24"/>
          <w:szCs w:val="24"/>
        </w:rPr>
        <w:t>PROCEEDINGS, IN ACCORDANCE WITH THE TREATY ESTABLISHING ENERGY COMMUNITY (hereinafter referred to as: the Service), JNMV/1000/0070/2017.</w:t>
      </w:r>
    </w:p>
    <w:p w14:paraId="178F7F11" w14:textId="46680BC3" w:rsidR="00C81298" w:rsidRPr="00FA22E3" w:rsidRDefault="00C81298" w:rsidP="00C81298">
      <w:pPr>
        <w:pStyle w:val="KDParagraf"/>
        <w:spacing w:before="0"/>
        <w:rPr>
          <w:rFonts w:cs="Arial"/>
          <w:sz w:val="24"/>
          <w:szCs w:val="24"/>
        </w:rPr>
      </w:pPr>
      <w:r w:rsidRPr="00FA22E3">
        <w:rPr>
          <w:rFonts w:cs="Arial"/>
          <w:sz w:val="24"/>
          <w:szCs w:val="24"/>
        </w:rPr>
        <w:t>•</w:t>
      </w:r>
      <w:r w:rsidRPr="00FA22E3">
        <w:rPr>
          <w:rFonts w:cs="Arial"/>
          <w:sz w:val="24"/>
          <w:szCs w:val="24"/>
        </w:rPr>
        <w:tab/>
        <w:t xml:space="preserve">Invitation to Tender concerning subject Public Procurement was published on the Public Procurement Portal on __.11.2017, as well as on the website of the </w:t>
      </w:r>
      <w:r w:rsidR="00652E26">
        <w:rPr>
          <w:rFonts w:cs="Arial"/>
          <w:sz w:val="24"/>
          <w:szCs w:val="24"/>
        </w:rPr>
        <w:t>Client</w:t>
      </w:r>
      <w:r w:rsidRPr="00FA22E3">
        <w:rPr>
          <w:rFonts w:cs="Arial"/>
          <w:sz w:val="24"/>
          <w:szCs w:val="24"/>
        </w:rPr>
        <w:t>;</w:t>
      </w:r>
    </w:p>
    <w:p w14:paraId="770A77EE" w14:textId="059D49DE" w:rsidR="00C81298" w:rsidRPr="00FA22E3" w:rsidRDefault="00C81298" w:rsidP="00C81298">
      <w:pPr>
        <w:pStyle w:val="KDParagraf"/>
        <w:spacing w:before="0"/>
        <w:rPr>
          <w:rFonts w:cs="Arial"/>
          <w:sz w:val="24"/>
          <w:szCs w:val="24"/>
        </w:rPr>
      </w:pPr>
      <w:r w:rsidRPr="00FA22E3">
        <w:rPr>
          <w:rFonts w:cs="Arial"/>
          <w:sz w:val="24"/>
          <w:szCs w:val="24"/>
        </w:rPr>
        <w:t>•</w:t>
      </w:r>
      <w:r w:rsidRPr="00FA22E3">
        <w:rPr>
          <w:rFonts w:cs="Arial"/>
          <w:sz w:val="24"/>
          <w:szCs w:val="24"/>
        </w:rPr>
        <w:tab/>
        <w:t>The Tenderer's Offer (hereinafter referred to as: the S</w:t>
      </w:r>
      <w:r w:rsidR="00451B68" w:rsidRPr="00FA22E3">
        <w:rPr>
          <w:rFonts w:cs="Arial"/>
          <w:sz w:val="24"/>
          <w:szCs w:val="24"/>
        </w:rPr>
        <w:t>e</w:t>
      </w:r>
      <w:r w:rsidRPr="00FA22E3">
        <w:rPr>
          <w:rFonts w:cs="Arial"/>
          <w:sz w:val="24"/>
          <w:szCs w:val="24"/>
        </w:rPr>
        <w:t xml:space="preserve">rvice Provider) in the low-value public procurement procedure for PP No. JNMV/1000/0070/2017, being </w:t>
      </w:r>
      <w:r w:rsidRPr="00FA22E3">
        <w:rPr>
          <w:rFonts w:cs="Arial"/>
          <w:sz w:val="24"/>
          <w:szCs w:val="24"/>
        </w:rPr>
        <w:lastRenderedPageBreak/>
        <w:t xml:space="preserve">registered with the </w:t>
      </w:r>
      <w:r w:rsidR="00652E26">
        <w:rPr>
          <w:rFonts w:cs="Arial"/>
          <w:sz w:val="24"/>
          <w:szCs w:val="24"/>
        </w:rPr>
        <w:t>Client</w:t>
      </w:r>
      <w:r w:rsidRPr="00FA22E3">
        <w:rPr>
          <w:rFonts w:cs="Arial"/>
          <w:sz w:val="24"/>
          <w:szCs w:val="24"/>
        </w:rPr>
        <w:t xml:space="preserve"> under JP EPS No. ______ dated _____.2017 fully complies with the request of the </w:t>
      </w:r>
      <w:r w:rsidR="00652E26">
        <w:rPr>
          <w:rFonts w:cs="Arial"/>
          <w:sz w:val="24"/>
          <w:szCs w:val="24"/>
        </w:rPr>
        <w:t>Client</w:t>
      </w:r>
      <w:r w:rsidRPr="00FA22E3">
        <w:rPr>
          <w:rFonts w:cs="Arial"/>
          <w:sz w:val="24"/>
          <w:szCs w:val="24"/>
        </w:rPr>
        <w:t xml:space="preserve"> from the Invitation to Tenders and the Tender Documents; </w:t>
      </w:r>
    </w:p>
    <w:p w14:paraId="67A7CD9C" w14:textId="7E2789B5" w:rsidR="00C81298" w:rsidRPr="00FA22E3" w:rsidRDefault="00C81298" w:rsidP="00C81298">
      <w:pPr>
        <w:pStyle w:val="KDParagraf"/>
        <w:spacing w:before="0"/>
        <w:rPr>
          <w:rFonts w:cs="Arial"/>
          <w:sz w:val="24"/>
          <w:szCs w:val="24"/>
        </w:rPr>
      </w:pPr>
      <w:r w:rsidRPr="00FA22E3">
        <w:rPr>
          <w:rFonts w:cs="Arial"/>
          <w:sz w:val="24"/>
          <w:szCs w:val="24"/>
        </w:rPr>
        <w:t>•</w:t>
      </w:r>
      <w:r w:rsidRPr="00FA22E3">
        <w:rPr>
          <w:rFonts w:cs="Arial"/>
          <w:sz w:val="24"/>
          <w:szCs w:val="24"/>
        </w:rPr>
        <w:tab/>
        <w:t xml:space="preserve">The </w:t>
      </w:r>
      <w:r w:rsidR="00652E26">
        <w:rPr>
          <w:rFonts w:cs="Arial"/>
          <w:sz w:val="24"/>
          <w:szCs w:val="24"/>
        </w:rPr>
        <w:t>Client</w:t>
      </w:r>
      <w:r w:rsidRPr="00FA22E3">
        <w:rPr>
          <w:rFonts w:cs="Arial"/>
          <w:sz w:val="24"/>
          <w:szCs w:val="24"/>
        </w:rPr>
        <w:t>, based on the Service Provider Tender and the Contract Award Decision, has selected the Service Provider for the implementation of the service, the Public Procurement No. JNMV/1000/0070/2017.</w:t>
      </w:r>
    </w:p>
    <w:p w14:paraId="2B87C618" w14:textId="77777777" w:rsidR="00C81298" w:rsidRPr="00FA22E3" w:rsidRDefault="00C81298" w:rsidP="00C81298">
      <w:pPr>
        <w:pStyle w:val="KDParagraf"/>
        <w:spacing w:before="0"/>
        <w:rPr>
          <w:rFonts w:cs="Arial"/>
          <w:sz w:val="24"/>
          <w:szCs w:val="24"/>
        </w:rPr>
      </w:pPr>
    </w:p>
    <w:p w14:paraId="12C75A31" w14:textId="77777777" w:rsidR="00C81298" w:rsidRPr="00FA22E3" w:rsidRDefault="00C81298" w:rsidP="00C81298">
      <w:pPr>
        <w:pStyle w:val="KDParagraf"/>
        <w:spacing w:before="0"/>
        <w:rPr>
          <w:rFonts w:cs="Arial"/>
          <w:b/>
          <w:sz w:val="24"/>
          <w:szCs w:val="24"/>
        </w:rPr>
      </w:pPr>
      <w:r w:rsidRPr="00FA22E3">
        <w:rPr>
          <w:rFonts w:cs="Arial"/>
          <w:b/>
          <w:sz w:val="24"/>
          <w:szCs w:val="24"/>
        </w:rPr>
        <w:t>SUBJECT OF THE CONTRACT</w:t>
      </w:r>
    </w:p>
    <w:p w14:paraId="04DBCA9E"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w:t>
      </w:r>
    </w:p>
    <w:p w14:paraId="7EF8C771" w14:textId="722E0F07" w:rsidR="00C81298" w:rsidRPr="00FA22E3" w:rsidRDefault="00C81298" w:rsidP="00C81298">
      <w:pPr>
        <w:autoSpaceDE w:val="0"/>
        <w:autoSpaceDN w:val="0"/>
        <w:spacing w:line="240" w:lineRule="atLeast"/>
        <w:contextualSpacing/>
        <w:rPr>
          <w:rFonts w:cs="Arial"/>
          <w:sz w:val="24"/>
          <w:szCs w:val="24"/>
        </w:rPr>
      </w:pPr>
      <w:r w:rsidRPr="00FA22E3">
        <w:rPr>
          <w:rFonts w:cs="Arial"/>
          <w:sz w:val="24"/>
          <w:szCs w:val="24"/>
        </w:rPr>
        <w:t xml:space="preserve">With this Service Contract (hereinafter referred to as "the Contract"), the Service Provider undertakes to perform and provide the Service for the </w:t>
      </w:r>
      <w:r w:rsidR="00652E26">
        <w:rPr>
          <w:rFonts w:cs="Arial"/>
          <w:sz w:val="24"/>
          <w:szCs w:val="24"/>
        </w:rPr>
        <w:t>Client</w:t>
      </w:r>
      <w:r w:rsidRPr="00FA22E3">
        <w:rPr>
          <w:rFonts w:cs="Arial"/>
          <w:sz w:val="24"/>
          <w:szCs w:val="24"/>
        </w:rPr>
        <w:t xml:space="preserve">: ''ECONOMIC </w:t>
      </w:r>
      <w:r w:rsidR="001737B7" w:rsidRPr="00FA22E3">
        <w:rPr>
          <w:rFonts w:cs="Arial"/>
          <w:sz w:val="24"/>
          <w:szCs w:val="24"/>
        </w:rPr>
        <w:t xml:space="preserve">EXPERTISE </w:t>
      </w:r>
      <w:r w:rsidRPr="00FA22E3">
        <w:rPr>
          <w:rFonts w:cs="Arial"/>
          <w:sz w:val="24"/>
          <w:szCs w:val="24"/>
        </w:rPr>
        <w:t xml:space="preserve">IN </w:t>
      </w:r>
      <w:r w:rsidR="001737B7" w:rsidRPr="00FA22E3">
        <w:rPr>
          <w:rFonts w:cs="Arial"/>
          <w:sz w:val="24"/>
          <w:szCs w:val="24"/>
        </w:rPr>
        <w:t xml:space="preserve">COMPETITION AND STATE AID </w:t>
      </w:r>
      <w:r w:rsidRPr="00FA22E3">
        <w:rPr>
          <w:rFonts w:cs="Arial"/>
          <w:sz w:val="24"/>
          <w:szCs w:val="24"/>
        </w:rPr>
        <w:t>PROCEEDINGS, IN ACCORDANCE WITH THE TREATY ESTABLISHING ENERGY COMMUNITY</w:t>
      </w:r>
      <w:proofErr w:type="gramStart"/>
      <w:r w:rsidRPr="00FA22E3">
        <w:rPr>
          <w:rFonts w:cs="Arial"/>
          <w:sz w:val="24"/>
          <w:szCs w:val="24"/>
        </w:rPr>
        <w:t>“ (</w:t>
      </w:r>
      <w:proofErr w:type="gramEnd"/>
      <w:r w:rsidRPr="00FA22E3">
        <w:rPr>
          <w:rFonts w:cs="Arial"/>
          <w:sz w:val="24"/>
          <w:szCs w:val="24"/>
        </w:rPr>
        <w:t>hereinafter referred to as: the Service), all in accordance with the Tender Documents, the Service Provider's Tender and Price Breakdown, which as Annex 1, Annex 2 and Annex 3 form an integral part of this Contract.</w:t>
      </w:r>
    </w:p>
    <w:p w14:paraId="29083529" w14:textId="77777777" w:rsidR="00C81298" w:rsidRPr="00FA22E3" w:rsidRDefault="00C81298" w:rsidP="00C81298">
      <w:pPr>
        <w:pStyle w:val="KDParagraf"/>
        <w:spacing w:before="0"/>
        <w:rPr>
          <w:rFonts w:cs="Arial"/>
          <w:sz w:val="24"/>
          <w:szCs w:val="24"/>
        </w:rPr>
      </w:pPr>
    </w:p>
    <w:p w14:paraId="3AEC2A28" w14:textId="77777777" w:rsidR="00C81298" w:rsidRPr="00FA22E3" w:rsidRDefault="00C81298" w:rsidP="00C81298">
      <w:pPr>
        <w:pStyle w:val="KDParagraf"/>
        <w:spacing w:before="0"/>
        <w:rPr>
          <w:rFonts w:cs="Arial"/>
          <w:sz w:val="24"/>
          <w:szCs w:val="24"/>
        </w:rPr>
      </w:pPr>
    </w:p>
    <w:p w14:paraId="111A0638" w14:textId="77777777" w:rsidR="00C81298" w:rsidRPr="00FA22E3" w:rsidRDefault="00C81298" w:rsidP="00C81298">
      <w:pPr>
        <w:pStyle w:val="KDParagraf"/>
        <w:spacing w:before="0"/>
        <w:jc w:val="left"/>
        <w:rPr>
          <w:rFonts w:cs="Arial"/>
          <w:b/>
          <w:sz w:val="24"/>
          <w:szCs w:val="24"/>
        </w:rPr>
      </w:pPr>
      <w:r w:rsidRPr="00FA22E3">
        <w:rPr>
          <w:rFonts w:cs="Arial"/>
          <w:b/>
          <w:sz w:val="24"/>
          <w:szCs w:val="24"/>
        </w:rPr>
        <w:t>CONTRACTUAL VALUE</w:t>
      </w:r>
    </w:p>
    <w:p w14:paraId="2E6D42F9"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2</w:t>
      </w:r>
    </w:p>
    <w:p w14:paraId="30AF1FE0" w14:textId="77777777" w:rsidR="00C81298" w:rsidRPr="00FA22E3" w:rsidRDefault="00C81298" w:rsidP="00C81298">
      <w:pPr>
        <w:pStyle w:val="KDParagraf"/>
        <w:spacing w:before="0"/>
        <w:rPr>
          <w:rFonts w:cs="Arial"/>
          <w:sz w:val="24"/>
          <w:szCs w:val="24"/>
        </w:rPr>
      </w:pPr>
    </w:p>
    <w:p w14:paraId="4966B0E9" w14:textId="77777777" w:rsidR="00C81298" w:rsidRPr="00FA22E3" w:rsidRDefault="00C81298" w:rsidP="00C81298">
      <w:pPr>
        <w:tabs>
          <w:tab w:val="left" w:pos="567"/>
        </w:tabs>
        <w:spacing w:before="0"/>
        <w:rPr>
          <w:rFonts w:cs="Arial"/>
          <w:sz w:val="24"/>
          <w:szCs w:val="24"/>
        </w:rPr>
      </w:pPr>
      <w:r w:rsidRPr="00FA22E3">
        <w:rPr>
          <w:rFonts w:cs="Arial"/>
          <w:sz w:val="24"/>
          <w:szCs w:val="24"/>
        </w:rPr>
        <w:t>The Service price referred to in Article 1 of this Contract amounts __________________ (in letters: ________________________) RSD/EUR, excluding value added tax.</w:t>
      </w:r>
    </w:p>
    <w:p w14:paraId="039DC100" w14:textId="77777777" w:rsidR="00C81298" w:rsidRPr="00FA22E3" w:rsidRDefault="00C81298" w:rsidP="00C81298">
      <w:pPr>
        <w:tabs>
          <w:tab w:val="left" w:pos="567"/>
        </w:tabs>
        <w:spacing w:before="0"/>
        <w:rPr>
          <w:rFonts w:cs="Arial"/>
          <w:sz w:val="24"/>
          <w:szCs w:val="24"/>
        </w:rPr>
      </w:pPr>
    </w:p>
    <w:p w14:paraId="5601D51F" w14:textId="77777777" w:rsidR="00C81298" w:rsidRPr="00FA22E3" w:rsidRDefault="00C81298" w:rsidP="00C81298">
      <w:pPr>
        <w:tabs>
          <w:tab w:val="left" w:pos="567"/>
        </w:tabs>
        <w:spacing w:before="0"/>
        <w:rPr>
          <w:rFonts w:cs="Arial"/>
          <w:sz w:val="24"/>
          <w:szCs w:val="24"/>
        </w:rPr>
      </w:pPr>
      <w:r w:rsidRPr="00FA22E3">
        <w:rPr>
          <w:rFonts w:cs="Arial"/>
          <w:sz w:val="24"/>
          <w:szCs w:val="24"/>
        </w:rPr>
        <w:t>The price of the service referred to in paragraph 1 of this Article shall be calculated with the relevant value added tax in accordance with the regulations of the Republic of Serbia.</w:t>
      </w:r>
    </w:p>
    <w:p w14:paraId="1F59E1FA" w14:textId="77777777" w:rsidR="00C81298" w:rsidRPr="00FA22E3" w:rsidRDefault="00C81298" w:rsidP="00C81298">
      <w:pPr>
        <w:tabs>
          <w:tab w:val="left" w:pos="567"/>
        </w:tabs>
        <w:spacing w:before="0"/>
        <w:rPr>
          <w:rFonts w:cs="Arial"/>
          <w:sz w:val="24"/>
          <w:szCs w:val="24"/>
        </w:rPr>
      </w:pPr>
    </w:p>
    <w:p w14:paraId="563EF3E2" w14:textId="77777777" w:rsidR="00C81298" w:rsidRPr="00FA22E3" w:rsidRDefault="00C81298" w:rsidP="00C81298">
      <w:pPr>
        <w:tabs>
          <w:tab w:val="left" w:pos="567"/>
        </w:tabs>
        <w:spacing w:before="0"/>
        <w:rPr>
          <w:rFonts w:cs="Arial"/>
          <w:sz w:val="24"/>
          <w:szCs w:val="24"/>
        </w:rPr>
      </w:pPr>
      <w:r w:rsidRPr="00FA22E3">
        <w:rPr>
          <w:rFonts w:cs="Arial"/>
          <w:sz w:val="24"/>
          <w:szCs w:val="24"/>
        </w:rPr>
        <w:t xml:space="preserve">All costs related to the implementation of the Service are included in the price. </w:t>
      </w:r>
    </w:p>
    <w:p w14:paraId="481F0A8E" w14:textId="77777777" w:rsidR="00C81298" w:rsidRPr="00FA22E3" w:rsidRDefault="00C81298" w:rsidP="00C81298">
      <w:pPr>
        <w:tabs>
          <w:tab w:val="left" w:pos="567"/>
        </w:tabs>
        <w:spacing w:before="0"/>
        <w:rPr>
          <w:rFonts w:cs="Arial"/>
          <w:sz w:val="24"/>
          <w:szCs w:val="24"/>
        </w:rPr>
      </w:pPr>
    </w:p>
    <w:p w14:paraId="69E4C12D" w14:textId="77777777" w:rsidR="00C81298" w:rsidRPr="0025499E" w:rsidRDefault="00C81298" w:rsidP="00C81298">
      <w:pPr>
        <w:tabs>
          <w:tab w:val="left" w:pos="567"/>
        </w:tabs>
        <w:spacing w:before="0"/>
        <w:rPr>
          <w:rFonts w:cs="Arial"/>
          <w:b/>
          <w:i/>
          <w:color w:val="000000" w:themeColor="text1"/>
          <w:sz w:val="24"/>
          <w:szCs w:val="24"/>
        </w:rPr>
      </w:pPr>
      <w:r w:rsidRPr="0025499E">
        <w:rPr>
          <w:rFonts w:cs="Arial"/>
          <w:b/>
          <w:i/>
          <w:color w:val="000000" w:themeColor="text1"/>
          <w:sz w:val="24"/>
          <w:szCs w:val="24"/>
        </w:rPr>
        <w:t>Note regarding Service if performed by a foreign person:</w:t>
      </w:r>
    </w:p>
    <w:p w14:paraId="07D3C227" w14:textId="77777777" w:rsidR="00C81298" w:rsidRPr="0025499E" w:rsidRDefault="00C81298" w:rsidP="00C81298">
      <w:pPr>
        <w:tabs>
          <w:tab w:val="left" w:pos="567"/>
        </w:tabs>
        <w:spacing w:before="0"/>
        <w:rPr>
          <w:rFonts w:cs="Arial"/>
          <w:b/>
          <w:i/>
          <w:color w:val="000000" w:themeColor="text1"/>
          <w:sz w:val="24"/>
          <w:szCs w:val="24"/>
        </w:rPr>
      </w:pPr>
    </w:p>
    <w:p w14:paraId="61CC0DBC" w14:textId="6C037F98"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The Service Provider agrees that the </w:t>
      </w:r>
      <w:r w:rsidR="00652E26" w:rsidRPr="0025499E">
        <w:rPr>
          <w:rFonts w:cs="Arial"/>
          <w:i/>
          <w:color w:val="000000" w:themeColor="text1"/>
          <w:sz w:val="24"/>
          <w:szCs w:val="24"/>
        </w:rPr>
        <w:t>Client</w:t>
      </w:r>
      <w:r w:rsidRPr="0025499E">
        <w:rPr>
          <w:rFonts w:cs="Arial"/>
          <w:i/>
          <w:color w:val="000000" w:themeColor="text1"/>
          <w:sz w:val="24"/>
          <w:szCs w:val="24"/>
        </w:rPr>
        <w:t xml:space="preserve"> shall suspend and pay the income tax on the deduction of gross contracted value on the basis of compensation from the services provided i.e. which will be provided or used in the territory of the Republic of Serbia) referred to in Article 1 of this Contract.</w:t>
      </w:r>
    </w:p>
    <w:p w14:paraId="6C37CEA5" w14:textId="77777777" w:rsidR="00C81298" w:rsidRPr="0025499E" w:rsidRDefault="00C81298" w:rsidP="00C81298">
      <w:pPr>
        <w:tabs>
          <w:tab w:val="left" w:pos="567"/>
        </w:tabs>
        <w:spacing w:before="0"/>
        <w:rPr>
          <w:rFonts w:cs="Arial"/>
          <w:i/>
          <w:color w:val="000000" w:themeColor="text1"/>
          <w:sz w:val="24"/>
          <w:szCs w:val="24"/>
        </w:rPr>
      </w:pPr>
    </w:p>
    <w:p w14:paraId="33FF789E" w14:textId="77777777"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In the event that the Republic of Serbia with the domicile country of the Tenderer has concluded a contract on the avoidance of double taxation and the subject of procurement is contained in the contract on the avoidance of double taxation</w:t>
      </w:r>
    </w:p>
    <w:p w14:paraId="6AC315CB" w14:textId="77777777" w:rsidR="00C81298" w:rsidRPr="0025499E" w:rsidRDefault="00C81298" w:rsidP="00C81298">
      <w:pPr>
        <w:tabs>
          <w:tab w:val="left" w:pos="567"/>
        </w:tabs>
        <w:spacing w:before="0"/>
        <w:rPr>
          <w:rFonts w:cs="Arial"/>
          <w:i/>
          <w:color w:val="000000" w:themeColor="text1"/>
          <w:sz w:val="24"/>
          <w:szCs w:val="24"/>
        </w:rPr>
      </w:pPr>
    </w:p>
    <w:p w14:paraId="59280920" w14:textId="5D42D464"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The Service Provider undertakes to provide the </w:t>
      </w:r>
      <w:r w:rsidR="00652E26" w:rsidRPr="0025499E">
        <w:rPr>
          <w:rFonts w:cs="Arial"/>
          <w:i/>
          <w:color w:val="000000" w:themeColor="text1"/>
          <w:sz w:val="24"/>
          <w:szCs w:val="24"/>
        </w:rPr>
        <w:t>Client</w:t>
      </w:r>
      <w:r w:rsidRPr="0025499E">
        <w:rPr>
          <w:rFonts w:cs="Arial"/>
          <w:i/>
          <w:color w:val="000000" w:themeColor="text1"/>
          <w:sz w:val="24"/>
          <w:szCs w:val="24"/>
        </w:rPr>
        <w:t xml:space="preserve"> with evidence of the status of resident of the domicile State and a residence certificate certified by the competent authority of the domicile state in the form specified by the regulations of the Republic of Serbia or in a certified translation of the form prescribed by the competent authority of the domicile State of the Service Provider and evidence that it is real the owner of the income when signing the contract or within eight days from the day of the Contract </w:t>
      </w:r>
      <w:r w:rsidRPr="0025499E">
        <w:rPr>
          <w:rFonts w:cs="Arial"/>
          <w:i/>
          <w:color w:val="000000" w:themeColor="text1"/>
          <w:sz w:val="24"/>
          <w:szCs w:val="24"/>
        </w:rPr>
        <w:lastRenderedPageBreak/>
        <w:t>signing, in accordance with the concluded Contract ______________ on the avoidance of double taxation _____________(</w:t>
      </w:r>
      <w:r w:rsidRPr="0025499E">
        <w:rPr>
          <w:rFonts w:cs="Arial"/>
          <w:color w:val="000000" w:themeColor="text1"/>
          <w:sz w:val="24"/>
          <w:szCs w:val="24"/>
        </w:rPr>
        <w:t xml:space="preserve"> </w:t>
      </w:r>
      <w:r w:rsidRPr="0025499E">
        <w:rPr>
          <w:rFonts w:cs="Arial"/>
          <w:i/>
          <w:color w:val="000000" w:themeColor="text1"/>
          <w:sz w:val="24"/>
          <w:szCs w:val="24"/>
        </w:rPr>
        <w:t>state the correct name of the Contract).</w:t>
      </w:r>
    </w:p>
    <w:p w14:paraId="6FF2FE8B" w14:textId="67DAE900"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The Service Provider is obliged to provide the </w:t>
      </w:r>
      <w:r w:rsidR="00652E26" w:rsidRPr="0025499E">
        <w:rPr>
          <w:rFonts w:cs="Arial"/>
          <w:i/>
          <w:color w:val="000000" w:themeColor="text1"/>
          <w:sz w:val="24"/>
          <w:szCs w:val="24"/>
        </w:rPr>
        <w:t>Client</w:t>
      </w:r>
      <w:r w:rsidRPr="0025499E">
        <w:rPr>
          <w:rFonts w:cs="Arial"/>
          <w:i/>
          <w:color w:val="000000" w:themeColor="text1"/>
          <w:sz w:val="24"/>
          <w:szCs w:val="24"/>
        </w:rPr>
        <w:t xml:space="preserve"> with evidence for each calendar year (in the case of the service procurement that is provided over a number of calendar years).</w:t>
      </w:r>
    </w:p>
    <w:p w14:paraId="581C063E" w14:textId="54299BAF"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The </w:t>
      </w:r>
      <w:r w:rsidR="00652E26" w:rsidRPr="0025499E">
        <w:rPr>
          <w:rFonts w:cs="Arial"/>
          <w:i/>
          <w:color w:val="000000" w:themeColor="text1"/>
          <w:sz w:val="24"/>
          <w:szCs w:val="24"/>
        </w:rPr>
        <w:t>Client</w:t>
      </w:r>
      <w:r w:rsidRPr="0025499E">
        <w:rPr>
          <w:rFonts w:cs="Arial"/>
          <w:i/>
          <w:color w:val="000000" w:themeColor="text1"/>
          <w:sz w:val="24"/>
          <w:szCs w:val="24"/>
        </w:rPr>
        <w:t xml:space="preserve"> is obligated to provide the Service Provider with a certificate of paid tax on profits with deduction with the original certificate issued by the tax authority of the Republic of Serbia within 30 days from the date of payment of the tax.</w:t>
      </w:r>
    </w:p>
    <w:p w14:paraId="46285A28" w14:textId="5B467DFC"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If the Service Provider does not submit the evidence from paragraph ___ </w:t>
      </w:r>
      <w:r w:rsidR="00652E26" w:rsidRPr="0025499E">
        <w:rPr>
          <w:rFonts w:cs="Arial"/>
          <w:i/>
          <w:color w:val="000000" w:themeColor="text1"/>
          <w:sz w:val="24"/>
          <w:szCs w:val="24"/>
        </w:rPr>
        <w:t>Client</w:t>
      </w:r>
      <w:r w:rsidRPr="0025499E">
        <w:rPr>
          <w:rFonts w:cs="Arial"/>
          <w:i/>
          <w:color w:val="000000" w:themeColor="text1"/>
          <w:sz w:val="24"/>
          <w:szCs w:val="24"/>
        </w:rPr>
        <w:t xml:space="preserve"> shall calculate, deduct and pay the deduction tax in accordance with the regulations of the Republic of Serbia without applying the concluded Double Taxation Contract with ________________ (specify the exact name of the Contract) and has no obligation to submit the certificate from the previous paragraph.</w:t>
      </w:r>
    </w:p>
    <w:p w14:paraId="15177E03" w14:textId="77777777" w:rsidR="00C81298" w:rsidRPr="0025499E" w:rsidRDefault="00C81298" w:rsidP="00C81298">
      <w:pPr>
        <w:tabs>
          <w:tab w:val="left" w:pos="567"/>
        </w:tabs>
        <w:spacing w:before="0"/>
        <w:rPr>
          <w:rFonts w:cs="Arial"/>
          <w:i/>
          <w:color w:val="000000" w:themeColor="text1"/>
          <w:sz w:val="24"/>
          <w:szCs w:val="24"/>
        </w:rPr>
      </w:pPr>
    </w:p>
    <w:p w14:paraId="4149E586" w14:textId="77777777"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In the event that the Republic of Serbia with the domicile country of the Tenderer has not concluded a Contract on avoidance of double taxation or the subject of the procurement is not contained in the Contract on the avoidance of double taxation</w:t>
      </w:r>
    </w:p>
    <w:p w14:paraId="4AF71481" w14:textId="77777777" w:rsidR="00C81298" w:rsidRPr="0025499E" w:rsidRDefault="00C81298" w:rsidP="00C81298">
      <w:pPr>
        <w:tabs>
          <w:tab w:val="left" w:pos="567"/>
        </w:tabs>
        <w:spacing w:before="0"/>
        <w:rPr>
          <w:rFonts w:cs="Arial"/>
          <w:i/>
          <w:color w:val="000000" w:themeColor="text1"/>
          <w:sz w:val="24"/>
          <w:szCs w:val="24"/>
        </w:rPr>
      </w:pPr>
    </w:p>
    <w:p w14:paraId="03DA7601" w14:textId="3A5C1E97"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The contracting parties agree that the </w:t>
      </w:r>
      <w:r w:rsidR="00652E26" w:rsidRPr="0025499E">
        <w:rPr>
          <w:rFonts w:cs="Arial"/>
          <w:i/>
          <w:color w:val="000000" w:themeColor="text1"/>
          <w:sz w:val="24"/>
          <w:szCs w:val="24"/>
        </w:rPr>
        <w:t>Client</w:t>
      </w:r>
      <w:r w:rsidRPr="0025499E">
        <w:rPr>
          <w:rFonts w:cs="Arial"/>
          <w:i/>
          <w:color w:val="000000" w:themeColor="text1"/>
          <w:sz w:val="24"/>
          <w:szCs w:val="24"/>
        </w:rPr>
        <w:t xml:space="preserve"> shall calculate, deduct and pay deduction tax in accordance with the tax regulations of the Republic of Serbia</w:t>
      </w:r>
      <w:proofErr w:type="gramStart"/>
      <w:r w:rsidRPr="0025499E">
        <w:rPr>
          <w:rFonts w:cs="Arial"/>
          <w:i/>
          <w:color w:val="000000" w:themeColor="text1"/>
          <w:sz w:val="24"/>
          <w:szCs w:val="24"/>
        </w:rPr>
        <w:t>.“</w:t>
      </w:r>
      <w:proofErr w:type="gramEnd"/>
    </w:p>
    <w:p w14:paraId="6EEDAF5F" w14:textId="77777777" w:rsidR="00C81298" w:rsidRPr="0025499E" w:rsidRDefault="00C81298" w:rsidP="00C81298">
      <w:pPr>
        <w:tabs>
          <w:tab w:val="left" w:pos="567"/>
        </w:tabs>
        <w:spacing w:before="0"/>
        <w:rPr>
          <w:rFonts w:cs="Arial"/>
          <w:i/>
          <w:color w:val="000000" w:themeColor="text1"/>
          <w:sz w:val="24"/>
          <w:szCs w:val="24"/>
        </w:rPr>
      </w:pPr>
    </w:p>
    <w:p w14:paraId="2F6DB364" w14:textId="77777777"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(Note: the final text of this Article will be agreed upon Contract award if the Contract is concluded with a foreign person)</w:t>
      </w:r>
    </w:p>
    <w:p w14:paraId="1E87E21D" w14:textId="77777777" w:rsidR="00C81298" w:rsidRPr="0025499E" w:rsidRDefault="00C81298" w:rsidP="00C81298">
      <w:pPr>
        <w:tabs>
          <w:tab w:val="left" w:pos="567"/>
        </w:tabs>
        <w:spacing w:before="0"/>
        <w:rPr>
          <w:rFonts w:cs="Arial"/>
          <w:b/>
          <w:i/>
          <w:color w:val="000000" w:themeColor="text1"/>
          <w:sz w:val="24"/>
          <w:szCs w:val="24"/>
        </w:rPr>
      </w:pPr>
    </w:p>
    <w:p w14:paraId="5DFA43C2" w14:textId="77777777" w:rsidR="00C81298" w:rsidRPr="00FA22E3" w:rsidRDefault="00C81298" w:rsidP="00C81298">
      <w:pPr>
        <w:tabs>
          <w:tab w:val="left" w:pos="567"/>
        </w:tabs>
        <w:spacing w:before="0"/>
        <w:rPr>
          <w:rFonts w:cs="Arial"/>
          <w:sz w:val="24"/>
          <w:szCs w:val="24"/>
        </w:rPr>
      </w:pPr>
      <w:r w:rsidRPr="00FA22E3">
        <w:rPr>
          <w:rFonts w:cs="Arial"/>
          <w:sz w:val="24"/>
          <w:szCs w:val="24"/>
        </w:rPr>
        <w:t xml:space="preserve">The price is fixed, i.e. it may not be changed throughout the Contract validity period. </w:t>
      </w:r>
    </w:p>
    <w:p w14:paraId="65063F6B" w14:textId="77777777" w:rsidR="00C81298" w:rsidRPr="00FA22E3" w:rsidRDefault="00C81298" w:rsidP="00C81298">
      <w:pPr>
        <w:pStyle w:val="KDParagraf"/>
        <w:spacing w:before="0"/>
        <w:rPr>
          <w:rFonts w:cs="Arial"/>
          <w:sz w:val="24"/>
          <w:szCs w:val="24"/>
        </w:rPr>
      </w:pPr>
    </w:p>
    <w:p w14:paraId="3BBBD2D3" w14:textId="77777777" w:rsidR="00C81298" w:rsidRPr="00FA22E3" w:rsidRDefault="00C81298" w:rsidP="00C81298">
      <w:pPr>
        <w:pStyle w:val="KDParagraf"/>
        <w:spacing w:before="0"/>
        <w:rPr>
          <w:rFonts w:cs="Arial"/>
          <w:sz w:val="24"/>
          <w:szCs w:val="24"/>
        </w:rPr>
      </w:pPr>
    </w:p>
    <w:p w14:paraId="2F93B229" w14:textId="77777777" w:rsidR="00C81298" w:rsidRPr="00FA22E3" w:rsidRDefault="00C81298" w:rsidP="00C81298">
      <w:pPr>
        <w:pStyle w:val="KDParagraf"/>
        <w:spacing w:before="0"/>
        <w:rPr>
          <w:rFonts w:cs="Arial"/>
          <w:sz w:val="24"/>
          <w:szCs w:val="24"/>
        </w:rPr>
      </w:pPr>
      <w:r w:rsidRPr="00FA22E3">
        <w:rPr>
          <w:rFonts w:cs="Arial"/>
          <w:b/>
          <w:sz w:val="24"/>
          <w:szCs w:val="24"/>
        </w:rPr>
        <w:t>METHOD OF PAYMENT</w:t>
      </w:r>
    </w:p>
    <w:p w14:paraId="502689A3"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3</w:t>
      </w:r>
    </w:p>
    <w:p w14:paraId="717B1BA3" w14:textId="7B0E4BDC" w:rsidR="00C81298" w:rsidRPr="00FA22E3" w:rsidRDefault="00C81298" w:rsidP="00C81298">
      <w:pPr>
        <w:tabs>
          <w:tab w:val="left" w:pos="567"/>
        </w:tabs>
        <w:spacing w:before="0"/>
        <w:rPr>
          <w:rFonts w:cs="Arial"/>
          <w:sz w:val="24"/>
          <w:szCs w:val="24"/>
        </w:rPr>
      </w:pPr>
      <w:r w:rsidRPr="00FA22E3">
        <w:rPr>
          <w:rFonts w:cs="Arial"/>
          <w:sz w:val="24"/>
          <w:szCs w:val="24"/>
        </w:rPr>
        <w:t xml:space="preserve">The </w:t>
      </w:r>
      <w:r w:rsidR="00652E26">
        <w:rPr>
          <w:rFonts w:cs="Arial"/>
          <w:sz w:val="24"/>
          <w:szCs w:val="24"/>
        </w:rPr>
        <w:t>Client</w:t>
      </w:r>
      <w:r w:rsidRPr="00FA22E3">
        <w:rPr>
          <w:rFonts w:cs="Arial"/>
          <w:sz w:val="24"/>
          <w:szCs w:val="24"/>
        </w:rPr>
        <w:t xml:space="preserve"> is obligated to pay the service implementation to the Service Provider as follows:</w:t>
      </w:r>
    </w:p>
    <w:p w14:paraId="1AE02BDC" w14:textId="77777777" w:rsidR="00C81298" w:rsidRPr="00FA22E3" w:rsidRDefault="00C81298" w:rsidP="00C81298">
      <w:pPr>
        <w:tabs>
          <w:tab w:val="left" w:pos="567"/>
        </w:tabs>
        <w:spacing w:before="0"/>
        <w:rPr>
          <w:rFonts w:cs="Arial"/>
          <w:sz w:val="24"/>
          <w:szCs w:val="24"/>
        </w:rPr>
      </w:pPr>
      <w:r w:rsidRPr="00FA22E3">
        <w:rPr>
          <w:rFonts w:cs="Arial"/>
          <w:sz w:val="24"/>
          <w:szCs w:val="24"/>
        </w:rPr>
        <w:t>•</w:t>
      </w:r>
      <w:r w:rsidRPr="00FA22E3">
        <w:rPr>
          <w:rFonts w:cs="Arial"/>
          <w:sz w:val="24"/>
          <w:szCs w:val="24"/>
        </w:rPr>
        <w:tab/>
        <w:t>100% of the total service value with associated value added tax will be paid after the Service execution, within 45 (in letters: forty-five) days from the date of receipt of the corresponding invoice issued on the basis of the accepted and approved Economic Analysis Report (''</w:t>
      </w:r>
      <w:r w:rsidRPr="00FA22E3">
        <w:rPr>
          <w:rFonts w:cs="Arial"/>
          <w:b/>
          <w:sz w:val="24"/>
          <w:szCs w:val="24"/>
        </w:rPr>
        <w:t>Report</w:t>
      </w:r>
      <w:r w:rsidRPr="00FA22E3">
        <w:rPr>
          <w:rFonts w:cs="Arial"/>
          <w:sz w:val="24"/>
          <w:szCs w:val="24"/>
        </w:rPr>
        <w:t>“), after the mutually signed Minutes on Qualitative and Quantitative acceptance of the Service (without remarks), signed by the authorized representatives of the Contracting Parties.</w:t>
      </w:r>
    </w:p>
    <w:p w14:paraId="24FF6347" w14:textId="77777777" w:rsidR="00C81298" w:rsidRPr="00FA22E3" w:rsidRDefault="00C81298" w:rsidP="00C81298">
      <w:pPr>
        <w:pStyle w:val="KDParagraf"/>
        <w:spacing w:before="0"/>
        <w:rPr>
          <w:rFonts w:cs="Arial"/>
          <w:sz w:val="24"/>
          <w:szCs w:val="24"/>
        </w:rPr>
      </w:pPr>
    </w:p>
    <w:p w14:paraId="749051CA"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The invoice must be sent to the address of the contracting authority: Public Enterprise “Electric Power Industry of Serbia”, Belgrade, Carice </w:t>
      </w:r>
      <w:proofErr w:type="spellStart"/>
      <w:r w:rsidRPr="00FA22E3">
        <w:rPr>
          <w:rFonts w:cs="Arial"/>
          <w:sz w:val="24"/>
          <w:szCs w:val="24"/>
        </w:rPr>
        <w:t>Milice</w:t>
      </w:r>
      <w:proofErr w:type="spellEnd"/>
      <w:r w:rsidRPr="00FA22E3">
        <w:rPr>
          <w:rFonts w:cs="Arial"/>
          <w:sz w:val="24"/>
          <w:szCs w:val="24"/>
        </w:rPr>
        <w:t>, TIN 103920327, with adequate proof in the form of a newspaper clipping.</w:t>
      </w:r>
    </w:p>
    <w:p w14:paraId="5F9E98A9" w14:textId="77777777" w:rsidR="00C81298" w:rsidRPr="00FA22E3" w:rsidRDefault="00C81298" w:rsidP="00C81298">
      <w:pPr>
        <w:pStyle w:val="KDParagraf"/>
        <w:spacing w:before="0"/>
        <w:rPr>
          <w:rFonts w:cs="Arial"/>
          <w:sz w:val="24"/>
          <w:szCs w:val="24"/>
        </w:rPr>
      </w:pPr>
    </w:p>
    <w:p w14:paraId="625362FC" w14:textId="77777777" w:rsidR="00C81298" w:rsidRPr="00FA22E3" w:rsidRDefault="00C81298" w:rsidP="00C81298">
      <w:pPr>
        <w:pStyle w:val="KDParagraf"/>
        <w:spacing w:before="0"/>
        <w:rPr>
          <w:rFonts w:cs="Arial"/>
          <w:b/>
          <w:sz w:val="24"/>
          <w:szCs w:val="24"/>
        </w:rPr>
      </w:pPr>
      <w:r w:rsidRPr="00FA22E3">
        <w:rPr>
          <w:rFonts w:cs="Arial"/>
          <w:b/>
          <w:sz w:val="24"/>
          <w:szCs w:val="24"/>
        </w:rPr>
        <w:t xml:space="preserve">DEADLINE AND TIME SCHEDULE FOR SERVICE PROVIDING </w:t>
      </w:r>
    </w:p>
    <w:p w14:paraId="34094459" w14:textId="77777777" w:rsidR="00C81298" w:rsidRPr="00FA22E3" w:rsidRDefault="00C81298" w:rsidP="00C81298">
      <w:pPr>
        <w:pStyle w:val="KDParagraf"/>
        <w:spacing w:before="0"/>
        <w:rPr>
          <w:rFonts w:cs="Arial"/>
          <w:b/>
          <w:sz w:val="24"/>
          <w:szCs w:val="24"/>
        </w:rPr>
      </w:pPr>
    </w:p>
    <w:p w14:paraId="628FEC43"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4</w:t>
      </w:r>
    </w:p>
    <w:p w14:paraId="4667AFB0" w14:textId="6E814249" w:rsidR="00C81298" w:rsidRPr="00FA22E3" w:rsidRDefault="00C81298" w:rsidP="00C81298">
      <w:pPr>
        <w:autoSpaceDE w:val="0"/>
        <w:autoSpaceDN w:val="0"/>
        <w:spacing w:line="240" w:lineRule="atLeast"/>
        <w:contextualSpacing/>
        <w:rPr>
          <w:rFonts w:cs="Arial"/>
          <w:sz w:val="24"/>
          <w:szCs w:val="24"/>
        </w:rPr>
      </w:pPr>
      <w:r w:rsidRPr="00FA22E3">
        <w:rPr>
          <w:rFonts w:cs="Arial"/>
          <w:iCs/>
          <w:sz w:val="24"/>
          <w:szCs w:val="24"/>
        </w:rPr>
        <w:t xml:space="preserve">The service deadline and submission of the final Report is 60 (in letters: sixty) calendar days from the date of the Contract entry into force. The Tenderer shall prepare and submit the first draft of the Report to the </w:t>
      </w:r>
      <w:r w:rsidR="00AA1801" w:rsidRPr="00FA22E3">
        <w:rPr>
          <w:rFonts w:cs="Arial"/>
          <w:iCs/>
          <w:sz w:val="24"/>
          <w:szCs w:val="24"/>
        </w:rPr>
        <w:t>Contracting Authority</w:t>
      </w:r>
      <w:r w:rsidRPr="00FA22E3">
        <w:rPr>
          <w:rFonts w:cs="Arial"/>
          <w:iCs/>
          <w:sz w:val="24"/>
          <w:szCs w:val="24"/>
        </w:rPr>
        <w:t xml:space="preserve"> for review at the latest </w:t>
      </w:r>
      <w:r w:rsidRPr="00FA22E3">
        <w:rPr>
          <w:rFonts w:cs="Arial"/>
          <w:iCs/>
          <w:sz w:val="24"/>
          <w:szCs w:val="24"/>
        </w:rPr>
        <w:lastRenderedPageBreak/>
        <w:t>within 45 (in words: forty-five) calendar days from the date of the Contract entry into force</w:t>
      </w:r>
      <w:r w:rsidRPr="00FA22E3">
        <w:rPr>
          <w:rFonts w:cs="Arial"/>
          <w:sz w:val="24"/>
          <w:szCs w:val="24"/>
        </w:rPr>
        <w:t>.</w:t>
      </w:r>
    </w:p>
    <w:p w14:paraId="12CBDB9E" w14:textId="77777777" w:rsidR="00C81298" w:rsidRPr="00FA22E3" w:rsidRDefault="00C81298" w:rsidP="00C81298">
      <w:pPr>
        <w:autoSpaceDE w:val="0"/>
        <w:autoSpaceDN w:val="0"/>
        <w:spacing w:before="0" w:line="240" w:lineRule="atLeast"/>
        <w:rPr>
          <w:rFonts w:cs="Arial"/>
          <w:b/>
          <w:sz w:val="24"/>
          <w:szCs w:val="24"/>
        </w:rPr>
      </w:pPr>
    </w:p>
    <w:p w14:paraId="31B4E65C" w14:textId="77777777" w:rsidR="00C81298" w:rsidRPr="00FA22E3" w:rsidRDefault="00C81298" w:rsidP="00C81298">
      <w:pPr>
        <w:spacing w:before="0"/>
        <w:rPr>
          <w:rFonts w:cs="Arial"/>
          <w:iCs/>
          <w:sz w:val="24"/>
          <w:szCs w:val="24"/>
        </w:rPr>
      </w:pPr>
      <w:r w:rsidRPr="00FA22E3">
        <w:rPr>
          <w:rFonts w:cs="Arial"/>
          <w:sz w:val="24"/>
          <w:szCs w:val="24"/>
        </w:rPr>
        <w:t>Above mentioned deadline applies only to the delivery of the Report in English</w:t>
      </w:r>
      <w:r w:rsidRPr="00FA22E3">
        <w:rPr>
          <w:rFonts w:cs="Arial"/>
          <w:iCs/>
          <w:sz w:val="24"/>
          <w:szCs w:val="24"/>
        </w:rPr>
        <w:t>.</w:t>
      </w:r>
    </w:p>
    <w:p w14:paraId="03F6267A" w14:textId="77777777" w:rsidR="00C81298" w:rsidRPr="00FA22E3" w:rsidRDefault="00C81298" w:rsidP="00C81298">
      <w:pPr>
        <w:spacing w:before="0"/>
        <w:rPr>
          <w:rFonts w:cs="Arial"/>
          <w:iCs/>
          <w:sz w:val="24"/>
          <w:szCs w:val="24"/>
        </w:rPr>
      </w:pPr>
    </w:p>
    <w:p w14:paraId="152EBBA3" w14:textId="77777777" w:rsidR="00C81298" w:rsidRPr="00FA22E3" w:rsidRDefault="00C81298" w:rsidP="00C81298">
      <w:pPr>
        <w:spacing w:before="0"/>
        <w:rPr>
          <w:rFonts w:cs="Arial"/>
          <w:iCs/>
          <w:sz w:val="24"/>
          <w:szCs w:val="24"/>
        </w:rPr>
      </w:pPr>
      <w:r w:rsidRPr="00FA22E3">
        <w:rPr>
          <w:rFonts w:cs="Arial"/>
          <w:iCs/>
          <w:sz w:val="24"/>
          <w:szCs w:val="24"/>
        </w:rPr>
        <w:t>Deadline for submission of version in Serbian language is no more than two weeks from the delivery of the original version in English language.</w:t>
      </w:r>
    </w:p>
    <w:p w14:paraId="3CE12139" w14:textId="77777777" w:rsidR="00C81298" w:rsidRPr="00FA22E3" w:rsidRDefault="00C81298" w:rsidP="00C81298">
      <w:pPr>
        <w:spacing w:before="0"/>
        <w:rPr>
          <w:rFonts w:cs="Arial"/>
          <w:iCs/>
          <w:sz w:val="24"/>
          <w:szCs w:val="24"/>
        </w:rPr>
      </w:pPr>
    </w:p>
    <w:p w14:paraId="23C46CB6" w14:textId="77777777" w:rsidR="00C81298" w:rsidRPr="00FA22E3" w:rsidRDefault="00C81298" w:rsidP="00C81298">
      <w:pPr>
        <w:tabs>
          <w:tab w:val="left" w:pos="567"/>
        </w:tabs>
        <w:spacing w:before="0"/>
        <w:jc w:val="left"/>
        <w:rPr>
          <w:rFonts w:cs="Arial"/>
          <w:b/>
          <w:sz w:val="24"/>
          <w:szCs w:val="24"/>
        </w:rPr>
      </w:pPr>
      <w:r w:rsidRPr="00FA22E3">
        <w:rPr>
          <w:rFonts w:cs="Arial"/>
          <w:b/>
          <w:sz w:val="24"/>
          <w:szCs w:val="24"/>
        </w:rPr>
        <w:t>LIABILITIES OF SERVICE USER</w:t>
      </w:r>
    </w:p>
    <w:p w14:paraId="418B5643" w14:textId="77777777" w:rsidR="00C81298" w:rsidRPr="00FA22E3" w:rsidRDefault="00C81298" w:rsidP="00C81298">
      <w:pPr>
        <w:tabs>
          <w:tab w:val="left" w:pos="567"/>
        </w:tabs>
        <w:spacing w:before="0"/>
        <w:jc w:val="center"/>
        <w:rPr>
          <w:rFonts w:cs="Arial"/>
          <w:b/>
          <w:sz w:val="24"/>
          <w:szCs w:val="24"/>
        </w:rPr>
      </w:pPr>
    </w:p>
    <w:p w14:paraId="19792182" w14:textId="77777777" w:rsidR="00C81298" w:rsidRPr="00FA22E3" w:rsidRDefault="00C81298" w:rsidP="00C81298">
      <w:pPr>
        <w:tabs>
          <w:tab w:val="left" w:pos="567"/>
        </w:tabs>
        <w:spacing w:before="0"/>
        <w:jc w:val="center"/>
        <w:rPr>
          <w:rFonts w:cs="Arial"/>
          <w:sz w:val="24"/>
          <w:szCs w:val="24"/>
        </w:rPr>
      </w:pPr>
      <w:r w:rsidRPr="00FA22E3">
        <w:rPr>
          <w:rFonts w:cs="Arial"/>
          <w:b/>
          <w:sz w:val="24"/>
          <w:szCs w:val="24"/>
        </w:rPr>
        <w:t>Article 5</w:t>
      </w:r>
    </w:p>
    <w:p w14:paraId="5707318C" w14:textId="77777777" w:rsidR="00C81298" w:rsidRPr="00FA22E3" w:rsidRDefault="00C81298" w:rsidP="00C81298">
      <w:pPr>
        <w:tabs>
          <w:tab w:val="left" w:pos="567"/>
        </w:tabs>
        <w:spacing w:before="0"/>
        <w:jc w:val="center"/>
        <w:rPr>
          <w:rFonts w:cs="Arial"/>
          <w:sz w:val="24"/>
          <w:szCs w:val="24"/>
        </w:rPr>
      </w:pPr>
    </w:p>
    <w:p w14:paraId="4A049FFA" w14:textId="6FD8E506" w:rsidR="00C81298" w:rsidRPr="00FA22E3" w:rsidRDefault="00C81298" w:rsidP="00C81298">
      <w:pPr>
        <w:tabs>
          <w:tab w:val="left" w:pos="567"/>
        </w:tabs>
        <w:spacing w:before="0"/>
        <w:rPr>
          <w:rFonts w:cs="Arial"/>
          <w:sz w:val="24"/>
          <w:szCs w:val="24"/>
        </w:rPr>
      </w:pPr>
      <w:r w:rsidRPr="00FA22E3">
        <w:rPr>
          <w:rFonts w:cs="Arial"/>
          <w:sz w:val="24"/>
          <w:szCs w:val="24"/>
        </w:rPr>
        <w:t xml:space="preserve">The </w:t>
      </w:r>
      <w:r w:rsidR="00652E26">
        <w:rPr>
          <w:rFonts w:cs="Arial"/>
          <w:sz w:val="24"/>
          <w:szCs w:val="24"/>
        </w:rPr>
        <w:t>Client</w:t>
      </w:r>
      <w:r w:rsidRPr="00FA22E3">
        <w:rPr>
          <w:rFonts w:cs="Arial"/>
          <w:sz w:val="24"/>
          <w:szCs w:val="24"/>
        </w:rPr>
        <w:t xml:space="preserve"> undertakes to make the Service Provider a payment of the price for the Services provided under Article 1 of this Contract, in the manner and within the deadlines set forth in Article 3 hereof. </w:t>
      </w:r>
    </w:p>
    <w:p w14:paraId="2E7A04AD" w14:textId="77777777" w:rsidR="00C81298" w:rsidRPr="00FA22E3" w:rsidRDefault="00C81298" w:rsidP="00C81298">
      <w:pPr>
        <w:tabs>
          <w:tab w:val="left" w:pos="567"/>
        </w:tabs>
        <w:spacing w:before="0"/>
        <w:rPr>
          <w:rFonts w:cs="Arial"/>
          <w:sz w:val="24"/>
          <w:szCs w:val="24"/>
        </w:rPr>
      </w:pPr>
    </w:p>
    <w:p w14:paraId="1A1225EF" w14:textId="77777777" w:rsidR="00C81298" w:rsidRPr="00FA22E3" w:rsidRDefault="00C81298" w:rsidP="00C81298">
      <w:pPr>
        <w:tabs>
          <w:tab w:val="left" w:pos="567"/>
        </w:tabs>
        <w:spacing w:before="0"/>
        <w:rPr>
          <w:rFonts w:cs="Arial"/>
          <w:sz w:val="24"/>
          <w:szCs w:val="24"/>
        </w:rPr>
      </w:pPr>
      <w:r w:rsidRPr="00FA22E3">
        <w:rPr>
          <w:rFonts w:cs="Arial"/>
          <w:sz w:val="24"/>
          <w:szCs w:val="24"/>
        </w:rPr>
        <w:t xml:space="preserve">All payments under this Contract shall be made to the following account of Service Provider: </w:t>
      </w:r>
    </w:p>
    <w:p w14:paraId="4546076F" w14:textId="77777777" w:rsidR="00C81298" w:rsidRPr="00FA22E3" w:rsidRDefault="00C81298" w:rsidP="00C81298">
      <w:pPr>
        <w:tabs>
          <w:tab w:val="left" w:pos="567"/>
        </w:tabs>
        <w:spacing w:before="0"/>
        <w:rPr>
          <w:rFonts w:cs="Arial"/>
          <w:sz w:val="24"/>
          <w:szCs w:val="24"/>
        </w:rPr>
      </w:pPr>
      <w:r w:rsidRPr="00FA22E3">
        <w:rPr>
          <w:rFonts w:cs="Arial"/>
          <w:sz w:val="24"/>
          <w:szCs w:val="24"/>
        </w:rPr>
        <w:t>Account No.: _____________________________ with Bank</w:t>
      </w:r>
      <w:proofErr w:type="gramStart"/>
      <w:r w:rsidRPr="00FA22E3">
        <w:rPr>
          <w:rFonts w:cs="Arial"/>
          <w:sz w:val="24"/>
          <w:szCs w:val="24"/>
        </w:rPr>
        <w:t>:_</w:t>
      </w:r>
      <w:proofErr w:type="gramEnd"/>
      <w:r w:rsidRPr="00FA22E3">
        <w:rPr>
          <w:rFonts w:cs="Arial"/>
          <w:sz w:val="24"/>
          <w:szCs w:val="24"/>
        </w:rPr>
        <w:t xml:space="preserve">___________ </w:t>
      </w:r>
    </w:p>
    <w:p w14:paraId="2A97FD59" w14:textId="77777777" w:rsidR="00C81298" w:rsidRPr="00FA22E3" w:rsidRDefault="00C81298" w:rsidP="00C81298">
      <w:pPr>
        <w:tabs>
          <w:tab w:val="left" w:pos="567"/>
        </w:tabs>
        <w:spacing w:before="0"/>
        <w:rPr>
          <w:rFonts w:cs="Arial"/>
          <w:sz w:val="24"/>
          <w:szCs w:val="24"/>
        </w:rPr>
      </w:pPr>
    </w:p>
    <w:p w14:paraId="23DF18E0" w14:textId="77777777" w:rsidR="00C81298" w:rsidRPr="00FA22E3" w:rsidRDefault="00C81298" w:rsidP="00C81298">
      <w:pPr>
        <w:tabs>
          <w:tab w:val="left" w:pos="567"/>
        </w:tabs>
        <w:spacing w:before="0"/>
        <w:jc w:val="center"/>
        <w:rPr>
          <w:rFonts w:cs="Arial"/>
          <w:sz w:val="24"/>
          <w:szCs w:val="24"/>
        </w:rPr>
      </w:pPr>
      <w:r w:rsidRPr="00FA22E3">
        <w:rPr>
          <w:rFonts w:cs="Arial"/>
          <w:b/>
          <w:sz w:val="24"/>
          <w:szCs w:val="24"/>
        </w:rPr>
        <w:t>Article 6</w:t>
      </w:r>
    </w:p>
    <w:p w14:paraId="40C9FF2C" w14:textId="77777777" w:rsidR="00C81298" w:rsidRPr="00FA22E3" w:rsidRDefault="00C81298" w:rsidP="00C81298">
      <w:pPr>
        <w:tabs>
          <w:tab w:val="left" w:pos="567"/>
        </w:tabs>
        <w:spacing w:before="0"/>
        <w:rPr>
          <w:rFonts w:cs="Arial"/>
          <w:sz w:val="24"/>
          <w:szCs w:val="24"/>
          <w:highlight w:val="yellow"/>
        </w:rPr>
      </w:pPr>
    </w:p>
    <w:p w14:paraId="204F24DC" w14:textId="6ED716C8" w:rsidR="00C81298" w:rsidRPr="00FA22E3" w:rsidRDefault="00C81298" w:rsidP="00C81298">
      <w:pPr>
        <w:tabs>
          <w:tab w:val="left" w:pos="567"/>
        </w:tabs>
        <w:spacing w:before="0"/>
        <w:rPr>
          <w:rFonts w:cs="Arial"/>
          <w:sz w:val="24"/>
          <w:szCs w:val="24"/>
        </w:rPr>
      </w:pPr>
      <w:r w:rsidRPr="00FA22E3">
        <w:rPr>
          <w:rFonts w:cs="Arial"/>
          <w:sz w:val="24"/>
          <w:szCs w:val="24"/>
        </w:rPr>
        <w:t xml:space="preserve">During the overall period for implementation of the subject of this Contract, the </w:t>
      </w:r>
      <w:r w:rsidR="00652E26">
        <w:rPr>
          <w:rFonts w:cs="Arial"/>
          <w:sz w:val="24"/>
          <w:szCs w:val="24"/>
        </w:rPr>
        <w:t>Client</w:t>
      </w:r>
      <w:r w:rsidRPr="00FA22E3">
        <w:rPr>
          <w:rFonts w:cs="Arial"/>
          <w:sz w:val="24"/>
          <w:szCs w:val="24"/>
        </w:rPr>
        <w:t xml:space="preserve"> shall provide to the Service Provider all relevant data, documents, and information that it has at his disposal at time of conclusion of this Contract, being in connection with this Contract implementation.</w:t>
      </w:r>
    </w:p>
    <w:p w14:paraId="1745D8A7" w14:textId="77777777" w:rsidR="00C81298" w:rsidRPr="00FA22E3" w:rsidRDefault="00C81298" w:rsidP="00C81298">
      <w:pPr>
        <w:tabs>
          <w:tab w:val="left" w:pos="567"/>
        </w:tabs>
        <w:spacing w:before="0"/>
        <w:rPr>
          <w:rFonts w:cs="Arial"/>
          <w:sz w:val="24"/>
          <w:szCs w:val="24"/>
        </w:rPr>
      </w:pPr>
    </w:p>
    <w:p w14:paraId="6D953224" w14:textId="4C91DD62" w:rsidR="00C81298" w:rsidRPr="00FA22E3" w:rsidRDefault="00C81298" w:rsidP="00C81298">
      <w:pPr>
        <w:tabs>
          <w:tab w:val="left" w:pos="567"/>
        </w:tabs>
        <w:spacing w:before="0"/>
        <w:rPr>
          <w:rFonts w:cs="Arial"/>
          <w:sz w:val="24"/>
          <w:szCs w:val="24"/>
        </w:rPr>
      </w:pPr>
      <w:r w:rsidRPr="00FA22E3">
        <w:rPr>
          <w:rFonts w:cs="Arial"/>
          <w:sz w:val="24"/>
          <w:szCs w:val="24"/>
        </w:rPr>
        <w:t xml:space="preserve">The </w:t>
      </w:r>
      <w:r w:rsidR="00652E26">
        <w:rPr>
          <w:rFonts w:cs="Arial"/>
          <w:sz w:val="24"/>
          <w:szCs w:val="24"/>
        </w:rPr>
        <w:t>Client</w:t>
      </w:r>
      <w:r w:rsidRPr="00FA22E3">
        <w:rPr>
          <w:rFonts w:cs="Arial"/>
          <w:sz w:val="24"/>
          <w:szCs w:val="24"/>
        </w:rPr>
        <w:t xml:space="preserve"> has the right to request from the Provider all necessary explanations of the material prepared by the Service Provider during services providing being the subject to this Contract, as well as to request amendments and supplements to the submitted materials in order to satisfy the purpose of this Contract in an acceptable manner. </w:t>
      </w:r>
    </w:p>
    <w:p w14:paraId="0FB1871E" w14:textId="77777777" w:rsidR="00C81298" w:rsidRPr="00FA22E3" w:rsidRDefault="00C81298" w:rsidP="00C81298">
      <w:pPr>
        <w:tabs>
          <w:tab w:val="left" w:pos="567"/>
        </w:tabs>
        <w:spacing w:before="0"/>
        <w:jc w:val="center"/>
        <w:rPr>
          <w:rFonts w:cs="Arial"/>
          <w:b/>
          <w:sz w:val="24"/>
          <w:szCs w:val="24"/>
          <w:highlight w:val="yellow"/>
        </w:rPr>
      </w:pPr>
    </w:p>
    <w:p w14:paraId="28993D14" w14:textId="77777777" w:rsidR="00C81298" w:rsidRPr="00FA22E3" w:rsidRDefault="00C81298" w:rsidP="00C81298">
      <w:pPr>
        <w:tabs>
          <w:tab w:val="left" w:pos="567"/>
        </w:tabs>
        <w:spacing w:before="0"/>
        <w:jc w:val="left"/>
        <w:rPr>
          <w:rFonts w:cs="Arial"/>
          <w:b/>
          <w:sz w:val="24"/>
          <w:szCs w:val="24"/>
        </w:rPr>
      </w:pPr>
      <w:r w:rsidRPr="00FA22E3">
        <w:rPr>
          <w:rFonts w:cs="Arial"/>
          <w:b/>
          <w:sz w:val="24"/>
          <w:szCs w:val="24"/>
        </w:rPr>
        <w:t>LIABILITIES OF SERVICE PROVIDER</w:t>
      </w:r>
    </w:p>
    <w:p w14:paraId="19C8DE11" w14:textId="77777777" w:rsidR="00C81298" w:rsidRPr="00FA22E3" w:rsidRDefault="00C81298" w:rsidP="00C81298">
      <w:pPr>
        <w:tabs>
          <w:tab w:val="left" w:pos="567"/>
        </w:tabs>
        <w:spacing w:before="0"/>
        <w:rPr>
          <w:rFonts w:cs="Arial"/>
          <w:sz w:val="24"/>
          <w:szCs w:val="24"/>
        </w:rPr>
      </w:pPr>
    </w:p>
    <w:p w14:paraId="49FBF5B0" w14:textId="77777777" w:rsidR="00C81298" w:rsidRPr="00FA22E3" w:rsidRDefault="00C81298" w:rsidP="00C81298">
      <w:pPr>
        <w:tabs>
          <w:tab w:val="left" w:pos="567"/>
        </w:tabs>
        <w:spacing w:before="0"/>
        <w:jc w:val="center"/>
        <w:rPr>
          <w:rFonts w:cs="Arial"/>
          <w:sz w:val="24"/>
          <w:szCs w:val="24"/>
        </w:rPr>
      </w:pPr>
      <w:r w:rsidRPr="00FA22E3">
        <w:rPr>
          <w:rFonts w:cs="Arial"/>
          <w:b/>
          <w:sz w:val="24"/>
          <w:szCs w:val="24"/>
        </w:rPr>
        <w:t>Article 7</w:t>
      </w:r>
    </w:p>
    <w:p w14:paraId="620D2DAA" w14:textId="77777777" w:rsidR="00C81298" w:rsidRPr="00FA22E3" w:rsidRDefault="00C81298" w:rsidP="00C81298">
      <w:pPr>
        <w:tabs>
          <w:tab w:val="left" w:pos="567"/>
        </w:tabs>
        <w:spacing w:before="0"/>
        <w:rPr>
          <w:rFonts w:cs="Arial"/>
          <w:sz w:val="24"/>
          <w:szCs w:val="24"/>
          <w:highlight w:val="yellow"/>
        </w:rPr>
      </w:pPr>
    </w:p>
    <w:p w14:paraId="2E9DAC99" w14:textId="77777777" w:rsidR="00C81298" w:rsidRPr="00FA22E3" w:rsidRDefault="00C81298" w:rsidP="00C81298">
      <w:pPr>
        <w:autoSpaceDE w:val="0"/>
        <w:autoSpaceDN w:val="0"/>
        <w:spacing w:before="0" w:line="240" w:lineRule="atLeast"/>
        <w:contextualSpacing/>
        <w:rPr>
          <w:rFonts w:cs="Arial"/>
          <w:sz w:val="24"/>
          <w:szCs w:val="24"/>
        </w:rPr>
      </w:pPr>
      <w:r w:rsidRPr="00FA22E3">
        <w:rPr>
          <w:rFonts w:cs="Arial"/>
          <w:sz w:val="24"/>
          <w:szCs w:val="24"/>
        </w:rPr>
        <w:t xml:space="preserve">The Service Provider shall prepare and submit a Detailed Report on the conducted economic analysis. The Report must be drafted in English and in Serbian (a Serbian language version can be submitted within a maximum of two weeks from the delivery of the original version in English language). </w:t>
      </w:r>
    </w:p>
    <w:p w14:paraId="71F33B40" w14:textId="77777777" w:rsidR="00C81298" w:rsidRPr="00FA22E3" w:rsidRDefault="00C81298" w:rsidP="00C81298">
      <w:pPr>
        <w:autoSpaceDE w:val="0"/>
        <w:autoSpaceDN w:val="0"/>
        <w:spacing w:before="0" w:line="240" w:lineRule="atLeast"/>
        <w:ind w:left="709"/>
        <w:contextualSpacing/>
        <w:rPr>
          <w:rFonts w:cs="Arial"/>
          <w:sz w:val="24"/>
          <w:szCs w:val="24"/>
        </w:rPr>
      </w:pPr>
    </w:p>
    <w:p w14:paraId="1B350601" w14:textId="12E6D3A4" w:rsidR="00C81298" w:rsidRPr="00FA22E3" w:rsidRDefault="00C81298" w:rsidP="00C81298">
      <w:pPr>
        <w:autoSpaceDE w:val="0"/>
        <w:autoSpaceDN w:val="0"/>
        <w:spacing w:before="0" w:line="240" w:lineRule="atLeast"/>
        <w:contextualSpacing/>
        <w:rPr>
          <w:rFonts w:cs="Arial"/>
          <w:sz w:val="24"/>
          <w:szCs w:val="24"/>
        </w:rPr>
      </w:pPr>
      <w:r w:rsidRPr="00FA22E3">
        <w:rPr>
          <w:rFonts w:cs="Arial"/>
          <w:sz w:val="24"/>
          <w:szCs w:val="24"/>
        </w:rPr>
        <w:t xml:space="preserve">Final Report will be delivered to the </w:t>
      </w:r>
      <w:r w:rsidR="00652E26">
        <w:rPr>
          <w:rFonts w:cs="Arial"/>
          <w:sz w:val="24"/>
          <w:szCs w:val="24"/>
        </w:rPr>
        <w:t>Client</w:t>
      </w:r>
      <w:r w:rsidRPr="00FA22E3">
        <w:rPr>
          <w:rFonts w:cs="Arial"/>
          <w:sz w:val="24"/>
          <w:szCs w:val="24"/>
        </w:rPr>
        <w:t xml:space="preserve"> in written and electronic form (on disk, USB or other data carrier).</w:t>
      </w:r>
    </w:p>
    <w:p w14:paraId="5C3422A9" w14:textId="77777777" w:rsidR="00C81298" w:rsidRPr="00FA22E3" w:rsidRDefault="00C81298" w:rsidP="00C81298">
      <w:pPr>
        <w:autoSpaceDE w:val="0"/>
        <w:autoSpaceDN w:val="0"/>
        <w:spacing w:before="0"/>
        <w:contextualSpacing/>
        <w:rPr>
          <w:rFonts w:cs="Arial"/>
          <w:sz w:val="24"/>
          <w:szCs w:val="24"/>
        </w:rPr>
      </w:pPr>
    </w:p>
    <w:p w14:paraId="5722A67A" w14:textId="77777777" w:rsidR="00C81298" w:rsidRPr="00FA22E3" w:rsidRDefault="00C81298" w:rsidP="00C81298">
      <w:pPr>
        <w:spacing w:before="0"/>
        <w:rPr>
          <w:rFonts w:cs="Arial"/>
          <w:b/>
          <w:sz w:val="24"/>
          <w:szCs w:val="24"/>
        </w:rPr>
      </w:pPr>
      <w:r w:rsidRPr="00FA22E3">
        <w:rPr>
          <w:rFonts w:cs="Arial"/>
          <w:b/>
          <w:sz w:val="24"/>
          <w:szCs w:val="24"/>
        </w:rPr>
        <w:t>QUALITATIVE AND QUANTITATIVE ACCEPTANCE</w:t>
      </w:r>
    </w:p>
    <w:p w14:paraId="6759848A" w14:textId="77777777" w:rsidR="00C81298" w:rsidRPr="00FA22E3" w:rsidRDefault="00C81298" w:rsidP="00C81298">
      <w:pPr>
        <w:jc w:val="center"/>
        <w:rPr>
          <w:rFonts w:cs="Arial"/>
          <w:b/>
          <w:sz w:val="24"/>
          <w:szCs w:val="24"/>
        </w:rPr>
      </w:pPr>
      <w:r w:rsidRPr="00FA22E3">
        <w:rPr>
          <w:rFonts w:cs="Arial"/>
          <w:b/>
          <w:sz w:val="24"/>
          <w:szCs w:val="24"/>
        </w:rPr>
        <w:t>Article 8</w:t>
      </w:r>
    </w:p>
    <w:p w14:paraId="703E8363" w14:textId="3C5208A7" w:rsidR="00C81298" w:rsidRPr="00FA22E3" w:rsidRDefault="00C81298" w:rsidP="00C81298">
      <w:pPr>
        <w:rPr>
          <w:rFonts w:cs="Arial"/>
          <w:sz w:val="24"/>
          <w:szCs w:val="24"/>
        </w:rPr>
      </w:pPr>
      <w:r w:rsidRPr="00FA22E3">
        <w:rPr>
          <w:rFonts w:cs="Arial"/>
          <w:sz w:val="24"/>
          <w:szCs w:val="24"/>
        </w:rPr>
        <w:t xml:space="preserve">The Service Provider shall provide the </w:t>
      </w:r>
      <w:r w:rsidR="00652E26">
        <w:rPr>
          <w:rFonts w:cs="Arial"/>
          <w:sz w:val="24"/>
          <w:szCs w:val="24"/>
        </w:rPr>
        <w:t>Client</w:t>
      </w:r>
      <w:r w:rsidRPr="00FA22E3">
        <w:rPr>
          <w:rFonts w:cs="Arial"/>
          <w:sz w:val="24"/>
          <w:szCs w:val="24"/>
        </w:rPr>
        <w:t xml:space="preserve"> with a Report on the conducted economic analysis upon service implementation.</w:t>
      </w:r>
    </w:p>
    <w:p w14:paraId="29436454" w14:textId="7CFFA30C" w:rsidR="00C81298" w:rsidRPr="00FA22E3" w:rsidRDefault="00C81298" w:rsidP="00C81298">
      <w:pPr>
        <w:rPr>
          <w:rFonts w:eastAsia="Calibri" w:cs="Arial"/>
          <w:color w:val="000000"/>
          <w:sz w:val="24"/>
          <w:szCs w:val="24"/>
        </w:rPr>
      </w:pPr>
      <w:r w:rsidRPr="00FA22E3">
        <w:rPr>
          <w:rFonts w:eastAsia="Calibri" w:cs="Arial"/>
          <w:color w:val="000000"/>
          <w:sz w:val="24"/>
          <w:szCs w:val="24"/>
        </w:rPr>
        <w:lastRenderedPageBreak/>
        <w:t xml:space="preserve">The control of the Report on the conducted economic analysis and verification whether the same has been performed in accordance with the characteristics required in the service specification in terms of volume and quality, will be performed at the Headquarter of the </w:t>
      </w:r>
      <w:r w:rsidR="00652E26">
        <w:rPr>
          <w:rFonts w:eastAsia="Calibri" w:cs="Arial"/>
          <w:color w:val="000000"/>
          <w:sz w:val="24"/>
          <w:szCs w:val="24"/>
        </w:rPr>
        <w:t>Client</w:t>
      </w:r>
      <w:r w:rsidRPr="00FA22E3">
        <w:rPr>
          <w:rFonts w:eastAsia="Calibri" w:cs="Arial"/>
          <w:color w:val="000000"/>
          <w:sz w:val="24"/>
          <w:szCs w:val="24"/>
        </w:rPr>
        <w:t xml:space="preserve">, by the authorized person of the </w:t>
      </w:r>
      <w:r w:rsidR="00652E26">
        <w:rPr>
          <w:rFonts w:eastAsia="Calibri" w:cs="Arial"/>
          <w:color w:val="000000"/>
          <w:sz w:val="24"/>
          <w:szCs w:val="24"/>
        </w:rPr>
        <w:t>Client</w:t>
      </w:r>
      <w:r w:rsidRPr="00FA22E3">
        <w:rPr>
          <w:rFonts w:eastAsia="Calibri" w:cs="Arial"/>
          <w:color w:val="000000"/>
          <w:sz w:val="24"/>
          <w:szCs w:val="24"/>
        </w:rPr>
        <w:t xml:space="preserve"> and the representative of the Service Provider, which shall be ascertained by the Minutes on Qualitative and Quantitative Accepting of Service.</w:t>
      </w:r>
    </w:p>
    <w:p w14:paraId="196CABA2" w14:textId="77777777" w:rsidR="00C81298" w:rsidRPr="00FA22E3" w:rsidRDefault="00C81298" w:rsidP="00C81298">
      <w:pPr>
        <w:autoSpaceDE w:val="0"/>
        <w:autoSpaceDN w:val="0"/>
        <w:adjustRightInd w:val="0"/>
        <w:spacing w:before="0"/>
        <w:rPr>
          <w:rFonts w:eastAsia="Calibri" w:cs="Arial"/>
          <w:sz w:val="24"/>
          <w:szCs w:val="24"/>
        </w:rPr>
      </w:pPr>
    </w:p>
    <w:p w14:paraId="79011368" w14:textId="761F09DA" w:rsidR="00C81298" w:rsidRPr="00FA22E3" w:rsidRDefault="00C81298" w:rsidP="00C81298">
      <w:pPr>
        <w:autoSpaceDE w:val="0"/>
        <w:autoSpaceDN w:val="0"/>
        <w:adjustRightInd w:val="0"/>
        <w:spacing w:before="0"/>
        <w:rPr>
          <w:rFonts w:eastAsia="Calibri" w:cs="Arial"/>
          <w:sz w:val="24"/>
          <w:szCs w:val="24"/>
        </w:rPr>
      </w:pPr>
      <w:r w:rsidRPr="00FA22E3">
        <w:rPr>
          <w:rFonts w:eastAsia="Calibri" w:cs="Arial"/>
          <w:sz w:val="24"/>
          <w:szCs w:val="24"/>
        </w:rPr>
        <w:t xml:space="preserve">The quality of the service is determined by the acceptance of the draft Report by the responsible/authorized person of the </w:t>
      </w:r>
      <w:r w:rsidR="00652E26">
        <w:rPr>
          <w:rFonts w:eastAsia="Calibri" w:cs="Arial"/>
          <w:sz w:val="24"/>
          <w:szCs w:val="24"/>
        </w:rPr>
        <w:t>Client</w:t>
      </w:r>
      <w:r w:rsidRPr="00FA22E3">
        <w:rPr>
          <w:rFonts w:eastAsia="Calibri" w:cs="Arial"/>
          <w:sz w:val="24"/>
          <w:szCs w:val="24"/>
        </w:rPr>
        <w:t>, and the quantity by the receipt of the Report in written and in electronic form (on disk, USB or other data carrier</w:t>
      </w:r>
      <w:r w:rsidRPr="00FA22E3">
        <w:rPr>
          <w:rFonts w:cs="Arial"/>
          <w:sz w:val="24"/>
          <w:szCs w:val="24"/>
        </w:rPr>
        <w:t>).</w:t>
      </w:r>
    </w:p>
    <w:p w14:paraId="39526768" w14:textId="12946836" w:rsidR="00C81298" w:rsidRPr="00FA22E3" w:rsidRDefault="00C81298" w:rsidP="00C81298">
      <w:pPr>
        <w:rPr>
          <w:rFonts w:cs="Arial"/>
          <w:sz w:val="24"/>
          <w:szCs w:val="24"/>
        </w:rPr>
      </w:pPr>
      <w:r w:rsidRPr="00FA22E3">
        <w:rPr>
          <w:rFonts w:cs="Arial"/>
          <w:sz w:val="24"/>
          <w:szCs w:val="24"/>
        </w:rPr>
        <w:t xml:space="preserve">The </w:t>
      </w:r>
      <w:r w:rsidR="00652E26">
        <w:rPr>
          <w:rFonts w:cs="Arial"/>
          <w:sz w:val="24"/>
          <w:szCs w:val="24"/>
        </w:rPr>
        <w:t>Client</w:t>
      </w:r>
      <w:r w:rsidRPr="00FA22E3">
        <w:rPr>
          <w:rFonts w:cs="Arial"/>
          <w:sz w:val="24"/>
          <w:szCs w:val="24"/>
        </w:rPr>
        <w:t xml:space="preserve"> reviews the submitted Report and, if necessary, makes remarks and harmoni</w:t>
      </w:r>
      <w:r w:rsidR="00451B68" w:rsidRPr="00FA22E3">
        <w:rPr>
          <w:rFonts w:cs="Arial"/>
          <w:sz w:val="24"/>
          <w:szCs w:val="24"/>
        </w:rPr>
        <w:t>z</w:t>
      </w:r>
      <w:r w:rsidRPr="00FA22E3">
        <w:rPr>
          <w:rFonts w:cs="Arial"/>
          <w:sz w:val="24"/>
          <w:szCs w:val="24"/>
        </w:rPr>
        <w:t>e</w:t>
      </w:r>
      <w:r w:rsidR="00451B68" w:rsidRPr="00FA22E3">
        <w:rPr>
          <w:rFonts w:cs="Arial"/>
          <w:sz w:val="24"/>
          <w:szCs w:val="24"/>
        </w:rPr>
        <w:t>s</w:t>
      </w:r>
      <w:r w:rsidRPr="00FA22E3">
        <w:rPr>
          <w:rFonts w:cs="Arial"/>
          <w:sz w:val="24"/>
          <w:szCs w:val="24"/>
        </w:rPr>
        <w:t xml:space="preserve"> the same with the Service Provider, who shall act upon the final remarks of the </w:t>
      </w:r>
      <w:r w:rsidR="00652E26">
        <w:rPr>
          <w:rFonts w:cs="Arial"/>
          <w:sz w:val="24"/>
          <w:szCs w:val="24"/>
        </w:rPr>
        <w:t>Client</w:t>
      </w:r>
      <w:r w:rsidRPr="00FA22E3">
        <w:rPr>
          <w:rFonts w:cs="Arial"/>
          <w:sz w:val="24"/>
          <w:szCs w:val="24"/>
        </w:rPr>
        <w:t xml:space="preserve"> within the deadline specified by the </w:t>
      </w:r>
      <w:r w:rsidR="00652E26">
        <w:rPr>
          <w:rFonts w:cs="Arial"/>
          <w:sz w:val="24"/>
          <w:szCs w:val="24"/>
        </w:rPr>
        <w:t>Client</w:t>
      </w:r>
      <w:r w:rsidRPr="00FA22E3">
        <w:rPr>
          <w:rFonts w:cs="Arial"/>
          <w:sz w:val="24"/>
          <w:szCs w:val="24"/>
        </w:rPr>
        <w:t>.</w:t>
      </w:r>
    </w:p>
    <w:p w14:paraId="2955C68B" w14:textId="626E8C59" w:rsidR="00C81298" w:rsidRPr="00FA22E3" w:rsidRDefault="00C81298" w:rsidP="00C81298">
      <w:pPr>
        <w:rPr>
          <w:rFonts w:cs="Arial"/>
          <w:sz w:val="24"/>
          <w:szCs w:val="24"/>
        </w:rPr>
      </w:pPr>
      <w:r w:rsidRPr="00FA22E3">
        <w:rPr>
          <w:rFonts w:cs="Arial"/>
          <w:sz w:val="24"/>
          <w:szCs w:val="24"/>
        </w:rPr>
        <w:t xml:space="preserve">In the event that during the Service acceptance it is determined that the actual situation does not correspond to the volume and quality, the </w:t>
      </w:r>
      <w:r w:rsidR="00652E26">
        <w:rPr>
          <w:rFonts w:cs="Arial"/>
          <w:sz w:val="24"/>
          <w:szCs w:val="24"/>
        </w:rPr>
        <w:t>Client</w:t>
      </w:r>
      <w:r w:rsidRPr="00FA22E3">
        <w:rPr>
          <w:rFonts w:cs="Arial"/>
          <w:sz w:val="24"/>
          <w:szCs w:val="24"/>
        </w:rPr>
        <w:t xml:space="preserve"> at the latest within 2 (in words: two) days shall immediately record the complaint and send it to the Service Provider.</w:t>
      </w:r>
    </w:p>
    <w:p w14:paraId="5AAE7A17" w14:textId="460B1D08" w:rsidR="00C81298" w:rsidRPr="00FA22E3" w:rsidRDefault="00C81298" w:rsidP="00C81298">
      <w:pPr>
        <w:rPr>
          <w:rFonts w:cs="Arial"/>
          <w:sz w:val="24"/>
          <w:szCs w:val="24"/>
        </w:rPr>
      </w:pPr>
      <w:r w:rsidRPr="00FA22E3">
        <w:rPr>
          <w:rFonts w:cs="Arial"/>
          <w:sz w:val="24"/>
          <w:szCs w:val="24"/>
        </w:rPr>
        <w:t xml:space="preserve">The Service Provider, at its own expense, undertakes to eliminate defects established by the </w:t>
      </w:r>
      <w:r w:rsidR="00652E26">
        <w:rPr>
          <w:rFonts w:cs="Arial"/>
          <w:sz w:val="24"/>
          <w:szCs w:val="24"/>
        </w:rPr>
        <w:t>Client</w:t>
      </w:r>
      <w:r w:rsidRPr="00FA22E3">
        <w:rPr>
          <w:rFonts w:cs="Arial"/>
          <w:sz w:val="24"/>
          <w:szCs w:val="24"/>
        </w:rPr>
        <w:t xml:space="preserve"> during quantitative and qualitative acceptance within 5 (five) days from the receipt of the complaints.</w:t>
      </w:r>
    </w:p>
    <w:p w14:paraId="728EBC03" w14:textId="77777777" w:rsidR="00C81298" w:rsidRPr="00FA22E3" w:rsidRDefault="00C81298" w:rsidP="00C81298">
      <w:pPr>
        <w:spacing w:before="0"/>
        <w:ind w:left="14" w:right="14"/>
        <w:rPr>
          <w:rFonts w:eastAsia="Calibri" w:cs="Arial"/>
          <w:sz w:val="24"/>
          <w:szCs w:val="24"/>
          <w:highlight w:val="yellow"/>
          <w:lang w:eastAsia="ar-SA"/>
        </w:rPr>
      </w:pPr>
    </w:p>
    <w:p w14:paraId="68CFC25D" w14:textId="77777777" w:rsidR="00C81298" w:rsidRPr="00FA22E3" w:rsidRDefault="00C81298" w:rsidP="00C81298">
      <w:pPr>
        <w:spacing w:before="0"/>
        <w:jc w:val="left"/>
        <w:rPr>
          <w:rFonts w:cs="Arial"/>
          <w:b/>
          <w:sz w:val="24"/>
          <w:szCs w:val="24"/>
        </w:rPr>
      </w:pPr>
      <w:r w:rsidRPr="00FA22E3">
        <w:rPr>
          <w:rFonts w:cs="Arial"/>
          <w:b/>
          <w:sz w:val="24"/>
          <w:szCs w:val="24"/>
        </w:rPr>
        <w:t xml:space="preserve">AUTHORIZED REPRESENTATIVES FOR CONTRACT IMPLEMENTATION MONITORING </w:t>
      </w:r>
    </w:p>
    <w:p w14:paraId="05604C9F" w14:textId="77777777" w:rsidR="00C81298" w:rsidRPr="00FA22E3" w:rsidRDefault="00C81298" w:rsidP="00C81298">
      <w:pPr>
        <w:tabs>
          <w:tab w:val="left" w:pos="567"/>
        </w:tabs>
        <w:spacing w:before="0"/>
        <w:jc w:val="center"/>
        <w:rPr>
          <w:rFonts w:cs="Arial"/>
          <w:b/>
          <w:sz w:val="24"/>
          <w:szCs w:val="24"/>
          <w:highlight w:val="yellow"/>
        </w:rPr>
      </w:pPr>
    </w:p>
    <w:p w14:paraId="5A681347" w14:textId="77777777" w:rsidR="00C81298" w:rsidRPr="00FA22E3" w:rsidRDefault="00C81298" w:rsidP="00C81298">
      <w:pPr>
        <w:tabs>
          <w:tab w:val="left" w:pos="567"/>
        </w:tabs>
        <w:spacing w:before="0"/>
        <w:jc w:val="center"/>
        <w:rPr>
          <w:rFonts w:cs="Arial"/>
          <w:sz w:val="24"/>
          <w:szCs w:val="24"/>
        </w:rPr>
      </w:pPr>
      <w:r w:rsidRPr="00FA22E3">
        <w:rPr>
          <w:rFonts w:cs="Arial"/>
          <w:b/>
          <w:sz w:val="24"/>
          <w:szCs w:val="24"/>
        </w:rPr>
        <w:t>Article 9</w:t>
      </w:r>
    </w:p>
    <w:p w14:paraId="65B86860" w14:textId="77777777" w:rsidR="00C81298" w:rsidRPr="00FA22E3" w:rsidRDefault="00C81298" w:rsidP="00C81298">
      <w:pPr>
        <w:spacing w:before="0"/>
        <w:rPr>
          <w:rFonts w:cs="Arial"/>
          <w:sz w:val="24"/>
          <w:szCs w:val="24"/>
        </w:rPr>
      </w:pPr>
      <w:r w:rsidRPr="00FA22E3">
        <w:rPr>
          <w:rFonts w:eastAsia="Arial Narrow" w:cs="Arial"/>
          <w:sz w:val="24"/>
          <w:szCs w:val="24"/>
        </w:rPr>
        <w:t xml:space="preserve">Authorized representatives for services implementation monitoring referred to in Article 1 hereof are: </w:t>
      </w:r>
    </w:p>
    <w:p w14:paraId="6E89260E" w14:textId="77777777" w:rsidR="00C81298" w:rsidRPr="00FA22E3" w:rsidRDefault="00C81298" w:rsidP="00C81298">
      <w:pPr>
        <w:spacing w:before="0"/>
        <w:rPr>
          <w:rFonts w:eastAsia="Arial Narrow" w:cs="Arial"/>
          <w:sz w:val="24"/>
          <w:szCs w:val="24"/>
        </w:rPr>
      </w:pPr>
      <w:r w:rsidRPr="00FA22E3">
        <w:rPr>
          <w:rFonts w:eastAsia="Arial Narrow" w:cs="Arial"/>
          <w:sz w:val="24"/>
          <w:szCs w:val="24"/>
        </w:rPr>
        <w:tab/>
      </w:r>
    </w:p>
    <w:p w14:paraId="1E85D89B" w14:textId="3365888F" w:rsidR="00C81298" w:rsidRPr="00FA22E3" w:rsidRDefault="00C81298" w:rsidP="00C81298">
      <w:pPr>
        <w:spacing w:before="0"/>
        <w:ind w:firstLine="720"/>
        <w:rPr>
          <w:rFonts w:eastAsia="Arial Narrow" w:cs="Arial"/>
          <w:sz w:val="24"/>
          <w:szCs w:val="24"/>
        </w:rPr>
      </w:pPr>
      <w:r w:rsidRPr="00FA22E3">
        <w:rPr>
          <w:rFonts w:eastAsia="Arial Narrow" w:cs="Arial"/>
          <w:sz w:val="24"/>
          <w:szCs w:val="24"/>
        </w:rPr>
        <w:t xml:space="preserve">- </w:t>
      </w:r>
      <w:proofErr w:type="gramStart"/>
      <w:r w:rsidRPr="00FA22E3">
        <w:rPr>
          <w:rFonts w:eastAsia="Arial Narrow" w:cs="Arial"/>
          <w:sz w:val="24"/>
          <w:szCs w:val="24"/>
        </w:rPr>
        <w:t>for</w:t>
      </w:r>
      <w:proofErr w:type="gramEnd"/>
      <w:r w:rsidRPr="00FA22E3">
        <w:rPr>
          <w:rFonts w:eastAsia="Arial Narrow" w:cs="Arial"/>
          <w:sz w:val="24"/>
          <w:szCs w:val="24"/>
        </w:rPr>
        <w:t xml:space="preserve"> </w:t>
      </w:r>
      <w:r w:rsidR="00652E26">
        <w:rPr>
          <w:rFonts w:eastAsia="Arial Narrow" w:cs="Arial"/>
          <w:sz w:val="24"/>
          <w:szCs w:val="24"/>
        </w:rPr>
        <w:t>Client</w:t>
      </w:r>
      <w:r w:rsidRPr="00FA22E3">
        <w:rPr>
          <w:rFonts w:eastAsia="Arial Narrow" w:cs="Arial"/>
          <w:sz w:val="24"/>
          <w:szCs w:val="24"/>
        </w:rPr>
        <w:t>: ____________________________________;</w:t>
      </w:r>
    </w:p>
    <w:p w14:paraId="0FD36CFB" w14:textId="77777777" w:rsidR="00C81298" w:rsidRPr="00FA22E3" w:rsidRDefault="00C81298" w:rsidP="00C81298">
      <w:pPr>
        <w:spacing w:before="0"/>
        <w:rPr>
          <w:rFonts w:cs="Arial"/>
          <w:sz w:val="24"/>
          <w:szCs w:val="24"/>
        </w:rPr>
      </w:pPr>
      <w:r w:rsidRPr="00FA22E3">
        <w:rPr>
          <w:rFonts w:eastAsia="Arial Narrow" w:cs="Arial"/>
          <w:sz w:val="24"/>
          <w:szCs w:val="24"/>
        </w:rPr>
        <w:tab/>
      </w:r>
      <w:r w:rsidRPr="00FA22E3">
        <w:rPr>
          <w:rFonts w:eastAsia="Arial Narrow" w:cs="Arial"/>
          <w:sz w:val="24"/>
          <w:szCs w:val="24"/>
        </w:rPr>
        <w:tab/>
      </w:r>
    </w:p>
    <w:p w14:paraId="3D089547" w14:textId="77777777" w:rsidR="00C81298" w:rsidRPr="00FA22E3" w:rsidRDefault="00C81298" w:rsidP="00C81298">
      <w:pPr>
        <w:spacing w:before="0"/>
        <w:rPr>
          <w:rFonts w:eastAsia="Arial Narrow" w:cs="Arial"/>
          <w:sz w:val="24"/>
          <w:szCs w:val="24"/>
        </w:rPr>
      </w:pPr>
      <w:r w:rsidRPr="00FA22E3">
        <w:rPr>
          <w:rFonts w:eastAsia="Arial Narrow" w:cs="Arial"/>
          <w:sz w:val="24"/>
          <w:szCs w:val="24"/>
        </w:rPr>
        <w:tab/>
        <w:t xml:space="preserve">- </w:t>
      </w:r>
      <w:proofErr w:type="gramStart"/>
      <w:r w:rsidRPr="00FA22E3">
        <w:rPr>
          <w:rFonts w:eastAsia="Arial Narrow" w:cs="Arial"/>
          <w:sz w:val="24"/>
          <w:szCs w:val="24"/>
        </w:rPr>
        <w:t>for</w:t>
      </w:r>
      <w:proofErr w:type="gramEnd"/>
      <w:r w:rsidRPr="00FA22E3">
        <w:rPr>
          <w:rFonts w:eastAsia="Arial Narrow" w:cs="Arial"/>
          <w:sz w:val="24"/>
          <w:szCs w:val="24"/>
        </w:rPr>
        <w:t xml:space="preserve"> Service Provider:1)___________________________________,</w:t>
      </w:r>
    </w:p>
    <w:p w14:paraId="0D539233" w14:textId="77777777" w:rsidR="00C81298" w:rsidRPr="00FA22E3" w:rsidRDefault="00C81298" w:rsidP="00C81298">
      <w:pPr>
        <w:spacing w:before="0"/>
        <w:ind w:left="2160" w:firstLine="720"/>
        <w:rPr>
          <w:rFonts w:cs="Arial"/>
          <w:sz w:val="24"/>
          <w:szCs w:val="24"/>
        </w:rPr>
      </w:pPr>
      <w:r w:rsidRPr="00FA22E3">
        <w:rPr>
          <w:rFonts w:eastAsia="Arial Narrow" w:cs="Arial"/>
          <w:sz w:val="24"/>
          <w:szCs w:val="24"/>
        </w:rPr>
        <w:t xml:space="preserve">  </w:t>
      </w:r>
      <w:proofErr w:type="gramStart"/>
      <w:r w:rsidRPr="00FA22E3">
        <w:rPr>
          <w:rFonts w:eastAsia="Arial Narrow" w:cs="Arial"/>
          <w:sz w:val="24"/>
          <w:szCs w:val="24"/>
        </w:rPr>
        <w:t>2)_</w:t>
      </w:r>
      <w:proofErr w:type="gramEnd"/>
      <w:r w:rsidRPr="00FA22E3">
        <w:rPr>
          <w:rFonts w:eastAsia="Arial Narrow" w:cs="Arial"/>
          <w:sz w:val="24"/>
          <w:szCs w:val="24"/>
        </w:rPr>
        <w:t>__________________________________ .</w:t>
      </w:r>
    </w:p>
    <w:p w14:paraId="5A1C53FD" w14:textId="77777777" w:rsidR="00C81298" w:rsidRPr="00FA22E3" w:rsidRDefault="00C81298" w:rsidP="00C81298">
      <w:pPr>
        <w:rPr>
          <w:rFonts w:cs="Arial"/>
          <w:sz w:val="24"/>
          <w:szCs w:val="24"/>
          <w:highlight w:val="yellow"/>
          <w:lang w:eastAsia="ar-SA"/>
        </w:rPr>
      </w:pPr>
    </w:p>
    <w:p w14:paraId="0BCF0A39" w14:textId="5934A8D2" w:rsidR="00C81298" w:rsidRPr="00FA22E3" w:rsidRDefault="00C81298" w:rsidP="00C81298">
      <w:pPr>
        <w:rPr>
          <w:rFonts w:cs="Arial"/>
          <w:sz w:val="24"/>
          <w:szCs w:val="24"/>
          <w:lang w:eastAsia="ar-SA"/>
        </w:rPr>
      </w:pPr>
      <w:r w:rsidRPr="00FA22E3">
        <w:rPr>
          <w:rFonts w:cs="Arial"/>
          <w:sz w:val="24"/>
          <w:szCs w:val="24"/>
          <w:lang w:eastAsia="ar-SA"/>
        </w:rPr>
        <w:t xml:space="preserve">Specified persons of the Service Provider shall be responsible for organizing all contracted services, contact and coordination with the appointed person for monitoring the implementation on behalf of the </w:t>
      </w:r>
      <w:r w:rsidR="00652E26">
        <w:rPr>
          <w:rFonts w:cs="Arial"/>
          <w:sz w:val="24"/>
          <w:szCs w:val="24"/>
          <w:lang w:eastAsia="ar-SA"/>
        </w:rPr>
        <w:t>Client</w:t>
      </w:r>
      <w:r w:rsidRPr="00FA22E3">
        <w:rPr>
          <w:rFonts w:cs="Arial"/>
          <w:sz w:val="24"/>
          <w:szCs w:val="24"/>
          <w:lang w:eastAsia="ar-SA"/>
        </w:rPr>
        <w:t>, drafting and signing Minutes on Qualitative and Quantitative Accepting of Service</w:t>
      </w:r>
    </w:p>
    <w:p w14:paraId="20C7E31B" w14:textId="77777777" w:rsidR="00C81298" w:rsidRPr="00FA22E3" w:rsidRDefault="00C81298" w:rsidP="00C81298">
      <w:pPr>
        <w:spacing w:before="0"/>
        <w:rPr>
          <w:rFonts w:cs="Arial"/>
          <w:iCs/>
          <w:sz w:val="24"/>
          <w:szCs w:val="24"/>
        </w:rPr>
      </w:pPr>
    </w:p>
    <w:p w14:paraId="2F6057B4" w14:textId="77777777" w:rsidR="00C81298" w:rsidRPr="00FA22E3" w:rsidRDefault="00C81298" w:rsidP="00C81298">
      <w:pPr>
        <w:tabs>
          <w:tab w:val="left" w:pos="567"/>
        </w:tabs>
        <w:spacing w:before="0"/>
        <w:rPr>
          <w:rFonts w:cs="Arial"/>
          <w:b/>
          <w:sz w:val="24"/>
          <w:szCs w:val="24"/>
        </w:rPr>
      </w:pPr>
      <w:r w:rsidRPr="00FA22E3">
        <w:rPr>
          <w:rFonts w:cs="Arial"/>
          <w:b/>
          <w:sz w:val="24"/>
          <w:szCs w:val="24"/>
        </w:rPr>
        <w:t>EXECUTORS</w:t>
      </w:r>
    </w:p>
    <w:p w14:paraId="1E116684" w14:textId="77777777" w:rsidR="00C81298" w:rsidRPr="00FA22E3" w:rsidRDefault="00C81298" w:rsidP="00C81298">
      <w:pPr>
        <w:jc w:val="center"/>
        <w:rPr>
          <w:rFonts w:cs="Arial"/>
          <w:b/>
          <w:sz w:val="24"/>
          <w:szCs w:val="24"/>
        </w:rPr>
      </w:pPr>
      <w:r w:rsidRPr="00FA22E3">
        <w:rPr>
          <w:rFonts w:cs="Arial"/>
          <w:b/>
          <w:sz w:val="24"/>
          <w:szCs w:val="24"/>
        </w:rPr>
        <w:t>Article 10.</w:t>
      </w:r>
    </w:p>
    <w:p w14:paraId="1C968C6E" w14:textId="77777777" w:rsidR="00C81298" w:rsidRPr="00FA22E3" w:rsidRDefault="00C81298" w:rsidP="00C81298">
      <w:pPr>
        <w:suppressAutoHyphens/>
        <w:spacing w:after="120"/>
        <w:rPr>
          <w:rFonts w:eastAsia="Calibri" w:cs="Arial"/>
          <w:sz w:val="24"/>
          <w:szCs w:val="24"/>
          <w:lang w:eastAsia="ar-SA"/>
        </w:rPr>
      </w:pPr>
      <w:r w:rsidRPr="00FA22E3">
        <w:rPr>
          <w:rFonts w:eastAsia="Calibri" w:cs="Arial"/>
          <w:sz w:val="24"/>
          <w:szCs w:val="24"/>
          <w:lang w:eastAsia="ar-SA"/>
        </w:rPr>
        <w:t>Executors are engaged persons by the Service Provider.</w:t>
      </w:r>
    </w:p>
    <w:p w14:paraId="56960D75" w14:textId="543D5615" w:rsidR="00C81298" w:rsidRPr="00FA22E3" w:rsidRDefault="00C81298" w:rsidP="00C81298">
      <w:pPr>
        <w:suppressAutoHyphens/>
        <w:spacing w:after="120"/>
        <w:rPr>
          <w:rFonts w:eastAsia="Calibri" w:cs="Arial"/>
          <w:sz w:val="24"/>
          <w:szCs w:val="24"/>
          <w:lang w:eastAsia="ar-SA"/>
        </w:rPr>
      </w:pPr>
      <w:r w:rsidRPr="00FA22E3">
        <w:rPr>
          <w:rFonts w:eastAsia="Calibri" w:cs="Arial"/>
          <w:sz w:val="24"/>
          <w:szCs w:val="24"/>
          <w:lang w:eastAsia="ar-SA"/>
        </w:rPr>
        <w:t xml:space="preserve">The Service Provider delivers to the </w:t>
      </w:r>
      <w:r w:rsidR="00652E26">
        <w:rPr>
          <w:rFonts w:eastAsia="Calibri" w:cs="Arial"/>
          <w:sz w:val="24"/>
          <w:szCs w:val="24"/>
          <w:lang w:eastAsia="ar-SA"/>
        </w:rPr>
        <w:t>Client</w:t>
      </w:r>
      <w:r w:rsidRPr="00FA22E3">
        <w:rPr>
          <w:rFonts w:eastAsia="Calibri" w:cs="Arial"/>
          <w:sz w:val="24"/>
          <w:szCs w:val="24"/>
          <w:lang w:eastAsia="ar-SA"/>
        </w:rPr>
        <w:t>:</w:t>
      </w:r>
    </w:p>
    <w:p w14:paraId="558F35DE" w14:textId="501C3CA5" w:rsidR="00C81298" w:rsidRPr="00FA22E3" w:rsidRDefault="00C81298" w:rsidP="00C81298">
      <w:pPr>
        <w:suppressAutoHyphens/>
        <w:spacing w:after="120"/>
        <w:rPr>
          <w:rFonts w:eastAsia="Calibri" w:cs="Arial"/>
          <w:sz w:val="24"/>
          <w:szCs w:val="24"/>
          <w:lang w:eastAsia="ar-SA"/>
        </w:rPr>
      </w:pPr>
      <w:r w:rsidRPr="00FA22E3">
        <w:rPr>
          <w:rFonts w:eastAsia="Calibri" w:cs="Arial"/>
          <w:sz w:val="24"/>
          <w:szCs w:val="24"/>
          <w:lang w:eastAsia="ar-SA"/>
        </w:rPr>
        <w:t>-</w:t>
      </w:r>
      <w:r w:rsidRPr="00FA22E3">
        <w:rPr>
          <w:rFonts w:eastAsia="Calibri" w:cs="Arial"/>
          <w:sz w:val="24"/>
          <w:szCs w:val="24"/>
          <w:lang w:eastAsia="ar-SA"/>
        </w:rPr>
        <w:tab/>
        <w:t xml:space="preserve">List of executors to be approved by </w:t>
      </w:r>
      <w:r w:rsidR="00652E26">
        <w:rPr>
          <w:rFonts w:eastAsia="Calibri" w:cs="Arial"/>
          <w:sz w:val="24"/>
          <w:szCs w:val="24"/>
          <w:lang w:eastAsia="ar-SA"/>
        </w:rPr>
        <w:t>Client</w:t>
      </w:r>
      <w:r w:rsidRPr="00FA22E3">
        <w:rPr>
          <w:rFonts w:eastAsia="Calibri" w:cs="Arial"/>
          <w:sz w:val="24"/>
          <w:szCs w:val="24"/>
          <w:lang w:eastAsia="ar-SA"/>
        </w:rPr>
        <w:t>, with stated qualifications of all executors and precisely defined activities to be performed in Service execution (List of executors is provided under Annex 4 hereof).</w:t>
      </w:r>
    </w:p>
    <w:p w14:paraId="721262DB" w14:textId="0CE3DB4C" w:rsidR="00C81298" w:rsidRPr="00FA22E3" w:rsidRDefault="00C81298" w:rsidP="00C81298">
      <w:pPr>
        <w:suppressAutoHyphens/>
        <w:spacing w:after="120"/>
        <w:rPr>
          <w:rFonts w:eastAsia="Calibri" w:cs="Arial"/>
          <w:sz w:val="24"/>
          <w:szCs w:val="24"/>
          <w:lang w:eastAsia="ar-SA"/>
        </w:rPr>
      </w:pPr>
      <w:r w:rsidRPr="00FA22E3">
        <w:rPr>
          <w:rFonts w:eastAsia="Calibri" w:cs="Arial"/>
          <w:sz w:val="24"/>
          <w:szCs w:val="24"/>
          <w:lang w:eastAsia="ar-SA"/>
        </w:rPr>
        <w:lastRenderedPageBreak/>
        <w:t xml:space="preserve">If, during the execution of the Service, there is a reasonable need to replace one or more executors, as well as according to the unpredicted request by the </w:t>
      </w:r>
      <w:r w:rsidR="00652E26">
        <w:rPr>
          <w:rFonts w:eastAsia="Calibri" w:cs="Arial"/>
          <w:sz w:val="24"/>
          <w:szCs w:val="24"/>
          <w:lang w:eastAsia="ar-SA"/>
        </w:rPr>
        <w:t>Client</w:t>
      </w:r>
      <w:r w:rsidRPr="00FA22E3">
        <w:rPr>
          <w:rFonts w:eastAsia="Calibri" w:cs="Arial"/>
          <w:sz w:val="24"/>
          <w:szCs w:val="24"/>
          <w:lang w:eastAsia="ar-SA"/>
        </w:rPr>
        <w:t xml:space="preserve">, the Service Provider is obliged to replace the abovementioned member with another, who at the least has equivalent professional qualification and qualities, with the prior written consent by the </w:t>
      </w:r>
      <w:r w:rsidR="00652E26">
        <w:rPr>
          <w:rFonts w:eastAsia="Calibri" w:cs="Arial"/>
          <w:sz w:val="24"/>
          <w:szCs w:val="24"/>
          <w:lang w:eastAsia="ar-SA"/>
        </w:rPr>
        <w:t>Client</w:t>
      </w:r>
      <w:r w:rsidRPr="00FA22E3">
        <w:rPr>
          <w:rFonts w:eastAsia="Calibri" w:cs="Arial"/>
          <w:sz w:val="24"/>
          <w:szCs w:val="24"/>
          <w:lang w:eastAsia="ar-SA"/>
        </w:rPr>
        <w:t>.</w:t>
      </w:r>
    </w:p>
    <w:p w14:paraId="46676A43" w14:textId="77777777" w:rsidR="00C81298" w:rsidRPr="00FA22E3" w:rsidRDefault="00C81298" w:rsidP="00C81298">
      <w:pPr>
        <w:suppressAutoHyphens/>
        <w:spacing w:after="120"/>
        <w:rPr>
          <w:rFonts w:eastAsia="Calibri" w:cs="Arial"/>
          <w:sz w:val="24"/>
          <w:szCs w:val="24"/>
          <w:lang w:eastAsia="ar-SA"/>
        </w:rPr>
      </w:pPr>
      <w:r w:rsidRPr="00FA22E3">
        <w:rPr>
          <w:rFonts w:eastAsia="Calibri" w:cs="Arial"/>
          <w:sz w:val="24"/>
          <w:szCs w:val="24"/>
          <w:lang w:eastAsia="ar-SA"/>
        </w:rPr>
        <w:t>In the case that the Service Provider needs to withdraw or replace any of the service providers for the duration of the Contract, all costs incurred by such a replacement shall be borne by the Service Provider.</w:t>
      </w:r>
    </w:p>
    <w:p w14:paraId="08646C2D" w14:textId="77777777" w:rsidR="00C81298" w:rsidRPr="00FA22E3" w:rsidRDefault="00C81298" w:rsidP="00C81298">
      <w:pPr>
        <w:tabs>
          <w:tab w:val="left" w:pos="567"/>
        </w:tabs>
        <w:spacing w:before="0"/>
        <w:rPr>
          <w:rFonts w:cs="Arial"/>
          <w:b/>
          <w:sz w:val="24"/>
          <w:szCs w:val="24"/>
        </w:rPr>
      </w:pPr>
    </w:p>
    <w:p w14:paraId="0F96BA0A" w14:textId="77777777" w:rsidR="00C81298" w:rsidRPr="00FA22E3" w:rsidRDefault="00C81298" w:rsidP="00C81298">
      <w:pPr>
        <w:tabs>
          <w:tab w:val="left" w:pos="567"/>
        </w:tabs>
        <w:spacing w:before="0"/>
        <w:jc w:val="center"/>
        <w:rPr>
          <w:rFonts w:cs="Arial"/>
          <w:sz w:val="24"/>
          <w:szCs w:val="24"/>
        </w:rPr>
      </w:pPr>
      <w:r w:rsidRPr="00FA22E3">
        <w:rPr>
          <w:rFonts w:cs="Arial"/>
          <w:b/>
          <w:sz w:val="24"/>
          <w:szCs w:val="24"/>
        </w:rPr>
        <w:t>Article 11</w:t>
      </w:r>
    </w:p>
    <w:p w14:paraId="246BD43F" w14:textId="77777777" w:rsidR="00C81298" w:rsidRPr="00FA22E3" w:rsidRDefault="00C81298" w:rsidP="00C81298">
      <w:pPr>
        <w:suppressAutoHyphens/>
        <w:spacing w:after="120"/>
        <w:rPr>
          <w:rFonts w:cs="Arial"/>
          <w:sz w:val="24"/>
          <w:szCs w:val="24"/>
          <w:lang w:eastAsia="ar-SA"/>
        </w:rPr>
      </w:pPr>
      <w:r w:rsidRPr="00FA22E3">
        <w:rPr>
          <w:rFonts w:cs="Arial"/>
          <w:sz w:val="24"/>
          <w:szCs w:val="24"/>
          <w:lang w:eastAsia="ar-SA"/>
        </w:rPr>
        <w:t>The Service Provider and its staff engaged on the execution of activities being the subject of this Contract shall preserve the confidentiality of all data and information contained in documents, reports and notices, obtained in the course of implementation of services and they shall use them exclusively for the performance of such Service.</w:t>
      </w:r>
    </w:p>
    <w:p w14:paraId="57BA3AB8" w14:textId="4634849C" w:rsidR="00C81298" w:rsidRPr="00FA22E3" w:rsidRDefault="00C81298" w:rsidP="00C81298">
      <w:pPr>
        <w:suppressAutoHyphens/>
        <w:spacing w:after="120"/>
        <w:rPr>
          <w:rFonts w:cs="Arial"/>
          <w:sz w:val="24"/>
          <w:szCs w:val="24"/>
          <w:lang w:eastAsia="ar-SA"/>
        </w:rPr>
      </w:pPr>
      <w:r w:rsidRPr="00FA22E3">
        <w:rPr>
          <w:rFonts w:cs="Arial"/>
          <w:sz w:val="24"/>
          <w:szCs w:val="24"/>
          <w:lang w:eastAsia="ar-SA"/>
        </w:rPr>
        <w:t xml:space="preserve">Information, data and documents that the </w:t>
      </w:r>
      <w:r w:rsidR="00652E26">
        <w:rPr>
          <w:rFonts w:cs="Arial"/>
          <w:sz w:val="24"/>
          <w:szCs w:val="24"/>
          <w:lang w:eastAsia="ar-SA"/>
        </w:rPr>
        <w:t>Client</w:t>
      </w:r>
      <w:r w:rsidRPr="00FA22E3">
        <w:rPr>
          <w:rFonts w:cs="Arial"/>
          <w:sz w:val="24"/>
          <w:szCs w:val="24"/>
          <w:lang w:eastAsia="ar-SA"/>
        </w:rPr>
        <w:t xml:space="preserve"> has made available to the Service Provider during execution of the subject of this Contract, the Service Provider cannot make available to third parties without prior written consent of the </w:t>
      </w:r>
      <w:r w:rsidR="00652E26">
        <w:rPr>
          <w:rFonts w:cs="Arial"/>
          <w:sz w:val="24"/>
          <w:szCs w:val="24"/>
          <w:lang w:eastAsia="ar-SA"/>
        </w:rPr>
        <w:t>Client</w:t>
      </w:r>
      <w:r w:rsidRPr="00FA22E3">
        <w:rPr>
          <w:rFonts w:cs="Arial"/>
          <w:sz w:val="24"/>
          <w:szCs w:val="24"/>
          <w:lang w:eastAsia="ar-SA"/>
        </w:rPr>
        <w:t xml:space="preserve">. </w:t>
      </w:r>
    </w:p>
    <w:p w14:paraId="1E6B89C6" w14:textId="77777777" w:rsidR="00C81298" w:rsidRPr="00FA22E3" w:rsidRDefault="00C81298" w:rsidP="00C81298">
      <w:pPr>
        <w:spacing w:before="0"/>
        <w:rPr>
          <w:rFonts w:cs="Arial"/>
          <w:iCs/>
          <w:sz w:val="24"/>
          <w:szCs w:val="24"/>
        </w:rPr>
      </w:pPr>
    </w:p>
    <w:p w14:paraId="1E913E1C" w14:textId="77777777" w:rsidR="00C81298" w:rsidRPr="00FA22E3" w:rsidRDefault="00C81298" w:rsidP="00C81298">
      <w:pPr>
        <w:pStyle w:val="KDParagraf"/>
        <w:spacing w:before="0"/>
        <w:rPr>
          <w:rFonts w:cs="Arial"/>
          <w:b/>
          <w:sz w:val="24"/>
          <w:szCs w:val="24"/>
        </w:rPr>
      </w:pPr>
      <w:r w:rsidRPr="00FA22E3">
        <w:rPr>
          <w:rFonts w:cs="Arial"/>
          <w:b/>
          <w:sz w:val="24"/>
          <w:szCs w:val="24"/>
        </w:rPr>
        <w:t xml:space="preserve">FINANCIAL SECURITY INSTRUMENTS </w:t>
      </w:r>
    </w:p>
    <w:p w14:paraId="45086F18" w14:textId="77777777" w:rsidR="00C81298" w:rsidRPr="00FA22E3" w:rsidRDefault="00C81298" w:rsidP="00C81298">
      <w:pPr>
        <w:pStyle w:val="KDParagraf"/>
        <w:spacing w:before="0"/>
        <w:rPr>
          <w:rFonts w:cs="Arial"/>
          <w:b/>
          <w:sz w:val="24"/>
          <w:szCs w:val="24"/>
        </w:rPr>
      </w:pPr>
    </w:p>
    <w:p w14:paraId="6F9ACB06"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12</w:t>
      </w:r>
      <w:r w:rsidRPr="00FA22E3">
        <w:rPr>
          <w:rFonts w:cs="Arial"/>
          <w:sz w:val="24"/>
          <w:szCs w:val="24"/>
        </w:rPr>
        <w:t>.</w:t>
      </w:r>
    </w:p>
    <w:p w14:paraId="206BA72F" w14:textId="35FA4744" w:rsidR="00C81298" w:rsidRPr="00FA22E3" w:rsidRDefault="00C81298" w:rsidP="00C81298">
      <w:pPr>
        <w:suppressAutoHyphens/>
        <w:spacing w:after="120"/>
        <w:rPr>
          <w:rFonts w:cs="Arial"/>
          <w:sz w:val="24"/>
          <w:szCs w:val="24"/>
          <w:lang w:eastAsia="ar-SA"/>
        </w:rPr>
      </w:pPr>
      <w:r w:rsidRPr="00FA22E3">
        <w:rPr>
          <w:rFonts w:eastAsia="Arial Narrow" w:cs="Arial"/>
          <w:sz w:val="24"/>
          <w:szCs w:val="24"/>
        </w:rPr>
        <w:t>Service Provider shall, at the moment of the Contract concluding, and no later than 10 (ten) days from a date of signing the Contract, as deferral requirement from Article 74, paragraph 2 of Law on Contracts and Torts (Official Gazette of SFRY No</w:t>
      </w:r>
      <w:r w:rsidRPr="00FA22E3">
        <w:rPr>
          <w:rFonts w:cs="Arial"/>
          <w:sz w:val="24"/>
          <w:szCs w:val="24"/>
          <w:lang w:eastAsia="ar-SA"/>
        </w:rPr>
        <w:t xml:space="preserve">. 29/78, 39/85, 45/89 – </w:t>
      </w:r>
      <w:r w:rsidRPr="00FA22E3">
        <w:rPr>
          <w:rFonts w:cs="Arial"/>
          <w:sz w:val="24"/>
          <w:szCs w:val="24"/>
        </w:rPr>
        <w:t>decision of Yugoslav Constitutional Court and</w:t>
      </w:r>
      <w:r w:rsidRPr="00FA22E3">
        <w:rPr>
          <w:rFonts w:cs="Arial"/>
          <w:sz w:val="24"/>
          <w:szCs w:val="24"/>
          <w:lang w:eastAsia="ar-SA"/>
        </w:rPr>
        <w:t xml:space="preserve"> 57/89, Official Gazette of FRY No. 31/93 and Official Gazette of  Serbia and Montenegro No. 1/2003 – Constitutional Charter), (hereinafter referred to as: ZOO), </w:t>
      </w:r>
      <w:r w:rsidRPr="00FA22E3">
        <w:rPr>
          <w:rFonts w:cs="Arial"/>
          <w:sz w:val="24"/>
          <w:szCs w:val="24"/>
        </w:rPr>
        <w:t>provide</w:t>
      </w:r>
      <w:r w:rsidRPr="00FA22E3">
        <w:rPr>
          <w:rFonts w:cs="Arial"/>
          <w:sz w:val="24"/>
          <w:szCs w:val="24"/>
          <w:lang w:eastAsia="ar-SA"/>
        </w:rPr>
        <w:t xml:space="preserve"> to the </w:t>
      </w:r>
      <w:r w:rsidR="00652E26">
        <w:rPr>
          <w:rFonts w:cs="Arial"/>
          <w:sz w:val="24"/>
          <w:szCs w:val="24"/>
          <w:lang w:eastAsia="ar-SA"/>
        </w:rPr>
        <w:t>Client</w:t>
      </w:r>
      <w:r w:rsidRPr="00FA22E3">
        <w:rPr>
          <w:rFonts w:cs="Arial"/>
          <w:sz w:val="24"/>
          <w:szCs w:val="24"/>
          <w:lang w:eastAsia="ar-SA"/>
        </w:rPr>
        <w:t xml:space="preserve"> original of insurance policy against professional liability with accompanying documentation (insurance terms and conditions) with a minimum insurance </w:t>
      </w:r>
      <w:r w:rsidR="002D47CD" w:rsidRPr="00FA22E3">
        <w:rPr>
          <w:rFonts w:cs="Arial"/>
          <w:sz w:val="24"/>
          <w:szCs w:val="24"/>
          <w:lang w:eastAsia="ar-SA"/>
        </w:rPr>
        <w:t>cover</w:t>
      </w:r>
      <w:r w:rsidR="002D47CD">
        <w:rPr>
          <w:rFonts w:cs="Arial"/>
          <w:sz w:val="24"/>
          <w:szCs w:val="24"/>
          <w:lang w:eastAsia="ar-SA"/>
        </w:rPr>
        <w:t>age</w:t>
      </w:r>
      <w:r w:rsidR="002D47CD" w:rsidRPr="00FA22E3">
        <w:rPr>
          <w:rFonts w:cs="Arial"/>
          <w:sz w:val="24"/>
          <w:szCs w:val="24"/>
          <w:lang w:eastAsia="ar-SA"/>
        </w:rPr>
        <w:t xml:space="preserve"> </w:t>
      </w:r>
      <w:r w:rsidRPr="00FA22E3">
        <w:rPr>
          <w:rFonts w:cs="Arial"/>
          <w:sz w:val="24"/>
          <w:szCs w:val="24"/>
          <w:lang w:eastAsia="ar-SA"/>
        </w:rPr>
        <w:t xml:space="preserve">of at least EUR 100,000.00 in RSD equivalent at the average exchange rate of the National Bank of Serbia on payment day, for harmful event, for an unlimited number of harmful events. </w:t>
      </w:r>
    </w:p>
    <w:p w14:paraId="5CF96F3E" w14:textId="77777777" w:rsidR="00C81298" w:rsidRPr="00FA22E3" w:rsidRDefault="00C81298" w:rsidP="00C81298">
      <w:pPr>
        <w:pStyle w:val="KDParagraf"/>
        <w:spacing w:before="0"/>
        <w:rPr>
          <w:rFonts w:cs="Arial"/>
          <w:sz w:val="24"/>
          <w:szCs w:val="24"/>
        </w:rPr>
      </w:pPr>
    </w:p>
    <w:p w14:paraId="682D8E10" w14:textId="77777777" w:rsidR="00C81298" w:rsidRPr="00FA22E3" w:rsidRDefault="00C81298" w:rsidP="00C81298">
      <w:pPr>
        <w:pStyle w:val="KDParagraf"/>
        <w:spacing w:before="0"/>
        <w:rPr>
          <w:rFonts w:cs="Arial"/>
          <w:b/>
          <w:sz w:val="24"/>
          <w:szCs w:val="24"/>
        </w:rPr>
      </w:pPr>
      <w:r w:rsidRPr="00FA22E3">
        <w:rPr>
          <w:rFonts w:cs="Arial"/>
          <w:b/>
          <w:sz w:val="24"/>
          <w:szCs w:val="24"/>
        </w:rPr>
        <w:t xml:space="preserve">CONCLUSION AND ENTRY INTO FORCE </w:t>
      </w:r>
    </w:p>
    <w:p w14:paraId="36AFF546" w14:textId="77777777" w:rsidR="00C81298" w:rsidRPr="00FA22E3" w:rsidRDefault="00C81298" w:rsidP="00C81298">
      <w:pPr>
        <w:pStyle w:val="KDParagraf"/>
        <w:spacing w:before="0"/>
        <w:rPr>
          <w:rFonts w:cs="Arial"/>
          <w:sz w:val="24"/>
          <w:szCs w:val="24"/>
        </w:rPr>
      </w:pPr>
    </w:p>
    <w:p w14:paraId="176142C4"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13</w:t>
      </w:r>
    </w:p>
    <w:p w14:paraId="094B25DC" w14:textId="77777777" w:rsidR="00C81298" w:rsidRPr="00FA22E3" w:rsidRDefault="00C81298" w:rsidP="00C81298">
      <w:pPr>
        <w:pStyle w:val="KDParagraf"/>
        <w:spacing w:before="0"/>
        <w:rPr>
          <w:rFonts w:cs="Arial"/>
          <w:sz w:val="24"/>
          <w:szCs w:val="24"/>
        </w:rPr>
      </w:pPr>
      <w:r w:rsidRPr="00FA22E3">
        <w:rPr>
          <w:rFonts w:cs="Arial"/>
          <w:sz w:val="24"/>
          <w:szCs w:val="24"/>
        </w:rPr>
        <w:t>This Contract shall be deemed to have been concluded when it is signed by the legal representatives of the Contracting Parties.</w:t>
      </w:r>
    </w:p>
    <w:p w14:paraId="22F8156E" w14:textId="77777777" w:rsidR="00C81298" w:rsidRPr="00FA22E3" w:rsidRDefault="00C81298" w:rsidP="00C81298">
      <w:pPr>
        <w:pStyle w:val="KDParagraf"/>
        <w:spacing w:before="0"/>
        <w:rPr>
          <w:rFonts w:cs="Arial"/>
          <w:sz w:val="24"/>
          <w:szCs w:val="24"/>
        </w:rPr>
      </w:pPr>
    </w:p>
    <w:p w14:paraId="225AF2C2" w14:textId="5D8CD218" w:rsidR="00C81298" w:rsidRPr="00FA22E3" w:rsidRDefault="00C81298" w:rsidP="00C81298">
      <w:pPr>
        <w:pStyle w:val="KDParagraf"/>
        <w:spacing w:before="0"/>
        <w:rPr>
          <w:rFonts w:cs="Arial"/>
          <w:sz w:val="24"/>
          <w:szCs w:val="24"/>
        </w:rPr>
      </w:pPr>
      <w:r w:rsidRPr="00FA22E3">
        <w:rPr>
          <w:rFonts w:cs="Arial"/>
          <w:sz w:val="24"/>
          <w:szCs w:val="24"/>
        </w:rPr>
        <w:t xml:space="preserve">This Contract shall enter into force when the Service Provider in compliance with the deadlines referred to in Article 12 hereof as a deferral requirement, provide to the </w:t>
      </w:r>
      <w:r w:rsidR="00652E26">
        <w:rPr>
          <w:rFonts w:cs="Arial"/>
          <w:sz w:val="24"/>
          <w:szCs w:val="24"/>
        </w:rPr>
        <w:t>Client</w:t>
      </w:r>
      <w:r w:rsidRPr="00FA22E3">
        <w:rPr>
          <w:rFonts w:cs="Arial"/>
          <w:sz w:val="24"/>
          <w:szCs w:val="24"/>
        </w:rPr>
        <w:t xml:space="preserve"> a financial security instrument.</w:t>
      </w:r>
    </w:p>
    <w:p w14:paraId="161FAF22" w14:textId="77777777" w:rsidR="00C81298" w:rsidRPr="00FA22E3" w:rsidRDefault="00C81298" w:rsidP="00C81298">
      <w:pPr>
        <w:pStyle w:val="KDParagraf"/>
        <w:spacing w:before="0"/>
        <w:rPr>
          <w:rFonts w:cs="Arial"/>
          <w:sz w:val="24"/>
          <w:szCs w:val="24"/>
        </w:rPr>
      </w:pPr>
    </w:p>
    <w:p w14:paraId="588E56BC" w14:textId="77777777" w:rsidR="00C81298" w:rsidRPr="00FA22E3" w:rsidRDefault="00C81298" w:rsidP="00C81298">
      <w:pPr>
        <w:tabs>
          <w:tab w:val="left" w:pos="567"/>
        </w:tabs>
        <w:spacing w:before="0"/>
        <w:rPr>
          <w:rFonts w:cs="Arial"/>
          <w:sz w:val="24"/>
          <w:szCs w:val="24"/>
        </w:rPr>
      </w:pPr>
      <w:r w:rsidRPr="00FA22E3">
        <w:rPr>
          <w:rFonts w:cs="Arial"/>
          <w:sz w:val="24"/>
          <w:szCs w:val="24"/>
        </w:rPr>
        <w:t>This Contract is concluded to the mutual fulfilment of contractual obligations.</w:t>
      </w:r>
    </w:p>
    <w:p w14:paraId="67A24AA7" w14:textId="77777777" w:rsidR="00C81298" w:rsidRPr="00FA22E3" w:rsidRDefault="00C81298" w:rsidP="00C81298">
      <w:pPr>
        <w:tabs>
          <w:tab w:val="left" w:pos="567"/>
        </w:tabs>
        <w:spacing w:before="0"/>
        <w:rPr>
          <w:rFonts w:cs="Arial"/>
          <w:sz w:val="24"/>
          <w:szCs w:val="24"/>
        </w:rPr>
      </w:pPr>
    </w:p>
    <w:p w14:paraId="5816D922"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14</w:t>
      </w:r>
    </w:p>
    <w:p w14:paraId="7F94DFD7"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This Contract and its Annexes are in Serbian language. </w:t>
      </w:r>
    </w:p>
    <w:p w14:paraId="0D5C29EE" w14:textId="77777777" w:rsidR="00C81298" w:rsidRPr="00FA22E3" w:rsidRDefault="00C81298" w:rsidP="00C81298">
      <w:pPr>
        <w:pStyle w:val="KDParagraf"/>
        <w:spacing w:before="0"/>
        <w:rPr>
          <w:rFonts w:cs="Arial"/>
          <w:sz w:val="24"/>
          <w:szCs w:val="24"/>
        </w:rPr>
      </w:pPr>
    </w:p>
    <w:p w14:paraId="23C13574" w14:textId="77777777" w:rsidR="00C81298" w:rsidRPr="00FA22E3" w:rsidRDefault="00C81298" w:rsidP="00C81298">
      <w:pPr>
        <w:pStyle w:val="KDParagraf"/>
        <w:spacing w:before="0"/>
        <w:rPr>
          <w:rFonts w:cs="Arial"/>
          <w:sz w:val="24"/>
          <w:szCs w:val="24"/>
        </w:rPr>
      </w:pPr>
      <w:r w:rsidRPr="00FA22E3">
        <w:rPr>
          <w:rFonts w:cs="Arial"/>
          <w:sz w:val="24"/>
          <w:szCs w:val="24"/>
        </w:rPr>
        <w:t>The laws of the Republic of Serbia shall be governed to this Contract.</w:t>
      </w:r>
    </w:p>
    <w:p w14:paraId="462C5A23" w14:textId="77777777" w:rsidR="00C81298" w:rsidRPr="00FA22E3" w:rsidRDefault="00C81298" w:rsidP="00C81298">
      <w:pPr>
        <w:pStyle w:val="KDParagraf"/>
        <w:spacing w:before="0"/>
        <w:rPr>
          <w:rFonts w:cs="Arial"/>
          <w:sz w:val="24"/>
          <w:szCs w:val="24"/>
        </w:rPr>
      </w:pPr>
    </w:p>
    <w:p w14:paraId="2E8AD6FE" w14:textId="74503FF7" w:rsidR="00C81298" w:rsidRPr="00FA22E3" w:rsidRDefault="00C81298" w:rsidP="00C81298">
      <w:pPr>
        <w:pStyle w:val="KDParagraf"/>
        <w:spacing w:before="0"/>
        <w:rPr>
          <w:rFonts w:cs="Arial"/>
          <w:sz w:val="24"/>
          <w:szCs w:val="24"/>
        </w:rPr>
      </w:pPr>
      <w:r w:rsidRPr="00FA22E3">
        <w:rPr>
          <w:rFonts w:cs="Arial"/>
          <w:sz w:val="24"/>
          <w:szCs w:val="24"/>
        </w:rPr>
        <w:t xml:space="preserve">In the event of a </w:t>
      </w:r>
      <w:r w:rsidR="006046C2" w:rsidRPr="00FA22E3">
        <w:rPr>
          <w:rFonts w:cs="Arial"/>
          <w:sz w:val="24"/>
          <w:szCs w:val="24"/>
        </w:rPr>
        <w:t>dispute,</w:t>
      </w:r>
      <w:r w:rsidRPr="00FA22E3">
        <w:rPr>
          <w:rFonts w:cs="Arial"/>
          <w:sz w:val="24"/>
          <w:szCs w:val="24"/>
        </w:rPr>
        <w:t xml:space="preserve"> the law of the Republic of Serbia is governing law, and the procedure shall be conducted in Serbian language. </w:t>
      </w:r>
    </w:p>
    <w:p w14:paraId="1F66A5CB" w14:textId="77777777" w:rsidR="00C81298" w:rsidRPr="00FA22E3" w:rsidRDefault="00C81298" w:rsidP="00C81298">
      <w:pPr>
        <w:pStyle w:val="KDParagraf"/>
        <w:spacing w:before="0"/>
        <w:rPr>
          <w:rFonts w:cs="Arial"/>
          <w:sz w:val="24"/>
          <w:szCs w:val="24"/>
        </w:rPr>
      </w:pPr>
    </w:p>
    <w:p w14:paraId="3FF31637" w14:textId="77777777" w:rsidR="00C81298" w:rsidRPr="00FA22E3" w:rsidRDefault="00C81298" w:rsidP="00C81298">
      <w:pPr>
        <w:pStyle w:val="KDParagraf"/>
        <w:spacing w:before="0"/>
        <w:rPr>
          <w:rFonts w:cs="Arial"/>
          <w:b/>
          <w:sz w:val="24"/>
          <w:szCs w:val="24"/>
        </w:rPr>
      </w:pPr>
      <w:r w:rsidRPr="00FA22E3">
        <w:rPr>
          <w:rFonts w:cs="Arial"/>
          <w:b/>
          <w:sz w:val="24"/>
          <w:szCs w:val="24"/>
        </w:rPr>
        <w:t>FORCE MAJEURE</w:t>
      </w:r>
    </w:p>
    <w:p w14:paraId="6BA82208" w14:textId="77777777" w:rsidR="00C81298" w:rsidRPr="00FA22E3" w:rsidRDefault="00C81298" w:rsidP="00C81298">
      <w:pPr>
        <w:pStyle w:val="KDParagraf"/>
        <w:spacing w:before="0"/>
        <w:rPr>
          <w:rFonts w:cs="Arial"/>
          <w:b/>
          <w:sz w:val="24"/>
          <w:szCs w:val="24"/>
        </w:rPr>
      </w:pPr>
    </w:p>
    <w:p w14:paraId="2C2E75E2"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15</w:t>
      </w:r>
    </w:p>
    <w:p w14:paraId="0D6D2503" w14:textId="77777777" w:rsidR="00C81298" w:rsidRPr="00FA22E3" w:rsidRDefault="00C81298" w:rsidP="00C81298">
      <w:pPr>
        <w:pStyle w:val="KDParagraf"/>
        <w:spacing w:before="0"/>
        <w:rPr>
          <w:rFonts w:cs="Arial"/>
          <w:sz w:val="24"/>
          <w:szCs w:val="24"/>
        </w:rPr>
      </w:pPr>
      <w:r w:rsidRPr="00FA22E3">
        <w:rPr>
          <w:rFonts w:cs="Arial"/>
          <w:sz w:val="24"/>
          <w:szCs w:val="24"/>
        </w:rPr>
        <w:t>In the event of Force Majeure - contingency events beyond the control of the Contracting Parties, which prevent any Contracting Party to fulfil its obligations under this Contract - the performance of the contractual obligations shall be terminated to the extent that the Contracting Party is affected by such an event and during a time for inability to execute contractual Services due to the occurrence of unforeseen events, provided that the other Contracting Party is informed, within a maximum of 3 (three) business days of the force majeure occurrence.</w:t>
      </w:r>
    </w:p>
    <w:p w14:paraId="2F31A9A0" w14:textId="77777777" w:rsidR="00C81298" w:rsidRPr="00FA22E3" w:rsidRDefault="00C81298" w:rsidP="00C81298">
      <w:pPr>
        <w:pStyle w:val="KDParagraf"/>
        <w:spacing w:before="0"/>
        <w:rPr>
          <w:rFonts w:cs="Arial"/>
          <w:sz w:val="24"/>
          <w:szCs w:val="24"/>
        </w:rPr>
      </w:pPr>
    </w:p>
    <w:p w14:paraId="1F45282F"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In the event of Force Majeure, the Service Provider shall have the right to extend the term of the Contract validity for the time that caused the delay in the execution of the contracting Services, caused by a Force Majeure. </w:t>
      </w:r>
    </w:p>
    <w:p w14:paraId="3B234A5F" w14:textId="77777777" w:rsidR="00C81298" w:rsidRPr="00FA22E3" w:rsidRDefault="00C81298" w:rsidP="00C81298">
      <w:pPr>
        <w:pStyle w:val="KDParagraf"/>
        <w:spacing w:before="0"/>
        <w:rPr>
          <w:rFonts w:cs="Arial"/>
          <w:sz w:val="24"/>
          <w:szCs w:val="24"/>
        </w:rPr>
      </w:pPr>
    </w:p>
    <w:p w14:paraId="53E8FA4C" w14:textId="77777777" w:rsidR="00C81298" w:rsidRPr="00FA22E3" w:rsidRDefault="00C81298" w:rsidP="00C81298">
      <w:pPr>
        <w:pStyle w:val="KDParagraf"/>
        <w:spacing w:before="0"/>
        <w:rPr>
          <w:rFonts w:cs="Arial"/>
          <w:sz w:val="24"/>
          <w:szCs w:val="24"/>
        </w:rPr>
      </w:pPr>
      <w:r w:rsidRPr="00FA22E3">
        <w:rPr>
          <w:rFonts w:cs="Arial"/>
          <w:sz w:val="24"/>
          <w:szCs w:val="24"/>
        </w:rPr>
        <w:t>Each of the Contracting Parties shall bear its own costs incurred during the period of Force Majeure, i.e. for the period of Contract suspension due to the force majeure events, for which Contract validity deadline is to be extended.</w:t>
      </w:r>
    </w:p>
    <w:p w14:paraId="2BD72302" w14:textId="77777777" w:rsidR="00C81298" w:rsidRPr="00FA22E3" w:rsidRDefault="00C81298" w:rsidP="00C81298">
      <w:pPr>
        <w:pStyle w:val="KDParagraf"/>
        <w:spacing w:before="0"/>
        <w:rPr>
          <w:rFonts w:cs="Arial"/>
          <w:sz w:val="24"/>
          <w:szCs w:val="24"/>
        </w:rPr>
      </w:pPr>
    </w:p>
    <w:p w14:paraId="7766BEB1" w14:textId="77777777" w:rsidR="00C81298" w:rsidRPr="00FA22E3" w:rsidRDefault="00C81298" w:rsidP="00C81298">
      <w:pPr>
        <w:pStyle w:val="KDParagraf"/>
        <w:spacing w:before="0"/>
        <w:rPr>
          <w:rFonts w:cs="Arial"/>
          <w:sz w:val="24"/>
          <w:szCs w:val="24"/>
        </w:rPr>
      </w:pPr>
      <w:r w:rsidRPr="00FA22E3">
        <w:rPr>
          <w:rFonts w:cs="Arial"/>
          <w:sz w:val="24"/>
          <w:szCs w:val="24"/>
        </w:rPr>
        <w:t>If Force Majeure event continues over a period longer than 90 (in words: ninety) days, each Contracting Party may terminate this Contract within 30 (in words: thirty) days, with a written notice to the other Contracting Party of the intention to terminate the Contract.</w:t>
      </w:r>
    </w:p>
    <w:p w14:paraId="3BAE8AA1" w14:textId="77777777" w:rsidR="00C81298" w:rsidRPr="00FA22E3" w:rsidRDefault="00C81298" w:rsidP="00C81298">
      <w:pPr>
        <w:pStyle w:val="KDParagraf"/>
        <w:spacing w:before="0"/>
        <w:rPr>
          <w:rFonts w:cs="Arial"/>
          <w:sz w:val="24"/>
          <w:szCs w:val="24"/>
        </w:rPr>
      </w:pPr>
    </w:p>
    <w:p w14:paraId="320925EB" w14:textId="77777777" w:rsidR="00C81298" w:rsidRPr="00FA22E3" w:rsidRDefault="00C81298" w:rsidP="00C81298">
      <w:pPr>
        <w:pStyle w:val="KDParagraf"/>
        <w:spacing w:before="0"/>
        <w:rPr>
          <w:rFonts w:cs="Arial"/>
          <w:b/>
          <w:sz w:val="24"/>
          <w:szCs w:val="24"/>
        </w:rPr>
      </w:pPr>
      <w:r w:rsidRPr="00FA22E3">
        <w:rPr>
          <w:rFonts w:cs="Arial"/>
          <w:b/>
          <w:sz w:val="24"/>
          <w:szCs w:val="24"/>
        </w:rPr>
        <w:t xml:space="preserve">INDEMNITIES </w:t>
      </w:r>
    </w:p>
    <w:p w14:paraId="240083A3" w14:textId="77777777" w:rsidR="00C81298" w:rsidRPr="00FA22E3" w:rsidRDefault="00C81298" w:rsidP="00C81298">
      <w:pPr>
        <w:pStyle w:val="KDParagraf"/>
        <w:spacing w:before="0"/>
        <w:rPr>
          <w:rFonts w:cs="Arial"/>
          <w:b/>
          <w:sz w:val="24"/>
          <w:szCs w:val="24"/>
        </w:rPr>
      </w:pPr>
    </w:p>
    <w:p w14:paraId="42C6C0D5"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16</w:t>
      </w:r>
    </w:p>
    <w:p w14:paraId="5DE08332" w14:textId="7E64CD1D" w:rsidR="00C81298" w:rsidRPr="00FA22E3" w:rsidRDefault="00C81298" w:rsidP="00C81298">
      <w:pPr>
        <w:pStyle w:val="KDParagraf"/>
        <w:spacing w:before="0"/>
        <w:rPr>
          <w:rFonts w:cs="Arial"/>
          <w:sz w:val="24"/>
          <w:szCs w:val="24"/>
        </w:rPr>
      </w:pPr>
      <w:r w:rsidRPr="00FA22E3">
        <w:rPr>
          <w:rFonts w:cs="Arial"/>
          <w:sz w:val="24"/>
          <w:szCs w:val="24"/>
        </w:rPr>
        <w:t xml:space="preserve">Pursuant to the ZOO, Service Provider shall be liable for the </w:t>
      </w:r>
      <w:r w:rsidR="006046C2" w:rsidRPr="00FA22E3">
        <w:rPr>
          <w:rFonts w:cs="Arial"/>
          <w:sz w:val="24"/>
          <w:szCs w:val="24"/>
        </w:rPr>
        <w:t>damage, which</w:t>
      </w:r>
      <w:r w:rsidRPr="00FA22E3">
        <w:rPr>
          <w:rFonts w:cs="Arial"/>
          <w:sz w:val="24"/>
          <w:szCs w:val="24"/>
        </w:rPr>
        <w:t xml:space="preserve"> </w:t>
      </w:r>
      <w:r w:rsidR="00652E26">
        <w:rPr>
          <w:rFonts w:cs="Arial"/>
          <w:sz w:val="24"/>
          <w:szCs w:val="24"/>
        </w:rPr>
        <w:t>Client</w:t>
      </w:r>
      <w:r w:rsidRPr="00FA22E3">
        <w:rPr>
          <w:rFonts w:cs="Arial"/>
          <w:sz w:val="24"/>
          <w:szCs w:val="24"/>
        </w:rPr>
        <w:t xml:space="preserve"> suffered due to non-fulfilment, partial fulfilment or delay in the fulfilment of the obligations assumed by this Contract.</w:t>
      </w:r>
    </w:p>
    <w:p w14:paraId="0915EA83" w14:textId="77777777" w:rsidR="00C81298" w:rsidRPr="00FA22E3" w:rsidRDefault="00C81298" w:rsidP="00C81298">
      <w:pPr>
        <w:pStyle w:val="KDParagraf"/>
        <w:spacing w:before="0"/>
        <w:rPr>
          <w:rFonts w:cs="Arial"/>
          <w:sz w:val="24"/>
          <w:szCs w:val="24"/>
        </w:rPr>
      </w:pPr>
    </w:p>
    <w:p w14:paraId="28D252CC" w14:textId="7835BF26" w:rsidR="00C81298" w:rsidRPr="00FA22E3" w:rsidRDefault="00C81298" w:rsidP="00C81298">
      <w:pPr>
        <w:pStyle w:val="KDParagraf"/>
        <w:spacing w:before="0"/>
        <w:rPr>
          <w:rFonts w:cs="Arial"/>
          <w:sz w:val="24"/>
          <w:szCs w:val="24"/>
        </w:rPr>
      </w:pPr>
      <w:r w:rsidRPr="00FA22E3">
        <w:rPr>
          <w:rFonts w:cs="Arial"/>
          <w:sz w:val="24"/>
          <w:szCs w:val="24"/>
        </w:rPr>
        <w:t xml:space="preserve">If </w:t>
      </w:r>
      <w:r w:rsidR="00652E26">
        <w:rPr>
          <w:rFonts w:cs="Arial"/>
          <w:sz w:val="24"/>
          <w:szCs w:val="24"/>
        </w:rPr>
        <w:t>Client</w:t>
      </w:r>
      <w:r w:rsidRPr="00FA22E3">
        <w:rPr>
          <w:rFonts w:cs="Arial"/>
          <w:sz w:val="24"/>
          <w:szCs w:val="24"/>
        </w:rPr>
        <w:t xml:space="preserve"> suffers losses due to Service Provider's acting or non-acting and if Contracting Parties agree upon a basis and amount of suffered losses, Service Provider shall agree to reimburse those losses to </w:t>
      </w:r>
      <w:r w:rsidR="00652E26">
        <w:rPr>
          <w:rFonts w:cs="Arial"/>
          <w:sz w:val="24"/>
          <w:szCs w:val="24"/>
        </w:rPr>
        <w:t>Client</w:t>
      </w:r>
      <w:r w:rsidRPr="00FA22E3">
        <w:rPr>
          <w:rFonts w:cs="Arial"/>
          <w:sz w:val="24"/>
          <w:szCs w:val="24"/>
        </w:rPr>
        <w:t xml:space="preserve">, in a manner that </w:t>
      </w:r>
      <w:r w:rsidR="00652E26">
        <w:rPr>
          <w:rFonts w:cs="Arial"/>
          <w:sz w:val="24"/>
          <w:szCs w:val="24"/>
        </w:rPr>
        <w:t>Client</w:t>
      </w:r>
      <w:r w:rsidRPr="00FA22E3">
        <w:rPr>
          <w:rFonts w:cs="Arial"/>
          <w:sz w:val="24"/>
          <w:szCs w:val="24"/>
        </w:rPr>
        <w:t xml:space="preserve"> shall be entitled to indemnification for losses without Service Provider's special notice with issuing a corresponding calculation with payment due date within 15 days in (letters: fifteen) from a date of issuing the same.   </w:t>
      </w:r>
    </w:p>
    <w:p w14:paraId="27BF2039" w14:textId="77777777" w:rsidR="00C81298" w:rsidRPr="00FA22E3" w:rsidRDefault="00C81298" w:rsidP="00C81298">
      <w:pPr>
        <w:pStyle w:val="KDParagraf"/>
        <w:spacing w:before="0"/>
        <w:rPr>
          <w:rFonts w:cs="Arial"/>
          <w:sz w:val="24"/>
          <w:szCs w:val="24"/>
        </w:rPr>
      </w:pPr>
    </w:p>
    <w:p w14:paraId="6A43E274"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Neither Contracting Party shall be liable for any indirect loss and/or for lost profit in any form, which would be out of scope of indirect common losses, and which may origin from or in relation to the Contract, except in case of gross negligence or acting out of professional standards for this type of service at Service Provider side. </w:t>
      </w:r>
    </w:p>
    <w:p w14:paraId="49535B60" w14:textId="77777777" w:rsidR="00C81298" w:rsidRPr="00FA22E3" w:rsidRDefault="00C81298" w:rsidP="00C81298">
      <w:pPr>
        <w:pStyle w:val="KDParagraf"/>
        <w:spacing w:before="0"/>
        <w:rPr>
          <w:rFonts w:cs="Arial"/>
          <w:sz w:val="24"/>
          <w:szCs w:val="24"/>
        </w:rPr>
      </w:pPr>
    </w:p>
    <w:p w14:paraId="1DE5468C" w14:textId="77777777" w:rsidR="00C81298" w:rsidRPr="00FA22E3" w:rsidRDefault="00C81298" w:rsidP="00C81298">
      <w:pPr>
        <w:pStyle w:val="KDParagraf"/>
        <w:spacing w:before="0"/>
        <w:rPr>
          <w:rFonts w:cs="Arial"/>
          <w:b/>
          <w:sz w:val="24"/>
          <w:szCs w:val="24"/>
        </w:rPr>
      </w:pPr>
      <w:r w:rsidRPr="00FA22E3">
        <w:rPr>
          <w:rFonts w:cs="Arial"/>
          <w:b/>
          <w:sz w:val="24"/>
          <w:szCs w:val="24"/>
        </w:rPr>
        <w:t xml:space="preserve">LIQUIDATED DAMAGE </w:t>
      </w:r>
    </w:p>
    <w:p w14:paraId="7FD02612" w14:textId="77777777" w:rsidR="00C81298" w:rsidRPr="00FA22E3" w:rsidRDefault="00C81298" w:rsidP="00C81298">
      <w:pPr>
        <w:pStyle w:val="KDParagraf"/>
        <w:spacing w:before="0"/>
        <w:rPr>
          <w:rFonts w:cs="Arial"/>
          <w:b/>
          <w:sz w:val="24"/>
          <w:szCs w:val="24"/>
        </w:rPr>
      </w:pPr>
    </w:p>
    <w:p w14:paraId="6F519019"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17.</w:t>
      </w:r>
    </w:p>
    <w:p w14:paraId="2712102F" w14:textId="452405F5" w:rsidR="00C81298" w:rsidRPr="00FA22E3" w:rsidRDefault="00C81298" w:rsidP="00C81298">
      <w:pPr>
        <w:pStyle w:val="KDParagraf"/>
        <w:spacing w:before="0"/>
        <w:rPr>
          <w:rFonts w:cs="Arial"/>
          <w:sz w:val="24"/>
          <w:szCs w:val="24"/>
        </w:rPr>
      </w:pPr>
      <w:r w:rsidRPr="00FA22E3">
        <w:rPr>
          <w:rFonts w:cs="Arial"/>
          <w:sz w:val="24"/>
          <w:szCs w:val="24"/>
        </w:rPr>
        <w:t xml:space="preserve">In the event that the Service Provider by its own fault does not execute/implement contractual obligations within the deadline, Service Provider shall pay to the </w:t>
      </w:r>
      <w:r w:rsidR="00652E26">
        <w:rPr>
          <w:rFonts w:cs="Arial"/>
          <w:sz w:val="24"/>
          <w:szCs w:val="24"/>
        </w:rPr>
        <w:t>Client</w:t>
      </w:r>
      <w:r w:rsidRPr="00FA22E3">
        <w:rPr>
          <w:rFonts w:cs="Arial"/>
          <w:sz w:val="24"/>
          <w:szCs w:val="24"/>
        </w:rPr>
        <w:t xml:space="preserve"> contractual penalties, in the amount of 0.2% of contracted value for each day of delay that started, in the maximum amount of 5% of the total value under Article 2 paragraph 1 hereof, VAT excluded. </w:t>
      </w:r>
    </w:p>
    <w:p w14:paraId="7B03B3B6" w14:textId="77777777" w:rsidR="00C81298" w:rsidRPr="00FA22E3" w:rsidRDefault="00C81298" w:rsidP="00C81298">
      <w:pPr>
        <w:pStyle w:val="KDParagraf"/>
        <w:spacing w:before="0"/>
        <w:rPr>
          <w:rFonts w:cs="Arial"/>
          <w:sz w:val="24"/>
          <w:szCs w:val="24"/>
        </w:rPr>
      </w:pPr>
    </w:p>
    <w:p w14:paraId="581248BF" w14:textId="12056BA9" w:rsidR="00C81298" w:rsidRPr="00FA22E3" w:rsidRDefault="00C81298" w:rsidP="00C81298">
      <w:pPr>
        <w:pStyle w:val="KDParagraf"/>
        <w:spacing w:before="0"/>
        <w:rPr>
          <w:rFonts w:cs="Arial"/>
          <w:sz w:val="24"/>
          <w:szCs w:val="24"/>
        </w:rPr>
      </w:pPr>
      <w:r w:rsidRPr="00FA22E3">
        <w:rPr>
          <w:rFonts w:cs="Arial"/>
          <w:sz w:val="24"/>
          <w:szCs w:val="24"/>
        </w:rPr>
        <w:t xml:space="preserve">Payment of penalties according to the previous paragraph shall be due within 10 (ten) days from the date of invoice issuance by the </w:t>
      </w:r>
      <w:r w:rsidR="00652E26">
        <w:rPr>
          <w:rFonts w:cs="Arial"/>
          <w:sz w:val="24"/>
          <w:szCs w:val="24"/>
        </w:rPr>
        <w:t>Client</w:t>
      </w:r>
      <w:r w:rsidRPr="00FA22E3">
        <w:rPr>
          <w:rFonts w:cs="Arial"/>
          <w:sz w:val="24"/>
          <w:szCs w:val="24"/>
        </w:rPr>
        <w:t xml:space="preserve"> for the contracted penalties.</w:t>
      </w:r>
    </w:p>
    <w:p w14:paraId="507DBC80" w14:textId="77777777" w:rsidR="00C81298" w:rsidRPr="00FA22E3" w:rsidRDefault="00C81298" w:rsidP="00C81298">
      <w:pPr>
        <w:pStyle w:val="KDParagraf"/>
        <w:spacing w:before="0"/>
        <w:rPr>
          <w:rFonts w:cs="Arial"/>
          <w:sz w:val="24"/>
          <w:szCs w:val="24"/>
        </w:rPr>
      </w:pPr>
    </w:p>
    <w:p w14:paraId="02B550AC" w14:textId="74FFFC32" w:rsidR="00C81298" w:rsidRPr="00FA22E3" w:rsidRDefault="00C81298" w:rsidP="00C81298">
      <w:pPr>
        <w:pStyle w:val="KDParagraf"/>
        <w:spacing w:before="0"/>
        <w:rPr>
          <w:rFonts w:cs="Arial"/>
          <w:sz w:val="24"/>
          <w:szCs w:val="24"/>
        </w:rPr>
      </w:pPr>
      <w:r w:rsidRPr="00FA22E3">
        <w:rPr>
          <w:rFonts w:cs="Arial"/>
          <w:sz w:val="24"/>
          <w:szCs w:val="24"/>
        </w:rPr>
        <w:t xml:space="preserve">If the </w:t>
      </w:r>
      <w:r w:rsidR="00652E26">
        <w:rPr>
          <w:rFonts w:cs="Arial"/>
          <w:sz w:val="24"/>
          <w:szCs w:val="24"/>
        </w:rPr>
        <w:t>Client</w:t>
      </w:r>
      <w:r w:rsidRPr="00FA22E3">
        <w:rPr>
          <w:rFonts w:cs="Arial"/>
          <w:sz w:val="24"/>
          <w:szCs w:val="24"/>
        </w:rPr>
        <w:t xml:space="preserve"> due to the delay as from paragraph 1 of this Article suffer damages larger than the amount of these penalties, he shall be entitled to compensation of the difference between the damage in full and the penalties paid out.</w:t>
      </w:r>
    </w:p>
    <w:p w14:paraId="00E4859E" w14:textId="77777777" w:rsidR="00C81298" w:rsidRPr="00FA22E3" w:rsidRDefault="00C81298" w:rsidP="00C81298">
      <w:pPr>
        <w:pStyle w:val="KDParagraf"/>
        <w:spacing w:before="0"/>
        <w:rPr>
          <w:rFonts w:cs="Arial"/>
          <w:sz w:val="24"/>
          <w:szCs w:val="24"/>
        </w:rPr>
      </w:pPr>
    </w:p>
    <w:p w14:paraId="59E6BB8A" w14:textId="77777777" w:rsidR="00C81298" w:rsidRPr="00FA22E3" w:rsidRDefault="00C81298" w:rsidP="00C81298">
      <w:pPr>
        <w:pStyle w:val="KDParagraf"/>
        <w:spacing w:before="0"/>
        <w:rPr>
          <w:rFonts w:cs="Arial"/>
          <w:b/>
          <w:sz w:val="24"/>
          <w:szCs w:val="24"/>
        </w:rPr>
      </w:pPr>
      <w:r w:rsidRPr="00FA22E3">
        <w:rPr>
          <w:rFonts w:cs="Arial"/>
          <w:b/>
          <w:sz w:val="24"/>
          <w:szCs w:val="24"/>
        </w:rPr>
        <w:t>CONTRACT TERMINATION</w:t>
      </w:r>
    </w:p>
    <w:p w14:paraId="03B5965D"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18</w:t>
      </w:r>
    </w:p>
    <w:p w14:paraId="68563078"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Each Contracting Party shall unilaterally terminate this Contract before the expiry of the period in the event of non-compliance of the other Contracting Party with the provisions of this Contract, as well as the failure to start execution or non-performance of the Service subject to this Contract, by submitting a written statement of unilateral termination of the Contract to the other Contracting Party and with respect to the cancellation deadline of 15 (in letters: fifteen) days from the date of written statement delivery. </w:t>
      </w:r>
    </w:p>
    <w:p w14:paraId="4D8E5EC2" w14:textId="77777777" w:rsidR="00C81298" w:rsidRPr="00FA22E3" w:rsidRDefault="00C81298" w:rsidP="00C81298">
      <w:pPr>
        <w:pStyle w:val="KDParagraf"/>
        <w:spacing w:before="0"/>
        <w:rPr>
          <w:rFonts w:cs="Arial"/>
          <w:sz w:val="24"/>
          <w:szCs w:val="24"/>
        </w:rPr>
      </w:pPr>
    </w:p>
    <w:p w14:paraId="69D61948" w14:textId="1B7B0726" w:rsidR="00C81298" w:rsidRPr="00FA22E3" w:rsidRDefault="00C81298" w:rsidP="00C81298">
      <w:pPr>
        <w:pStyle w:val="KDParagraf"/>
        <w:spacing w:before="0"/>
        <w:rPr>
          <w:rFonts w:cs="Arial"/>
          <w:sz w:val="24"/>
          <w:szCs w:val="24"/>
        </w:rPr>
      </w:pPr>
      <w:r w:rsidRPr="00FA22E3">
        <w:rPr>
          <w:rFonts w:cs="Arial"/>
          <w:sz w:val="24"/>
          <w:szCs w:val="24"/>
        </w:rPr>
        <w:t xml:space="preserve">If the Service Provider terminates this Contract without a justified reason, the Service Provider shall be entitled to charge the liquidated damage referred to in Article 17 of this Contract, in the amount of 5% of the total Contract value without VAT, all in accordance with the ZOO, and if the </w:t>
      </w:r>
      <w:r w:rsidR="00652E26">
        <w:rPr>
          <w:rFonts w:cs="Arial"/>
          <w:sz w:val="24"/>
          <w:szCs w:val="24"/>
        </w:rPr>
        <w:t>Client</w:t>
      </w:r>
      <w:r w:rsidRPr="00FA22E3">
        <w:rPr>
          <w:rFonts w:cs="Arial"/>
          <w:sz w:val="24"/>
          <w:szCs w:val="24"/>
        </w:rPr>
        <w:t xml:space="preserve"> unjustifiably terminates this Contract, the Service Provider shall be entitled for compensation of damages, in accordance with the ZOO. </w:t>
      </w:r>
    </w:p>
    <w:p w14:paraId="5594D312" w14:textId="77777777" w:rsidR="00C81298" w:rsidRPr="00FA22E3" w:rsidRDefault="00C81298" w:rsidP="00C81298">
      <w:pPr>
        <w:pStyle w:val="KDParagraf"/>
        <w:spacing w:before="0"/>
        <w:rPr>
          <w:rFonts w:cs="Arial"/>
          <w:sz w:val="24"/>
          <w:szCs w:val="24"/>
        </w:rPr>
      </w:pPr>
    </w:p>
    <w:p w14:paraId="4972334E" w14:textId="77777777" w:rsidR="00C81298" w:rsidRPr="00FA22E3" w:rsidRDefault="00C81298" w:rsidP="00C81298">
      <w:pPr>
        <w:pStyle w:val="KDParagraf"/>
        <w:spacing w:before="0"/>
        <w:rPr>
          <w:rFonts w:cs="Arial"/>
          <w:b/>
          <w:sz w:val="24"/>
          <w:szCs w:val="24"/>
        </w:rPr>
      </w:pPr>
      <w:r w:rsidRPr="00FA22E3">
        <w:rPr>
          <w:rFonts w:cs="Arial"/>
          <w:b/>
          <w:sz w:val="24"/>
          <w:szCs w:val="24"/>
        </w:rPr>
        <w:t>FINAL PROVISIONS</w:t>
      </w:r>
    </w:p>
    <w:p w14:paraId="3D27020A" w14:textId="77777777" w:rsidR="00C81298" w:rsidRPr="00FA22E3" w:rsidRDefault="00C81298" w:rsidP="00C81298">
      <w:pPr>
        <w:jc w:val="center"/>
        <w:rPr>
          <w:rFonts w:cs="Arial"/>
          <w:b/>
          <w:sz w:val="24"/>
          <w:szCs w:val="24"/>
        </w:rPr>
      </w:pPr>
      <w:r w:rsidRPr="00FA22E3">
        <w:rPr>
          <w:rFonts w:cs="Arial"/>
          <w:b/>
          <w:sz w:val="24"/>
          <w:szCs w:val="24"/>
        </w:rPr>
        <w:t>Article 19</w:t>
      </w:r>
    </w:p>
    <w:p w14:paraId="1C861725" w14:textId="77777777" w:rsidR="00C81298" w:rsidRPr="00FA22E3" w:rsidRDefault="00C81298" w:rsidP="00C81298">
      <w:pPr>
        <w:rPr>
          <w:rFonts w:cs="Arial"/>
          <w:sz w:val="24"/>
          <w:szCs w:val="24"/>
        </w:rPr>
      </w:pPr>
      <w:r w:rsidRPr="00FA22E3">
        <w:rPr>
          <w:rFonts w:cs="Arial"/>
          <w:sz w:val="24"/>
          <w:szCs w:val="24"/>
        </w:rPr>
        <w:t>If during the term of the obligations under this Contract there is a status change in the Contracting Parties, the rights and obligations are to be transferred to the appropriate legal successor.</w:t>
      </w:r>
    </w:p>
    <w:p w14:paraId="5F32B44A" w14:textId="4C654D61" w:rsidR="00C81298" w:rsidRPr="00FA22E3" w:rsidRDefault="00C81298" w:rsidP="00C81298">
      <w:pPr>
        <w:rPr>
          <w:rFonts w:cs="Arial"/>
          <w:sz w:val="24"/>
          <w:szCs w:val="24"/>
        </w:rPr>
      </w:pPr>
      <w:r w:rsidRPr="00FA22E3">
        <w:rPr>
          <w:rFonts w:cs="Arial"/>
          <w:sz w:val="24"/>
          <w:szCs w:val="24"/>
        </w:rPr>
        <w:t xml:space="preserve">Upon the conclusion and entry into force of this Contract, the </w:t>
      </w:r>
      <w:r w:rsidR="00652E26">
        <w:rPr>
          <w:rFonts w:cs="Arial"/>
          <w:sz w:val="24"/>
          <w:szCs w:val="24"/>
        </w:rPr>
        <w:t>Client</w:t>
      </w:r>
      <w:r w:rsidRPr="00FA22E3">
        <w:rPr>
          <w:rFonts w:cs="Arial"/>
          <w:sz w:val="24"/>
          <w:szCs w:val="24"/>
        </w:rPr>
        <w:t xml:space="preserve"> may allow, and the Service Provider shall be obliged to accept the change of the Contracting Parties due to status changes with the </w:t>
      </w:r>
      <w:r w:rsidR="00652E26">
        <w:rPr>
          <w:rFonts w:cs="Arial"/>
          <w:sz w:val="24"/>
          <w:szCs w:val="24"/>
        </w:rPr>
        <w:t>Client</w:t>
      </w:r>
      <w:r w:rsidRPr="00FA22E3">
        <w:rPr>
          <w:rFonts w:cs="Arial"/>
          <w:sz w:val="24"/>
          <w:szCs w:val="24"/>
        </w:rPr>
        <w:t xml:space="preserve"> in accordance with the Status Change Contract.“</w:t>
      </w:r>
    </w:p>
    <w:p w14:paraId="373B7085" w14:textId="77777777" w:rsidR="00C81298" w:rsidRPr="00FA22E3" w:rsidRDefault="00C81298" w:rsidP="00C81298">
      <w:pPr>
        <w:rPr>
          <w:rFonts w:cs="Arial"/>
          <w:sz w:val="24"/>
          <w:szCs w:val="24"/>
        </w:rPr>
      </w:pPr>
    </w:p>
    <w:p w14:paraId="7E587EE5"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20</w:t>
      </w:r>
    </w:p>
    <w:p w14:paraId="24091C91" w14:textId="77777777" w:rsidR="00C81298" w:rsidRPr="00FA22E3" w:rsidRDefault="00C81298" w:rsidP="00C81298">
      <w:pPr>
        <w:pStyle w:val="KDParagraf"/>
        <w:spacing w:before="0"/>
        <w:rPr>
          <w:rFonts w:cs="Arial"/>
          <w:sz w:val="24"/>
          <w:szCs w:val="24"/>
        </w:rPr>
      </w:pPr>
      <w:r w:rsidRPr="00FA22E3">
        <w:rPr>
          <w:rFonts w:cs="Arial"/>
          <w:sz w:val="24"/>
          <w:szCs w:val="24"/>
        </w:rPr>
        <w:t>Neither Contracting Party has the right to assign, sell or pledge to any third party any of its rights and obligations under this Contract without the prior written consent of the other Contracting Party.</w:t>
      </w:r>
    </w:p>
    <w:p w14:paraId="0C99A671" w14:textId="77777777" w:rsidR="00C81298" w:rsidRPr="00FA22E3" w:rsidRDefault="00C81298" w:rsidP="00C81298">
      <w:pPr>
        <w:pStyle w:val="KDParagraf"/>
        <w:spacing w:before="0"/>
        <w:rPr>
          <w:rFonts w:cs="Arial"/>
          <w:sz w:val="24"/>
          <w:szCs w:val="24"/>
        </w:rPr>
      </w:pPr>
    </w:p>
    <w:p w14:paraId="7D9306A0"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21</w:t>
      </w:r>
    </w:p>
    <w:p w14:paraId="0C723691" w14:textId="77777777" w:rsidR="00C81298" w:rsidRPr="00FA22E3" w:rsidRDefault="00C81298" w:rsidP="00C81298">
      <w:pPr>
        <w:pStyle w:val="KDParagraf"/>
        <w:spacing w:before="0"/>
        <w:rPr>
          <w:rFonts w:cs="Arial"/>
          <w:sz w:val="24"/>
          <w:szCs w:val="24"/>
        </w:rPr>
      </w:pPr>
      <w:r w:rsidRPr="00FA22E3">
        <w:rPr>
          <w:rFonts w:cs="Arial"/>
          <w:sz w:val="24"/>
          <w:szCs w:val="24"/>
        </w:rPr>
        <w:lastRenderedPageBreak/>
        <w:t>Invalidity of any of provisions hereof shall not influence validity of other provisions of the Contract, unless it significantly affects the implementation of this Contract.</w:t>
      </w:r>
    </w:p>
    <w:p w14:paraId="14A417B2" w14:textId="77777777" w:rsidR="00C81298" w:rsidRPr="00FA22E3" w:rsidRDefault="00C81298" w:rsidP="00C81298">
      <w:pPr>
        <w:pStyle w:val="KDParagraf"/>
        <w:spacing w:before="0"/>
        <w:rPr>
          <w:rFonts w:cs="Arial"/>
          <w:sz w:val="24"/>
          <w:szCs w:val="24"/>
        </w:rPr>
      </w:pPr>
    </w:p>
    <w:p w14:paraId="762DB1EC"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22</w:t>
      </w:r>
    </w:p>
    <w:p w14:paraId="520F95A8"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Contracting Parties during the term of this Contract due to changed circumstances more closely specified in the Article 115 of the Law may, in written form, make Annex with amendments and modifications to this Contract. </w:t>
      </w:r>
    </w:p>
    <w:p w14:paraId="3AED2FAA" w14:textId="77777777" w:rsidR="00C81298" w:rsidRPr="00FA22E3" w:rsidRDefault="00C81298" w:rsidP="00C81298">
      <w:pPr>
        <w:pStyle w:val="KDParagraf"/>
        <w:spacing w:before="0"/>
        <w:rPr>
          <w:rFonts w:cs="Arial"/>
          <w:sz w:val="24"/>
          <w:szCs w:val="24"/>
        </w:rPr>
      </w:pPr>
    </w:p>
    <w:p w14:paraId="384A5A3C"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23</w:t>
      </w:r>
    </w:p>
    <w:p w14:paraId="17748298"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Any misunderstandings that may arise from this Contract, shall be settled amicably by the Contracting Parties, and in the event of failure, Contracting Parties agree that each dispute arising from this Contract shall be resolved by the competent court in Belgrade</w:t>
      </w:r>
      <w:proofErr w:type="gramStart"/>
      <w:r w:rsidRPr="0025499E">
        <w:rPr>
          <w:rFonts w:cs="Arial"/>
          <w:color w:val="000000" w:themeColor="text1"/>
          <w:sz w:val="24"/>
          <w:szCs w:val="24"/>
        </w:rPr>
        <w:t>/</w:t>
      </w:r>
      <w:r w:rsidRPr="0025499E">
        <w:rPr>
          <w:rFonts w:cs="Arial"/>
          <w:i/>
          <w:color w:val="000000" w:themeColor="text1"/>
          <w:sz w:val="24"/>
          <w:szCs w:val="24"/>
        </w:rPr>
        <w:t>(</w:t>
      </w:r>
      <w:proofErr w:type="gramEnd"/>
      <w:r w:rsidRPr="0025499E">
        <w:rPr>
          <w:rFonts w:cs="Arial"/>
          <w:i/>
          <w:color w:val="000000" w:themeColor="text1"/>
          <w:sz w:val="24"/>
          <w:szCs w:val="24"/>
        </w:rPr>
        <w:t>Permanent Arbitration at the Chamber of Commerce of Serbia, with the application of its Rulebook (note: the final text in the Contract depends on whether it is a domestic or foreign Seller)</w:t>
      </w:r>
      <w:r w:rsidRPr="0025499E">
        <w:rPr>
          <w:rFonts w:cs="Arial"/>
          <w:color w:val="000000" w:themeColor="text1"/>
          <w:sz w:val="24"/>
          <w:szCs w:val="24"/>
        </w:rPr>
        <w:t>.</w:t>
      </w:r>
    </w:p>
    <w:p w14:paraId="6BC2D00A" w14:textId="77777777" w:rsidR="00C81298" w:rsidRPr="0025499E" w:rsidRDefault="00C81298" w:rsidP="00C81298">
      <w:pPr>
        <w:pStyle w:val="KDParagraf"/>
        <w:spacing w:before="0"/>
        <w:rPr>
          <w:rFonts w:cs="Arial"/>
          <w:color w:val="000000" w:themeColor="text1"/>
          <w:sz w:val="24"/>
          <w:szCs w:val="24"/>
        </w:rPr>
      </w:pPr>
    </w:p>
    <w:p w14:paraId="2BB41322" w14:textId="77777777" w:rsidR="00C81298" w:rsidRPr="0025499E" w:rsidRDefault="00C81298" w:rsidP="00C81298">
      <w:pPr>
        <w:pStyle w:val="KDParagraf"/>
        <w:spacing w:before="0"/>
        <w:jc w:val="center"/>
        <w:rPr>
          <w:rFonts w:cs="Arial"/>
          <w:color w:val="000000" w:themeColor="text1"/>
          <w:sz w:val="24"/>
          <w:szCs w:val="24"/>
        </w:rPr>
      </w:pPr>
      <w:r w:rsidRPr="0025499E">
        <w:rPr>
          <w:rFonts w:cs="Arial"/>
          <w:b/>
          <w:color w:val="000000" w:themeColor="text1"/>
          <w:sz w:val="24"/>
          <w:szCs w:val="24"/>
        </w:rPr>
        <w:t>Article 24</w:t>
      </w:r>
    </w:p>
    <w:p w14:paraId="364ED0CD"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The respective provisions of the ZOO and other laws, by-laws, standards and technical norms of the Republic of Serbia applicable to the relations of the Contracting Parties which are not regulated by this Contract shall apply with respect to the subject matter of this Contract.</w:t>
      </w:r>
    </w:p>
    <w:p w14:paraId="08AD0CF6" w14:textId="77777777" w:rsidR="00C81298" w:rsidRPr="0025499E" w:rsidRDefault="00C81298" w:rsidP="00C81298">
      <w:pPr>
        <w:pStyle w:val="KDParagraf"/>
        <w:spacing w:before="0"/>
        <w:rPr>
          <w:rFonts w:cs="Arial"/>
          <w:color w:val="000000" w:themeColor="text1"/>
          <w:sz w:val="24"/>
          <w:szCs w:val="24"/>
        </w:rPr>
      </w:pPr>
    </w:p>
    <w:p w14:paraId="71D6ED97" w14:textId="77777777" w:rsidR="00C81298" w:rsidRPr="0025499E" w:rsidRDefault="00C81298" w:rsidP="00C81298">
      <w:pPr>
        <w:pStyle w:val="KDParagraf"/>
        <w:spacing w:before="0"/>
        <w:jc w:val="center"/>
        <w:rPr>
          <w:rFonts w:cs="Arial"/>
          <w:color w:val="000000" w:themeColor="text1"/>
          <w:sz w:val="24"/>
          <w:szCs w:val="24"/>
        </w:rPr>
      </w:pPr>
      <w:r w:rsidRPr="0025499E">
        <w:rPr>
          <w:rFonts w:cs="Arial"/>
          <w:b/>
          <w:color w:val="000000" w:themeColor="text1"/>
          <w:sz w:val="24"/>
          <w:szCs w:val="24"/>
        </w:rPr>
        <w:t>Article 25</w:t>
      </w:r>
    </w:p>
    <w:p w14:paraId="5D65AAD9"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 integral part of this Contract is:</w:t>
      </w:r>
    </w:p>
    <w:p w14:paraId="20581D60" w14:textId="77777777" w:rsidR="00C81298" w:rsidRPr="0025499E" w:rsidRDefault="00C81298" w:rsidP="00C81298">
      <w:pPr>
        <w:pStyle w:val="KDParagraf"/>
        <w:spacing w:before="0"/>
        <w:rPr>
          <w:rFonts w:cs="Arial"/>
          <w:color w:val="000000" w:themeColor="text1"/>
          <w:sz w:val="24"/>
          <w:szCs w:val="24"/>
        </w:rPr>
      </w:pPr>
    </w:p>
    <w:p w14:paraId="6F6BBDD8"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Annex No. 1</w:t>
      </w:r>
      <w:r w:rsidRPr="0025499E">
        <w:rPr>
          <w:rFonts w:cs="Arial"/>
          <w:color w:val="000000" w:themeColor="text1"/>
          <w:sz w:val="24"/>
          <w:szCs w:val="24"/>
        </w:rPr>
        <w:tab/>
        <w:t>Tender Documents (code on the Portal _______);</w:t>
      </w:r>
    </w:p>
    <w:p w14:paraId="135EFCBC"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Annex No. 2</w:t>
      </w:r>
      <w:r w:rsidRPr="0025499E">
        <w:rPr>
          <w:rFonts w:cs="Arial"/>
          <w:color w:val="000000" w:themeColor="text1"/>
          <w:sz w:val="24"/>
          <w:szCs w:val="24"/>
        </w:rPr>
        <w:tab/>
        <w:t>Tender No.______ dated ______;</w:t>
      </w:r>
    </w:p>
    <w:p w14:paraId="3E12761D"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Annex No. 3</w:t>
      </w:r>
      <w:r w:rsidRPr="0025499E">
        <w:rPr>
          <w:rFonts w:cs="Arial"/>
          <w:color w:val="000000" w:themeColor="text1"/>
          <w:sz w:val="24"/>
          <w:szCs w:val="24"/>
        </w:rPr>
        <w:tab/>
        <w:t>Tender Price Breakdown;</w:t>
      </w:r>
    </w:p>
    <w:p w14:paraId="654A0AC1"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Annex No. 4</w:t>
      </w:r>
      <w:r w:rsidRPr="0025499E">
        <w:rPr>
          <w:rFonts w:cs="Arial"/>
          <w:color w:val="000000" w:themeColor="text1"/>
          <w:sz w:val="24"/>
          <w:szCs w:val="24"/>
        </w:rPr>
        <w:tab/>
        <w:t>Joint Service Execution Agreement No.____ dated _____:</w:t>
      </w:r>
    </w:p>
    <w:p w14:paraId="648B6E3F" w14:textId="77777777" w:rsidR="00C81298" w:rsidRPr="0025499E" w:rsidRDefault="00C81298" w:rsidP="00C81298">
      <w:pPr>
        <w:pStyle w:val="Style8"/>
        <w:widowControl/>
        <w:spacing w:before="0"/>
        <w:rPr>
          <w:rStyle w:val="FontStyle85"/>
          <w:b w:val="0"/>
          <w:color w:val="000000" w:themeColor="text1"/>
          <w:sz w:val="24"/>
          <w:szCs w:val="24"/>
          <w:lang w:eastAsia="sr-Cyrl-CS"/>
        </w:rPr>
      </w:pPr>
      <w:r w:rsidRPr="0025499E">
        <w:rPr>
          <w:color w:val="000000" w:themeColor="text1"/>
          <w:sz w:val="24"/>
        </w:rPr>
        <w:t>Annex No. 5</w:t>
      </w:r>
      <w:r w:rsidRPr="0025499E">
        <w:rPr>
          <w:color w:val="000000" w:themeColor="text1"/>
          <w:sz w:val="24"/>
        </w:rPr>
        <w:tab/>
      </w:r>
      <w:r w:rsidRPr="0025499E">
        <w:rPr>
          <w:rStyle w:val="FontStyle85"/>
          <w:b w:val="0"/>
          <w:color w:val="000000" w:themeColor="text1"/>
          <w:sz w:val="24"/>
          <w:szCs w:val="24"/>
          <w:lang w:eastAsia="sr-Cyrl-CS"/>
        </w:rPr>
        <w:t>List of key personnel engaged in the Contract implementation;</w:t>
      </w:r>
    </w:p>
    <w:p w14:paraId="54114273" w14:textId="77777777" w:rsidR="00C81298" w:rsidRPr="0025499E" w:rsidRDefault="00C81298" w:rsidP="00C81298">
      <w:pPr>
        <w:pStyle w:val="KDParagraf"/>
        <w:spacing w:before="0"/>
        <w:rPr>
          <w:rFonts w:cs="Arial"/>
          <w:color w:val="000000" w:themeColor="text1"/>
          <w:sz w:val="24"/>
          <w:szCs w:val="24"/>
        </w:rPr>
      </w:pPr>
    </w:p>
    <w:p w14:paraId="352F0E45" w14:textId="77777777" w:rsidR="00C81298" w:rsidRPr="0025499E" w:rsidRDefault="00C81298" w:rsidP="00C81298">
      <w:pPr>
        <w:pStyle w:val="KDParagraf"/>
        <w:spacing w:before="0"/>
        <w:rPr>
          <w:rFonts w:cs="Arial"/>
          <w:color w:val="000000" w:themeColor="text1"/>
          <w:sz w:val="24"/>
          <w:szCs w:val="24"/>
        </w:rPr>
      </w:pPr>
    </w:p>
    <w:p w14:paraId="69433465" w14:textId="77777777" w:rsidR="00C81298" w:rsidRPr="0025499E" w:rsidRDefault="00C81298" w:rsidP="00C81298">
      <w:pPr>
        <w:pStyle w:val="KDParagraf"/>
        <w:spacing w:before="0"/>
        <w:jc w:val="center"/>
        <w:rPr>
          <w:rFonts w:cs="Arial"/>
          <w:color w:val="000000" w:themeColor="text1"/>
          <w:sz w:val="24"/>
          <w:szCs w:val="24"/>
        </w:rPr>
      </w:pPr>
      <w:r w:rsidRPr="0025499E">
        <w:rPr>
          <w:rFonts w:cs="Arial"/>
          <w:b/>
          <w:color w:val="000000" w:themeColor="text1"/>
          <w:sz w:val="24"/>
          <w:szCs w:val="24"/>
        </w:rPr>
        <w:t>Article 26</w:t>
      </w:r>
    </w:p>
    <w:p w14:paraId="523E03E5"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The Contract is made in 6 (six) copies and each Contracting Party keeps3 (three) identical copies.</w:t>
      </w:r>
    </w:p>
    <w:p w14:paraId="3028560A" w14:textId="77777777" w:rsidR="00C81298" w:rsidRPr="0025499E" w:rsidRDefault="00C81298" w:rsidP="00C81298">
      <w:pPr>
        <w:pStyle w:val="KDParagraf"/>
        <w:spacing w:before="0"/>
        <w:rPr>
          <w:rFonts w:cs="Arial"/>
          <w:color w:val="000000" w:themeColor="text1"/>
          <w:sz w:val="24"/>
          <w:szCs w:val="24"/>
        </w:rPr>
      </w:pPr>
    </w:p>
    <w:p w14:paraId="16797C0D" w14:textId="77777777" w:rsidR="00C81298" w:rsidRPr="0025499E" w:rsidRDefault="00C81298" w:rsidP="00C81298">
      <w:pPr>
        <w:pStyle w:val="KDParagraf"/>
        <w:spacing w:before="0"/>
        <w:rPr>
          <w:rFonts w:cs="Arial"/>
          <w:color w:val="000000" w:themeColor="text1"/>
          <w:sz w:val="24"/>
          <w:szCs w:val="24"/>
        </w:rPr>
      </w:pPr>
    </w:p>
    <w:p w14:paraId="4D98BDF6" w14:textId="655666B7" w:rsidR="00C81298" w:rsidRPr="0025499E" w:rsidRDefault="00C81298" w:rsidP="00C81298">
      <w:pPr>
        <w:pStyle w:val="KDParagraf"/>
        <w:tabs>
          <w:tab w:val="left" w:pos="5730"/>
        </w:tabs>
        <w:spacing w:before="0"/>
        <w:rPr>
          <w:rFonts w:cs="Arial"/>
          <w:color w:val="000000" w:themeColor="text1"/>
          <w:sz w:val="24"/>
          <w:szCs w:val="24"/>
        </w:rPr>
      </w:pPr>
      <w:r w:rsidRPr="0025499E">
        <w:rPr>
          <w:rFonts w:cs="Arial"/>
          <w:color w:val="000000" w:themeColor="text1"/>
          <w:sz w:val="24"/>
          <w:szCs w:val="24"/>
        </w:rPr>
        <w:tab/>
      </w:r>
      <w:r w:rsidR="00F86AB2" w:rsidRPr="0025499E">
        <w:rPr>
          <w:rFonts w:cs="Arial"/>
          <w:color w:val="000000" w:themeColor="text1"/>
          <w:sz w:val="24"/>
          <w:szCs w:val="24"/>
        </w:rPr>
        <w:t>CLIENT</w:t>
      </w:r>
      <w:r w:rsidRPr="0025499E">
        <w:rPr>
          <w:rFonts w:cs="Arial"/>
          <w:color w:val="000000" w:themeColor="text1"/>
          <w:sz w:val="24"/>
          <w:szCs w:val="24"/>
        </w:rPr>
        <w:tab/>
      </w:r>
      <w:r w:rsidRPr="0025499E">
        <w:rPr>
          <w:rFonts w:cs="Arial"/>
          <w:color w:val="000000" w:themeColor="text1"/>
          <w:sz w:val="24"/>
          <w:szCs w:val="24"/>
        </w:rPr>
        <w:tab/>
        <w:t>SERVICE PROVIDER</w:t>
      </w:r>
    </w:p>
    <w:p w14:paraId="77BC6BE4" w14:textId="77777777" w:rsidR="00C81298" w:rsidRPr="0025499E" w:rsidRDefault="00C81298" w:rsidP="00C81298">
      <w:pPr>
        <w:pStyle w:val="KDParagraf"/>
        <w:tabs>
          <w:tab w:val="left" w:pos="6240"/>
        </w:tabs>
        <w:spacing w:before="0"/>
        <w:rPr>
          <w:rFonts w:cs="Arial"/>
          <w:color w:val="000000" w:themeColor="text1"/>
          <w:sz w:val="24"/>
          <w:szCs w:val="24"/>
        </w:rPr>
      </w:pPr>
      <w:r w:rsidRPr="0025499E">
        <w:rPr>
          <w:rFonts w:cs="Arial"/>
          <w:color w:val="000000" w:themeColor="text1"/>
          <w:sz w:val="24"/>
          <w:szCs w:val="24"/>
        </w:rPr>
        <w:t xml:space="preserve">                                                                                       </w:t>
      </w:r>
    </w:p>
    <w:p w14:paraId="12840EC1" w14:textId="6A98590D" w:rsidR="00C81298" w:rsidRPr="0025499E" w:rsidRDefault="00AD768C" w:rsidP="00C81298">
      <w:pPr>
        <w:pStyle w:val="KDParagraf"/>
        <w:tabs>
          <w:tab w:val="left" w:pos="6615"/>
        </w:tabs>
        <w:spacing w:before="0"/>
        <w:rPr>
          <w:rFonts w:cs="Arial"/>
          <w:color w:val="000000" w:themeColor="text1"/>
          <w:sz w:val="24"/>
          <w:szCs w:val="24"/>
        </w:rPr>
      </w:pPr>
      <w:r w:rsidRPr="0025499E">
        <w:rPr>
          <w:rFonts w:cs="Arial"/>
          <w:color w:val="000000" w:themeColor="text1"/>
          <w:sz w:val="24"/>
          <w:szCs w:val="24"/>
        </w:rPr>
        <w:t xml:space="preserve">     </w:t>
      </w:r>
      <w:r w:rsidR="00F86AB2" w:rsidRPr="0025499E">
        <w:rPr>
          <w:rFonts w:cs="Arial"/>
          <w:color w:val="000000" w:themeColor="text1"/>
          <w:sz w:val="24"/>
          <w:szCs w:val="24"/>
        </w:rPr>
        <w:t>State-owned Enterprise</w:t>
      </w:r>
      <w:r w:rsidR="00C81298" w:rsidRPr="0025499E">
        <w:rPr>
          <w:rFonts w:cs="Arial"/>
          <w:color w:val="000000" w:themeColor="text1"/>
          <w:sz w:val="24"/>
          <w:szCs w:val="24"/>
        </w:rPr>
        <w:t xml:space="preserve"> </w:t>
      </w:r>
      <w:r w:rsidR="00C81298" w:rsidRPr="0025499E">
        <w:rPr>
          <w:rFonts w:cs="Arial"/>
          <w:color w:val="000000" w:themeColor="text1"/>
          <w:sz w:val="24"/>
          <w:szCs w:val="24"/>
        </w:rPr>
        <w:tab/>
        <w:t>Name</w:t>
      </w:r>
    </w:p>
    <w:p w14:paraId="6F36BE94" w14:textId="719D24C8" w:rsidR="00C81298" w:rsidRPr="0025499E" w:rsidRDefault="00AD768C" w:rsidP="00C81298">
      <w:pPr>
        <w:pStyle w:val="KDParagraf"/>
        <w:tabs>
          <w:tab w:val="left" w:pos="6615"/>
        </w:tabs>
        <w:spacing w:before="0"/>
        <w:rPr>
          <w:rFonts w:cs="Arial"/>
          <w:color w:val="000000" w:themeColor="text1"/>
          <w:sz w:val="24"/>
          <w:szCs w:val="24"/>
        </w:rPr>
      </w:pPr>
      <w:r w:rsidRPr="0025499E">
        <w:rPr>
          <w:rFonts w:cs="Arial"/>
          <w:color w:val="000000" w:themeColor="text1"/>
          <w:sz w:val="24"/>
          <w:szCs w:val="24"/>
        </w:rPr>
        <w:t xml:space="preserve">     “</w:t>
      </w:r>
      <w:proofErr w:type="spellStart"/>
      <w:r w:rsidR="00C00B9B" w:rsidRPr="0025499E">
        <w:rPr>
          <w:rFonts w:cs="Arial"/>
          <w:color w:val="000000" w:themeColor="text1"/>
          <w:sz w:val="24"/>
          <w:szCs w:val="24"/>
        </w:rPr>
        <w:t>Elektroprivreda</w:t>
      </w:r>
      <w:proofErr w:type="spellEnd"/>
      <w:r w:rsidR="00C00B9B" w:rsidRPr="0025499E">
        <w:rPr>
          <w:rFonts w:cs="Arial"/>
          <w:color w:val="000000" w:themeColor="text1"/>
          <w:sz w:val="24"/>
          <w:szCs w:val="24"/>
        </w:rPr>
        <w:t xml:space="preserve"> </w:t>
      </w:r>
      <w:proofErr w:type="spellStart"/>
      <w:r w:rsidR="00C00B9B" w:rsidRPr="0025499E">
        <w:rPr>
          <w:rFonts w:cs="Arial"/>
          <w:color w:val="000000" w:themeColor="text1"/>
          <w:sz w:val="24"/>
          <w:szCs w:val="24"/>
        </w:rPr>
        <w:t>Srbije</w:t>
      </w:r>
      <w:proofErr w:type="spellEnd"/>
      <w:r w:rsidRPr="0025499E">
        <w:rPr>
          <w:rFonts w:cs="Arial"/>
          <w:color w:val="000000" w:themeColor="text1"/>
          <w:sz w:val="24"/>
          <w:szCs w:val="24"/>
        </w:rPr>
        <w:t>”</w:t>
      </w:r>
    </w:p>
    <w:p w14:paraId="223A2403" w14:textId="3498FD6D" w:rsidR="00C81298" w:rsidRPr="0025499E" w:rsidRDefault="00C81298" w:rsidP="00C81298">
      <w:pPr>
        <w:pStyle w:val="KDParagraf"/>
        <w:tabs>
          <w:tab w:val="left" w:pos="6615"/>
        </w:tabs>
        <w:spacing w:before="0"/>
        <w:rPr>
          <w:rFonts w:cs="Arial"/>
          <w:color w:val="000000" w:themeColor="text1"/>
          <w:sz w:val="24"/>
          <w:szCs w:val="24"/>
        </w:rPr>
      </w:pPr>
      <w:r w:rsidRPr="0025499E">
        <w:rPr>
          <w:rFonts w:cs="Arial"/>
          <w:color w:val="000000" w:themeColor="text1"/>
          <w:sz w:val="24"/>
          <w:szCs w:val="24"/>
        </w:rPr>
        <w:tab/>
      </w:r>
      <w:r w:rsidRPr="0025499E">
        <w:rPr>
          <w:rFonts w:cs="Arial"/>
          <w:color w:val="000000" w:themeColor="text1"/>
          <w:sz w:val="24"/>
          <w:szCs w:val="24"/>
        </w:rPr>
        <w:tab/>
      </w:r>
    </w:p>
    <w:p w14:paraId="2B843E77" w14:textId="77777777" w:rsidR="00C81298" w:rsidRPr="0025499E" w:rsidRDefault="00C81298" w:rsidP="00C81298">
      <w:pPr>
        <w:pStyle w:val="KDParagraf"/>
        <w:spacing w:before="0"/>
        <w:ind w:left="360"/>
        <w:rPr>
          <w:rFonts w:cs="Arial"/>
          <w:color w:val="000000" w:themeColor="text1"/>
          <w:sz w:val="24"/>
          <w:szCs w:val="24"/>
        </w:rPr>
      </w:pPr>
      <w:r w:rsidRPr="0025499E">
        <w:rPr>
          <w:rFonts w:cs="Arial"/>
          <w:color w:val="000000" w:themeColor="text1"/>
          <w:sz w:val="24"/>
          <w:szCs w:val="24"/>
        </w:rPr>
        <w:t xml:space="preserve">  </w:t>
      </w:r>
    </w:p>
    <w:p w14:paraId="0B5D17A0" w14:textId="77777777" w:rsidR="00C81298" w:rsidRPr="0025499E" w:rsidRDefault="00C81298" w:rsidP="00C81298">
      <w:pPr>
        <w:pStyle w:val="KDParagraf"/>
        <w:spacing w:before="0"/>
        <w:ind w:left="720"/>
        <w:rPr>
          <w:rFonts w:cs="Arial"/>
          <w:color w:val="000000" w:themeColor="text1"/>
          <w:sz w:val="24"/>
          <w:szCs w:val="24"/>
        </w:rPr>
      </w:pPr>
    </w:p>
    <w:p w14:paraId="0D60180A"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_______________________</w:t>
      </w:r>
      <w:r w:rsidRPr="0025499E">
        <w:rPr>
          <w:rFonts w:cs="Arial"/>
          <w:color w:val="000000" w:themeColor="text1"/>
          <w:sz w:val="24"/>
          <w:szCs w:val="24"/>
        </w:rPr>
        <w:tab/>
      </w:r>
      <w:r w:rsidRPr="0025499E">
        <w:rPr>
          <w:rFonts w:cs="Arial"/>
          <w:color w:val="000000" w:themeColor="text1"/>
          <w:sz w:val="24"/>
          <w:szCs w:val="24"/>
        </w:rPr>
        <w:tab/>
        <w:t xml:space="preserve"> </w:t>
      </w:r>
      <w:r w:rsidRPr="0025499E">
        <w:rPr>
          <w:rFonts w:cs="Arial"/>
          <w:color w:val="000000" w:themeColor="text1"/>
          <w:sz w:val="24"/>
          <w:szCs w:val="24"/>
        </w:rPr>
        <w:tab/>
        <w:t>________________________</w:t>
      </w:r>
    </w:p>
    <w:p w14:paraId="3A86F2FA"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b/>
        <w:t xml:space="preserve">Milorad </w:t>
      </w:r>
      <w:proofErr w:type="spellStart"/>
      <w:r w:rsidRPr="0025499E">
        <w:rPr>
          <w:rFonts w:cs="Arial"/>
          <w:color w:val="000000" w:themeColor="text1"/>
          <w:sz w:val="24"/>
          <w:szCs w:val="24"/>
        </w:rPr>
        <w:t>Grčić</w:t>
      </w:r>
      <w:proofErr w:type="spellEnd"/>
      <w:r w:rsidRPr="0025499E">
        <w:rPr>
          <w:rFonts w:cs="Arial"/>
          <w:color w:val="000000" w:themeColor="text1"/>
          <w:sz w:val="24"/>
          <w:szCs w:val="24"/>
        </w:rPr>
        <w:t xml:space="preserve"> </w:t>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t>Name and surname</w:t>
      </w:r>
    </w:p>
    <w:p w14:paraId="66243543"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b/>
        <w:t>Acting Director</w:t>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t>Title</w:t>
      </w:r>
    </w:p>
    <w:p w14:paraId="161C4061"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t xml:space="preserve">  </w:t>
      </w:r>
    </w:p>
    <w:p w14:paraId="64AA5A5C" w14:textId="77777777" w:rsidR="00EE793E" w:rsidRPr="0025499E" w:rsidRDefault="00EE793E" w:rsidP="00C81298">
      <w:pPr>
        <w:spacing w:before="0"/>
        <w:rPr>
          <w:rFonts w:cs="Arial"/>
          <w:color w:val="000000" w:themeColor="text1"/>
          <w:sz w:val="24"/>
          <w:szCs w:val="24"/>
        </w:rPr>
      </w:pPr>
    </w:p>
    <w:sectPr w:rsidR="00EE793E" w:rsidRPr="0025499E" w:rsidSect="000C50A0">
      <w:headerReference w:type="default" r:id="rId182"/>
      <w:footerReference w:type="even" r:id="rId183"/>
      <w:footerReference w:type="default" r:id="rId184"/>
      <w:footerReference w:type="first" r:id="rId18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C0A34" w14:textId="77777777" w:rsidR="00617A18" w:rsidRDefault="00617A18">
      <w:r>
        <w:separator/>
      </w:r>
    </w:p>
    <w:p w14:paraId="4C1057D0" w14:textId="77777777" w:rsidR="00617A18" w:rsidRDefault="00617A18"/>
  </w:endnote>
  <w:endnote w:type="continuationSeparator" w:id="0">
    <w:p w14:paraId="361253A4" w14:textId="77777777" w:rsidR="00617A18" w:rsidRDefault="00617A18">
      <w:r>
        <w:continuationSeparator/>
      </w:r>
    </w:p>
    <w:p w14:paraId="781F8D5F" w14:textId="77777777" w:rsidR="00617A18" w:rsidRDefault="00617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00"/>
    <w:family w:val="swiss"/>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94AF3" w:rsidRDefault="00A94AF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94AF3" w:rsidRDefault="00A94AF3" w:rsidP="00841BE7">
    <w:pPr>
      <w:pStyle w:val="Footer"/>
      <w:ind w:right="360"/>
    </w:pPr>
  </w:p>
  <w:p w14:paraId="340F1A55" w14:textId="77777777" w:rsidR="00A94AF3" w:rsidRDefault="00A94AF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11D89604" w:rsidR="00A94AF3" w:rsidRPr="00B7384C" w:rsidRDefault="00A94AF3" w:rsidP="004276AD">
    <w:pPr>
      <w:pStyle w:val="Footer"/>
      <w:pBdr>
        <w:top w:val="single" w:sz="4" w:space="3" w:color="auto"/>
      </w:pBdr>
      <w:jc w:val="right"/>
      <w:rPr>
        <w:sz w:val="20"/>
      </w:rPr>
    </w:pPr>
    <w:r>
      <w:rPr>
        <w:rFonts w:cs="Arial"/>
        <w:sz w:val="20"/>
        <w:lang w:val="sr-Latn-RS"/>
      </w:rPr>
      <w:t>Page</w:t>
    </w:r>
    <w:r w:rsidRPr="00B7384C">
      <w:rPr>
        <w:rFonts w:cs="Arial"/>
        <w:sz w:val="20"/>
      </w:rPr>
      <w:t xml:space="preserve">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0C7A32">
      <w:rPr>
        <w:rStyle w:val="PageNumber"/>
        <w:rFonts w:cs="Arial"/>
        <w:noProof/>
        <w:sz w:val="20"/>
      </w:rPr>
      <w:t>3</w:t>
    </w:r>
    <w:r w:rsidRPr="00B7384C">
      <w:rPr>
        <w:rStyle w:val="PageNumber"/>
        <w:rFonts w:cs="Arial"/>
        <w:sz w:val="20"/>
      </w:rPr>
      <w:fldChar w:fldCharType="end"/>
    </w:r>
    <w:r w:rsidRPr="00B7384C">
      <w:rPr>
        <w:rStyle w:val="PageNumber"/>
        <w:rFonts w:cs="Arial"/>
        <w:sz w:val="20"/>
      </w:rPr>
      <w:t xml:space="preserve"> </w:t>
    </w:r>
    <w:r>
      <w:rPr>
        <w:rStyle w:val="PageNumber"/>
        <w:rFonts w:cs="Arial"/>
        <w:sz w:val="20"/>
        <w:lang w:val="sr-Latn-RS"/>
      </w:rPr>
      <w:t>of</w:t>
    </w:r>
    <w:r w:rsidRPr="00B7384C">
      <w:rPr>
        <w:rStyle w:val="PageNumber"/>
        <w:rFonts w:cs="Arial"/>
        <w:sz w:val="20"/>
      </w:rPr>
      <w:t xml:space="preserve">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0C7A32">
      <w:rPr>
        <w:rStyle w:val="PageNumber"/>
        <w:rFonts w:cs="Arial"/>
        <w:noProof/>
        <w:sz w:val="20"/>
      </w:rPr>
      <w:t>56</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1CCEAE26" w:rsidR="00A94AF3" w:rsidRPr="00B7384C" w:rsidRDefault="00A94AF3"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0C7A32">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0C7A32">
      <w:rPr>
        <w:rStyle w:val="PageNumber"/>
        <w:rFonts w:cs="Arial"/>
        <w:noProof/>
        <w:sz w:val="20"/>
      </w:rPr>
      <w:t>56</w:t>
    </w:r>
    <w:r w:rsidRPr="00B7384C">
      <w:rPr>
        <w:rStyle w:val="PageNumber"/>
        <w:rFonts w:cs="Arial"/>
        <w:sz w:val="20"/>
      </w:rPr>
      <w:fldChar w:fldCharType="end"/>
    </w:r>
  </w:p>
  <w:p w14:paraId="7C7538CB" w14:textId="77777777" w:rsidR="00A94AF3" w:rsidRDefault="00A94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D1F8B" w14:textId="77777777" w:rsidR="00617A18" w:rsidRDefault="00617A18">
      <w:r>
        <w:separator/>
      </w:r>
    </w:p>
    <w:p w14:paraId="14CFE0DB" w14:textId="77777777" w:rsidR="00617A18" w:rsidRDefault="00617A18"/>
  </w:footnote>
  <w:footnote w:type="continuationSeparator" w:id="0">
    <w:p w14:paraId="2AEC8774" w14:textId="77777777" w:rsidR="00617A18" w:rsidRDefault="00617A18">
      <w:r>
        <w:continuationSeparator/>
      </w:r>
    </w:p>
    <w:p w14:paraId="4F1535AC" w14:textId="77777777" w:rsidR="00617A18" w:rsidRDefault="00617A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94AF3" w:rsidRDefault="00A94AF3" w:rsidP="004276AD">
    <w:pPr>
      <w:pStyle w:val="Header"/>
      <w:rPr>
        <w:sz w:val="20"/>
      </w:rPr>
    </w:pPr>
  </w:p>
  <w:p w14:paraId="7578695B" w14:textId="0587D284" w:rsidR="00A94AF3" w:rsidRPr="00B7384C" w:rsidRDefault="00A94AF3" w:rsidP="00B7384C">
    <w:pPr>
      <w:pStyle w:val="Header"/>
      <w:jc w:val="center"/>
      <w:rPr>
        <w:i/>
        <w:sz w:val="20"/>
      </w:rPr>
    </w:pPr>
    <w:r>
      <w:rPr>
        <w:i/>
        <w:sz w:val="20"/>
      </w:rPr>
      <w:t>PE</w:t>
    </w:r>
    <w:r w:rsidRPr="00B7384C">
      <w:rPr>
        <w:i/>
        <w:sz w:val="20"/>
      </w:rPr>
      <w:t xml:space="preserve"> </w:t>
    </w:r>
    <w:r>
      <w:rPr>
        <w:i/>
        <w:sz w:val="20"/>
      </w:rPr>
      <w:t>Electric Power Industry of Serbia, Belgrade</w:t>
    </w:r>
  </w:p>
  <w:p w14:paraId="276EC557" w14:textId="42B7BA88" w:rsidR="00A94AF3" w:rsidRPr="0033657D" w:rsidRDefault="00A94AF3" w:rsidP="00B7384C">
    <w:pPr>
      <w:pStyle w:val="Header"/>
      <w:jc w:val="center"/>
      <w:rPr>
        <w:i/>
        <w:sz w:val="20"/>
        <w:lang w:val="sr-Cyrl-RS"/>
      </w:rPr>
    </w:pPr>
    <w:r>
      <w:rPr>
        <w:i/>
        <w:sz w:val="20"/>
      </w:rPr>
      <w:t>Tender Documents JNMV</w:t>
    </w:r>
    <w:r w:rsidRPr="00F33CC3">
      <w:rPr>
        <w:i/>
        <w:sz w:val="20"/>
      </w:rPr>
      <w:t>/1000/</w:t>
    </w:r>
    <w:r w:rsidRPr="00F33CC3">
      <w:rPr>
        <w:i/>
        <w:sz w:val="20"/>
        <w:lang w:val="sr-Cyrl-RS"/>
      </w:rPr>
      <w:t>0070</w:t>
    </w:r>
    <w:r w:rsidRPr="00F33CC3">
      <w:rPr>
        <w:i/>
        <w:sz w:val="20"/>
      </w:rPr>
      <w:t>/201</w:t>
    </w:r>
    <w:r w:rsidRPr="00F33CC3">
      <w:rPr>
        <w:i/>
        <w:sz w:val="20"/>
        <w:lang w:val="sr-Cyrl-RS"/>
      </w:rPr>
      <w:t>7</w:t>
    </w:r>
  </w:p>
  <w:p w14:paraId="3A3C99C2" w14:textId="77777777" w:rsidR="00A94AF3" w:rsidRPr="004276AD" w:rsidRDefault="00A94AF3"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7597FB8"/>
    <w:multiLevelType w:val="hybridMultilevel"/>
    <w:tmpl w:val="F7D449F8"/>
    <w:lvl w:ilvl="0" w:tplc="F25436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3F5078"/>
    <w:multiLevelType w:val="multilevel"/>
    <w:tmpl w:val="8C0E5F5C"/>
    <w:lvl w:ilvl="0">
      <w:start w:val="5"/>
      <w:numFmt w:val="decimal"/>
      <w:lvlText w:val="%1."/>
      <w:lvlJc w:val="left"/>
      <w:pPr>
        <w:ind w:left="720" w:hanging="720"/>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6515B5B"/>
    <w:multiLevelType w:val="hybridMultilevel"/>
    <w:tmpl w:val="62DA9F94"/>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672DD4"/>
    <w:multiLevelType w:val="multilevel"/>
    <w:tmpl w:val="9E406BDC"/>
    <w:lvl w:ilvl="0">
      <w:start w:val="6"/>
      <w:numFmt w:val="decimal"/>
      <w:lvlText w:val="%1"/>
      <w:lvlJc w:val="left"/>
      <w:pPr>
        <w:ind w:left="420" w:hanging="420"/>
      </w:pPr>
      <w:rPr>
        <w:rFonts w:hint="default"/>
      </w:rPr>
    </w:lvl>
    <w:lvl w:ilvl="1">
      <w:start w:val="30"/>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4" w15:restartNumberingAfterBreak="0">
    <w:nsid w:val="1B1B19F9"/>
    <w:multiLevelType w:val="hybridMultilevel"/>
    <w:tmpl w:val="A1386BC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0993DC4"/>
    <w:multiLevelType w:val="hybridMultilevel"/>
    <w:tmpl w:val="60D43B1E"/>
    <w:lvl w:ilvl="0" w:tplc="69F68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8" w15:restartNumberingAfterBreak="0">
    <w:nsid w:val="23047FAE"/>
    <w:multiLevelType w:val="hybridMultilevel"/>
    <w:tmpl w:val="03C26BD4"/>
    <w:lvl w:ilvl="0" w:tplc="0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BB2BCC"/>
    <w:multiLevelType w:val="hybridMultilevel"/>
    <w:tmpl w:val="60D43B1E"/>
    <w:lvl w:ilvl="0" w:tplc="69F68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B910361"/>
    <w:multiLevelType w:val="hybridMultilevel"/>
    <w:tmpl w:val="799CB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16165E"/>
    <w:multiLevelType w:val="hybridMultilevel"/>
    <w:tmpl w:val="7272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8E1EA0"/>
    <w:multiLevelType w:val="hybridMultilevel"/>
    <w:tmpl w:val="54A2324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1B50002"/>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D91FFD"/>
    <w:multiLevelType w:val="hybridMultilevel"/>
    <w:tmpl w:val="E75C400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4" w15:restartNumberingAfterBreak="0">
    <w:nsid w:val="4EBB245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F4020DF"/>
    <w:multiLevelType w:val="multilevel"/>
    <w:tmpl w:val="D85A7F8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1311209"/>
    <w:multiLevelType w:val="hybridMultilevel"/>
    <w:tmpl w:val="43A20D2C"/>
    <w:lvl w:ilvl="0" w:tplc="0030A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9874E62"/>
    <w:multiLevelType w:val="multilevel"/>
    <w:tmpl w:val="8C147DD8"/>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F086F91"/>
    <w:multiLevelType w:val="hybridMultilevel"/>
    <w:tmpl w:val="A510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5CB6D85"/>
    <w:multiLevelType w:val="hybridMultilevel"/>
    <w:tmpl w:val="85F21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97B4875"/>
    <w:multiLevelType w:val="hybridMultilevel"/>
    <w:tmpl w:val="8278DD4C"/>
    <w:lvl w:ilvl="0" w:tplc="4898551E">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6"/>
  </w:num>
  <w:num w:numId="3">
    <w:abstractNumId w:val="92"/>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3"/>
  </w:num>
  <w:num w:numId="8">
    <w:abstractNumId w:val="77"/>
  </w:num>
  <w:num w:numId="9">
    <w:abstractNumId w:val="71"/>
  </w:num>
  <w:num w:numId="10">
    <w:abstractNumId w:val="60"/>
  </w:num>
  <w:num w:numId="11">
    <w:abstractNumId w:val="80"/>
  </w:num>
  <w:num w:numId="12">
    <w:abstractNumId w:val="65"/>
  </w:num>
  <w:num w:numId="13">
    <w:abstractNumId w:val="94"/>
  </w:num>
  <w:num w:numId="14">
    <w:abstractNumId w:val="97"/>
  </w:num>
  <w:num w:numId="15">
    <w:abstractNumId w:val="94"/>
  </w:num>
  <w:num w:numId="16">
    <w:abstractNumId w:val="51"/>
  </w:num>
  <w:num w:numId="17">
    <w:abstractNumId w:val="79"/>
  </w:num>
  <w:num w:numId="18">
    <w:abstractNumId w:val="58"/>
  </w:num>
  <w:num w:numId="19">
    <w:abstractNumId w:val="86"/>
  </w:num>
  <w:num w:numId="20">
    <w:abstractNumId w:val="96"/>
  </w:num>
  <w:num w:numId="21">
    <w:abstractNumId w:val="69"/>
  </w:num>
  <w:num w:numId="22">
    <w:abstractNumId w:val="89"/>
  </w:num>
  <w:num w:numId="23">
    <w:abstractNumId w:val="85"/>
  </w:num>
  <w:num w:numId="24">
    <w:abstractNumId w:val="102"/>
  </w:num>
  <w:num w:numId="25">
    <w:abstractNumId w:val="61"/>
  </w:num>
  <w:num w:numId="26">
    <w:abstractNumId w:val="91"/>
  </w:num>
  <w:num w:numId="27">
    <w:abstractNumId w:val="84"/>
  </w:num>
  <w:num w:numId="28">
    <w:abstractNumId w:val="76"/>
  </w:num>
  <w:num w:numId="29">
    <w:abstractNumId w:val="55"/>
  </w:num>
  <w:num w:numId="30">
    <w:abstractNumId w:val="64"/>
  </w:num>
  <w:num w:numId="31">
    <w:abstractNumId w:val="87"/>
  </w:num>
  <w:num w:numId="32">
    <w:abstractNumId w:val="70"/>
  </w:num>
  <w:num w:numId="33">
    <w:abstractNumId w:val="0"/>
  </w:num>
  <w:num w:numId="34">
    <w:abstractNumId w:val="93"/>
  </w:num>
  <w:num w:numId="35">
    <w:abstractNumId w:val="49"/>
  </w:num>
  <w:num w:numId="36">
    <w:abstractNumId w:val="83"/>
  </w:num>
  <w:num w:numId="37">
    <w:abstractNumId w:val="78"/>
  </w:num>
  <w:num w:numId="3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52"/>
  </w:num>
  <w:num w:numId="41">
    <w:abstractNumId w:val="68"/>
  </w:num>
  <w:num w:numId="42">
    <w:abstractNumId w:val="81"/>
  </w:num>
  <w:num w:numId="43">
    <w:abstractNumId w:val="63"/>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6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hideSpellingErrors/>
  <w:hideGrammaticalErrors/>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409"/>
    <w:rsid w:val="00005800"/>
    <w:rsid w:val="00005C53"/>
    <w:rsid w:val="00005D85"/>
    <w:rsid w:val="000062C8"/>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43"/>
    <w:rsid w:val="000267C3"/>
    <w:rsid w:val="00026F45"/>
    <w:rsid w:val="00027418"/>
    <w:rsid w:val="0002750F"/>
    <w:rsid w:val="00027F81"/>
    <w:rsid w:val="000303E2"/>
    <w:rsid w:val="00030591"/>
    <w:rsid w:val="00030B9D"/>
    <w:rsid w:val="00030F7A"/>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7D3"/>
    <w:rsid w:val="00041105"/>
    <w:rsid w:val="00041B26"/>
    <w:rsid w:val="00041CE5"/>
    <w:rsid w:val="00041D7D"/>
    <w:rsid w:val="00041FE3"/>
    <w:rsid w:val="000420FF"/>
    <w:rsid w:val="00042335"/>
    <w:rsid w:val="000426A6"/>
    <w:rsid w:val="00042846"/>
    <w:rsid w:val="00042AB1"/>
    <w:rsid w:val="00042D8E"/>
    <w:rsid w:val="00042D99"/>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03"/>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B5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290"/>
    <w:rsid w:val="000B13F7"/>
    <w:rsid w:val="000B1C19"/>
    <w:rsid w:val="000B1CF8"/>
    <w:rsid w:val="000B1DA4"/>
    <w:rsid w:val="000B1F37"/>
    <w:rsid w:val="000B1FA7"/>
    <w:rsid w:val="000B20BD"/>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A32"/>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10"/>
    <w:rsid w:val="000D34FD"/>
    <w:rsid w:val="000D3599"/>
    <w:rsid w:val="000D37D9"/>
    <w:rsid w:val="000D39CF"/>
    <w:rsid w:val="000D3A3C"/>
    <w:rsid w:val="000D3B8D"/>
    <w:rsid w:val="000D3DF9"/>
    <w:rsid w:val="000D42ED"/>
    <w:rsid w:val="000D468D"/>
    <w:rsid w:val="000D4712"/>
    <w:rsid w:val="000D49C4"/>
    <w:rsid w:val="000D4B0A"/>
    <w:rsid w:val="000D4D8E"/>
    <w:rsid w:val="000D55C1"/>
    <w:rsid w:val="000D570B"/>
    <w:rsid w:val="000D5A30"/>
    <w:rsid w:val="000D5AB6"/>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5D13"/>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56"/>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314"/>
    <w:rsid w:val="0012159F"/>
    <w:rsid w:val="00121732"/>
    <w:rsid w:val="00121A3B"/>
    <w:rsid w:val="00121BA9"/>
    <w:rsid w:val="00121F0A"/>
    <w:rsid w:val="001220FA"/>
    <w:rsid w:val="0012222E"/>
    <w:rsid w:val="001224E7"/>
    <w:rsid w:val="00122CAF"/>
    <w:rsid w:val="00122D69"/>
    <w:rsid w:val="00122F20"/>
    <w:rsid w:val="00123239"/>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98C"/>
    <w:rsid w:val="00127BB9"/>
    <w:rsid w:val="00127FB9"/>
    <w:rsid w:val="00130014"/>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C7"/>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DAE"/>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BAF"/>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7B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575"/>
    <w:rsid w:val="00184BBB"/>
    <w:rsid w:val="00184C9D"/>
    <w:rsid w:val="0018523E"/>
    <w:rsid w:val="001853E1"/>
    <w:rsid w:val="00185551"/>
    <w:rsid w:val="00185747"/>
    <w:rsid w:val="0018582C"/>
    <w:rsid w:val="0018612E"/>
    <w:rsid w:val="00186174"/>
    <w:rsid w:val="001861CC"/>
    <w:rsid w:val="00186457"/>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2B3"/>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BEA"/>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5E3"/>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99"/>
    <w:rsid w:val="001E12BC"/>
    <w:rsid w:val="001E1402"/>
    <w:rsid w:val="001E1691"/>
    <w:rsid w:val="001E1D8C"/>
    <w:rsid w:val="001E1F0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4DE"/>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E12"/>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6866"/>
    <w:rsid w:val="0022742B"/>
    <w:rsid w:val="002275E8"/>
    <w:rsid w:val="00227901"/>
    <w:rsid w:val="00227CD0"/>
    <w:rsid w:val="0023000F"/>
    <w:rsid w:val="00230DAD"/>
    <w:rsid w:val="00230DC9"/>
    <w:rsid w:val="002316C1"/>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C69"/>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529"/>
    <w:rsid w:val="00253748"/>
    <w:rsid w:val="00253E9C"/>
    <w:rsid w:val="00254951"/>
    <w:rsid w:val="0025499E"/>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509"/>
    <w:rsid w:val="00260B87"/>
    <w:rsid w:val="00260D53"/>
    <w:rsid w:val="00261232"/>
    <w:rsid w:val="00261249"/>
    <w:rsid w:val="00261349"/>
    <w:rsid w:val="00261778"/>
    <w:rsid w:val="00261C1E"/>
    <w:rsid w:val="00262569"/>
    <w:rsid w:val="00262725"/>
    <w:rsid w:val="0026277D"/>
    <w:rsid w:val="002627C8"/>
    <w:rsid w:val="00262825"/>
    <w:rsid w:val="0026340F"/>
    <w:rsid w:val="0026385B"/>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F4C"/>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1D4"/>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A7E"/>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7CD"/>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AD"/>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BA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2B"/>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57D"/>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E18"/>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68"/>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ED4"/>
    <w:rsid w:val="003904AC"/>
    <w:rsid w:val="003904F7"/>
    <w:rsid w:val="00390889"/>
    <w:rsid w:val="003914C8"/>
    <w:rsid w:val="003916EB"/>
    <w:rsid w:val="00391789"/>
    <w:rsid w:val="003917AE"/>
    <w:rsid w:val="003918E7"/>
    <w:rsid w:val="00391CCF"/>
    <w:rsid w:val="00391D2E"/>
    <w:rsid w:val="00391E71"/>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E01"/>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758"/>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50F"/>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5F"/>
    <w:rsid w:val="003F0DA2"/>
    <w:rsid w:val="003F14D2"/>
    <w:rsid w:val="003F2182"/>
    <w:rsid w:val="003F21FF"/>
    <w:rsid w:val="003F2910"/>
    <w:rsid w:val="003F2EF6"/>
    <w:rsid w:val="003F3107"/>
    <w:rsid w:val="003F3479"/>
    <w:rsid w:val="003F348E"/>
    <w:rsid w:val="003F36EE"/>
    <w:rsid w:val="003F3999"/>
    <w:rsid w:val="003F3DBA"/>
    <w:rsid w:val="003F3E4B"/>
    <w:rsid w:val="003F419C"/>
    <w:rsid w:val="003F43F4"/>
    <w:rsid w:val="003F46E3"/>
    <w:rsid w:val="003F4863"/>
    <w:rsid w:val="003F5024"/>
    <w:rsid w:val="003F5025"/>
    <w:rsid w:val="003F515A"/>
    <w:rsid w:val="003F54CF"/>
    <w:rsid w:val="003F5EAC"/>
    <w:rsid w:val="003F5ED0"/>
    <w:rsid w:val="003F60C3"/>
    <w:rsid w:val="003F670B"/>
    <w:rsid w:val="003F6726"/>
    <w:rsid w:val="003F6858"/>
    <w:rsid w:val="003F6D84"/>
    <w:rsid w:val="003F6DF6"/>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12"/>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BF"/>
    <w:rsid w:val="00415058"/>
    <w:rsid w:val="0041601E"/>
    <w:rsid w:val="00416358"/>
    <w:rsid w:val="0041640B"/>
    <w:rsid w:val="004164A3"/>
    <w:rsid w:val="00416B98"/>
    <w:rsid w:val="004175E9"/>
    <w:rsid w:val="00417618"/>
    <w:rsid w:val="004179BE"/>
    <w:rsid w:val="00417EBA"/>
    <w:rsid w:val="004206CB"/>
    <w:rsid w:val="00420F5D"/>
    <w:rsid w:val="00421BD7"/>
    <w:rsid w:val="00421D48"/>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0FB"/>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142"/>
    <w:rsid w:val="00447244"/>
    <w:rsid w:val="00447702"/>
    <w:rsid w:val="0044779D"/>
    <w:rsid w:val="00447B18"/>
    <w:rsid w:val="00447D24"/>
    <w:rsid w:val="00450C9B"/>
    <w:rsid w:val="00450EB3"/>
    <w:rsid w:val="004511D5"/>
    <w:rsid w:val="00451863"/>
    <w:rsid w:val="00451891"/>
    <w:rsid w:val="004518FA"/>
    <w:rsid w:val="004519B1"/>
    <w:rsid w:val="004519BB"/>
    <w:rsid w:val="00451B68"/>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39C"/>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6D0"/>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015"/>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EC2"/>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A28"/>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D7C"/>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DD0"/>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4EC8"/>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29F"/>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2"/>
    <w:rsid w:val="00514EFD"/>
    <w:rsid w:val="0051544C"/>
    <w:rsid w:val="00515618"/>
    <w:rsid w:val="0051561A"/>
    <w:rsid w:val="00515739"/>
    <w:rsid w:val="005159C5"/>
    <w:rsid w:val="005160C0"/>
    <w:rsid w:val="00516502"/>
    <w:rsid w:val="0051654F"/>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86E"/>
    <w:rsid w:val="00522ABF"/>
    <w:rsid w:val="00522D84"/>
    <w:rsid w:val="005232DA"/>
    <w:rsid w:val="0052331A"/>
    <w:rsid w:val="00523579"/>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B0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3A4"/>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F8"/>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ACE"/>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AD6"/>
    <w:rsid w:val="005B1CE6"/>
    <w:rsid w:val="005B24DF"/>
    <w:rsid w:val="005B2A19"/>
    <w:rsid w:val="005B3132"/>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9F8"/>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21A"/>
    <w:rsid w:val="005D42BE"/>
    <w:rsid w:val="005D44BB"/>
    <w:rsid w:val="005D4A8F"/>
    <w:rsid w:val="005D5269"/>
    <w:rsid w:val="005D531E"/>
    <w:rsid w:val="005D5348"/>
    <w:rsid w:val="005D5729"/>
    <w:rsid w:val="005D606A"/>
    <w:rsid w:val="005D61CE"/>
    <w:rsid w:val="005D65A6"/>
    <w:rsid w:val="005D6D74"/>
    <w:rsid w:val="005D6E83"/>
    <w:rsid w:val="005E0151"/>
    <w:rsid w:val="005E122D"/>
    <w:rsid w:val="005E1232"/>
    <w:rsid w:val="005E14C7"/>
    <w:rsid w:val="005E176F"/>
    <w:rsid w:val="005E18A5"/>
    <w:rsid w:val="005E18FC"/>
    <w:rsid w:val="005E1A2F"/>
    <w:rsid w:val="005E1C5F"/>
    <w:rsid w:val="005E1E5D"/>
    <w:rsid w:val="005E2126"/>
    <w:rsid w:val="005E2334"/>
    <w:rsid w:val="005E2611"/>
    <w:rsid w:val="005E2CDC"/>
    <w:rsid w:val="005E2D05"/>
    <w:rsid w:val="005E2D71"/>
    <w:rsid w:val="005E3525"/>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1DA"/>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6C2"/>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A18"/>
    <w:rsid w:val="006204E2"/>
    <w:rsid w:val="00620511"/>
    <w:rsid w:val="00620723"/>
    <w:rsid w:val="00620E07"/>
    <w:rsid w:val="006213F4"/>
    <w:rsid w:val="00621752"/>
    <w:rsid w:val="00621765"/>
    <w:rsid w:val="006220D5"/>
    <w:rsid w:val="006222FF"/>
    <w:rsid w:val="0062245B"/>
    <w:rsid w:val="006225D2"/>
    <w:rsid w:val="006226D4"/>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5CD"/>
    <w:rsid w:val="0065175C"/>
    <w:rsid w:val="006518CA"/>
    <w:rsid w:val="00651968"/>
    <w:rsid w:val="0065197C"/>
    <w:rsid w:val="00651AA8"/>
    <w:rsid w:val="00651E34"/>
    <w:rsid w:val="00651EBA"/>
    <w:rsid w:val="00652A26"/>
    <w:rsid w:val="00652D53"/>
    <w:rsid w:val="00652D55"/>
    <w:rsid w:val="00652E26"/>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752"/>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30F"/>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F7"/>
    <w:rsid w:val="006A59FC"/>
    <w:rsid w:val="006A5E41"/>
    <w:rsid w:val="006A6575"/>
    <w:rsid w:val="006A671E"/>
    <w:rsid w:val="006A6C3D"/>
    <w:rsid w:val="006A6CFF"/>
    <w:rsid w:val="006A6D02"/>
    <w:rsid w:val="006A6EFD"/>
    <w:rsid w:val="006A759D"/>
    <w:rsid w:val="006A79B9"/>
    <w:rsid w:val="006A7CD7"/>
    <w:rsid w:val="006A7EBF"/>
    <w:rsid w:val="006B05AC"/>
    <w:rsid w:val="006B08CD"/>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1F"/>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1D6"/>
    <w:rsid w:val="006F3560"/>
    <w:rsid w:val="006F35C3"/>
    <w:rsid w:val="006F3750"/>
    <w:rsid w:val="006F3A60"/>
    <w:rsid w:val="006F41BB"/>
    <w:rsid w:val="006F4210"/>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79D"/>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37A"/>
    <w:rsid w:val="00713A8C"/>
    <w:rsid w:val="00713B67"/>
    <w:rsid w:val="00713C4F"/>
    <w:rsid w:val="00713E3E"/>
    <w:rsid w:val="007148F5"/>
    <w:rsid w:val="00714FD3"/>
    <w:rsid w:val="007152B5"/>
    <w:rsid w:val="00715842"/>
    <w:rsid w:val="00715FF1"/>
    <w:rsid w:val="00716152"/>
    <w:rsid w:val="007163D0"/>
    <w:rsid w:val="00716885"/>
    <w:rsid w:val="00716938"/>
    <w:rsid w:val="00717048"/>
    <w:rsid w:val="007172BB"/>
    <w:rsid w:val="00717352"/>
    <w:rsid w:val="00717533"/>
    <w:rsid w:val="00717AAF"/>
    <w:rsid w:val="00717D4A"/>
    <w:rsid w:val="00720381"/>
    <w:rsid w:val="00720FAB"/>
    <w:rsid w:val="00720FB7"/>
    <w:rsid w:val="0072168A"/>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035"/>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29B"/>
    <w:rsid w:val="0075530E"/>
    <w:rsid w:val="00755800"/>
    <w:rsid w:val="0075590C"/>
    <w:rsid w:val="00755DB0"/>
    <w:rsid w:val="00755FA2"/>
    <w:rsid w:val="0075646A"/>
    <w:rsid w:val="007565FA"/>
    <w:rsid w:val="00756876"/>
    <w:rsid w:val="007569B5"/>
    <w:rsid w:val="00756A02"/>
    <w:rsid w:val="00757102"/>
    <w:rsid w:val="00757322"/>
    <w:rsid w:val="00757974"/>
    <w:rsid w:val="00757EEA"/>
    <w:rsid w:val="00760071"/>
    <w:rsid w:val="00760114"/>
    <w:rsid w:val="00760142"/>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CF4"/>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35A"/>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246"/>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CD8"/>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3A"/>
    <w:rsid w:val="007C575E"/>
    <w:rsid w:val="007C5FAF"/>
    <w:rsid w:val="007C6607"/>
    <w:rsid w:val="007C6AE0"/>
    <w:rsid w:val="007C752A"/>
    <w:rsid w:val="007C7BBC"/>
    <w:rsid w:val="007C7C75"/>
    <w:rsid w:val="007C7E2E"/>
    <w:rsid w:val="007D0134"/>
    <w:rsid w:val="007D0921"/>
    <w:rsid w:val="007D0C87"/>
    <w:rsid w:val="007D0DC2"/>
    <w:rsid w:val="007D0EEB"/>
    <w:rsid w:val="007D106E"/>
    <w:rsid w:val="007D1350"/>
    <w:rsid w:val="007D14D6"/>
    <w:rsid w:val="007D1705"/>
    <w:rsid w:val="007D1834"/>
    <w:rsid w:val="007D1B28"/>
    <w:rsid w:val="007D1E12"/>
    <w:rsid w:val="007D21B5"/>
    <w:rsid w:val="007D2C5A"/>
    <w:rsid w:val="007D2F59"/>
    <w:rsid w:val="007D300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869"/>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1AB"/>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26D"/>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3CB9"/>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75D"/>
    <w:rsid w:val="00857BCE"/>
    <w:rsid w:val="00857F4D"/>
    <w:rsid w:val="00857FB0"/>
    <w:rsid w:val="00860691"/>
    <w:rsid w:val="00860A6E"/>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6FC"/>
    <w:rsid w:val="00871A56"/>
    <w:rsid w:val="00871C4A"/>
    <w:rsid w:val="00871D62"/>
    <w:rsid w:val="00871F24"/>
    <w:rsid w:val="008721DB"/>
    <w:rsid w:val="00872986"/>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954"/>
    <w:rsid w:val="00880A4D"/>
    <w:rsid w:val="00880C30"/>
    <w:rsid w:val="00880C65"/>
    <w:rsid w:val="00880D9B"/>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2B"/>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E93"/>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A23"/>
    <w:rsid w:val="008D0BAF"/>
    <w:rsid w:val="008D0DE9"/>
    <w:rsid w:val="008D16A4"/>
    <w:rsid w:val="008D18F8"/>
    <w:rsid w:val="008D1946"/>
    <w:rsid w:val="008D1C85"/>
    <w:rsid w:val="008D1E4E"/>
    <w:rsid w:val="008D209C"/>
    <w:rsid w:val="008D24ED"/>
    <w:rsid w:val="008D25E5"/>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2BF"/>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33"/>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0F4"/>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34"/>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D3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27B"/>
    <w:rsid w:val="009577E3"/>
    <w:rsid w:val="00957820"/>
    <w:rsid w:val="00957C05"/>
    <w:rsid w:val="00957C91"/>
    <w:rsid w:val="00957EA5"/>
    <w:rsid w:val="009605D4"/>
    <w:rsid w:val="00960632"/>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0B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3F54"/>
    <w:rsid w:val="009A445E"/>
    <w:rsid w:val="009A48E4"/>
    <w:rsid w:val="009A4F3B"/>
    <w:rsid w:val="009A51AB"/>
    <w:rsid w:val="009A52B6"/>
    <w:rsid w:val="009A546B"/>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63D"/>
    <w:rsid w:val="009B18F4"/>
    <w:rsid w:val="009B195C"/>
    <w:rsid w:val="009B19B6"/>
    <w:rsid w:val="009B1A74"/>
    <w:rsid w:val="009B1BDC"/>
    <w:rsid w:val="009B1EC6"/>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11F"/>
    <w:rsid w:val="009B6426"/>
    <w:rsid w:val="009B686A"/>
    <w:rsid w:val="009B6B56"/>
    <w:rsid w:val="009B6BE5"/>
    <w:rsid w:val="009B6C48"/>
    <w:rsid w:val="009B6CF1"/>
    <w:rsid w:val="009B6D01"/>
    <w:rsid w:val="009B6E6A"/>
    <w:rsid w:val="009B7E8B"/>
    <w:rsid w:val="009C0057"/>
    <w:rsid w:val="009C052A"/>
    <w:rsid w:val="009C0A47"/>
    <w:rsid w:val="009C0BD9"/>
    <w:rsid w:val="009C0D01"/>
    <w:rsid w:val="009C0DB9"/>
    <w:rsid w:val="009C104B"/>
    <w:rsid w:val="009C1091"/>
    <w:rsid w:val="009C18C6"/>
    <w:rsid w:val="009C2690"/>
    <w:rsid w:val="009C2805"/>
    <w:rsid w:val="009C2E94"/>
    <w:rsid w:val="009C36B3"/>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0BF3"/>
    <w:rsid w:val="009D11F3"/>
    <w:rsid w:val="009D1237"/>
    <w:rsid w:val="009D13B8"/>
    <w:rsid w:val="009D1F9F"/>
    <w:rsid w:val="009D2510"/>
    <w:rsid w:val="009D2639"/>
    <w:rsid w:val="009D2B90"/>
    <w:rsid w:val="009D2FB1"/>
    <w:rsid w:val="009D352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A0"/>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C9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650"/>
    <w:rsid w:val="00A2376D"/>
    <w:rsid w:val="00A238D1"/>
    <w:rsid w:val="00A23976"/>
    <w:rsid w:val="00A239AC"/>
    <w:rsid w:val="00A23A68"/>
    <w:rsid w:val="00A23FE0"/>
    <w:rsid w:val="00A240F7"/>
    <w:rsid w:val="00A24A3E"/>
    <w:rsid w:val="00A24AA3"/>
    <w:rsid w:val="00A24D37"/>
    <w:rsid w:val="00A253C3"/>
    <w:rsid w:val="00A254DA"/>
    <w:rsid w:val="00A25735"/>
    <w:rsid w:val="00A257F5"/>
    <w:rsid w:val="00A25D00"/>
    <w:rsid w:val="00A25D78"/>
    <w:rsid w:val="00A25F56"/>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3A5"/>
    <w:rsid w:val="00A51417"/>
    <w:rsid w:val="00A5149F"/>
    <w:rsid w:val="00A516F8"/>
    <w:rsid w:val="00A51C4C"/>
    <w:rsid w:val="00A51DB1"/>
    <w:rsid w:val="00A521C0"/>
    <w:rsid w:val="00A5231D"/>
    <w:rsid w:val="00A52424"/>
    <w:rsid w:val="00A52574"/>
    <w:rsid w:val="00A53563"/>
    <w:rsid w:val="00A53AE9"/>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0F7"/>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A5B"/>
    <w:rsid w:val="00A71E3B"/>
    <w:rsid w:val="00A720FB"/>
    <w:rsid w:val="00A7214D"/>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AF3"/>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801"/>
    <w:rsid w:val="00AA1A65"/>
    <w:rsid w:val="00AA1B23"/>
    <w:rsid w:val="00AA269F"/>
    <w:rsid w:val="00AA2860"/>
    <w:rsid w:val="00AA291A"/>
    <w:rsid w:val="00AA2CC3"/>
    <w:rsid w:val="00AA2CFA"/>
    <w:rsid w:val="00AA314C"/>
    <w:rsid w:val="00AA34B2"/>
    <w:rsid w:val="00AA3C33"/>
    <w:rsid w:val="00AA3D2F"/>
    <w:rsid w:val="00AA3E74"/>
    <w:rsid w:val="00AA5929"/>
    <w:rsid w:val="00AA6002"/>
    <w:rsid w:val="00AA65F6"/>
    <w:rsid w:val="00AA6AAA"/>
    <w:rsid w:val="00AA6D9C"/>
    <w:rsid w:val="00AA6DE0"/>
    <w:rsid w:val="00AA6F40"/>
    <w:rsid w:val="00AA710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221"/>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95E"/>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73"/>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A6"/>
    <w:rsid w:val="00AD749B"/>
    <w:rsid w:val="00AD7607"/>
    <w:rsid w:val="00AD768C"/>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A2A"/>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282"/>
    <w:rsid w:val="00B13517"/>
    <w:rsid w:val="00B13597"/>
    <w:rsid w:val="00B136A5"/>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1C"/>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B8"/>
    <w:rsid w:val="00B53332"/>
    <w:rsid w:val="00B53A73"/>
    <w:rsid w:val="00B55376"/>
    <w:rsid w:val="00B55C9E"/>
    <w:rsid w:val="00B55CA5"/>
    <w:rsid w:val="00B55F0B"/>
    <w:rsid w:val="00B56027"/>
    <w:rsid w:val="00B5648C"/>
    <w:rsid w:val="00B5680E"/>
    <w:rsid w:val="00B5690A"/>
    <w:rsid w:val="00B569C8"/>
    <w:rsid w:val="00B56AC5"/>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42E"/>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CE9"/>
    <w:rsid w:val="00B83D49"/>
    <w:rsid w:val="00B84319"/>
    <w:rsid w:val="00B843F6"/>
    <w:rsid w:val="00B84B07"/>
    <w:rsid w:val="00B84CA1"/>
    <w:rsid w:val="00B85291"/>
    <w:rsid w:val="00B853B6"/>
    <w:rsid w:val="00B85769"/>
    <w:rsid w:val="00B85FDC"/>
    <w:rsid w:val="00B85FFD"/>
    <w:rsid w:val="00B861E8"/>
    <w:rsid w:val="00B8655D"/>
    <w:rsid w:val="00B865AA"/>
    <w:rsid w:val="00B865D3"/>
    <w:rsid w:val="00B8691A"/>
    <w:rsid w:val="00B86A60"/>
    <w:rsid w:val="00B86E5B"/>
    <w:rsid w:val="00B8736D"/>
    <w:rsid w:val="00B87501"/>
    <w:rsid w:val="00B87A9F"/>
    <w:rsid w:val="00B87E31"/>
    <w:rsid w:val="00B90852"/>
    <w:rsid w:val="00B908E8"/>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13B"/>
    <w:rsid w:val="00BA7215"/>
    <w:rsid w:val="00BA75B0"/>
    <w:rsid w:val="00BA7992"/>
    <w:rsid w:val="00BA7AEE"/>
    <w:rsid w:val="00BB0152"/>
    <w:rsid w:val="00BB0282"/>
    <w:rsid w:val="00BB09CA"/>
    <w:rsid w:val="00BB0BD9"/>
    <w:rsid w:val="00BB0F68"/>
    <w:rsid w:val="00BB11CF"/>
    <w:rsid w:val="00BB1A4A"/>
    <w:rsid w:val="00BB1DDB"/>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DE6"/>
    <w:rsid w:val="00BC3179"/>
    <w:rsid w:val="00BC319E"/>
    <w:rsid w:val="00BC33D6"/>
    <w:rsid w:val="00BC3868"/>
    <w:rsid w:val="00BC3BAA"/>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543"/>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DFA"/>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80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85"/>
    <w:rsid w:val="00BE7496"/>
    <w:rsid w:val="00BE77E4"/>
    <w:rsid w:val="00BE789B"/>
    <w:rsid w:val="00BE7900"/>
    <w:rsid w:val="00BE7DA2"/>
    <w:rsid w:val="00BF0559"/>
    <w:rsid w:val="00BF0CE1"/>
    <w:rsid w:val="00BF0D6C"/>
    <w:rsid w:val="00BF0EA5"/>
    <w:rsid w:val="00BF277D"/>
    <w:rsid w:val="00BF2E1B"/>
    <w:rsid w:val="00BF2FE2"/>
    <w:rsid w:val="00BF31A0"/>
    <w:rsid w:val="00BF320A"/>
    <w:rsid w:val="00BF3614"/>
    <w:rsid w:val="00BF3748"/>
    <w:rsid w:val="00BF37FD"/>
    <w:rsid w:val="00BF39C7"/>
    <w:rsid w:val="00BF4204"/>
    <w:rsid w:val="00BF43C7"/>
    <w:rsid w:val="00BF485F"/>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B9B"/>
    <w:rsid w:val="00C00D1C"/>
    <w:rsid w:val="00C0102C"/>
    <w:rsid w:val="00C0154A"/>
    <w:rsid w:val="00C01D6C"/>
    <w:rsid w:val="00C02206"/>
    <w:rsid w:val="00C02441"/>
    <w:rsid w:val="00C02485"/>
    <w:rsid w:val="00C0254E"/>
    <w:rsid w:val="00C0255E"/>
    <w:rsid w:val="00C028A0"/>
    <w:rsid w:val="00C02C5E"/>
    <w:rsid w:val="00C03995"/>
    <w:rsid w:val="00C039C7"/>
    <w:rsid w:val="00C03DC0"/>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B75"/>
    <w:rsid w:val="00C25CDE"/>
    <w:rsid w:val="00C264A6"/>
    <w:rsid w:val="00C26B46"/>
    <w:rsid w:val="00C26CDF"/>
    <w:rsid w:val="00C2724C"/>
    <w:rsid w:val="00C273A1"/>
    <w:rsid w:val="00C274E7"/>
    <w:rsid w:val="00C27B94"/>
    <w:rsid w:val="00C27E1F"/>
    <w:rsid w:val="00C3007D"/>
    <w:rsid w:val="00C3010E"/>
    <w:rsid w:val="00C305FF"/>
    <w:rsid w:val="00C30A79"/>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5CA"/>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2FB0"/>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6AA"/>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F88"/>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98"/>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602"/>
    <w:rsid w:val="00CB7E30"/>
    <w:rsid w:val="00CC0370"/>
    <w:rsid w:val="00CC040E"/>
    <w:rsid w:val="00CC0C07"/>
    <w:rsid w:val="00CC1CBF"/>
    <w:rsid w:val="00CC22D3"/>
    <w:rsid w:val="00CC230A"/>
    <w:rsid w:val="00CC250B"/>
    <w:rsid w:val="00CC259F"/>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5E7"/>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F41"/>
    <w:rsid w:val="00D550CD"/>
    <w:rsid w:val="00D55179"/>
    <w:rsid w:val="00D5564B"/>
    <w:rsid w:val="00D559FC"/>
    <w:rsid w:val="00D563CB"/>
    <w:rsid w:val="00D56B3E"/>
    <w:rsid w:val="00D572DA"/>
    <w:rsid w:val="00D57A2F"/>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A0"/>
    <w:rsid w:val="00D656B3"/>
    <w:rsid w:val="00D65BEB"/>
    <w:rsid w:val="00D661A1"/>
    <w:rsid w:val="00D66B35"/>
    <w:rsid w:val="00D67757"/>
    <w:rsid w:val="00D67C01"/>
    <w:rsid w:val="00D67F8E"/>
    <w:rsid w:val="00D7006B"/>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6953"/>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E66"/>
    <w:rsid w:val="00DA50CD"/>
    <w:rsid w:val="00DA50F0"/>
    <w:rsid w:val="00DA535C"/>
    <w:rsid w:val="00DA5820"/>
    <w:rsid w:val="00DA5BEA"/>
    <w:rsid w:val="00DA5D97"/>
    <w:rsid w:val="00DA65B3"/>
    <w:rsid w:val="00DA6982"/>
    <w:rsid w:val="00DA72A8"/>
    <w:rsid w:val="00DA776C"/>
    <w:rsid w:val="00DA79A6"/>
    <w:rsid w:val="00DA7F0B"/>
    <w:rsid w:val="00DA7F21"/>
    <w:rsid w:val="00DB05C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57B"/>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A7D"/>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81"/>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3C6"/>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2B"/>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7A0"/>
    <w:rsid w:val="00E43D4F"/>
    <w:rsid w:val="00E43EB1"/>
    <w:rsid w:val="00E44141"/>
    <w:rsid w:val="00E44736"/>
    <w:rsid w:val="00E44837"/>
    <w:rsid w:val="00E44926"/>
    <w:rsid w:val="00E44A9F"/>
    <w:rsid w:val="00E44AF2"/>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234"/>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6D5"/>
    <w:rsid w:val="00E80DF4"/>
    <w:rsid w:val="00E81060"/>
    <w:rsid w:val="00E8147F"/>
    <w:rsid w:val="00E818BF"/>
    <w:rsid w:val="00E818CE"/>
    <w:rsid w:val="00E82875"/>
    <w:rsid w:val="00E82C6F"/>
    <w:rsid w:val="00E83492"/>
    <w:rsid w:val="00E837C0"/>
    <w:rsid w:val="00E8464D"/>
    <w:rsid w:val="00E84E3E"/>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D4F"/>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D42"/>
    <w:rsid w:val="00E97E6D"/>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5D17"/>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20"/>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28"/>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751"/>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34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25F"/>
    <w:rsid w:val="00F30606"/>
    <w:rsid w:val="00F30651"/>
    <w:rsid w:val="00F31E65"/>
    <w:rsid w:val="00F31F6A"/>
    <w:rsid w:val="00F3209D"/>
    <w:rsid w:val="00F321A3"/>
    <w:rsid w:val="00F32CE4"/>
    <w:rsid w:val="00F32E68"/>
    <w:rsid w:val="00F32F36"/>
    <w:rsid w:val="00F33A46"/>
    <w:rsid w:val="00F33A73"/>
    <w:rsid w:val="00F33BE8"/>
    <w:rsid w:val="00F33CC3"/>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EE5"/>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688"/>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2F67"/>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B"/>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DC3"/>
    <w:rsid w:val="00F72157"/>
    <w:rsid w:val="00F726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088"/>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13F"/>
    <w:rsid w:val="00F865E8"/>
    <w:rsid w:val="00F868C1"/>
    <w:rsid w:val="00F868CA"/>
    <w:rsid w:val="00F86AB2"/>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998"/>
    <w:rsid w:val="00F96F3E"/>
    <w:rsid w:val="00F96FD4"/>
    <w:rsid w:val="00F9710E"/>
    <w:rsid w:val="00F97543"/>
    <w:rsid w:val="00F9755E"/>
    <w:rsid w:val="00F9774D"/>
    <w:rsid w:val="00FA0088"/>
    <w:rsid w:val="00FA056A"/>
    <w:rsid w:val="00FA0636"/>
    <w:rsid w:val="00FA0E61"/>
    <w:rsid w:val="00FA1161"/>
    <w:rsid w:val="00FA1CF5"/>
    <w:rsid w:val="00FA21A4"/>
    <w:rsid w:val="00FA2296"/>
    <w:rsid w:val="00FA22E3"/>
    <w:rsid w:val="00FA23D1"/>
    <w:rsid w:val="00FA28DD"/>
    <w:rsid w:val="00FA2FED"/>
    <w:rsid w:val="00FA364E"/>
    <w:rsid w:val="00FA3959"/>
    <w:rsid w:val="00FA39FD"/>
    <w:rsid w:val="00FA3A05"/>
    <w:rsid w:val="00FA3DF7"/>
    <w:rsid w:val="00FA439F"/>
    <w:rsid w:val="00FA4B51"/>
    <w:rsid w:val="00FA4B5C"/>
    <w:rsid w:val="00FA5285"/>
    <w:rsid w:val="00FA69BF"/>
    <w:rsid w:val="00FA6EE2"/>
    <w:rsid w:val="00FA7140"/>
    <w:rsid w:val="00FA7265"/>
    <w:rsid w:val="00FA753E"/>
    <w:rsid w:val="00FA759E"/>
    <w:rsid w:val="00FA7AF9"/>
    <w:rsid w:val="00FA7B98"/>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37"/>
    <w:rsid w:val="00FB6BF6"/>
    <w:rsid w:val="00FB71EA"/>
    <w:rsid w:val="00FB766F"/>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31E"/>
    <w:rsid w:val="00FE0485"/>
    <w:rsid w:val="00FE079B"/>
    <w:rsid w:val="00FE0997"/>
    <w:rsid w:val="00FE1206"/>
    <w:rsid w:val="00FE1780"/>
    <w:rsid w:val="00FE1844"/>
    <w:rsid w:val="00FE1B9D"/>
    <w:rsid w:val="00FE1D17"/>
    <w:rsid w:val="00FE2554"/>
    <w:rsid w:val="00FE2778"/>
    <w:rsid w:val="00FE2971"/>
    <w:rsid w:val="00FE2C43"/>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E3"/>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A2C6C798-B5D6-4AA5-8322-332697C9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85775D"/>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72255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ilos.z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kjn.gov.rs/download/Taksa-popunjeni-nalozi-ci.pdf"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s://ec.europa.eu/neighbourhood-enlargement/sites/near/files/pdf/serbia/key_document/saa_en.pdf"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s://www.energy-community.org/legal/treaty.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veljko.kovace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milos.zark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veljko.kovacevic@eps.rs" TargetMode="Externa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ci/uputstvo-o-uplati-republicke-administrativne-takse.html"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veljko.kovace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mso-contentType ?>
<FormTemplates xmlns="http://schemas.microsoft.com/sharepoint/v3/contenttype/forms">
  <Display>DocumentLibraryForm</Display>
  <Edit>DocumentLibraryForm</Edit>
  <New>DocumentLibraryForm</New>
</FormTemplates>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3E4F-FB5F-43A9-A068-FF9F849A0E36}"/>
</file>

<file path=customXml/itemProps10.xml><?xml version="1.0" encoding="utf-8"?>
<ds:datastoreItem xmlns:ds="http://schemas.openxmlformats.org/officeDocument/2006/customXml" ds:itemID="{FD4F1CC9-CE6E-42B4-92DF-C9150BCB701D}"/>
</file>

<file path=customXml/itemProps100.xml><?xml version="1.0" encoding="utf-8"?>
<ds:datastoreItem xmlns:ds="http://schemas.openxmlformats.org/officeDocument/2006/customXml" ds:itemID="{71770581-58DA-4A02-A8DC-F40CF6A42E1C}"/>
</file>

<file path=customXml/itemProps101.xml><?xml version="1.0" encoding="utf-8"?>
<ds:datastoreItem xmlns:ds="http://schemas.openxmlformats.org/officeDocument/2006/customXml" ds:itemID="{29C65DF3-3EFD-46B8-B1F3-642A679F0D68}"/>
</file>

<file path=customXml/itemProps102.xml><?xml version="1.0" encoding="utf-8"?>
<ds:datastoreItem xmlns:ds="http://schemas.openxmlformats.org/officeDocument/2006/customXml" ds:itemID="{51965EB9-819B-400B-A4EA-517F00B170CF}"/>
</file>

<file path=customXml/itemProps103.xml><?xml version="1.0" encoding="utf-8"?>
<ds:datastoreItem xmlns:ds="http://schemas.openxmlformats.org/officeDocument/2006/customXml" ds:itemID="{2E282056-5CA2-4E51-A38A-327D6649DB88}"/>
</file>

<file path=customXml/itemProps104.xml><?xml version="1.0" encoding="utf-8"?>
<ds:datastoreItem xmlns:ds="http://schemas.openxmlformats.org/officeDocument/2006/customXml" ds:itemID="{38D758D0-2986-43F8-962B-437600A0E61E}"/>
</file>

<file path=customXml/itemProps105.xml><?xml version="1.0" encoding="utf-8"?>
<ds:datastoreItem xmlns:ds="http://schemas.openxmlformats.org/officeDocument/2006/customXml" ds:itemID="{166C23B8-58B2-405F-B53D-0EFE6CD48884}"/>
</file>

<file path=customXml/itemProps106.xml><?xml version="1.0" encoding="utf-8"?>
<ds:datastoreItem xmlns:ds="http://schemas.openxmlformats.org/officeDocument/2006/customXml" ds:itemID="{AE3864AB-C644-48F2-86EC-8129148F9716}"/>
</file>

<file path=customXml/itemProps107.xml><?xml version="1.0" encoding="utf-8"?>
<ds:datastoreItem xmlns:ds="http://schemas.openxmlformats.org/officeDocument/2006/customXml" ds:itemID="{2217D670-9B52-4830-8554-DAB37F4863AE}"/>
</file>

<file path=customXml/itemProps108.xml><?xml version="1.0" encoding="utf-8"?>
<ds:datastoreItem xmlns:ds="http://schemas.openxmlformats.org/officeDocument/2006/customXml" ds:itemID="{22928DCA-D402-4AD4-A961-B49014C57DFE}"/>
</file>

<file path=customXml/itemProps109.xml><?xml version="1.0" encoding="utf-8"?>
<ds:datastoreItem xmlns:ds="http://schemas.openxmlformats.org/officeDocument/2006/customXml" ds:itemID="{26A4FF18-F6D7-4A27-BC01-3A52DA2EBF23}"/>
</file>

<file path=customXml/itemProps11.xml><?xml version="1.0" encoding="utf-8"?>
<ds:datastoreItem xmlns:ds="http://schemas.openxmlformats.org/officeDocument/2006/customXml" ds:itemID="{6EC2CF19-CB65-4F40-AF81-B56989B5A378}"/>
</file>

<file path=customXml/itemProps110.xml><?xml version="1.0" encoding="utf-8"?>
<ds:datastoreItem xmlns:ds="http://schemas.openxmlformats.org/officeDocument/2006/customXml" ds:itemID="{93CAE45C-8FB7-4198-AB99-4BD27F42898F}"/>
</file>

<file path=customXml/itemProps111.xml><?xml version="1.0" encoding="utf-8"?>
<ds:datastoreItem xmlns:ds="http://schemas.openxmlformats.org/officeDocument/2006/customXml" ds:itemID="{39ADBBB6-FE34-4E40-A1FA-DFEF70578FBA}"/>
</file>

<file path=customXml/itemProps112.xml><?xml version="1.0" encoding="utf-8"?>
<ds:datastoreItem xmlns:ds="http://schemas.openxmlformats.org/officeDocument/2006/customXml" ds:itemID="{9B177F50-3088-4B7A-BAC3-29B8AFA21970}"/>
</file>

<file path=customXml/itemProps113.xml><?xml version="1.0" encoding="utf-8"?>
<ds:datastoreItem xmlns:ds="http://schemas.openxmlformats.org/officeDocument/2006/customXml" ds:itemID="{A76E0FC5-2511-457C-BFA9-93A036BDF51D}"/>
</file>

<file path=customXml/itemProps114.xml><?xml version="1.0" encoding="utf-8"?>
<ds:datastoreItem xmlns:ds="http://schemas.openxmlformats.org/officeDocument/2006/customXml" ds:itemID="{82B5D2B2-E6A1-4F51-A6C2-07FDCD2BF4D3}"/>
</file>

<file path=customXml/itemProps115.xml><?xml version="1.0" encoding="utf-8"?>
<ds:datastoreItem xmlns:ds="http://schemas.openxmlformats.org/officeDocument/2006/customXml" ds:itemID="{AF68EC64-0A52-4E4D-8084-688BBD3125F4}"/>
</file>

<file path=customXml/itemProps116.xml><?xml version="1.0" encoding="utf-8"?>
<ds:datastoreItem xmlns:ds="http://schemas.openxmlformats.org/officeDocument/2006/customXml" ds:itemID="{1C98403E-26B0-40BA-B7D7-C8E0F1C36C5E}"/>
</file>

<file path=customXml/itemProps117.xml><?xml version="1.0" encoding="utf-8"?>
<ds:datastoreItem xmlns:ds="http://schemas.openxmlformats.org/officeDocument/2006/customXml" ds:itemID="{3DDE64F4-02FF-4199-8F7B-C67F73D6BB18}"/>
</file>

<file path=customXml/itemProps118.xml><?xml version="1.0" encoding="utf-8"?>
<ds:datastoreItem xmlns:ds="http://schemas.openxmlformats.org/officeDocument/2006/customXml" ds:itemID="{30473DA4-BFC0-4616-A6EB-EB14A1773768}"/>
</file>

<file path=customXml/itemProps119.xml><?xml version="1.0" encoding="utf-8"?>
<ds:datastoreItem xmlns:ds="http://schemas.openxmlformats.org/officeDocument/2006/customXml" ds:itemID="{A2F9B6B2-B524-43B4-B3B1-B54CB52B23CB}"/>
</file>

<file path=customXml/itemProps12.xml><?xml version="1.0" encoding="utf-8"?>
<ds:datastoreItem xmlns:ds="http://schemas.openxmlformats.org/officeDocument/2006/customXml" ds:itemID="{0D9D62A0-C57F-45B3-A846-12812E025E4F}"/>
</file>

<file path=customXml/itemProps120.xml><?xml version="1.0" encoding="utf-8"?>
<ds:datastoreItem xmlns:ds="http://schemas.openxmlformats.org/officeDocument/2006/customXml" ds:itemID="{CEFF63F8-C7F7-4291-BC3D-EB6F08CB7348}"/>
</file>

<file path=customXml/itemProps121.xml><?xml version="1.0" encoding="utf-8"?>
<ds:datastoreItem xmlns:ds="http://schemas.openxmlformats.org/officeDocument/2006/customXml" ds:itemID="{7AF6223E-E86E-440F-BD40-174168CE38BA}"/>
</file>

<file path=customXml/itemProps122.xml><?xml version="1.0" encoding="utf-8"?>
<ds:datastoreItem xmlns:ds="http://schemas.openxmlformats.org/officeDocument/2006/customXml" ds:itemID="{D5A9C2C7-7FD7-4AF8-AD02-1E0ADE5008FC}"/>
</file>

<file path=customXml/itemProps123.xml><?xml version="1.0" encoding="utf-8"?>
<ds:datastoreItem xmlns:ds="http://schemas.openxmlformats.org/officeDocument/2006/customXml" ds:itemID="{0260E023-15B6-46AE-93B8-A28D8C0D56A7}"/>
</file>

<file path=customXml/itemProps124.xml><?xml version="1.0" encoding="utf-8"?>
<ds:datastoreItem xmlns:ds="http://schemas.openxmlformats.org/officeDocument/2006/customXml" ds:itemID="{8FE1EDF6-B429-4A98-A7BE-E22407FFB69B}"/>
</file>

<file path=customXml/itemProps125.xml><?xml version="1.0" encoding="utf-8"?>
<ds:datastoreItem xmlns:ds="http://schemas.openxmlformats.org/officeDocument/2006/customXml" ds:itemID="{3C490132-ED79-4FD6-8B6D-BF1DBB579288}"/>
</file>

<file path=customXml/itemProps126.xml><?xml version="1.0" encoding="utf-8"?>
<ds:datastoreItem xmlns:ds="http://schemas.openxmlformats.org/officeDocument/2006/customXml" ds:itemID="{F1F33B09-6C4F-49BA-A15B-FB2DF32F9E32}"/>
</file>

<file path=customXml/itemProps127.xml><?xml version="1.0" encoding="utf-8"?>
<ds:datastoreItem xmlns:ds="http://schemas.openxmlformats.org/officeDocument/2006/customXml" ds:itemID="{6D9064B3-2A62-4116-8196-B5D19513D6AD}"/>
</file>

<file path=customXml/itemProps128.xml><?xml version="1.0" encoding="utf-8"?>
<ds:datastoreItem xmlns:ds="http://schemas.openxmlformats.org/officeDocument/2006/customXml" ds:itemID="{66A70381-A1AA-452C-9F47-1BEB1EC31DE8}"/>
</file>

<file path=customXml/itemProps129.xml><?xml version="1.0" encoding="utf-8"?>
<ds:datastoreItem xmlns:ds="http://schemas.openxmlformats.org/officeDocument/2006/customXml" ds:itemID="{47319F0E-D868-4652-98BF-64E2052CF2AC}"/>
</file>

<file path=customXml/itemProps13.xml><?xml version="1.0" encoding="utf-8"?>
<ds:datastoreItem xmlns:ds="http://schemas.openxmlformats.org/officeDocument/2006/customXml" ds:itemID="{F7102776-DAD6-4DE9-8FF4-C7510F69B061}"/>
</file>

<file path=customXml/itemProps130.xml><?xml version="1.0" encoding="utf-8"?>
<ds:datastoreItem xmlns:ds="http://schemas.openxmlformats.org/officeDocument/2006/customXml" ds:itemID="{A7F30E19-8732-4767-8F64-78AEAEEA7758}"/>
</file>

<file path=customXml/itemProps131.xml><?xml version="1.0" encoding="utf-8"?>
<ds:datastoreItem xmlns:ds="http://schemas.openxmlformats.org/officeDocument/2006/customXml" ds:itemID="{2B057CAB-D765-4D0D-AB98-3F1FB586D890}"/>
</file>

<file path=customXml/itemProps132.xml><?xml version="1.0" encoding="utf-8"?>
<ds:datastoreItem xmlns:ds="http://schemas.openxmlformats.org/officeDocument/2006/customXml" ds:itemID="{80E9B836-2C2B-4D15-A672-22E309574F5F}"/>
</file>

<file path=customXml/itemProps133.xml><?xml version="1.0" encoding="utf-8"?>
<ds:datastoreItem xmlns:ds="http://schemas.openxmlformats.org/officeDocument/2006/customXml" ds:itemID="{BC1DC3AE-3876-4A3F-B073-A68AEAB48534}"/>
</file>

<file path=customXml/itemProps134.xml><?xml version="1.0" encoding="utf-8"?>
<ds:datastoreItem xmlns:ds="http://schemas.openxmlformats.org/officeDocument/2006/customXml" ds:itemID="{F9E825E2-4093-4468-BE4E-33514D06E5BB}"/>
</file>

<file path=customXml/itemProps135.xml><?xml version="1.0" encoding="utf-8"?>
<ds:datastoreItem xmlns:ds="http://schemas.openxmlformats.org/officeDocument/2006/customXml" ds:itemID="{4B0E6E4F-70DB-4BAE-A2AC-08667572C6BE}"/>
</file>

<file path=customXml/itemProps136.xml><?xml version="1.0" encoding="utf-8"?>
<ds:datastoreItem xmlns:ds="http://schemas.openxmlformats.org/officeDocument/2006/customXml" ds:itemID="{61808450-9167-42D7-8B40-88C20AF809E4}"/>
</file>

<file path=customXml/itemProps137.xml><?xml version="1.0" encoding="utf-8"?>
<ds:datastoreItem xmlns:ds="http://schemas.openxmlformats.org/officeDocument/2006/customXml" ds:itemID="{7A792F8D-EB84-4F82-BBE6-ADAE2ACA04A2}"/>
</file>

<file path=customXml/itemProps138.xml><?xml version="1.0" encoding="utf-8"?>
<ds:datastoreItem xmlns:ds="http://schemas.openxmlformats.org/officeDocument/2006/customXml" ds:itemID="{6459011E-D5A9-4374-866A-BCDA817E6B40}"/>
</file>

<file path=customXml/itemProps139.xml><?xml version="1.0" encoding="utf-8"?>
<ds:datastoreItem xmlns:ds="http://schemas.openxmlformats.org/officeDocument/2006/customXml" ds:itemID="{EFAF4AFE-E7D6-4D95-AB3C-55B384F1B243}"/>
</file>

<file path=customXml/itemProps14.xml><?xml version="1.0" encoding="utf-8"?>
<ds:datastoreItem xmlns:ds="http://schemas.openxmlformats.org/officeDocument/2006/customXml" ds:itemID="{B08621C5-3365-4DFC-9E43-F3E4C8B135B1}"/>
</file>

<file path=customXml/itemProps140.xml><?xml version="1.0" encoding="utf-8"?>
<ds:datastoreItem xmlns:ds="http://schemas.openxmlformats.org/officeDocument/2006/customXml" ds:itemID="{474F1552-3365-4757-AB10-E6EF59990A16}"/>
</file>

<file path=customXml/itemProps141.xml><?xml version="1.0" encoding="utf-8"?>
<ds:datastoreItem xmlns:ds="http://schemas.openxmlformats.org/officeDocument/2006/customXml" ds:itemID="{F6033391-9654-4497-901A-62DB66DFA8DD}"/>
</file>

<file path=customXml/itemProps142.xml><?xml version="1.0" encoding="utf-8"?>
<ds:datastoreItem xmlns:ds="http://schemas.openxmlformats.org/officeDocument/2006/customXml" ds:itemID="{A379AE40-42E9-47EE-8B7A-53FC93F8BA4A}"/>
</file>

<file path=customXml/itemProps143.xml><?xml version="1.0" encoding="utf-8"?>
<ds:datastoreItem xmlns:ds="http://schemas.openxmlformats.org/officeDocument/2006/customXml" ds:itemID="{C44C60A2-6C93-43AF-91DA-F829A130A0B7}"/>
</file>

<file path=customXml/itemProps144.xml><?xml version="1.0" encoding="utf-8"?>
<ds:datastoreItem xmlns:ds="http://schemas.openxmlformats.org/officeDocument/2006/customXml" ds:itemID="{C24975CF-E698-4B9E-849B-4195B771999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B671891-C5D0-4998-80C3-3C69E15EA09C}"/>
</file>

<file path=customXml/itemProps147.xml><?xml version="1.0" encoding="utf-8"?>
<ds:datastoreItem xmlns:ds="http://schemas.openxmlformats.org/officeDocument/2006/customXml" ds:itemID="{02FD7379-CC35-4EDD-9D30-D70F0DB9E27F}"/>
</file>

<file path=customXml/itemProps148.xml><?xml version="1.0" encoding="utf-8"?>
<ds:datastoreItem xmlns:ds="http://schemas.openxmlformats.org/officeDocument/2006/customXml" ds:itemID="{7CE045AE-2569-40EF-9EF8-5E0DA15597E4}"/>
</file>

<file path=customXml/itemProps149.xml><?xml version="1.0" encoding="utf-8"?>
<ds:datastoreItem xmlns:ds="http://schemas.openxmlformats.org/officeDocument/2006/customXml" ds:itemID="{2E1D2002-9ADE-4D40-BC80-875D5F0818A7}"/>
</file>

<file path=customXml/itemProps15.xml><?xml version="1.0" encoding="utf-8"?>
<ds:datastoreItem xmlns:ds="http://schemas.openxmlformats.org/officeDocument/2006/customXml" ds:itemID="{EC06BCCD-D961-4EA8-AC6B-9269FA019512}"/>
</file>

<file path=customXml/itemProps150.xml><?xml version="1.0" encoding="utf-8"?>
<ds:datastoreItem xmlns:ds="http://schemas.openxmlformats.org/officeDocument/2006/customXml" ds:itemID="{3B413117-4745-44FF-A642-2ED0F7F39862}"/>
</file>

<file path=customXml/itemProps151.xml><?xml version="1.0" encoding="utf-8"?>
<ds:datastoreItem xmlns:ds="http://schemas.openxmlformats.org/officeDocument/2006/customXml" ds:itemID="{0CC2827D-552E-4A8E-B552-DA07D16EB77C}"/>
</file>

<file path=customXml/itemProps152.xml><?xml version="1.0" encoding="utf-8"?>
<ds:datastoreItem xmlns:ds="http://schemas.openxmlformats.org/officeDocument/2006/customXml" ds:itemID="{13F9EB1E-847A-4D22-A7C2-552D2987F5B1}"/>
</file>

<file path=customXml/itemProps153.xml><?xml version="1.0" encoding="utf-8"?>
<ds:datastoreItem xmlns:ds="http://schemas.openxmlformats.org/officeDocument/2006/customXml" ds:itemID="{E4039767-74E1-4158-A443-846EDC9F9FE1}"/>
</file>

<file path=customXml/itemProps154.xml><?xml version="1.0" encoding="utf-8"?>
<ds:datastoreItem xmlns:ds="http://schemas.openxmlformats.org/officeDocument/2006/customXml" ds:itemID="{C5F1D506-4E15-4E12-875F-1DDB23C1DA5C}"/>
</file>

<file path=customXml/itemProps155.xml><?xml version="1.0" encoding="utf-8"?>
<ds:datastoreItem xmlns:ds="http://schemas.openxmlformats.org/officeDocument/2006/customXml" ds:itemID="{12DA20D7-CD4C-4CB5-8D58-BC7D0C9729A1}"/>
</file>

<file path=customXml/itemProps156.xml><?xml version="1.0" encoding="utf-8"?>
<ds:datastoreItem xmlns:ds="http://schemas.openxmlformats.org/officeDocument/2006/customXml" ds:itemID="{5DA77504-8249-4639-A50A-74382C8C28F2}"/>
</file>

<file path=customXml/itemProps157.xml><?xml version="1.0" encoding="utf-8"?>
<ds:datastoreItem xmlns:ds="http://schemas.openxmlformats.org/officeDocument/2006/customXml" ds:itemID="{076AC40F-0665-4467-A46A-3BDEB3A4D651}"/>
</file>

<file path=customXml/itemProps158.xml><?xml version="1.0" encoding="utf-8"?>
<ds:datastoreItem xmlns:ds="http://schemas.openxmlformats.org/officeDocument/2006/customXml" ds:itemID="{3E1D9AC7-AF23-4C0B-8427-67177A29C1E0}"/>
</file>

<file path=customXml/itemProps159.xml><?xml version="1.0" encoding="utf-8"?>
<ds:datastoreItem xmlns:ds="http://schemas.openxmlformats.org/officeDocument/2006/customXml" ds:itemID="{9C29D60B-8A8F-418F-B111-3F605A37F271}"/>
</file>

<file path=customXml/itemProps16.xml><?xml version="1.0" encoding="utf-8"?>
<ds:datastoreItem xmlns:ds="http://schemas.openxmlformats.org/officeDocument/2006/customXml" ds:itemID="{208D4FED-526A-4544-926D-DCB1BCBC3104}"/>
</file>

<file path=customXml/itemProps160.xml><?xml version="1.0" encoding="utf-8"?>
<ds:datastoreItem xmlns:ds="http://schemas.openxmlformats.org/officeDocument/2006/customXml" ds:itemID="{ED07A399-074E-4504-9DE1-62FFF48A6614}"/>
</file>

<file path=customXml/itemProps17.xml><?xml version="1.0" encoding="utf-8"?>
<ds:datastoreItem xmlns:ds="http://schemas.openxmlformats.org/officeDocument/2006/customXml" ds:itemID="{464C39B0-6BF6-4CBD-9EE1-9651A17CBB93}"/>
</file>

<file path=customXml/itemProps18.xml><?xml version="1.0" encoding="utf-8"?>
<ds:datastoreItem xmlns:ds="http://schemas.openxmlformats.org/officeDocument/2006/customXml" ds:itemID="{331FFEAD-9B0A-4537-8898-191CC602D999}"/>
</file>

<file path=customXml/itemProps19.xml><?xml version="1.0" encoding="utf-8"?>
<ds:datastoreItem xmlns:ds="http://schemas.openxmlformats.org/officeDocument/2006/customXml" ds:itemID="{B4DE8034-6A1E-4286-8387-87DB2137BC2D}"/>
</file>

<file path=customXml/itemProps2.xml><?xml version="1.0" encoding="utf-8"?>
<ds:datastoreItem xmlns:ds="http://schemas.openxmlformats.org/officeDocument/2006/customXml" ds:itemID="{9BC559C5-E6B0-4F55-A709-8D748731AFB5}"/>
</file>

<file path=customXml/itemProps20.xml><?xml version="1.0" encoding="utf-8"?>
<ds:datastoreItem xmlns:ds="http://schemas.openxmlformats.org/officeDocument/2006/customXml" ds:itemID="{7F219697-912A-4D44-A5A5-0D34D6DE0CDA}"/>
</file>

<file path=customXml/itemProps21.xml><?xml version="1.0" encoding="utf-8"?>
<ds:datastoreItem xmlns:ds="http://schemas.openxmlformats.org/officeDocument/2006/customXml" ds:itemID="{106B292F-733E-477D-BEB6-56A0D225D113}"/>
</file>

<file path=customXml/itemProps22.xml><?xml version="1.0" encoding="utf-8"?>
<ds:datastoreItem xmlns:ds="http://schemas.openxmlformats.org/officeDocument/2006/customXml" ds:itemID="{991277D2-029C-4F76-AC57-E45EA3A2AD51}"/>
</file>

<file path=customXml/itemProps23.xml><?xml version="1.0" encoding="utf-8"?>
<ds:datastoreItem xmlns:ds="http://schemas.openxmlformats.org/officeDocument/2006/customXml" ds:itemID="{1388F19D-F1A6-4E43-996D-7397C71509FE}"/>
</file>

<file path=customXml/itemProps24.xml><?xml version="1.0" encoding="utf-8"?>
<ds:datastoreItem xmlns:ds="http://schemas.openxmlformats.org/officeDocument/2006/customXml" ds:itemID="{C285EED5-80DE-4E3C-9D3A-33E254C27536}"/>
</file>

<file path=customXml/itemProps25.xml><?xml version="1.0" encoding="utf-8"?>
<ds:datastoreItem xmlns:ds="http://schemas.openxmlformats.org/officeDocument/2006/customXml" ds:itemID="{CDDB20E6-AE48-40C9-853F-73C93ACAA68D}"/>
</file>

<file path=customXml/itemProps26.xml><?xml version="1.0" encoding="utf-8"?>
<ds:datastoreItem xmlns:ds="http://schemas.openxmlformats.org/officeDocument/2006/customXml" ds:itemID="{7552AE53-1589-4F73-8E88-0839E424FAB5}"/>
</file>

<file path=customXml/itemProps27.xml><?xml version="1.0" encoding="utf-8"?>
<ds:datastoreItem xmlns:ds="http://schemas.openxmlformats.org/officeDocument/2006/customXml" ds:itemID="{1EAE058A-DBDA-4A79-835F-3A668F34BA64}"/>
</file>

<file path=customXml/itemProps28.xml><?xml version="1.0" encoding="utf-8"?>
<ds:datastoreItem xmlns:ds="http://schemas.openxmlformats.org/officeDocument/2006/customXml" ds:itemID="{1FCB95F1-09F7-4FB7-99C1-6661AE826186}"/>
</file>

<file path=customXml/itemProps29.xml><?xml version="1.0" encoding="utf-8"?>
<ds:datastoreItem xmlns:ds="http://schemas.openxmlformats.org/officeDocument/2006/customXml" ds:itemID="{040C7F6F-76D8-4B7D-AC6F-F7A74DFAC115}"/>
</file>

<file path=customXml/itemProps3.xml><?xml version="1.0" encoding="utf-8"?>
<ds:datastoreItem xmlns:ds="http://schemas.openxmlformats.org/officeDocument/2006/customXml" ds:itemID="{1BC0C776-93BC-4E06-B0AC-8C38ADCCF664}"/>
</file>

<file path=customXml/itemProps30.xml><?xml version="1.0" encoding="utf-8"?>
<ds:datastoreItem xmlns:ds="http://schemas.openxmlformats.org/officeDocument/2006/customXml" ds:itemID="{3F9F4105-EC04-475E-9FD1-E3D1BF7EFDB4}"/>
</file>

<file path=customXml/itemProps31.xml><?xml version="1.0" encoding="utf-8"?>
<ds:datastoreItem xmlns:ds="http://schemas.openxmlformats.org/officeDocument/2006/customXml" ds:itemID="{E6CE29FF-BB7F-44E2-9CCC-38FB346AC5C8}"/>
</file>

<file path=customXml/itemProps32.xml><?xml version="1.0" encoding="utf-8"?>
<ds:datastoreItem xmlns:ds="http://schemas.openxmlformats.org/officeDocument/2006/customXml" ds:itemID="{9D0CA4E1-3004-4479-8E50-D90484955001}"/>
</file>

<file path=customXml/itemProps33.xml><?xml version="1.0" encoding="utf-8"?>
<ds:datastoreItem xmlns:ds="http://schemas.openxmlformats.org/officeDocument/2006/customXml" ds:itemID="{851EEC88-759C-46B9-8B37-8AB439718453}"/>
</file>

<file path=customXml/itemProps34.xml><?xml version="1.0" encoding="utf-8"?>
<ds:datastoreItem xmlns:ds="http://schemas.openxmlformats.org/officeDocument/2006/customXml" ds:itemID="{5B18343D-80D1-43CC-8521-87482B7CBE4F}"/>
</file>

<file path=customXml/itemProps35.xml><?xml version="1.0" encoding="utf-8"?>
<ds:datastoreItem xmlns:ds="http://schemas.openxmlformats.org/officeDocument/2006/customXml" ds:itemID="{FCDC6CDF-624E-4F8B-9E6E-0CFB0E938A46}"/>
</file>

<file path=customXml/itemProps36.xml><?xml version="1.0" encoding="utf-8"?>
<ds:datastoreItem xmlns:ds="http://schemas.openxmlformats.org/officeDocument/2006/customXml" ds:itemID="{681FBDA0-66D4-4E4A-A204-6CF457E70EE6}"/>
</file>

<file path=customXml/itemProps37.xml><?xml version="1.0" encoding="utf-8"?>
<ds:datastoreItem xmlns:ds="http://schemas.openxmlformats.org/officeDocument/2006/customXml" ds:itemID="{3EC513FD-145A-47C6-997B-9FF596367338}"/>
</file>

<file path=customXml/itemProps38.xml><?xml version="1.0" encoding="utf-8"?>
<ds:datastoreItem xmlns:ds="http://schemas.openxmlformats.org/officeDocument/2006/customXml" ds:itemID="{E31B49E2-3F11-404B-AEF6-217E6482F9FC}"/>
</file>

<file path=customXml/itemProps39.xml><?xml version="1.0" encoding="utf-8"?>
<ds:datastoreItem xmlns:ds="http://schemas.openxmlformats.org/officeDocument/2006/customXml" ds:itemID="{3272A76A-C402-4FC7-89E9-87A8522D9FEC}"/>
</file>

<file path=customXml/itemProps4.xml><?xml version="1.0" encoding="utf-8"?>
<ds:datastoreItem xmlns:ds="http://schemas.openxmlformats.org/officeDocument/2006/customXml" ds:itemID="{D79AF6C6-3C2D-4865-AC45-69A45917D5C4}"/>
</file>

<file path=customXml/itemProps40.xml><?xml version="1.0" encoding="utf-8"?>
<ds:datastoreItem xmlns:ds="http://schemas.openxmlformats.org/officeDocument/2006/customXml" ds:itemID="{383FD247-75D6-49E0-83B6-57FBDA58FCF4}"/>
</file>

<file path=customXml/itemProps41.xml><?xml version="1.0" encoding="utf-8"?>
<ds:datastoreItem xmlns:ds="http://schemas.openxmlformats.org/officeDocument/2006/customXml" ds:itemID="{1B9DC541-6041-4DD5-821F-255DCE61779D}"/>
</file>

<file path=customXml/itemProps42.xml><?xml version="1.0" encoding="utf-8"?>
<ds:datastoreItem xmlns:ds="http://schemas.openxmlformats.org/officeDocument/2006/customXml" ds:itemID="{5E8F8593-7597-4D48-99F0-9368E1842CD1}"/>
</file>

<file path=customXml/itemProps43.xml><?xml version="1.0" encoding="utf-8"?>
<ds:datastoreItem xmlns:ds="http://schemas.openxmlformats.org/officeDocument/2006/customXml" ds:itemID="{A7B1781F-F4CB-41E5-91E8-F768B4E67F43}"/>
</file>

<file path=customXml/itemProps44.xml><?xml version="1.0" encoding="utf-8"?>
<ds:datastoreItem xmlns:ds="http://schemas.openxmlformats.org/officeDocument/2006/customXml" ds:itemID="{8A6AD801-2828-44DD-8460-102B2E6A5BF1}"/>
</file>

<file path=customXml/itemProps45.xml><?xml version="1.0" encoding="utf-8"?>
<ds:datastoreItem xmlns:ds="http://schemas.openxmlformats.org/officeDocument/2006/customXml" ds:itemID="{58279FBE-D7B4-476F-B047-4F489A5D114B}"/>
</file>

<file path=customXml/itemProps46.xml><?xml version="1.0" encoding="utf-8"?>
<ds:datastoreItem xmlns:ds="http://schemas.openxmlformats.org/officeDocument/2006/customXml" ds:itemID="{AD4231AD-21C6-47C7-B415-A6ACFA8A2FC9}"/>
</file>

<file path=customXml/itemProps47.xml><?xml version="1.0" encoding="utf-8"?>
<ds:datastoreItem xmlns:ds="http://schemas.openxmlformats.org/officeDocument/2006/customXml" ds:itemID="{5B7C05E2-5911-4A1A-AFFE-C73F194EC326}"/>
</file>

<file path=customXml/itemProps48.xml><?xml version="1.0" encoding="utf-8"?>
<ds:datastoreItem xmlns:ds="http://schemas.openxmlformats.org/officeDocument/2006/customXml" ds:itemID="{D9748A89-0898-4048-BAD3-B9C0A420EEF3}"/>
</file>

<file path=customXml/itemProps49.xml><?xml version="1.0" encoding="utf-8"?>
<ds:datastoreItem xmlns:ds="http://schemas.openxmlformats.org/officeDocument/2006/customXml" ds:itemID="{217413AE-42BB-43B2-A6CD-91E71A2BE2C3}"/>
</file>

<file path=customXml/itemProps5.xml><?xml version="1.0" encoding="utf-8"?>
<ds:datastoreItem xmlns:ds="http://schemas.openxmlformats.org/officeDocument/2006/customXml" ds:itemID="{B5C56BFD-1CDD-4EDD-BA91-CDB5D2FA5248}"/>
</file>

<file path=customXml/itemProps50.xml><?xml version="1.0" encoding="utf-8"?>
<ds:datastoreItem xmlns:ds="http://schemas.openxmlformats.org/officeDocument/2006/customXml" ds:itemID="{0845EC15-F4EE-41D1-BF2F-355F20E81A9C}"/>
</file>

<file path=customXml/itemProps51.xml><?xml version="1.0" encoding="utf-8"?>
<ds:datastoreItem xmlns:ds="http://schemas.openxmlformats.org/officeDocument/2006/customXml" ds:itemID="{CF0C08CF-A517-40FC-B71A-7D11BB8C59E4}"/>
</file>

<file path=customXml/itemProps52.xml><?xml version="1.0" encoding="utf-8"?>
<ds:datastoreItem xmlns:ds="http://schemas.openxmlformats.org/officeDocument/2006/customXml" ds:itemID="{675EA583-DAD9-4330-A8ED-F99AC2F67967}"/>
</file>

<file path=customXml/itemProps53.xml><?xml version="1.0" encoding="utf-8"?>
<ds:datastoreItem xmlns:ds="http://schemas.openxmlformats.org/officeDocument/2006/customXml" ds:itemID="{25668856-6D49-428D-88BB-9054FDFAB498}"/>
</file>

<file path=customXml/itemProps54.xml><?xml version="1.0" encoding="utf-8"?>
<ds:datastoreItem xmlns:ds="http://schemas.openxmlformats.org/officeDocument/2006/customXml" ds:itemID="{4DE1EC8A-9378-443A-86DA-F5A9B5E72124}"/>
</file>

<file path=customXml/itemProps55.xml><?xml version="1.0" encoding="utf-8"?>
<ds:datastoreItem xmlns:ds="http://schemas.openxmlformats.org/officeDocument/2006/customXml" ds:itemID="{9CF68186-92FA-4F54-98F7-8AFBBE5D1449}"/>
</file>

<file path=customXml/itemProps56.xml><?xml version="1.0" encoding="utf-8"?>
<ds:datastoreItem xmlns:ds="http://schemas.openxmlformats.org/officeDocument/2006/customXml" ds:itemID="{FE4452A6-6D23-481B-9200-DC50C46E9620}"/>
</file>

<file path=customXml/itemProps57.xml><?xml version="1.0" encoding="utf-8"?>
<ds:datastoreItem xmlns:ds="http://schemas.openxmlformats.org/officeDocument/2006/customXml" ds:itemID="{84F7E0C9-0C4F-4071-8624-F104930096FC}"/>
</file>

<file path=customXml/itemProps58.xml><?xml version="1.0" encoding="utf-8"?>
<ds:datastoreItem xmlns:ds="http://schemas.openxmlformats.org/officeDocument/2006/customXml" ds:itemID="{E3518375-1B15-4CA2-B87D-ABBC1D12A3A7}"/>
</file>

<file path=customXml/itemProps59.xml><?xml version="1.0" encoding="utf-8"?>
<ds:datastoreItem xmlns:ds="http://schemas.openxmlformats.org/officeDocument/2006/customXml" ds:itemID="{5AD13C4A-8638-4196-9BB2-A83B48FF0759}"/>
</file>

<file path=customXml/itemProps6.xml><?xml version="1.0" encoding="utf-8"?>
<ds:datastoreItem xmlns:ds="http://schemas.openxmlformats.org/officeDocument/2006/customXml" ds:itemID="{DF5955F7-193C-4FA3-B256-4FE088067E0C}"/>
</file>

<file path=customXml/itemProps60.xml><?xml version="1.0" encoding="utf-8"?>
<ds:datastoreItem xmlns:ds="http://schemas.openxmlformats.org/officeDocument/2006/customXml" ds:itemID="{FD42B17F-C386-4877-BBFF-21FDDA98ABDE}"/>
</file>

<file path=customXml/itemProps61.xml><?xml version="1.0" encoding="utf-8"?>
<ds:datastoreItem xmlns:ds="http://schemas.openxmlformats.org/officeDocument/2006/customXml" ds:itemID="{DB95F703-2755-4FEC-8550-6AF154F1831A}"/>
</file>

<file path=customXml/itemProps62.xml><?xml version="1.0" encoding="utf-8"?>
<ds:datastoreItem xmlns:ds="http://schemas.openxmlformats.org/officeDocument/2006/customXml" ds:itemID="{C33D501F-45C8-44B8-B5DB-6B1A5E0FEEA0}"/>
</file>

<file path=customXml/itemProps63.xml><?xml version="1.0" encoding="utf-8"?>
<ds:datastoreItem xmlns:ds="http://schemas.openxmlformats.org/officeDocument/2006/customXml" ds:itemID="{0E3BC6E8-A1AA-4EF3-AFB8-B76C90AE72C7}"/>
</file>

<file path=customXml/itemProps64.xml><?xml version="1.0" encoding="utf-8"?>
<ds:datastoreItem xmlns:ds="http://schemas.openxmlformats.org/officeDocument/2006/customXml" ds:itemID="{ED145632-DEAB-46E4-A07D-66AFBC3E4013}"/>
</file>

<file path=customXml/itemProps65.xml><?xml version="1.0" encoding="utf-8"?>
<ds:datastoreItem xmlns:ds="http://schemas.openxmlformats.org/officeDocument/2006/customXml" ds:itemID="{4115E128-4947-45D3-9F11-3CDB59885EE1}"/>
</file>

<file path=customXml/itemProps66.xml><?xml version="1.0" encoding="utf-8"?>
<ds:datastoreItem xmlns:ds="http://schemas.openxmlformats.org/officeDocument/2006/customXml" ds:itemID="{CB020504-A7F0-42CB-B2A1-4488E3C6A5F2}"/>
</file>

<file path=customXml/itemProps67.xml><?xml version="1.0" encoding="utf-8"?>
<ds:datastoreItem xmlns:ds="http://schemas.openxmlformats.org/officeDocument/2006/customXml" ds:itemID="{24420BDF-02ED-4B6B-88C5-292C12F185BE}"/>
</file>

<file path=customXml/itemProps68.xml><?xml version="1.0" encoding="utf-8"?>
<ds:datastoreItem xmlns:ds="http://schemas.openxmlformats.org/officeDocument/2006/customXml" ds:itemID="{D86DF3CD-289D-4B04-B48D-E1118BC66260}"/>
</file>

<file path=customXml/itemProps69.xml><?xml version="1.0" encoding="utf-8"?>
<ds:datastoreItem xmlns:ds="http://schemas.openxmlformats.org/officeDocument/2006/customXml" ds:itemID="{B48CF0EB-3587-4EB0-B7A7-BFFA0287DE98}"/>
</file>

<file path=customXml/itemProps7.xml><?xml version="1.0" encoding="utf-8"?>
<ds:datastoreItem xmlns:ds="http://schemas.openxmlformats.org/officeDocument/2006/customXml" ds:itemID="{07229F05-8F62-4234-905C-736890A31ADE}"/>
</file>

<file path=customXml/itemProps70.xml><?xml version="1.0" encoding="utf-8"?>
<ds:datastoreItem xmlns:ds="http://schemas.openxmlformats.org/officeDocument/2006/customXml" ds:itemID="{815848A8-A57F-4F98-A61C-44B52F9B2BF8}"/>
</file>

<file path=customXml/itemProps71.xml><?xml version="1.0" encoding="utf-8"?>
<ds:datastoreItem xmlns:ds="http://schemas.openxmlformats.org/officeDocument/2006/customXml" ds:itemID="{AA46AD48-A0CE-448B-84D5-A0EEC5EF042A}"/>
</file>

<file path=customXml/itemProps72.xml><?xml version="1.0" encoding="utf-8"?>
<ds:datastoreItem xmlns:ds="http://schemas.openxmlformats.org/officeDocument/2006/customXml" ds:itemID="{E61974B7-A751-4CE5-A2B7-624D41146DBB}"/>
</file>

<file path=customXml/itemProps73.xml><?xml version="1.0" encoding="utf-8"?>
<ds:datastoreItem xmlns:ds="http://schemas.openxmlformats.org/officeDocument/2006/customXml" ds:itemID="{6DB777EE-9BDB-4F12-A818-7A9ED8ED0819}"/>
</file>

<file path=customXml/itemProps74.xml><?xml version="1.0" encoding="utf-8"?>
<ds:datastoreItem xmlns:ds="http://schemas.openxmlformats.org/officeDocument/2006/customXml" ds:itemID="{92F0934F-C534-4E6D-B18C-AFEBC58070BE}"/>
</file>

<file path=customXml/itemProps75.xml><?xml version="1.0" encoding="utf-8"?>
<ds:datastoreItem xmlns:ds="http://schemas.openxmlformats.org/officeDocument/2006/customXml" ds:itemID="{0C692330-71C7-4E19-94A2-54F4731AC369}"/>
</file>

<file path=customXml/itemProps76.xml><?xml version="1.0" encoding="utf-8"?>
<ds:datastoreItem xmlns:ds="http://schemas.openxmlformats.org/officeDocument/2006/customXml" ds:itemID="{48CAF389-DDCD-4FDB-ACF9-D04D13EFF377}"/>
</file>

<file path=customXml/itemProps77.xml><?xml version="1.0" encoding="utf-8"?>
<ds:datastoreItem xmlns:ds="http://schemas.openxmlformats.org/officeDocument/2006/customXml" ds:itemID="{39143094-9207-4FEC-AF87-74D324FA73C0}"/>
</file>

<file path=customXml/itemProps78.xml><?xml version="1.0" encoding="utf-8"?>
<ds:datastoreItem xmlns:ds="http://schemas.openxmlformats.org/officeDocument/2006/customXml" ds:itemID="{B407C3E2-5AD3-456C-BEEF-3BDF2885269C}"/>
</file>

<file path=customXml/itemProps79.xml><?xml version="1.0" encoding="utf-8"?>
<ds:datastoreItem xmlns:ds="http://schemas.openxmlformats.org/officeDocument/2006/customXml" ds:itemID="{BC917287-BB08-4B57-8523-A8D14AA2D639}"/>
</file>

<file path=customXml/itemProps8.xml><?xml version="1.0" encoding="utf-8"?>
<ds:datastoreItem xmlns:ds="http://schemas.openxmlformats.org/officeDocument/2006/customXml" ds:itemID="{FDE8EAD3-C165-460E-ABFE-D15ADE64387B}"/>
</file>

<file path=customXml/itemProps80.xml><?xml version="1.0" encoding="utf-8"?>
<ds:datastoreItem xmlns:ds="http://schemas.openxmlformats.org/officeDocument/2006/customXml" ds:itemID="{60D0A833-93F6-4305-93E2-EB1772785D2C}"/>
</file>

<file path=customXml/itemProps81.xml><?xml version="1.0" encoding="utf-8"?>
<ds:datastoreItem xmlns:ds="http://schemas.openxmlformats.org/officeDocument/2006/customXml" ds:itemID="{E5BF9064-3A00-4368-9430-D6492C149CDB}"/>
</file>

<file path=customXml/itemProps82.xml><?xml version="1.0" encoding="utf-8"?>
<ds:datastoreItem xmlns:ds="http://schemas.openxmlformats.org/officeDocument/2006/customXml" ds:itemID="{7615165C-F82B-4331-9E44-B4C1FCF3BBD4}"/>
</file>

<file path=customXml/itemProps83.xml><?xml version="1.0" encoding="utf-8"?>
<ds:datastoreItem xmlns:ds="http://schemas.openxmlformats.org/officeDocument/2006/customXml" ds:itemID="{548C886F-6376-447D-862E-2A669FF5D0B2}"/>
</file>

<file path=customXml/itemProps84.xml><?xml version="1.0" encoding="utf-8"?>
<ds:datastoreItem xmlns:ds="http://schemas.openxmlformats.org/officeDocument/2006/customXml" ds:itemID="{A0793B1C-F499-4AED-BA84-67783B9F42AC}"/>
</file>

<file path=customXml/itemProps85.xml><?xml version="1.0" encoding="utf-8"?>
<ds:datastoreItem xmlns:ds="http://schemas.openxmlformats.org/officeDocument/2006/customXml" ds:itemID="{D4D89160-9C13-4B7E-8D1F-2F2F410C659B}"/>
</file>

<file path=customXml/itemProps86.xml><?xml version="1.0" encoding="utf-8"?>
<ds:datastoreItem xmlns:ds="http://schemas.openxmlformats.org/officeDocument/2006/customXml" ds:itemID="{1277A44E-4E17-47B1-BECC-7800D60B4A4E}"/>
</file>

<file path=customXml/itemProps87.xml><?xml version="1.0" encoding="utf-8"?>
<ds:datastoreItem xmlns:ds="http://schemas.openxmlformats.org/officeDocument/2006/customXml" ds:itemID="{B6203430-C596-45BE-BFE7-88844CD4DE91}"/>
</file>

<file path=customXml/itemProps88.xml><?xml version="1.0" encoding="utf-8"?>
<ds:datastoreItem xmlns:ds="http://schemas.openxmlformats.org/officeDocument/2006/customXml" ds:itemID="{FFEDFC74-8A86-4A01-9A7B-5B6B546C54C8}"/>
</file>

<file path=customXml/itemProps89.xml><?xml version="1.0" encoding="utf-8"?>
<ds:datastoreItem xmlns:ds="http://schemas.openxmlformats.org/officeDocument/2006/customXml" ds:itemID="{759B9A54-1BD0-478B-A2E6-D9CD2863CCA5}"/>
</file>

<file path=customXml/itemProps9.xml><?xml version="1.0" encoding="utf-8"?>
<ds:datastoreItem xmlns:ds="http://schemas.openxmlformats.org/officeDocument/2006/customXml" ds:itemID="{EB569117-D9CD-4B63-BAB0-4F041188FC07}"/>
</file>

<file path=customXml/itemProps90.xml><?xml version="1.0" encoding="utf-8"?>
<ds:datastoreItem xmlns:ds="http://schemas.openxmlformats.org/officeDocument/2006/customXml" ds:itemID="{B5A09E3C-15D0-4ECA-AD3A-3E1B8F5C9EE8}"/>
</file>

<file path=customXml/itemProps91.xml><?xml version="1.0" encoding="utf-8"?>
<ds:datastoreItem xmlns:ds="http://schemas.openxmlformats.org/officeDocument/2006/customXml" ds:itemID="{B3AD1342-A0D9-4573-BB66-4EC668045697}"/>
</file>

<file path=customXml/itemProps92.xml><?xml version="1.0" encoding="utf-8"?>
<ds:datastoreItem xmlns:ds="http://schemas.openxmlformats.org/officeDocument/2006/customXml" ds:itemID="{270CFAF0-BDC3-4682-AAE5-D1FB6375DCFB}"/>
</file>

<file path=customXml/itemProps93.xml><?xml version="1.0" encoding="utf-8"?>
<ds:datastoreItem xmlns:ds="http://schemas.openxmlformats.org/officeDocument/2006/customXml" ds:itemID="{9F4F8F40-1D8A-4C70-88FE-8B34A8E85A7E}"/>
</file>

<file path=customXml/itemProps94.xml><?xml version="1.0" encoding="utf-8"?>
<ds:datastoreItem xmlns:ds="http://schemas.openxmlformats.org/officeDocument/2006/customXml" ds:itemID="{16681232-88FA-4CA4-9BF6-0A4C8606DFEF}"/>
</file>

<file path=customXml/itemProps95.xml><?xml version="1.0" encoding="utf-8"?>
<ds:datastoreItem xmlns:ds="http://schemas.openxmlformats.org/officeDocument/2006/customXml" ds:itemID="{AB6D4338-AFC2-4C11-A872-063C7F206F55}"/>
</file>

<file path=customXml/itemProps96.xml><?xml version="1.0" encoding="utf-8"?>
<ds:datastoreItem xmlns:ds="http://schemas.openxmlformats.org/officeDocument/2006/customXml" ds:itemID="{E2567BC3-C287-457C-8027-805F6BE3B3D9}"/>
</file>

<file path=customXml/itemProps97.xml><?xml version="1.0" encoding="utf-8"?>
<ds:datastoreItem xmlns:ds="http://schemas.openxmlformats.org/officeDocument/2006/customXml" ds:itemID="{35B143B5-7BBA-4927-8814-046EFD74B666}"/>
</file>

<file path=customXml/itemProps98.xml><?xml version="1.0" encoding="utf-8"?>
<ds:datastoreItem xmlns:ds="http://schemas.openxmlformats.org/officeDocument/2006/customXml" ds:itemID="{1984EED8-36EC-4A92-8517-F06029F62E15}"/>
</file>

<file path=customXml/itemProps99.xml><?xml version="1.0" encoding="utf-8"?>
<ds:datastoreItem xmlns:ds="http://schemas.openxmlformats.org/officeDocument/2006/customXml" ds:itemID="{89B0DBDE-CB05-471A-A700-4D6D721FF603}"/>
</file>

<file path=docProps/app.xml><?xml version="1.0" encoding="utf-8"?>
<Properties xmlns="http://schemas.openxmlformats.org/officeDocument/2006/extended-properties" xmlns:vt="http://schemas.openxmlformats.org/officeDocument/2006/docPropsVTypes">
  <Template>Normal</Template>
  <TotalTime>11</TotalTime>
  <Pages>56</Pages>
  <Words>17832</Words>
  <Characters>101647</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119241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Jovana Stević</dc:creator>
  <cp:keywords/>
  <dc:description/>
  <cp:lastModifiedBy>Veljko Kovačević</cp:lastModifiedBy>
  <cp:revision>6</cp:revision>
  <cp:lastPrinted>2017-06-20T12:27:00Z</cp:lastPrinted>
  <dcterms:created xsi:type="dcterms:W3CDTF">2017-11-17T16:09:00Z</dcterms:created>
  <dcterms:modified xsi:type="dcterms:W3CDTF">2017-11-17T16:55:00Z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