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CA421E" w:rsidRPr="00CA421E" w:rsidRDefault="00CA421E" w:rsidP="00F04541">
      <w:pPr>
        <w:pStyle w:val="KDObrazac"/>
        <w:spacing w:before="0"/>
        <w:rPr>
          <w:sz w:val="24"/>
          <w:szCs w:val="24"/>
          <w:lang w:val="sr-Cyrl-RS"/>
        </w:rPr>
      </w:pPr>
      <w:r w:rsidRPr="00CA421E">
        <w:rPr>
          <w:sz w:val="24"/>
          <w:szCs w:val="24"/>
        </w:rPr>
        <w:t xml:space="preserve">ОБРАЗАЦ </w:t>
      </w:r>
      <w:r w:rsidRPr="00CA421E">
        <w:rPr>
          <w:sz w:val="24"/>
          <w:szCs w:val="24"/>
          <w:lang w:val="sr-Cyrl-RS"/>
        </w:rPr>
        <w:t>2.</w:t>
      </w:r>
    </w:p>
    <w:p w:rsidR="00CA421E" w:rsidRPr="00CA421E" w:rsidRDefault="00CA421E" w:rsidP="00CA421E">
      <w:pPr>
        <w:pStyle w:val="KDObrazac"/>
        <w:spacing w:before="0"/>
        <w:rPr>
          <w:sz w:val="24"/>
          <w:szCs w:val="24"/>
        </w:rPr>
      </w:pPr>
    </w:p>
    <w:p w:rsidR="00CA421E" w:rsidRPr="00CA421E" w:rsidRDefault="00CA421E" w:rsidP="00CA421E">
      <w:pPr>
        <w:jc w:val="center"/>
        <w:rPr>
          <w:rFonts w:ascii="Arial" w:hAnsi="Arial" w:cs="Arial"/>
          <w:b/>
          <w:szCs w:val="24"/>
        </w:rPr>
      </w:pPr>
      <w:r w:rsidRPr="00CA421E">
        <w:rPr>
          <w:rFonts w:ascii="Arial" w:hAnsi="Arial" w:cs="Arial"/>
          <w:b/>
          <w:szCs w:val="24"/>
        </w:rPr>
        <w:t>ОБРАЗАЦ СТРУКУТРЕ ЦЕНЕ</w:t>
      </w:r>
    </w:p>
    <w:p w:rsidR="00CA421E" w:rsidRPr="00377E57" w:rsidRDefault="00CA421E" w:rsidP="00377E57">
      <w:pPr>
        <w:spacing w:line="100" w:lineRule="atLeast"/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</w:pPr>
    </w:p>
    <w:p w:rsidR="00CA421E" w:rsidRPr="00CA421E" w:rsidRDefault="00CA421E" w:rsidP="00CA421E">
      <w:pPr>
        <w:rPr>
          <w:rFonts w:ascii="Arial" w:hAnsi="Arial" w:cs="Arial"/>
          <w:b/>
          <w:szCs w:val="24"/>
          <w:lang w:val="sr-Cyrl-RS"/>
        </w:rPr>
      </w:pPr>
      <w:r w:rsidRPr="00CA421E">
        <w:rPr>
          <w:rFonts w:ascii="Arial" w:hAnsi="Arial" w:cs="Arial"/>
          <w:b/>
          <w:szCs w:val="24"/>
          <w:lang w:val="sr-Cyrl-RS"/>
        </w:rPr>
        <w:t>I УПРАВА ЈП ЕПС</w:t>
      </w:r>
    </w:p>
    <w:p w:rsidR="00CA421E" w:rsidRDefault="00CA421E" w:rsidP="006E64C7">
      <w:pPr>
        <w:jc w:val="center"/>
        <w:rPr>
          <w:rFonts w:ascii="Arial" w:hAnsi="Arial" w:cs="Arial"/>
          <w:szCs w:val="24"/>
          <w:lang w:val="sr-Cyrl-RS"/>
        </w:rPr>
      </w:pPr>
    </w:p>
    <w:tbl>
      <w:tblPr>
        <w:tblW w:w="10981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849"/>
        <w:gridCol w:w="854"/>
        <w:gridCol w:w="968"/>
        <w:gridCol w:w="1010"/>
        <w:gridCol w:w="1232"/>
        <w:gridCol w:w="743"/>
        <w:gridCol w:w="1108"/>
        <w:gridCol w:w="977"/>
        <w:gridCol w:w="1627"/>
      </w:tblGrid>
      <w:tr w:rsidR="00CA421E" w:rsidRPr="00CA421E" w:rsidTr="00CA421E">
        <w:trPr>
          <w:trHeight w:val="1008"/>
        </w:trPr>
        <w:tc>
          <w:tcPr>
            <w:tcW w:w="61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Рб.</w:t>
            </w:r>
          </w:p>
        </w:tc>
        <w:tc>
          <w:tcPr>
            <w:tcW w:w="1849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Врста услуге</w:t>
            </w:r>
          </w:p>
        </w:tc>
        <w:tc>
          <w:tcPr>
            <w:tcW w:w="854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Кол.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m2</w:t>
            </w:r>
          </w:p>
        </w:tc>
        <w:tc>
          <w:tcPr>
            <w:tcW w:w="968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CA421E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цена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РСД без ПДВ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1010" w:type="dxa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CA421E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РСД са ПДВ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1232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Цена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РСД по једној фази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без ПДВ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 </w:t>
            </w:r>
          </w:p>
        </w:tc>
        <w:tc>
          <w:tcPr>
            <w:tcW w:w="743" w:type="dxa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sr-Cyrl-RS" w:eastAsia="en-US"/>
              </w:rPr>
            </w:pPr>
          </w:p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Број фаза</w:t>
            </w:r>
          </w:p>
        </w:tc>
        <w:tc>
          <w:tcPr>
            <w:tcW w:w="1108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Укупно РСД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без ПДВ</w:t>
            </w:r>
          </w:p>
        </w:tc>
        <w:tc>
          <w:tcPr>
            <w:tcW w:w="977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ПДВ</w:t>
            </w:r>
          </w:p>
        </w:tc>
        <w:tc>
          <w:tcPr>
            <w:tcW w:w="1627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Укупно РСД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са ПДВ</w:t>
            </w:r>
          </w:p>
        </w:tc>
      </w:tr>
      <w:tr w:rsidR="00CA421E" w:rsidRPr="00CA421E" w:rsidTr="00CA421E">
        <w:trPr>
          <w:trHeight w:val="349"/>
        </w:trPr>
        <w:tc>
          <w:tcPr>
            <w:tcW w:w="61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I</w:t>
            </w:r>
          </w:p>
        </w:tc>
        <w:tc>
          <w:tcPr>
            <w:tcW w:w="1849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  <w:t>II</w:t>
            </w:r>
          </w:p>
        </w:tc>
        <w:tc>
          <w:tcPr>
            <w:tcW w:w="8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</w:p>
        </w:tc>
        <w:tc>
          <w:tcPr>
            <w:tcW w:w="96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</w:t>
            </w:r>
          </w:p>
        </w:tc>
        <w:tc>
          <w:tcPr>
            <w:tcW w:w="1010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</w:p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</w:p>
        </w:tc>
        <w:tc>
          <w:tcPr>
            <w:tcW w:w="12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</w:p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</w:t>
            </w: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VI=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х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IV)</w:t>
            </w:r>
          </w:p>
        </w:tc>
        <w:tc>
          <w:tcPr>
            <w:tcW w:w="74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</w:t>
            </w:r>
          </w:p>
        </w:tc>
        <w:tc>
          <w:tcPr>
            <w:tcW w:w="110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</w:p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(</w:t>
            </w: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VIII=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Vi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x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)</w:t>
            </w:r>
          </w:p>
        </w:tc>
        <w:tc>
          <w:tcPr>
            <w:tcW w:w="9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IX</w:t>
            </w:r>
          </w:p>
        </w:tc>
        <w:tc>
          <w:tcPr>
            <w:tcW w:w="16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X</w:t>
            </w:r>
          </w:p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(X= VIII+IX)</w:t>
            </w:r>
          </w:p>
        </w:tc>
      </w:tr>
      <w:tr w:rsidR="00CA421E" w:rsidRPr="00CA421E" w:rsidTr="00CA421E">
        <w:trPr>
          <w:trHeight w:val="494"/>
        </w:trPr>
        <w:tc>
          <w:tcPr>
            <w:tcW w:w="61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1.</w:t>
            </w:r>
          </w:p>
        </w:tc>
        <w:tc>
          <w:tcPr>
            <w:tcW w:w="1849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>пословнo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м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објект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у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 xml:space="preserve"> Београду,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ул. царице Милице бр.2 </w:t>
            </w:r>
          </w:p>
        </w:tc>
        <w:tc>
          <w:tcPr>
            <w:tcW w:w="8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3035</w:t>
            </w:r>
          </w:p>
        </w:tc>
        <w:tc>
          <w:tcPr>
            <w:tcW w:w="96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10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4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0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27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rPr>
          <w:trHeight w:val="467"/>
        </w:trPr>
        <w:tc>
          <w:tcPr>
            <w:tcW w:w="61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2.</w:t>
            </w:r>
          </w:p>
        </w:tc>
        <w:tc>
          <w:tcPr>
            <w:tcW w:w="1849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>пословнo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м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објект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у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 xml:space="preserve"> Београду,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ул. царице Милице бр.2</w:t>
            </w:r>
          </w:p>
        </w:tc>
        <w:tc>
          <w:tcPr>
            <w:tcW w:w="8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3035</w:t>
            </w:r>
          </w:p>
        </w:tc>
        <w:tc>
          <w:tcPr>
            <w:tcW w:w="96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10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4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0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27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rPr>
          <w:trHeight w:val="261"/>
        </w:trPr>
        <w:tc>
          <w:tcPr>
            <w:tcW w:w="61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3.</w:t>
            </w:r>
          </w:p>
        </w:tc>
        <w:tc>
          <w:tcPr>
            <w:tcW w:w="1849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>пословнo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м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објект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у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 xml:space="preserve"> Београду,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ул.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Балканска бр. 13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2450</w:t>
            </w:r>
          </w:p>
        </w:tc>
        <w:tc>
          <w:tcPr>
            <w:tcW w:w="96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10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4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0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27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rPr>
          <w:trHeight w:val="261"/>
        </w:trPr>
        <w:tc>
          <w:tcPr>
            <w:tcW w:w="61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4.</w:t>
            </w:r>
          </w:p>
        </w:tc>
        <w:tc>
          <w:tcPr>
            <w:tcW w:w="1849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>пословнo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м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објект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у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 xml:space="preserve"> Београду,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ул.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Балканска бр. 13</w:t>
            </w:r>
          </w:p>
        </w:tc>
        <w:tc>
          <w:tcPr>
            <w:tcW w:w="8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2450</w:t>
            </w:r>
          </w:p>
        </w:tc>
        <w:tc>
          <w:tcPr>
            <w:tcW w:w="96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10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4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0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27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rPr>
          <w:trHeight w:val="261"/>
        </w:trPr>
        <w:tc>
          <w:tcPr>
            <w:tcW w:w="61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5..</w:t>
            </w:r>
          </w:p>
        </w:tc>
        <w:tc>
          <w:tcPr>
            <w:tcW w:w="1849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>пословнo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м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објект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у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 xml:space="preserve"> Београду,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ул.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К.Наталије бр. 56</w:t>
            </w:r>
          </w:p>
        </w:tc>
        <w:tc>
          <w:tcPr>
            <w:tcW w:w="8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636</w:t>
            </w:r>
          </w:p>
        </w:tc>
        <w:tc>
          <w:tcPr>
            <w:tcW w:w="96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10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4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0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27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rPr>
          <w:trHeight w:val="261"/>
        </w:trPr>
        <w:tc>
          <w:tcPr>
            <w:tcW w:w="61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6.</w:t>
            </w:r>
          </w:p>
        </w:tc>
        <w:tc>
          <w:tcPr>
            <w:tcW w:w="1849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>пословнo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м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објект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у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 xml:space="preserve"> Београду,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ул.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К.Наталије бр. 56</w:t>
            </w:r>
          </w:p>
        </w:tc>
        <w:tc>
          <w:tcPr>
            <w:tcW w:w="8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636</w:t>
            </w:r>
          </w:p>
        </w:tc>
        <w:tc>
          <w:tcPr>
            <w:tcW w:w="96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10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4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0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27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rPr>
          <w:trHeight w:val="261"/>
        </w:trPr>
        <w:tc>
          <w:tcPr>
            <w:tcW w:w="61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lastRenderedPageBreak/>
              <w:t>7.</w:t>
            </w:r>
          </w:p>
        </w:tc>
        <w:tc>
          <w:tcPr>
            <w:tcW w:w="1849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>пословнo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м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објект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у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 xml:space="preserve"> Београду,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ул.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Јелене Ћетковић бр. 2</w:t>
            </w:r>
          </w:p>
        </w:tc>
        <w:tc>
          <w:tcPr>
            <w:tcW w:w="8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456</w:t>
            </w:r>
          </w:p>
        </w:tc>
        <w:tc>
          <w:tcPr>
            <w:tcW w:w="96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10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4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0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27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rPr>
          <w:trHeight w:val="261"/>
        </w:trPr>
        <w:tc>
          <w:tcPr>
            <w:tcW w:w="61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8.</w:t>
            </w:r>
          </w:p>
        </w:tc>
        <w:tc>
          <w:tcPr>
            <w:tcW w:w="1849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>пословнo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м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објект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>у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</w:t>
            </w:r>
            <w:r w:rsidRPr="00CA421E">
              <w:rPr>
                <w:rFonts w:ascii="Arial" w:hAnsi="Arial" w:cs="Arial"/>
                <w:bCs/>
                <w:sz w:val="20"/>
                <w:lang w:val="sr-Cyrl-RS" w:eastAsia="en-US"/>
              </w:rPr>
              <w:t xml:space="preserve"> Београду,</w:t>
            </w:r>
            <w:r w:rsidRPr="00CA421E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ул.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Јелене Ћетковић бр. 2</w:t>
            </w:r>
          </w:p>
        </w:tc>
        <w:tc>
          <w:tcPr>
            <w:tcW w:w="8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456</w:t>
            </w:r>
          </w:p>
        </w:tc>
        <w:tc>
          <w:tcPr>
            <w:tcW w:w="96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10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4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0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27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rPr>
          <w:trHeight w:val="261"/>
        </w:trPr>
        <w:tc>
          <w:tcPr>
            <w:tcW w:w="61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9.</w:t>
            </w:r>
          </w:p>
        </w:tc>
        <w:tc>
          <w:tcPr>
            <w:tcW w:w="1849" w:type="dxa"/>
            <w:vAlign w:val="center"/>
          </w:tcPr>
          <w:p w:rsidR="00CA421E" w:rsidRPr="00CA421E" w:rsidRDefault="00CA421E" w:rsidP="00CA421E">
            <w:pPr>
              <w:spacing w:before="120"/>
              <w:rPr>
                <w:rFonts w:ascii="Arial" w:hAnsi="Arial" w:cs="Arial"/>
                <w:sz w:val="20"/>
              </w:rPr>
            </w:pPr>
            <w:r w:rsidRPr="00CA421E">
              <w:rPr>
                <w:rFonts w:ascii="Arial" w:eastAsia="Calibri" w:hAnsi="Arial" w:cs="Arial"/>
                <w:sz w:val="20"/>
              </w:rPr>
              <w:t xml:space="preserve">Услуге дезинсекције у </w:t>
            </w:r>
            <w:r w:rsidRPr="00CA421E">
              <w:rPr>
                <w:rFonts w:ascii="Arial" w:hAnsi="Arial" w:cs="Arial"/>
                <w:sz w:val="20"/>
              </w:rPr>
              <w:t>пословнo</w:t>
            </w:r>
            <w:r w:rsidRPr="00CA421E">
              <w:rPr>
                <w:rFonts w:ascii="Arial" w:hAnsi="Arial" w:cs="Arial"/>
                <w:sz w:val="20"/>
                <w:lang w:val="sr-Cyrl-RS"/>
              </w:rPr>
              <w:t>м</w:t>
            </w:r>
            <w:r w:rsidRPr="00CA421E">
              <w:rPr>
                <w:rFonts w:ascii="Arial" w:hAnsi="Arial" w:cs="Arial"/>
                <w:sz w:val="20"/>
              </w:rPr>
              <w:t xml:space="preserve"> објект</w:t>
            </w:r>
            <w:r w:rsidRPr="00CA421E">
              <w:rPr>
                <w:rFonts w:ascii="Arial" w:hAnsi="Arial" w:cs="Arial"/>
                <w:sz w:val="20"/>
                <w:lang w:val="sr-Cyrl-RS"/>
              </w:rPr>
              <w:t>у</w:t>
            </w:r>
            <w:r w:rsidRPr="00CA421E">
              <w:rPr>
                <w:rFonts w:ascii="Arial" w:hAnsi="Arial" w:cs="Arial"/>
                <w:sz w:val="20"/>
              </w:rPr>
              <w:t xml:space="preserve"> пројекат Колубара Б, Каленић – Уб.</w:t>
            </w:r>
          </w:p>
        </w:tc>
        <w:tc>
          <w:tcPr>
            <w:tcW w:w="8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17220</w:t>
            </w:r>
          </w:p>
        </w:tc>
        <w:tc>
          <w:tcPr>
            <w:tcW w:w="96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10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4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08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27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rPr>
          <w:trHeight w:val="261"/>
        </w:trPr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10.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CA421E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CA421E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CA421E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CA421E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CA421E">
              <w:rPr>
                <w:rFonts w:ascii="Arial" w:hAnsi="Arial" w:cs="Arial"/>
                <w:sz w:val="20"/>
                <w:lang w:val="en-US" w:eastAsia="en-US"/>
              </w:rPr>
              <w:t xml:space="preserve"> пројекат Колубара Б, Каленић – Уб.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17220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rPr>
          <w:cantSplit/>
          <w:trHeight w:val="554"/>
        </w:trPr>
        <w:tc>
          <w:tcPr>
            <w:tcW w:w="726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Укупно I</w:t>
            </w:r>
            <w:r w:rsidRPr="00CA421E">
              <w:rPr>
                <w:rFonts w:ascii="Arial" w:hAnsi="Arial" w:cs="Arial"/>
                <w:b/>
                <w:sz w:val="20"/>
                <w:lang w:val="sr-Cyrl-RS" w:eastAsia="en-US"/>
              </w:rPr>
              <w:t xml:space="preserve"> УПРАВА ЈП ЕПС</w:t>
            </w: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: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</w:tbl>
    <w:p w:rsidR="00CA421E" w:rsidRDefault="00CA421E" w:rsidP="006E64C7">
      <w:pPr>
        <w:jc w:val="center"/>
        <w:rPr>
          <w:rFonts w:ascii="Arial" w:hAnsi="Arial" w:cs="Arial"/>
          <w:szCs w:val="24"/>
          <w:lang w:val="sr-Cyrl-RS"/>
        </w:rPr>
      </w:pPr>
    </w:p>
    <w:p w:rsidR="00CA421E" w:rsidRDefault="00CA421E" w:rsidP="006E64C7">
      <w:pPr>
        <w:jc w:val="center"/>
        <w:rPr>
          <w:rFonts w:ascii="Arial" w:hAnsi="Arial" w:cs="Arial"/>
          <w:szCs w:val="24"/>
          <w:lang w:val="sr-Cyrl-RS"/>
        </w:rPr>
      </w:pPr>
    </w:p>
    <w:tbl>
      <w:tblPr>
        <w:tblW w:w="11107" w:type="dxa"/>
        <w:jc w:val="center"/>
        <w:tblLayout w:type="fixed"/>
        <w:tblLook w:val="01E0" w:firstRow="1" w:lastRow="1" w:firstColumn="1" w:lastColumn="1" w:noHBand="0" w:noVBand="0"/>
      </w:tblPr>
      <w:tblGrid>
        <w:gridCol w:w="679"/>
        <w:gridCol w:w="746"/>
        <w:gridCol w:w="1294"/>
        <w:gridCol w:w="933"/>
        <w:gridCol w:w="919"/>
        <w:gridCol w:w="67"/>
        <w:gridCol w:w="844"/>
        <w:gridCol w:w="1187"/>
        <w:gridCol w:w="923"/>
        <w:gridCol w:w="127"/>
        <w:gridCol w:w="1138"/>
        <w:gridCol w:w="984"/>
        <w:gridCol w:w="1205"/>
        <w:gridCol w:w="61"/>
      </w:tblGrid>
      <w:tr w:rsidR="00CA421E" w:rsidRPr="00CA421E" w:rsidTr="00CA421E">
        <w:trPr>
          <w:gridBefore w:val="1"/>
          <w:gridAfter w:val="1"/>
          <w:wBefore w:w="680" w:type="dxa"/>
          <w:wAfter w:w="61" w:type="dxa"/>
          <w:trHeight w:val="350"/>
          <w:jc w:val="center"/>
        </w:trPr>
        <w:tc>
          <w:tcPr>
            <w:tcW w:w="746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lang w:val="sr-Cyrl-RS" w:eastAsia="en-US"/>
              </w:rPr>
            </w:pPr>
          </w:p>
        </w:tc>
        <w:tc>
          <w:tcPr>
            <w:tcW w:w="3146" w:type="dxa"/>
            <w:gridSpan w:val="3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sr-Cyrl-RS" w:eastAsia="en-US"/>
              </w:rPr>
              <w:t>II ОГРАНАК ТЕ-КО КОСТОЛАЦ</w:t>
            </w:r>
          </w:p>
        </w:tc>
        <w:tc>
          <w:tcPr>
            <w:tcW w:w="910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1187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1050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3327" w:type="dxa"/>
            <w:gridSpan w:val="3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val="en-US" w:eastAsia="en-US"/>
              </w:rPr>
            </w:pPr>
          </w:p>
        </w:tc>
      </w:tr>
      <w:tr w:rsidR="00CA421E" w:rsidRPr="00CA421E" w:rsidTr="00CA42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680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Рб.</w:t>
            </w:r>
          </w:p>
        </w:tc>
        <w:tc>
          <w:tcPr>
            <w:tcW w:w="2040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Врста услуге</w:t>
            </w:r>
          </w:p>
        </w:tc>
        <w:tc>
          <w:tcPr>
            <w:tcW w:w="93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Кол.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m2</w:t>
            </w:r>
          </w:p>
        </w:tc>
        <w:tc>
          <w:tcPr>
            <w:tcW w:w="986" w:type="dxa"/>
            <w:gridSpan w:val="2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CA421E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РСД 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без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 ПДВ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844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CA421E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РСД са ПДВ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1187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Цена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РСД по једној фази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без ПДВ</w:t>
            </w:r>
          </w:p>
        </w:tc>
        <w:tc>
          <w:tcPr>
            <w:tcW w:w="921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Број фаза</w:t>
            </w:r>
          </w:p>
        </w:tc>
        <w:tc>
          <w:tcPr>
            <w:tcW w:w="1265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Укупно РСД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без ПДВ</w:t>
            </w:r>
          </w:p>
        </w:tc>
        <w:tc>
          <w:tcPr>
            <w:tcW w:w="984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ПДВ</w:t>
            </w:r>
          </w:p>
        </w:tc>
        <w:tc>
          <w:tcPr>
            <w:tcW w:w="1265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Укупно РСД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са ПДВ</w:t>
            </w:r>
          </w:p>
        </w:tc>
      </w:tr>
      <w:tr w:rsidR="00CA421E" w:rsidRPr="00CA421E" w:rsidTr="00CA42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8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I</w:t>
            </w:r>
          </w:p>
        </w:tc>
        <w:tc>
          <w:tcPr>
            <w:tcW w:w="2040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  <w:t>II</w:t>
            </w:r>
          </w:p>
        </w:tc>
        <w:tc>
          <w:tcPr>
            <w:tcW w:w="93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</w:p>
        </w:tc>
        <w:tc>
          <w:tcPr>
            <w:tcW w:w="986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</w:t>
            </w:r>
          </w:p>
        </w:tc>
        <w:tc>
          <w:tcPr>
            <w:tcW w:w="84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</w:p>
        </w:tc>
        <w:tc>
          <w:tcPr>
            <w:tcW w:w="118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</w:p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</w:t>
            </w: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VI=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х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IV)</w:t>
            </w:r>
          </w:p>
        </w:tc>
        <w:tc>
          <w:tcPr>
            <w:tcW w:w="921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</w:t>
            </w:r>
          </w:p>
        </w:tc>
        <w:tc>
          <w:tcPr>
            <w:tcW w:w="1265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</w:p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(</w:t>
            </w: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VIII=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Vi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x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)</w:t>
            </w:r>
          </w:p>
        </w:tc>
        <w:tc>
          <w:tcPr>
            <w:tcW w:w="98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IX</w:t>
            </w:r>
          </w:p>
        </w:tc>
        <w:tc>
          <w:tcPr>
            <w:tcW w:w="1265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X</w:t>
            </w:r>
          </w:p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(X= VIII+IX)</w:t>
            </w:r>
          </w:p>
        </w:tc>
      </w:tr>
      <w:tr w:rsidR="00CA421E" w:rsidRPr="00CA421E" w:rsidTr="00CA42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1.</w:t>
            </w:r>
          </w:p>
        </w:tc>
        <w:tc>
          <w:tcPr>
            <w:tcW w:w="2040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 з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атвореном радном простор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 на ПК Ћириковац, ПК Дрмно, радни простор у заједничким дирекцијама у Костолцу</w:t>
            </w:r>
          </w:p>
        </w:tc>
        <w:tc>
          <w:tcPr>
            <w:tcW w:w="93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30774</w:t>
            </w:r>
          </w:p>
        </w:tc>
        <w:tc>
          <w:tcPr>
            <w:tcW w:w="986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21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84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65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2.</w:t>
            </w:r>
          </w:p>
        </w:tc>
        <w:tc>
          <w:tcPr>
            <w:tcW w:w="2040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затвореном радном простору на ПК Ћириковац, ПК Дрмно, радни 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lastRenderedPageBreak/>
              <w:t>простор у заједничким дирекцијама у Костолцу</w:t>
            </w:r>
          </w:p>
        </w:tc>
        <w:tc>
          <w:tcPr>
            <w:tcW w:w="93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30774</w:t>
            </w:r>
          </w:p>
        </w:tc>
        <w:tc>
          <w:tcPr>
            <w:tcW w:w="986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21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84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65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3.</w:t>
            </w:r>
          </w:p>
        </w:tc>
        <w:tc>
          <w:tcPr>
            <w:tcW w:w="2040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 з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атвореном радном простор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 ТЕ Костолац А</w:t>
            </w:r>
          </w:p>
        </w:tc>
        <w:tc>
          <w:tcPr>
            <w:tcW w:w="93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70000</w:t>
            </w:r>
          </w:p>
        </w:tc>
        <w:tc>
          <w:tcPr>
            <w:tcW w:w="986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21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84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65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4.</w:t>
            </w:r>
          </w:p>
        </w:tc>
        <w:tc>
          <w:tcPr>
            <w:tcW w:w="2040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затвореном радном простору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 ТЕ Костолац А</w:t>
            </w:r>
          </w:p>
        </w:tc>
        <w:tc>
          <w:tcPr>
            <w:tcW w:w="93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70000</w:t>
            </w:r>
          </w:p>
        </w:tc>
        <w:tc>
          <w:tcPr>
            <w:tcW w:w="986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21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84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65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5.</w:t>
            </w:r>
          </w:p>
        </w:tc>
        <w:tc>
          <w:tcPr>
            <w:tcW w:w="2040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 з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атвореном радном простор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 ТЕ Костолац В</w:t>
            </w:r>
          </w:p>
        </w:tc>
        <w:tc>
          <w:tcPr>
            <w:tcW w:w="93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90000</w:t>
            </w:r>
          </w:p>
        </w:tc>
        <w:tc>
          <w:tcPr>
            <w:tcW w:w="986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21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84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65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6.</w:t>
            </w:r>
          </w:p>
        </w:tc>
        <w:tc>
          <w:tcPr>
            <w:tcW w:w="2040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затвореном радном простору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 ТЕ Костолац В</w:t>
            </w:r>
          </w:p>
        </w:tc>
        <w:tc>
          <w:tcPr>
            <w:tcW w:w="93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90000</w:t>
            </w:r>
          </w:p>
        </w:tc>
        <w:tc>
          <w:tcPr>
            <w:tcW w:w="986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21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84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65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68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7.</w:t>
            </w:r>
          </w:p>
        </w:tc>
        <w:tc>
          <w:tcPr>
            <w:tcW w:w="2040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Заштита од крпеља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затвореном радном простору у Огранку ТЕ-КО Костолац</w:t>
            </w:r>
          </w:p>
        </w:tc>
        <w:tc>
          <w:tcPr>
            <w:tcW w:w="93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160000</w:t>
            </w:r>
          </w:p>
        </w:tc>
        <w:tc>
          <w:tcPr>
            <w:tcW w:w="986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21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84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65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68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8.</w:t>
            </w:r>
          </w:p>
        </w:tc>
        <w:tc>
          <w:tcPr>
            <w:tcW w:w="2040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Заштита од крпеља у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отвореном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 простору у Огранку ТЕ-КО Костолац</w:t>
            </w:r>
          </w:p>
        </w:tc>
        <w:tc>
          <w:tcPr>
            <w:tcW w:w="93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240000</w:t>
            </w:r>
          </w:p>
        </w:tc>
        <w:tc>
          <w:tcPr>
            <w:tcW w:w="986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21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84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65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CA42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759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right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 xml:space="preserve">Укупно </w:t>
            </w:r>
            <w:r w:rsidRPr="00CA421E">
              <w:rPr>
                <w:rFonts w:ascii="Arial" w:hAnsi="Arial" w:cs="Arial"/>
                <w:b/>
                <w:sz w:val="20"/>
                <w:lang w:val="sr-Latn-RS" w:eastAsia="en-US"/>
              </w:rPr>
              <w:t>II</w:t>
            </w:r>
            <w:r w:rsidRPr="00CA421E">
              <w:rPr>
                <w:rFonts w:ascii="Arial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hAnsi="Arial" w:cs="Arial"/>
                <w:b/>
                <w:sz w:val="20"/>
                <w:lang w:val="sr-Latn-RS" w:eastAsia="en-US"/>
              </w:rPr>
              <w:t>O</w:t>
            </w:r>
            <w:r w:rsidRPr="00CA421E">
              <w:rPr>
                <w:rFonts w:ascii="Arial" w:hAnsi="Arial" w:cs="Arial"/>
                <w:b/>
                <w:sz w:val="20"/>
                <w:lang w:val="sr-Cyrl-RS" w:eastAsia="en-US"/>
              </w:rPr>
              <w:t>гранак ТЕ-КО КОСТОЛАЦ</w:t>
            </w: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: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</w:tbl>
    <w:p w:rsidR="00CA421E" w:rsidRDefault="00CA421E" w:rsidP="00CA421E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bCs/>
          <w:szCs w:val="24"/>
          <w:lang w:val="sr-Latn-RS" w:eastAsia="en-US"/>
        </w:rPr>
      </w:pPr>
    </w:p>
    <w:p w:rsidR="00CA421E" w:rsidRDefault="00CA421E" w:rsidP="00CA421E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bCs/>
          <w:szCs w:val="24"/>
          <w:lang w:val="sr-Cyrl-RS" w:eastAsia="en-US"/>
        </w:rPr>
      </w:pPr>
      <w:r w:rsidRPr="00CA421E">
        <w:rPr>
          <w:rFonts w:ascii="Arial" w:eastAsia="Calibri" w:hAnsi="Arial" w:cs="Arial"/>
          <w:b/>
          <w:bCs/>
          <w:szCs w:val="24"/>
          <w:lang w:val="sr-Latn-RS" w:eastAsia="en-US"/>
        </w:rPr>
        <w:t xml:space="preserve">III </w:t>
      </w:r>
      <w:r w:rsidRPr="00CA421E">
        <w:rPr>
          <w:rFonts w:ascii="Arial" w:eastAsia="Calibri" w:hAnsi="Arial" w:cs="Arial"/>
          <w:b/>
          <w:bCs/>
          <w:szCs w:val="24"/>
          <w:lang w:val="sr-Cyrl-RS" w:eastAsia="en-US"/>
        </w:rPr>
        <w:t>ТЦ БЕОГРАД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093"/>
        <w:gridCol w:w="916"/>
        <w:gridCol w:w="932"/>
        <w:gridCol w:w="1082"/>
        <w:gridCol w:w="1516"/>
        <w:gridCol w:w="792"/>
        <w:gridCol w:w="1177"/>
        <w:gridCol w:w="915"/>
        <w:gridCol w:w="1109"/>
      </w:tblGrid>
      <w:tr w:rsidR="00CA421E" w:rsidRPr="00CA421E" w:rsidTr="00530D9C">
        <w:trPr>
          <w:trHeight w:val="1041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Рб.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Врста услуге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Кол. m2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CA421E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РСД 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без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 ПДВ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CA421E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РСД са ПДВ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Цена РСД по једној фази без ПДВ</w:t>
            </w: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Број фаза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Укупно РСД без ПДВ</w:t>
            </w:r>
          </w:p>
        </w:tc>
        <w:tc>
          <w:tcPr>
            <w:tcW w:w="915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ПДВ</w:t>
            </w:r>
          </w:p>
        </w:tc>
        <w:tc>
          <w:tcPr>
            <w:tcW w:w="1109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Укупно РСД са ПДВ</w:t>
            </w:r>
          </w:p>
        </w:tc>
      </w:tr>
      <w:tr w:rsidR="00CA421E" w:rsidRPr="00CA421E" w:rsidTr="00530D9C">
        <w:trPr>
          <w:trHeight w:val="361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I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  <w:t>II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</w:t>
            </w:r>
          </w:p>
        </w:tc>
        <w:tc>
          <w:tcPr>
            <w:tcW w:w="108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</w:p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</w:t>
            </w: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VI=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х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IV)</w:t>
            </w: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</w:p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(</w:t>
            </w: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VIII=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Vi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x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)</w:t>
            </w:r>
          </w:p>
        </w:tc>
        <w:tc>
          <w:tcPr>
            <w:tcW w:w="915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IX</w:t>
            </w:r>
          </w:p>
        </w:tc>
        <w:tc>
          <w:tcPr>
            <w:tcW w:w="1109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X</w:t>
            </w:r>
          </w:p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(X= VIII+IX)</w:t>
            </w: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1.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ословно- енергетском објекту, Господар Јевремова 26-28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, Београд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Cs/>
                <w:noProof/>
                <w:color w:val="000000"/>
                <w:sz w:val="20"/>
                <w:lang w:val="sr-Latn-CS" w:eastAsia="sr-Latn-CS"/>
              </w:rPr>
            </w:pPr>
            <w:r w:rsidRPr="00CA421E">
              <w:rPr>
                <w:rFonts w:ascii="Arial" w:hAnsi="Arial" w:cs="Arial"/>
                <w:bCs/>
                <w:noProof/>
                <w:color w:val="000000"/>
                <w:sz w:val="20"/>
                <w:lang w:val="sr-Cyrl-RS" w:eastAsia="sr-Latn-CS"/>
              </w:rPr>
              <w:t>3782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825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lastRenderedPageBreak/>
              <w:t>2.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пословно- енергетском објекту, Господар Јевремова 26-28, Београд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Cs/>
                <w:noProof/>
                <w:color w:val="000000"/>
                <w:sz w:val="20"/>
                <w:lang w:val="sr-Latn-CS" w:eastAsia="sr-Latn-CS"/>
              </w:rPr>
            </w:pPr>
            <w:r w:rsidRPr="00CA421E">
              <w:rPr>
                <w:rFonts w:ascii="Arial" w:hAnsi="Arial" w:cs="Arial"/>
                <w:bCs/>
                <w:noProof/>
                <w:color w:val="000000"/>
                <w:sz w:val="20"/>
                <w:lang w:val="sr-Cyrl-RS" w:eastAsia="sr-Latn-CS"/>
              </w:rPr>
              <w:t>3782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3.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ословно- енергетском објекту, Проте Матеје 10-16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3738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4.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пословно- енергетском објекту, Проте Матеје 10-16,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3738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5.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ословно- енергетском објекту, Новоградска 57а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475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6.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пословно- енергетском објекту, Новоградска 57а,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475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7.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ословном објекту, Подравска 10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650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8.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објекту, Подравска 10,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650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9.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ословном објекту, Варовничка 17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320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објекту, Варовничка 17,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320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11.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lastRenderedPageBreak/>
              <w:t>п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ословном објекту, Пере Велимировића 2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1013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12.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објекту, Пере Велимировића 2,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1013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13.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пословном објекту – магацински простор, Кеј Ослобођења 15,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1667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14.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објекату – магацински простор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, 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Кеј Ослобођења 15,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1667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15.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пословном објекту – Пожешка 71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,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Баново брдо,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sz w:val="20"/>
                <w:lang w:val="en-US" w:eastAsia="en-US"/>
              </w:rPr>
              <w:t>1983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16.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 – Пожешка 71, Баново брдо,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sz w:val="20"/>
                <w:lang w:val="en-US" w:eastAsia="en-US"/>
              </w:rPr>
              <w:t>1983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17.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пословном објекту – магацински простор – гараже, Топлице Милана б.б. Београд, Коњарник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2153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18.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 – магацински простор – гараже, Топлице Милана б.б. Београд, Коњарник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2153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19.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 – енергетском објекту, Војводе Степе 422, Београд, Вождовац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758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20.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 – енергетском објекту, Војводе Степе 422, Београд, Вождовац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758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21.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пословном објекту, Војводе Степе 426, Београд, Вождовац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110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22.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објекту, Војводе Степе 42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>6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, Београд, Вождовац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110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23.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пословно- енергетском објекту, Војводе Драгомира 22, Београд, Неимар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416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24.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пословно- енергетском објекту, Војводе Драгомира 22, Београд, Неимар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416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25.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пословно- енергетском објекту, Гаврила Принципа 31, Београд, Стари 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80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26.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пословно- енергетском објекту, Гаврила Принципа 31, Београд, Стари 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80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27.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пословно- енергетском објекту, Отона Жупанчића 2, Београд, Нови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750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28.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пословно- 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lastRenderedPageBreak/>
              <w:t>енергетском објекту, Отона Жупанчића 2, Београд, Нови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750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29.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пословно- енергетском објекту, Томе Максимовића б.б., Београд, Црвени крст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490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30.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пословно- енергетском објекту, Томе Максимовића б.б., Београд, Црвени крст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490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31.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пословном објекту, Краљице Марије 30, Младеновац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1213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32.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објекту, Краљице Марије 30, Младеновац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1213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33.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пословном објекту, Белопољска 35, Обреновац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1185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34.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објекту, Белопољска 35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, 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Обреновац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1185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35.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пословном објекту, Грге Андрејевића 2, Крњача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729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36.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објекту, Грге Андрејевића 2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, 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Крњача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729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37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пословно- енергетском објекту, Булевар Уметности 12, 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lastRenderedPageBreak/>
              <w:t>Београд, Нови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3046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38.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пословно- енергетском објекту, Булевар Уметности 12, Београд, Нови Београд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3046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39.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пословно- енергетском објекту, Карнеџијева 2, Београд, Стари 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461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40.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пословно- енергетском објекту, Карнеџијева 2, Београд, Стари град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461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41.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пословном објекту, Кнежопољска 4, Београд, Дорћол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160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42.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објекту, Кнежопољска 4, Београд, Дорћол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160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43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пословном објекту, Ауто пут Београд – Загреб б.б., Београд, Земун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44.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објекту, Ауто пут Београд – Загреб б.б., Београд, Земун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40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45.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пословном објекту, Масарикова 1-3, Београд, Савски венац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5071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46.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пословном објекту, Масарикова 1-3, </w:t>
            </w: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lastRenderedPageBreak/>
              <w:t>Београд, Савски венац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5071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47.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пословном објекту, Ђачка 1, Сурчин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263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48.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објекту, Ђачка 1, Сурчин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263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49.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пословном објекту, Милосава Влајића 22А, Сопот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1136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50.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објекту, Милосава Влајића 22А, Сопот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1136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51.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пословном објекту, Миодрага Вуковића 26, Барајево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1166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52.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пословном објекту, Миодрага Вуковића </w:t>
            </w:r>
            <w:bookmarkStart w:id="0" w:name="_GoBack"/>
            <w:bookmarkEnd w:id="0"/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26, Барајево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1166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53.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дезинсекције</w:t>
            </w:r>
            <w:r w:rsidRPr="00CA421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у пословном објекту, Народних хероја 1, Гроцка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635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rPr>
          <w:trHeight w:val="270"/>
          <w:jc w:val="center"/>
        </w:trPr>
        <w:tc>
          <w:tcPr>
            <w:tcW w:w="52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54.</w:t>
            </w:r>
          </w:p>
        </w:tc>
        <w:tc>
          <w:tcPr>
            <w:tcW w:w="2093" w:type="dxa"/>
            <w:vAlign w:val="center"/>
          </w:tcPr>
          <w:p w:rsidR="00CA421E" w:rsidRPr="00CA421E" w:rsidRDefault="00CA421E" w:rsidP="00CA421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дератизацијe у пословном објекту, Народних хероја 1, Гроцка</w:t>
            </w:r>
          </w:p>
        </w:tc>
        <w:tc>
          <w:tcPr>
            <w:tcW w:w="9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635</w:t>
            </w:r>
          </w:p>
        </w:tc>
        <w:tc>
          <w:tcPr>
            <w:tcW w:w="93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2" w:type="dxa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7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530D9C">
        <w:tblPrEx>
          <w:jc w:val="left"/>
        </w:tblPrEx>
        <w:trPr>
          <w:trHeight w:val="573"/>
        </w:trPr>
        <w:tc>
          <w:tcPr>
            <w:tcW w:w="785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Укупно</w:t>
            </w:r>
            <w:r w:rsidRPr="00CA421E">
              <w:rPr>
                <w:rFonts w:ascii="Arial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hAnsi="Arial" w:cs="Arial"/>
                <w:b/>
                <w:sz w:val="20"/>
                <w:lang w:val="sr-Latn-RS" w:eastAsia="en-US"/>
              </w:rPr>
              <w:t>III</w:t>
            </w:r>
            <w:r w:rsidRPr="00CA421E">
              <w:rPr>
                <w:rFonts w:ascii="Arial" w:hAnsi="Arial" w:cs="Arial"/>
                <w:b/>
                <w:sz w:val="20"/>
                <w:lang w:val="sr-Cyrl-RS" w:eastAsia="en-US"/>
              </w:rPr>
              <w:t xml:space="preserve"> ТЦ БЕОГРАД</w:t>
            </w: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: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</w:tbl>
    <w:p w:rsidR="00CA421E" w:rsidRDefault="00CA421E" w:rsidP="00CA421E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bCs/>
          <w:szCs w:val="24"/>
          <w:lang w:val="sr-Cyrl-RS" w:eastAsia="en-US"/>
        </w:rPr>
      </w:pPr>
    </w:p>
    <w:p w:rsidR="00CA421E" w:rsidRDefault="00CA421E" w:rsidP="00CA421E">
      <w:pPr>
        <w:suppressAutoHyphens w:val="0"/>
        <w:spacing w:before="120"/>
        <w:jc w:val="both"/>
        <w:rPr>
          <w:rFonts w:ascii="Arial" w:eastAsia="Calibri" w:hAnsi="Arial" w:cs="Arial"/>
          <w:b/>
          <w:bCs/>
          <w:szCs w:val="24"/>
          <w:lang w:val="sr-Cyrl-RS" w:eastAsia="en-US"/>
        </w:rPr>
      </w:pPr>
      <w:r w:rsidRPr="00CA421E">
        <w:rPr>
          <w:rFonts w:ascii="Arial" w:eastAsia="Calibri" w:hAnsi="Arial" w:cs="Arial"/>
          <w:b/>
          <w:bCs/>
          <w:szCs w:val="24"/>
          <w:lang w:val="sr-Latn-RS" w:eastAsia="en-US"/>
        </w:rPr>
        <w:t xml:space="preserve">IV </w:t>
      </w:r>
      <w:r w:rsidRPr="00CA421E">
        <w:rPr>
          <w:rFonts w:ascii="Arial" w:eastAsia="Calibri" w:hAnsi="Arial" w:cs="Arial"/>
          <w:b/>
          <w:bCs/>
          <w:szCs w:val="24"/>
          <w:lang w:val="sr-Cyrl-RS" w:eastAsia="en-US"/>
        </w:rPr>
        <w:t>ТЦ КРАГУЈЕВАЦ</w:t>
      </w:r>
    </w:p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103"/>
        <w:gridCol w:w="790"/>
        <w:gridCol w:w="1054"/>
        <w:gridCol w:w="1186"/>
        <w:gridCol w:w="1186"/>
        <w:gridCol w:w="792"/>
        <w:gridCol w:w="10"/>
        <w:gridCol w:w="1308"/>
        <w:gridCol w:w="10"/>
        <w:gridCol w:w="779"/>
        <w:gridCol w:w="10"/>
        <w:gridCol w:w="1273"/>
        <w:gridCol w:w="10"/>
      </w:tblGrid>
      <w:tr w:rsidR="00CA421E" w:rsidRPr="00CA421E" w:rsidTr="004F1399">
        <w:trPr>
          <w:gridAfter w:val="1"/>
          <w:wAfter w:w="10" w:type="dxa"/>
          <w:trHeight w:val="103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Рб.</w:t>
            </w:r>
          </w:p>
        </w:tc>
        <w:tc>
          <w:tcPr>
            <w:tcW w:w="210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Врста услуге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Кол. m2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CA421E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РСД </w:t>
            </w: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без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 ПДВ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CA421E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РСД са ПДВ</w:t>
            </w:r>
            <w:r w:rsidRPr="00CA421E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CA421E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Цена РСД по једној фази без ПДВ</w:t>
            </w: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Број фаза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Укупно РСД без ПДВ</w:t>
            </w:r>
          </w:p>
        </w:tc>
        <w:tc>
          <w:tcPr>
            <w:tcW w:w="789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ПДВ</w:t>
            </w:r>
          </w:p>
        </w:tc>
        <w:tc>
          <w:tcPr>
            <w:tcW w:w="1283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Укупно РСД са ПДВ</w:t>
            </w:r>
          </w:p>
        </w:tc>
      </w:tr>
      <w:tr w:rsidR="00CA421E" w:rsidRPr="00CA421E" w:rsidTr="004F1399">
        <w:trPr>
          <w:gridAfter w:val="1"/>
          <w:wAfter w:w="10" w:type="dxa"/>
          <w:trHeight w:val="360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</w:pP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I</w:t>
            </w:r>
          </w:p>
        </w:tc>
        <w:tc>
          <w:tcPr>
            <w:tcW w:w="210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  <w:t>II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</w:t>
            </w: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</w:p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</w:t>
            </w: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VI=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х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IV)</w:t>
            </w: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</w:p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(</w:t>
            </w:r>
            <w:r w:rsidRPr="00CA421E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VIII=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Vi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x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 xml:space="preserve"> 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)</w:t>
            </w:r>
          </w:p>
        </w:tc>
        <w:tc>
          <w:tcPr>
            <w:tcW w:w="789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IX</w:t>
            </w:r>
          </w:p>
        </w:tc>
        <w:tc>
          <w:tcPr>
            <w:tcW w:w="1283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X</w:t>
            </w:r>
          </w:p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CA421E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(X= VIII+IX)</w:t>
            </w: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1.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ind w:hanging="18"/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дезинсекције у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управној згради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lastRenderedPageBreak/>
              <w:t>Крагујевац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b/>
                <w:bCs/>
                <w:color w:val="000000"/>
                <w:sz w:val="20"/>
                <w:lang w:eastAsia="sr-Cyrl-CS"/>
              </w:rPr>
              <w:t>(Ул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.Слободе 7)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lang w:val="sr-Cyrl-RS" w:eastAsia="sr-Latn-CS"/>
              </w:rPr>
            </w:pPr>
            <w:r w:rsidRPr="00CA421E">
              <w:rPr>
                <w:rFonts w:ascii="Arial" w:hAnsi="Arial" w:cs="Arial"/>
                <w:bCs/>
                <w:noProof/>
                <w:color w:val="000000"/>
                <w:sz w:val="20"/>
                <w:lang w:val="sr-Cyrl-RS" w:eastAsia="sr-Latn-CS"/>
              </w:rPr>
              <w:lastRenderedPageBreak/>
              <w:t>6000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437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2.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ind w:hanging="18"/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дератизацијe у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управној згради Крагујевац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b/>
                <w:bCs/>
                <w:color w:val="000000"/>
                <w:sz w:val="20"/>
                <w:lang w:eastAsia="sr-Cyrl-CS"/>
              </w:rPr>
              <w:t>(Ул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.Слободе 7)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lang w:val="sr-Cyrl-RS" w:eastAsia="sr-Latn-CS"/>
              </w:rPr>
            </w:pPr>
            <w:r w:rsidRPr="00CA421E">
              <w:rPr>
                <w:rFonts w:ascii="Arial" w:hAnsi="Arial" w:cs="Arial"/>
                <w:bCs/>
                <w:noProof/>
                <w:color w:val="000000"/>
                <w:sz w:val="20"/>
                <w:lang w:val="sr-Cyrl-RS" w:eastAsia="sr-Latn-CS"/>
              </w:rPr>
              <w:t>6000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3.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дезинсекције у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просторијама радионичког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комплекса Дивље поље,Крагујевац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b/>
                <w:bCs/>
                <w:color w:val="000000"/>
                <w:sz w:val="20"/>
                <w:lang w:eastAsia="sr-Cyrl-CS"/>
              </w:rPr>
              <w:t>(Ул</w:t>
            </w:r>
            <w:r w:rsidRPr="00CA421E">
              <w:rPr>
                <w:rFonts w:ascii="Arial" w:hAnsi="Arial" w:cs="Arial"/>
                <w:b/>
                <w:color w:val="000000"/>
                <w:sz w:val="20"/>
                <w:lang w:eastAsia="sr-Cyrl-CS"/>
              </w:rPr>
              <w:t>.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Слободе 7)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1800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4.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дератизације у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просторијама радионичког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комплекса Дивље поље,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Крагујевац </w:t>
            </w:r>
            <w:r w:rsidRPr="00CA421E">
              <w:rPr>
                <w:rFonts w:ascii="Arial" w:hAnsi="Arial" w:cs="Arial"/>
                <w:b/>
                <w:bCs/>
                <w:color w:val="000000"/>
                <w:sz w:val="20"/>
                <w:lang w:eastAsia="sr-Cyrl-CS"/>
              </w:rPr>
              <w:t>(Ул</w:t>
            </w:r>
            <w:r w:rsidRPr="00CA421E">
              <w:rPr>
                <w:rFonts w:ascii="Arial" w:hAnsi="Arial" w:cs="Arial"/>
                <w:b/>
                <w:color w:val="000000"/>
                <w:sz w:val="20"/>
                <w:lang w:eastAsia="sr-Cyrl-CS"/>
              </w:rPr>
              <w:t>.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Слободе 7)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1800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5.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дезинсекције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пословница: Баточина, Лапово </w:t>
            </w:r>
            <w:r w:rsidRPr="00CA421E">
              <w:rPr>
                <w:rFonts w:ascii="Arial" w:hAnsi="Arial" w:cs="Arial"/>
                <w:sz w:val="20"/>
                <w:lang w:eastAsia="sr-Cyrl-CS"/>
              </w:rPr>
              <w:t>(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Ул.Карађорђева бр 109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, Кнић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(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Кнић бб)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 и Рача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(Шумадијска)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6.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ind w:right="-108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дератизације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пословница: Баточина, Лапово </w:t>
            </w:r>
            <w:r w:rsidRPr="00CA421E">
              <w:rPr>
                <w:rFonts w:ascii="Arial" w:hAnsi="Arial" w:cs="Arial"/>
                <w:sz w:val="20"/>
                <w:lang w:eastAsia="sr-Cyrl-CS"/>
              </w:rPr>
              <w:t>(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Карађорђева бр 109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, Кнић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(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Кнић бб)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 и Рача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(Ул.Шумадијска)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7.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ind w:right="-108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дератизације у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Централном магацину,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Крагујевац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b/>
                <w:bCs/>
                <w:color w:val="000000"/>
                <w:sz w:val="20"/>
                <w:lang w:eastAsia="sr-Cyrl-CS"/>
              </w:rPr>
              <w:t>(Ул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.Слободе 7)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450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8.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ind w:right="-108"/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</w:pPr>
            <w:r w:rsidRPr="00CA421E">
              <w:rPr>
                <w:rFonts w:ascii="Arial" w:eastAsiaTheme="minorEastAsia" w:hAnsi="Arial" w:cs="Arial"/>
                <w:kern w:val="1"/>
                <w:sz w:val="20"/>
                <w:lang w:val="en-US"/>
              </w:rPr>
              <w:t>Услуге дератизације у објектима 35 kV, Крагујевац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  <w:t xml:space="preserve"> (14 објеката)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4200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9.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ind w:right="-108"/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</w:pPr>
            <w:r w:rsidRPr="00CA421E">
              <w:rPr>
                <w:rFonts w:ascii="Arial" w:eastAsiaTheme="minorEastAsia" w:hAnsi="Arial" w:cs="Arial"/>
                <w:kern w:val="1"/>
                <w:sz w:val="20"/>
                <w:lang w:val="en-US"/>
              </w:rPr>
              <w:t>Услуге дератизације у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en-US"/>
              </w:rPr>
              <w:t>објектима 110 kV</w:t>
            </w:r>
            <w:r w:rsidRPr="00CA421E">
              <w:rPr>
                <w:rFonts w:ascii="Arial" w:eastAsiaTheme="minorEastAsia" w:hAnsi="Arial" w:cs="Arial"/>
                <w:w w:val="99"/>
                <w:kern w:val="1"/>
                <w:sz w:val="20"/>
                <w:lang w:val="en-US"/>
              </w:rPr>
              <w:t>,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en-US"/>
              </w:rPr>
              <w:t>Крагујевац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  <w:t xml:space="preserve"> (7 објеката)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3500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ind w:right="-108"/>
              <w:rPr>
                <w:rFonts w:ascii="Arial" w:eastAsiaTheme="minorEastAsia" w:hAnsi="Arial" w:cs="Arial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kern w:val="1"/>
                <w:sz w:val="20"/>
                <w:lang w:val="en-US"/>
              </w:rPr>
              <w:t>Услуге дезинфекције у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en-US"/>
              </w:rPr>
              <w:t>управној згради Крагујевац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b/>
                <w:bCs/>
                <w:color w:val="000000"/>
                <w:sz w:val="20"/>
                <w:lang w:eastAsia="sr-Cyrl-CS"/>
              </w:rPr>
              <w:t>(Ул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.Слободе 7)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643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11.</w:t>
            </w:r>
          </w:p>
        </w:tc>
        <w:tc>
          <w:tcPr>
            <w:tcW w:w="210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ind w:right="-115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Theme="minorEastAsia" w:hAnsi="Arial" w:cs="Arial"/>
                <w:sz w:val="20"/>
                <w:lang w:val="en-US" w:eastAsia="en-US"/>
              </w:rPr>
              <w:t xml:space="preserve">Услуге девиперизације </w:t>
            </w:r>
            <w:r w:rsidRPr="00CA421E">
              <w:rPr>
                <w:rFonts w:ascii="Arial" w:eastAsiaTheme="minorEastAsia" w:hAnsi="Arial" w:cs="Arial"/>
                <w:sz w:val="20"/>
                <w:lang w:val="sr-Cyrl-RS" w:eastAsia="en-US"/>
              </w:rPr>
              <w:t>у</w:t>
            </w:r>
            <w:r w:rsidRPr="00CA421E">
              <w:rPr>
                <w:rFonts w:ascii="Arial" w:eastAsiaTheme="minorEastAsia" w:hAnsi="Arial" w:cs="Arial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bs-Cyrl-BA"/>
              </w:rPr>
              <w:t xml:space="preserve">оквиру 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en-US"/>
              </w:rPr>
              <w:t>објеката Одсек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sr-Cyrl-RS"/>
              </w:rPr>
              <w:t>а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en-US"/>
              </w:rPr>
              <w:t xml:space="preserve"> за техничке услуге  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sr-Cyrl-RS"/>
              </w:rPr>
              <w:t>Крагујевац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12.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ind w:left="-18"/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дезинсекције у управној згради Пожаревац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lastRenderedPageBreak/>
              <w:t>(Ул.Јована Шербановића 17)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2700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13.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ind w:left="-18"/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дератизацијe у управној згради Пожаревац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(Јована Шербановића 17)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2700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14.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spacing w:before="120"/>
              <w:ind w:left="-18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дезинсекције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bs-Cyrl-BA"/>
              </w:rPr>
              <w:t xml:space="preserve"> у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пословниц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bs-Cyrl-BA"/>
              </w:rPr>
              <w:t>ама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, Кучево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(Светог Саве 265)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, Петровац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(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Млавска 18)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 и Велико Градиште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(Воје Богдановића 17)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1100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15.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spacing w:before="120"/>
              <w:ind w:left="-18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Услуге дератизације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bs-Cyrl-BA"/>
              </w:rPr>
              <w:t xml:space="preserve"> у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пословниц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bs-Cyrl-BA"/>
              </w:rPr>
              <w:t>ама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, Кучево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(Светог Саве 265)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, Петровац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(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Млавска 18)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 и Велико Градиште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(Воје Богдановића 17)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1100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16.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spacing w:before="120"/>
              <w:ind w:left="-18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дезинсекције у испостава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bs-Cyrl-BA"/>
              </w:rPr>
              <w:t>ма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 Раброво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(Жике Поповића бб)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, Велико Лаоле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(Велико Лаоле бб)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, Голубац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(Дунавски кеј)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, Костолац Црниће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 xml:space="preserve">(Б. Димитријевића13,)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и Александровац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(Краља А. Обреновића бб)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700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17.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spacing w:before="120"/>
              <w:ind w:left="-18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дератизације у испостава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bs-Cyrl-BA"/>
              </w:rPr>
              <w:t>ма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 Раброво (Жике Поповића бб), Велико Лаоле (Велико Лаоле бб), Голубац (Дунавски кеј), Костолац Црниће (Б. Димитријевића13,)и Александровац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(Краља А. Обреновића бб)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700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18.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spacing w:before="120"/>
              <w:ind w:left="-18"/>
              <w:rPr>
                <w:rFonts w:ascii="Arial" w:eastAsia="Arial Unicode MS" w:hAnsi="Arial" w:cs="Arial"/>
                <w:kern w:val="1"/>
                <w:sz w:val="20"/>
                <w:lang w:val="sr-Cyrl-RS"/>
              </w:rPr>
            </w:pPr>
            <w:r w:rsidRPr="00CA421E">
              <w:rPr>
                <w:rFonts w:ascii="Arial" w:eastAsiaTheme="minorEastAsia" w:hAnsi="Arial" w:cs="Arial"/>
                <w:kern w:val="1"/>
                <w:sz w:val="20"/>
                <w:lang w:val="en-US"/>
              </w:rPr>
              <w:t>Услуге дератизације у објектима 35 kV, Пожаревац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  <w:t xml:space="preserve"> (23 објекта)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6900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19.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ind w:left="-18"/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</w:pPr>
            <w:r w:rsidRPr="00CA421E">
              <w:rPr>
                <w:rFonts w:ascii="Arial" w:eastAsiaTheme="minorEastAsia" w:hAnsi="Arial" w:cs="Arial"/>
                <w:kern w:val="1"/>
                <w:sz w:val="20"/>
                <w:lang w:val="en-US"/>
              </w:rPr>
              <w:t>Услуге дератизације у објектима 110 kV, Пожаревац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  <w:t xml:space="preserve"> (5 објеката)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2000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20.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/>
              <w:ind w:left="-18"/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дератизације у магацину Пожаревац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 xml:space="preserve">(Ђуре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lastRenderedPageBreak/>
              <w:t>Ђаковића бб)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300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21.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tabs>
                <w:tab w:val="left" w:pos="3222"/>
              </w:tabs>
              <w:autoSpaceDE w:val="0"/>
              <w:autoSpaceDN w:val="0"/>
              <w:adjustRightInd w:val="0"/>
              <w:spacing w:before="120"/>
              <w:ind w:left="-18" w:right="-18"/>
              <w:rPr>
                <w:rFonts w:ascii="Arial" w:eastAsiaTheme="minorEastAsia" w:hAnsi="Arial" w:cs="Arial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kern w:val="1"/>
                <w:sz w:val="20"/>
                <w:lang w:val="en-US"/>
              </w:rPr>
              <w:t>Услуге дезинфекције у управној згради Пожаревац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(Јована Шербановића 17)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22.</w:t>
            </w:r>
          </w:p>
        </w:tc>
        <w:tc>
          <w:tcPr>
            <w:tcW w:w="210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ind w:right="-115"/>
              <w:rPr>
                <w:rFonts w:ascii="Arial" w:hAnsi="Arial" w:cs="Arial"/>
                <w:sz w:val="20"/>
                <w:lang w:val="bs-Cyrl-BA" w:eastAsia="en-US"/>
              </w:rPr>
            </w:pPr>
            <w:r w:rsidRPr="00CA421E">
              <w:rPr>
                <w:rFonts w:ascii="Arial" w:eastAsiaTheme="minorEastAsia" w:hAnsi="Arial" w:cs="Arial"/>
                <w:sz w:val="20"/>
                <w:lang w:val="en-US" w:eastAsia="en-US"/>
              </w:rPr>
              <w:t xml:space="preserve">Услуге девиперизације </w:t>
            </w:r>
            <w:r w:rsidRPr="00CA421E">
              <w:rPr>
                <w:rFonts w:ascii="Arial" w:eastAsiaTheme="minorEastAsia" w:hAnsi="Arial" w:cs="Arial"/>
                <w:sz w:val="20"/>
                <w:lang w:val="sr-Cyrl-RS" w:eastAsia="en-US"/>
              </w:rPr>
              <w:t>у</w:t>
            </w:r>
            <w:r w:rsidRPr="00CA421E">
              <w:rPr>
                <w:rFonts w:ascii="Arial" w:eastAsiaTheme="minorEastAsia" w:hAnsi="Arial" w:cs="Arial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bs-Cyrl-BA"/>
              </w:rPr>
              <w:t xml:space="preserve">оквиру 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en-US"/>
              </w:rPr>
              <w:t>објеката Одсек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sr-Cyrl-RS"/>
              </w:rPr>
              <w:t>а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en-US"/>
              </w:rPr>
              <w:t xml:space="preserve"> за техничке услуге  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sr-Cyrl-RS"/>
              </w:rPr>
              <w:t>Пожаревац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500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23.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spacing w:before="120"/>
              <w:ind w:left="-18" w:right="-108"/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дезинсекције у управној згради Смедерево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(Шалиначка 60)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24.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spacing w:before="120"/>
              <w:ind w:left="-18" w:right="-108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дератизацијe у управној згради Смедерево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(Шалиначка 60)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25.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 w:line="252" w:lineRule="exact"/>
              <w:ind w:left="-18" w:right="-18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дезинсекције у управним зградама погона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Смед. Паланка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(П. Шишковић б.б.)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 и Велика Плана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(М. Гајић 1)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26.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widowControl w:val="0"/>
              <w:autoSpaceDE w:val="0"/>
              <w:autoSpaceDN w:val="0"/>
              <w:adjustRightInd w:val="0"/>
              <w:spacing w:before="120" w:line="252" w:lineRule="exact"/>
              <w:ind w:left="-18" w:right="-108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дератизацијe у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bs-Cyrl-BA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управним зградама погона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Смед. Паланка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(Шишковић б.б.)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 xml:space="preserve"> и Велика Плана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(М. Гајић 1)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27.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spacing w:before="120"/>
              <w:ind w:left="-18" w:right="-108"/>
              <w:rPr>
                <w:rFonts w:ascii="Arial" w:eastAsia="Arial Unicode MS" w:hAnsi="Arial" w:cs="Arial"/>
                <w:color w:val="000000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Услуге дератизације у Централном магацину у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bs-Cyrl-BA"/>
              </w:rPr>
              <w:t xml:space="preserve"> 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en-US"/>
              </w:rPr>
              <w:t>Смедерево</w:t>
            </w:r>
            <w:r w:rsidRPr="00CA421E">
              <w:rPr>
                <w:rFonts w:ascii="Arial" w:eastAsiaTheme="minorEastAsia" w:hAnsi="Arial" w:cs="Arial"/>
                <w:color w:val="000000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(Шалиначка 60)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450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28.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spacing w:before="120"/>
              <w:ind w:left="-18" w:right="-108"/>
              <w:rPr>
                <w:rFonts w:ascii="Arial" w:eastAsia="Arial Unicode MS" w:hAnsi="Arial" w:cs="Arial"/>
                <w:kern w:val="1"/>
                <w:sz w:val="20"/>
                <w:lang w:val="sr-Cyrl-RS"/>
              </w:rPr>
            </w:pPr>
            <w:r w:rsidRPr="00CA421E">
              <w:rPr>
                <w:rFonts w:ascii="Arial" w:eastAsiaTheme="minorEastAsia" w:hAnsi="Arial" w:cs="Arial"/>
                <w:kern w:val="1"/>
                <w:sz w:val="20"/>
                <w:lang w:val="en-US"/>
              </w:rPr>
              <w:t>Услуге дератизације у објектима 35 kV Смедерево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  <w:t xml:space="preserve"> (24 објекта)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7200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29.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spacing w:before="120"/>
              <w:ind w:left="-18" w:right="-108"/>
              <w:rPr>
                <w:rFonts w:ascii="Arial" w:eastAsia="Arial Unicode MS" w:hAnsi="Arial" w:cs="Arial"/>
                <w:kern w:val="1"/>
                <w:sz w:val="20"/>
                <w:lang w:val="sr-Cyrl-RS"/>
              </w:rPr>
            </w:pPr>
            <w:r w:rsidRPr="00CA421E">
              <w:rPr>
                <w:rFonts w:ascii="Arial" w:eastAsiaTheme="minorEastAsia" w:hAnsi="Arial" w:cs="Arial"/>
                <w:kern w:val="1"/>
                <w:sz w:val="20"/>
                <w:lang w:val="en-US"/>
              </w:rPr>
              <w:t>Услуге дератизације у објектима 110 kV Смедерево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  <w:t xml:space="preserve"> (5 објеката)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A421E">
              <w:rPr>
                <w:rFonts w:ascii="Arial" w:hAnsi="Arial" w:cs="Arial"/>
                <w:sz w:val="20"/>
                <w:lang w:val="sr-Latn-RS" w:eastAsia="en-US"/>
              </w:rPr>
              <w:t>2500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2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30.</w:t>
            </w:r>
          </w:p>
        </w:tc>
        <w:tc>
          <w:tcPr>
            <w:tcW w:w="2103" w:type="dxa"/>
          </w:tcPr>
          <w:p w:rsidR="00CA421E" w:rsidRPr="00CA421E" w:rsidRDefault="00CA421E" w:rsidP="00CA421E">
            <w:pPr>
              <w:spacing w:before="120"/>
              <w:ind w:left="-18" w:right="-108"/>
              <w:rPr>
                <w:rFonts w:ascii="Arial" w:eastAsia="Arial Unicode MS" w:hAnsi="Arial" w:cs="Arial"/>
                <w:kern w:val="1"/>
                <w:sz w:val="20"/>
                <w:lang w:val="en-US"/>
              </w:rPr>
            </w:pPr>
            <w:r w:rsidRPr="00CA421E">
              <w:rPr>
                <w:rFonts w:ascii="Arial" w:eastAsiaTheme="minorEastAsia" w:hAnsi="Arial" w:cs="Arial"/>
                <w:kern w:val="1"/>
                <w:sz w:val="20"/>
                <w:lang w:val="en-US"/>
              </w:rPr>
              <w:t>Услуге дезинфекције у управној згради Смедерево</w:t>
            </w:r>
            <w:r w:rsidRPr="00CA421E">
              <w:rPr>
                <w:rFonts w:ascii="Arial" w:eastAsiaTheme="minorEastAsia" w:hAnsi="Arial" w:cs="Arial"/>
                <w:kern w:val="1"/>
                <w:sz w:val="20"/>
                <w:lang w:val="sr-Cyrl-RS"/>
              </w:rPr>
              <w:t xml:space="preserve"> </w:t>
            </w:r>
            <w:r w:rsidRPr="00CA421E">
              <w:rPr>
                <w:rFonts w:ascii="Arial" w:hAnsi="Arial" w:cs="Arial"/>
                <w:color w:val="000000"/>
                <w:sz w:val="20"/>
                <w:lang w:eastAsia="sr-Cyrl-CS"/>
              </w:rPr>
              <w:t>(Шалиначка 60)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rPr>
          <w:gridAfter w:val="1"/>
          <w:wAfter w:w="10" w:type="dxa"/>
          <w:trHeight w:val="769"/>
          <w:jc w:val="center"/>
        </w:trPr>
        <w:tc>
          <w:tcPr>
            <w:tcW w:w="527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31.</w:t>
            </w:r>
          </w:p>
        </w:tc>
        <w:tc>
          <w:tcPr>
            <w:tcW w:w="2103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ind w:right="-115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eastAsiaTheme="minorEastAsia" w:hAnsi="Arial" w:cs="Arial"/>
                <w:sz w:val="20"/>
                <w:lang w:val="en-US" w:eastAsia="en-US"/>
              </w:rPr>
              <w:t xml:space="preserve">Услуге девиперизације </w:t>
            </w:r>
            <w:r w:rsidRPr="00CA421E">
              <w:rPr>
                <w:rFonts w:ascii="Arial" w:eastAsiaTheme="minorEastAsia" w:hAnsi="Arial" w:cs="Arial"/>
                <w:sz w:val="20"/>
                <w:lang w:val="sr-Cyrl-RS" w:eastAsia="en-US"/>
              </w:rPr>
              <w:t>у</w:t>
            </w:r>
            <w:r w:rsidRPr="00CA421E">
              <w:rPr>
                <w:rFonts w:ascii="Arial" w:eastAsiaTheme="minorEastAsia" w:hAnsi="Arial" w:cs="Arial"/>
                <w:sz w:val="20"/>
                <w:lang w:val="en-US" w:eastAsia="en-US"/>
              </w:rPr>
              <w:t xml:space="preserve"> 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bs-Cyrl-BA"/>
              </w:rPr>
              <w:t xml:space="preserve">оквиру 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en-US"/>
              </w:rPr>
              <w:t>објеката Одсек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sr-Cyrl-RS"/>
              </w:rPr>
              <w:t>а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en-US"/>
              </w:rPr>
              <w:t xml:space="preserve"> за техничке услуге  </w:t>
            </w:r>
            <w:r w:rsidRPr="00CA421E">
              <w:rPr>
                <w:rFonts w:ascii="Arial" w:eastAsia="Arial Unicode MS" w:hAnsi="Arial" w:cs="Arial"/>
                <w:kern w:val="1"/>
                <w:sz w:val="20"/>
                <w:lang w:val="sr-Cyrl-RS"/>
              </w:rPr>
              <w:t>Смедерево</w:t>
            </w:r>
          </w:p>
        </w:tc>
        <w:tc>
          <w:tcPr>
            <w:tcW w:w="790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054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86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92" w:type="dxa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A421E">
              <w:rPr>
                <w:rFonts w:ascii="Arial" w:hAnsi="Arial" w:cs="Arial"/>
                <w:sz w:val="20"/>
                <w:lang w:val="sr-Cyrl-RS" w:eastAsia="en-US"/>
              </w:rPr>
              <w:t>3</w:t>
            </w:r>
          </w:p>
        </w:tc>
        <w:tc>
          <w:tcPr>
            <w:tcW w:w="1318" w:type="dxa"/>
            <w:gridSpan w:val="2"/>
            <w:vAlign w:val="center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A421E" w:rsidRPr="00CA421E" w:rsidTr="004F1399">
        <w:tblPrEx>
          <w:jc w:val="left"/>
        </w:tblPrEx>
        <w:trPr>
          <w:cantSplit/>
          <w:trHeight w:val="572"/>
        </w:trPr>
        <w:tc>
          <w:tcPr>
            <w:tcW w:w="76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right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lastRenderedPageBreak/>
              <w:t>Укупно IV</w:t>
            </w:r>
            <w:r w:rsidRPr="00CA421E">
              <w:rPr>
                <w:rFonts w:ascii="Arial" w:hAnsi="Arial" w:cs="Arial"/>
                <w:b/>
                <w:sz w:val="20"/>
                <w:lang w:val="sr-Cyrl-RS" w:eastAsia="en-US"/>
              </w:rPr>
              <w:t xml:space="preserve"> ТЦ КРАГУЈЕВАЦ</w:t>
            </w:r>
            <w:r w:rsidRPr="00CA421E">
              <w:rPr>
                <w:rFonts w:ascii="Arial" w:hAnsi="Arial" w:cs="Arial"/>
                <w:b/>
                <w:sz w:val="20"/>
                <w:lang w:val="en-US" w:eastAsia="en-US"/>
              </w:rPr>
              <w:t>: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CA421E" w:rsidRPr="00CA421E" w:rsidRDefault="00CA421E" w:rsidP="00CA421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</w:tbl>
    <w:p w:rsidR="00CA421E" w:rsidRPr="00CA421E" w:rsidRDefault="00CA421E" w:rsidP="00CA421E">
      <w:pPr>
        <w:suppressAutoHyphens w:val="0"/>
        <w:spacing w:before="120"/>
        <w:jc w:val="both"/>
        <w:rPr>
          <w:rFonts w:ascii="Arial" w:eastAsia="Calibri" w:hAnsi="Arial" w:cs="Arial"/>
          <w:b/>
          <w:bCs/>
          <w:szCs w:val="24"/>
          <w:lang w:val="sr-Cyrl-RS" w:eastAsia="en-US"/>
        </w:rPr>
      </w:pPr>
    </w:p>
    <w:p w:rsidR="00530D9C" w:rsidRPr="00530D9C" w:rsidRDefault="00530D9C" w:rsidP="00530D9C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bCs/>
          <w:szCs w:val="24"/>
          <w:lang w:val="sr-Cyrl-RS" w:eastAsia="en-US"/>
        </w:rPr>
      </w:pPr>
      <w:r w:rsidRPr="00530D9C">
        <w:rPr>
          <w:rFonts w:ascii="Arial" w:eastAsia="Calibri" w:hAnsi="Arial" w:cs="Arial"/>
          <w:b/>
          <w:bCs/>
          <w:szCs w:val="24"/>
          <w:lang w:val="sr-Latn-RS" w:eastAsia="en-US"/>
        </w:rPr>
        <w:t xml:space="preserve">V </w:t>
      </w:r>
      <w:r w:rsidRPr="00530D9C">
        <w:rPr>
          <w:rFonts w:ascii="Arial" w:eastAsia="Calibri" w:hAnsi="Arial" w:cs="Arial"/>
          <w:b/>
          <w:bCs/>
          <w:szCs w:val="24"/>
          <w:lang w:val="sr-Cyrl-RS" w:eastAsia="en-US"/>
        </w:rPr>
        <w:t>ТЦ КРАЉЕВО</w:t>
      </w:r>
    </w:p>
    <w:p w:rsidR="00CA421E" w:rsidRDefault="00CA421E" w:rsidP="006E64C7">
      <w:pPr>
        <w:jc w:val="center"/>
        <w:rPr>
          <w:rFonts w:ascii="Arial" w:hAnsi="Arial" w:cs="Arial"/>
          <w:szCs w:val="24"/>
          <w:lang w:val="sr-Cyrl-RS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33"/>
        <w:gridCol w:w="749"/>
        <w:gridCol w:w="1131"/>
        <w:gridCol w:w="1051"/>
        <w:gridCol w:w="1051"/>
        <w:gridCol w:w="719"/>
        <w:gridCol w:w="1164"/>
        <w:gridCol w:w="967"/>
        <w:gridCol w:w="1417"/>
      </w:tblGrid>
      <w:tr w:rsidR="008E0154" w:rsidRPr="00530D9C" w:rsidTr="008E0154">
        <w:trPr>
          <w:trHeight w:val="1042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b/>
                <w:sz w:val="20"/>
                <w:lang w:val="en-US" w:eastAsia="en-US"/>
              </w:rPr>
              <w:t>Рб.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b/>
                <w:sz w:val="20"/>
                <w:lang w:val="en-US" w:eastAsia="en-US"/>
              </w:rPr>
              <w:t>Врста услуге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b/>
                <w:sz w:val="20"/>
                <w:lang w:val="en-US" w:eastAsia="en-US"/>
              </w:rPr>
              <w:t>Кол. m2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530D9C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530D9C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530D9C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530D9C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530D9C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РСД </w:t>
            </w:r>
            <w:r w:rsidRPr="00530D9C">
              <w:rPr>
                <w:rFonts w:ascii="Arial" w:hAnsi="Arial" w:cs="Arial"/>
                <w:b/>
                <w:sz w:val="20"/>
                <w:lang w:val="en-US" w:eastAsia="en-US"/>
              </w:rPr>
              <w:t>без</w:t>
            </w:r>
            <w:r w:rsidRPr="00530D9C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 ПДВ</w:t>
            </w:r>
            <w:r w:rsidRPr="00530D9C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530D9C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530D9C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530D9C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530D9C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530D9C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530D9C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РСД </w:t>
            </w:r>
            <w:r>
              <w:rPr>
                <w:rFonts w:ascii="Arial" w:hAnsi="Arial" w:cs="Arial"/>
                <w:b/>
                <w:sz w:val="20"/>
                <w:lang w:val="sr-Cyrl-RS" w:eastAsia="en-US"/>
              </w:rPr>
              <w:t>са</w:t>
            </w:r>
            <w:r w:rsidRPr="00530D9C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 ПДВ</w:t>
            </w:r>
            <w:r w:rsidRPr="00530D9C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530D9C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b/>
                <w:sz w:val="20"/>
                <w:lang w:val="en-US" w:eastAsia="en-US"/>
              </w:rPr>
              <w:t xml:space="preserve">Цена РСД по једној фази </w:t>
            </w:r>
            <w:r w:rsidRPr="00530D9C">
              <w:rPr>
                <w:rFonts w:ascii="Arial" w:hAnsi="Arial" w:cs="Arial"/>
                <w:b/>
                <w:sz w:val="20"/>
                <w:lang w:val="sr-Cyrl-RS" w:eastAsia="en-US"/>
              </w:rPr>
              <w:t>без</w:t>
            </w:r>
            <w:r w:rsidRPr="00530D9C">
              <w:rPr>
                <w:rFonts w:ascii="Arial" w:hAnsi="Arial" w:cs="Arial"/>
                <w:b/>
                <w:sz w:val="20"/>
                <w:lang w:val="en-US" w:eastAsia="en-US"/>
              </w:rPr>
              <w:t xml:space="preserve"> ПДВ</w:t>
            </w: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b/>
                <w:sz w:val="20"/>
                <w:lang w:val="en-US" w:eastAsia="en-US"/>
              </w:rPr>
              <w:t>Број фаза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b/>
                <w:sz w:val="20"/>
                <w:lang w:val="en-US" w:eastAsia="en-US"/>
              </w:rPr>
              <w:t>Укупно РСД без ПДВ</w:t>
            </w:r>
          </w:p>
        </w:tc>
        <w:tc>
          <w:tcPr>
            <w:tcW w:w="967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b/>
                <w:sz w:val="20"/>
                <w:lang w:val="en-US" w:eastAsia="en-US"/>
              </w:rPr>
              <w:t>ПДВ</w:t>
            </w:r>
          </w:p>
        </w:tc>
        <w:tc>
          <w:tcPr>
            <w:tcW w:w="1417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b/>
                <w:sz w:val="20"/>
                <w:lang w:val="en-US" w:eastAsia="en-US"/>
              </w:rPr>
              <w:t>Укупно РСД са ПДВ</w:t>
            </w:r>
          </w:p>
        </w:tc>
      </w:tr>
      <w:tr w:rsidR="008E0154" w:rsidRPr="00530D9C" w:rsidTr="008E0154">
        <w:trPr>
          <w:trHeight w:val="362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I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</w:pPr>
            <w:r w:rsidRPr="00530D9C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  <w:t>II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</w:t>
            </w: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</w:p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</w:t>
            </w:r>
            <w:r w:rsidRPr="00530D9C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VI=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х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IV)</w:t>
            </w: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</w:p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(</w:t>
            </w:r>
            <w:r w:rsidRPr="00530D9C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VIII=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Vi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x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 xml:space="preserve"> 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)</w:t>
            </w:r>
          </w:p>
        </w:tc>
        <w:tc>
          <w:tcPr>
            <w:tcW w:w="967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IX</w:t>
            </w:r>
          </w:p>
        </w:tc>
        <w:tc>
          <w:tcPr>
            <w:tcW w:w="1417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X</w:t>
            </w:r>
          </w:p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530D9C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(X= VIII+IX)</w:t>
            </w: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530D9C">
              <w:rPr>
                <w:rFonts w:ascii="Arial" w:hAnsi="Arial" w:cs="Arial"/>
                <w:sz w:val="20"/>
                <w:lang w:val="sr-Latn-RS" w:eastAsia="en-US"/>
              </w:rPr>
              <w:t>1.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 xml:space="preserve"> Аранђеловцу, ул. Кнеза Милоша 275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и у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Тополи,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Булевар Вожда Карађорђа 66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80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439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530D9C">
              <w:rPr>
                <w:rFonts w:ascii="Arial" w:hAnsi="Arial" w:cs="Arial"/>
                <w:sz w:val="20"/>
                <w:lang w:val="sr-Latn-RS" w:eastAsia="en-US"/>
              </w:rPr>
              <w:t>2.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у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 xml:space="preserve"> Аранђеловцу, ул. Кнеза Милоша 275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и у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Тополи,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Булевар Вожда Карађорђа 66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1100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530D9C">
              <w:rPr>
                <w:rFonts w:ascii="Arial" w:hAnsi="Arial" w:cs="Arial"/>
                <w:sz w:val="20"/>
                <w:lang w:val="sr-Latn-RS" w:eastAsia="en-US"/>
              </w:rPr>
              <w:t>3.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 xml:space="preserve">и електроенергетским 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>објект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Одсека за техничке услуге Ваљево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3845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530D9C">
              <w:rPr>
                <w:rFonts w:ascii="Arial" w:hAnsi="Arial" w:cs="Arial"/>
                <w:sz w:val="20"/>
                <w:lang w:val="sr-Latn-RS" w:eastAsia="en-US"/>
              </w:rPr>
              <w:t>4.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 xml:space="preserve">и електроенергетским 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>објект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bCs/>
                <w:sz w:val="20"/>
                <w:lang w:val="sr-Cyrl-RS" w:eastAsia="en-US"/>
              </w:rPr>
              <w:t>Одсека за техничке услуге Ваљево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7051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Јагодини, ул.7. јули 62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2464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6.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Јагодини, ул.7 јули 62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2464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7.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у Ћуприји, ул. Кнеза Милоша 15-19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3000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8.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Ћуприји, ул. Кнеза Милоша 15-19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3000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9.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 xml:space="preserve">у Деспотовцу, ул. </w:t>
            </w:r>
            <w:r w:rsidRPr="00530D9C">
              <w:rPr>
                <w:rFonts w:ascii="Arial" w:hAnsi="Arial" w:cs="Arial"/>
                <w:bCs/>
                <w:sz w:val="20"/>
                <w:lang w:eastAsia="en-US"/>
              </w:rPr>
              <w:t>Деспота Стефана Лазаревића 4-3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10.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ратизације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 xml:space="preserve">у Деспотовцу, ул. </w:t>
            </w:r>
            <w:r w:rsidRPr="00530D9C">
              <w:rPr>
                <w:rFonts w:ascii="Arial" w:hAnsi="Arial" w:cs="Arial"/>
                <w:bCs/>
                <w:sz w:val="20"/>
                <w:lang w:eastAsia="en-US"/>
              </w:rPr>
              <w:t>Деспота Стефана Лазаревића 4-3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529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11.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Параћину, ул. Подгоричка 1-7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5000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12.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ратизације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Параћину, ул. Подгоричка 1-7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5000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13.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Рековцу, ул. Милоја Милојевића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120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14.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Рековцу, ул. Милоја Милојевића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120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15.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 у пословном објекту у Свилајнцу, ул. Врачарска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680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16.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 у пословном објекту у Свилајнцу, ул. Врачарска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680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17.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 и електроенергетским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Одсека за техничке услуге Краљево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8200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18.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и електроенергетским објектима Одсека 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lastRenderedPageBreak/>
              <w:t>за техничке услуге Краљево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8200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19.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 xml:space="preserve">и електроенергетским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Одсека за техничке услуге Краљево-Погон Рашка, ул. Милуна Ивановића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16000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20.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 и електроенергетским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Одсека за техничке услуге Краљево -Погон Рашка, ул. Милуна Ивановића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16000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21.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 електроенергетским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Одсека за техничке услуге Краљево -Погон Врњачка Бања, ул.Кнеза Милоша 82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3000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22.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 електроенергетским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Одсека за техничке услуге Краљево -Погон Врњачка Бања, ул.Кнеза Милоша 82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3000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592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23.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Крушевцу, ул. Косанчићева 32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115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24.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дезинфекције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Крушевцу, ул. Косанчићева 32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2115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25.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Крушевцу, Јасички пут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1935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26.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зинфекције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Крушевцу, Јасички пут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903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27.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Крушевцу, Јасички пут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903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28.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дезин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фекције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Трстенику, ул. Михајла Пупина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3670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29.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Трстенику, ул. Михајла Пупина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3670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30.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Трстенику, ул. Михајла Пупина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1910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31.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Брусу, ул. Мике Ђорђевића 16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32.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зинфекција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Брусу, ул. Мике Ђорђевића 16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33.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Варварину, ул.Марина Мариновића 41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34.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зинфекције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Варварину, ул.Марина Мариновића 41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35.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Варварину, ул.Марина Мариновића 41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36.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Ражњу, ул. Трг Светог Саве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37.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зинфекције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Ражњу, ул. Трг Светог Саве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38.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у Ћићевцу, ул. Карађорђева 104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200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39.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зинфекције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Ћићевцу, ул. Карађорђева 104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40.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зинфекције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Александровцу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41.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Александровцу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42.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 xml:space="preserve">и електроенергетским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Одсека за техничке услуге Лазаревац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4233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43.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 xml:space="preserve">и електроенергетским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тима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Одсека за техничке услуге Лозница, ул. Слободана Пенезића 1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14500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44.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 xml:space="preserve">и електроенергетским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Одсека за техничке услуге Лозница, ул. Слободана Пенезића 1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14500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45.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ратизације</w:t>
            </w: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Новом Пазару, ул. Димитрија Туцовића 33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4000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46.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Новом Пазару, ул. Димитрија Туцовића 33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47.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Тутину, ул.Друге санџачке бригаде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48.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 xml:space="preserve">у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Тутину, ул.Друге санџачке бригаде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1000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49.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 електроенергетским објектима Одсека за техничке услуге Ужице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12949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50.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 електроенергетским објектима Одсека за техничке услуге Ужице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15205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51.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Одсека за техничке услуге Чачак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280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52.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пословни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 xml:space="preserve">и електроенергетским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има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Одсека за техничке услуге Чачак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8940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53.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дезинфекције тоалета у пословним објектима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 xml:space="preserve">Одсека за техничке услуге </w:t>
            </w:r>
            <w:r w:rsidRPr="00530D9C">
              <w:rPr>
                <w:rFonts w:ascii="Arial" w:eastAsia="Calibri" w:hAnsi="Arial" w:cs="Arial"/>
                <w:sz w:val="20"/>
                <w:lang w:val="sr-Cyrl-RS" w:eastAsia="en-US"/>
              </w:rPr>
              <w:t>Чачак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54.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дезинсекције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>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Шапцу, ул. Поцерска 86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000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55.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Шапцу, ул. Поцерска 86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6886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56.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Владимирцима, ул. Живојина Мишића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670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57.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Богатићу, ул. Богатић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262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58.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lastRenderedPageBreak/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Коцељеви, ул.Омладинска 12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350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530D9C" w:rsidTr="008E0154">
        <w:trPr>
          <w:trHeight w:val="271"/>
          <w:jc w:val="center"/>
        </w:trPr>
        <w:tc>
          <w:tcPr>
            <w:tcW w:w="528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59.</w:t>
            </w:r>
          </w:p>
        </w:tc>
        <w:tc>
          <w:tcPr>
            <w:tcW w:w="2133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530D9C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>пословнo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</w:t>
            </w:r>
            <w:r w:rsidRPr="00530D9C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530D9C">
              <w:rPr>
                <w:rFonts w:ascii="Arial" w:hAnsi="Arial" w:cs="Arial"/>
                <w:sz w:val="20"/>
                <w:lang w:val="sr-Cyrl-RS" w:eastAsia="en-US"/>
              </w:rPr>
              <w:t>у Волујцу, ул.Волујац бб</w:t>
            </w:r>
          </w:p>
        </w:tc>
        <w:tc>
          <w:tcPr>
            <w:tcW w:w="74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530D9C">
              <w:rPr>
                <w:rFonts w:ascii="Arial" w:hAnsi="Arial" w:cs="Arial"/>
                <w:sz w:val="20"/>
                <w:lang w:val="sr-Cyrl-RS" w:eastAsia="en-US"/>
              </w:rPr>
              <w:t>132</w:t>
            </w:r>
          </w:p>
        </w:tc>
        <w:tc>
          <w:tcPr>
            <w:tcW w:w="113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51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19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164" w:type="dxa"/>
            <w:vAlign w:val="center"/>
          </w:tcPr>
          <w:p w:rsidR="00530D9C" w:rsidRPr="00530D9C" w:rsidRDefault="00530D9C" w:rsidP="00530D9C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530D9C" w:rsidRPr="00530D9C" w:rsidTr="008E0154">
        <w:tblPrEx>
          <w:jc w:val="left"/>
        </w:tblPrEx>
        <w:trPr>
          <w:trHeight w:val="574"/>
        </w:trPr>
        <w:tc>
          <w:tcPr>
            <w:tcW w:w="736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30D9C" w:rsidRPr="00530D9C" w:rsidRDefault="00530D9C" w:rsidP="00530D9C">
            <w:pPr>
              <w:suppressAutoHyphens w:val="0"/>
              <w:spacing w:before="120"/>
              <w:jc w:val="right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30D9C">
              <w:rPr>
                <w:rFonts w:ascii="Arial" w:hAnsi="Arial" w:cs="Arial"/>
                <w:b/>
                <w:sz w:val="20"/>
                <w:lang w:val="en-US" w:eastAsia="en-US"/>
              </w:rPr>
              <w:t>Укупно V</w:t>
            </w:r>
            <w:r w:rsidRPr="00530D9C">
              <w:rPr>
                <w:rFonts w:ascii="Arial" w:hAnsi="Arial" w:cs="Arial"/>
                <w:b/>
                <w:sz w:val="20"/>
                <w:lang w:val="sr-Cyrl-RS" w:eastAsia="en-US"/>
              </w:rPr>
              <w:t xml:space="preserve"> ТЦ КРАЉЕВО</w:t>
            </w:r>
            <w:r w:rsidRPr="00530D9C">
              <w:rPr>
                <w:rFonts w:ascii="Arial" w:hAnsi="Arial" w:cs="Arial"/>
                <w:b/>
                <w:sz w:val="20"/>
                <w:lang w:val="en-US" w:eastAsia="en-US"/>
              </w:rPr>
              <w:t>: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D9C" w:rsidRPr="00530D9C" w:rsidRDefault="00530D9C" w:rsidP="00530D9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</w:tbl>
    <w:p w:rsidR="008E0154" w:rsidRPr="008E0154" w:rsidRDefault="008E0154" w:rsidP="008E015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bCs/>
          <w:szCs w:val="24"/>
          <w:lang w:val="sr-Cyrl-RS" w:eastAsia="en-US"/>
        </w:rPr>
      </w:pPr>
      <w:r w:rsidRPr="008E0154">
        <w:rPr>
          <w:rFonts w:ascii="Arial" w:eastAsia="Calibri" w:hAnsi="Arial" w:cs="Arial"/>
          <w:b/>
          <w:bCs/>
          <w:szCs w:val="24"/>
          <w:lang w:val="sr-Latn-RS" w:eastAsia="en-US"/>
        </w:rPr>
        <w:t xml:space="preserve">VI </w:t>
      </w:r>
      <w:r w:rsidRPr="008E0154">
        <w:rPr>
          <w:rFonts w:ascii="Arial" w:eastAsia="Calibri" w:hAnsi="Arial" w:cs="Arial"/>
          <w:b/>
          <w:bCs/>
          <w:szCs w:val="24"/>
          <w:lang w:val="sr-Cyrl-RS" w:eastAsia="en-US"/>
        </w:rPr>
        <w:t>Огранак ПАНОНСКЕ ТЕ-ТО</w:t>
      </w:r>
    </w:p>
    <w:tbl>
      <w:tblPr>
        <w:tblW w:w="11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2072"/>
        <w:gridCol w:w="889"/>
        <w:gridCol w:w="1111"/>
        <w:gridCol w:w="1094"/>
        <w:gridCol w:w="991"/>
        <w:gridCol w:w="753"/>
        <w:gridCol w:w="1232"/>
        <w:gridCol w:w="991"/>
        <w:gridCol w:w="1473"/>
      </w:tblGrid>
      <w:tr w:rsidR="008E0154" w:rsidRPr="008E0154" w:rsidTr="008E0154">
        <w:trPr>
          <w:trHeight w:val="1043"/>
          <w:jc w:val="center"/>
        </w:trPr>
        <w:tc>
          <w:tcPr>
            <w:tcW w:w="507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E0154">
              <w:rPr>
                <w:rFonts w:ascii="Arial" w:hAnsi="Arial" w:cs="Arial"/>
                <w:b/>
                <w:sz w:val="20"/>
                <w:lang w:val="en-US" w:eastAsia="en-US"/>
              </w:rPr>
              <w:t>Рб</w:t>
            </w:r>
          </w:p>
        </w:tc>
        <w:tc>
          <w:tcPr>
            <w:tcW w:w="207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E0154">
              <w:rPr>
                <w:rFonts w:ascii="Arial" w:hAnsi="Arial" w:cs="Arial"/>
                <w:b/>
                <w:sz w:val="20"/>
                <w:lang w:val="en-US" w:eastAsia="en-US"/>
              </w:rPr>
              <w:t>Врста услуге</w:t>
            </w:r>
          </w:p>
        </w:tc>
        <w:tc>
          <w:tcPr>
            <w:tcW w:w="889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E0154">
              <w:rPr>
                <w:rFonts w:ascii="Arial" w:hAnsi="Arial" w:cs="Arial"/>
                <w:b/>
                <w:sz w:val="20"/>
                <w:lang w:val="en-US" w:eastAsia="en-US"/>
              </w:rPr>
              <w:t>Кол. m2</w:t>
            </w:r>
          </w:p>
        </w:tc>
        <w:tc>
          <w:tcPr>
            <w:tcW w:w="111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E015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8E0154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8E015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8E0154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8E015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8E0154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РСД </w:t>
            </w:r>
            <w:r w:rsidRPr="008E0154">
              <w:rPr>
                <w:rFonts w:ascii="Arial" w:hAnsi="Arial" w:cs="Arial"/>
                <w:b/>
                <w:sz w:val="20"/>
                <w:lang w:val="en-US" w:eastAsia="en-US"/>
              </w:rPr>
              <w:t>без</w:t>
            </w:r>
            <w:r w:rsidRPr="008E0154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 ПДВ</w:t>
            </w:r>
            <w:r w:rsidRPr="008E015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8E0154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1094" w:type="dxa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E015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8E0154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8E015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8E0154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8E015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8E0154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РСД </w:t>
            </w:r>
            <w:r w:rsidRPr="008E0154">
              <w:rPr>
                <w:rFonts w:ascii="Arial" w:hAnsi="Arial" w:cs="Arial"/>
                <w:b/>
                <w:sz w:val="20"/>
                <w:lang w:val="sr-Cyrl-RS" w:eastAsia="en-US"/>
              </w:rPr>
              <w:t>са</w:t>
            </w:r>
            <w:r w:rsidRPr="008E0154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 ПДВ</w:t>
            </w:r>
            <w:r w:rsidRPr="008E015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8E0154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E0154">
              <w:rPr>
                <w:rFonts w:ascii="Arial" w:hAnsi="Arial" w:cs="Arial"/>
                <w:b/>
                <w:sz w:val="20"/>
                <w:lang w:val="en-US" w:eastAsia="en-US"/>
              </w:rPr>
              <w:t xml:space="preserve">Цена РСД по једној фази </w:t>
            </w:r>
            <w:r w:rsidRPr="008E0154">
              <w:rPr>
                <w:rFonts w:ascii="Arial" w:hAnsi="Arial" w:cs="Arial"/>
                <w:b/>
                <w:sz w:val="20"/>
                <w:lang w:val="sr-Cyrl-RS" w:eastAsia="en-US"/>
              </w:rPr>
              <w:t>без</w:t>
            </w:r>
            <w:r w:rsidRPr="008E0154">
              <w:rPr>
                <w:rFonts w:ascii="Arial" w:hAnsi="Arial" w:cs="Arial"/>
                <w:b/>
                <w:sz w:val="20"/>
                <w:lang w:val="en-US" w:eastAsia="en-US"/>
              </w:rPr>
              <w:t xml:space="preserve"> ПДВ</w:t>
            </w:r>
          </w:p>
        </w:tc>
        <w:tc>
          <w:tcPr>
            <w:tcW w:w="750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E0154">
              <w:rPr>
                <w:rFonts w:ascii="Arial" w:hAnsi="Arial" w:cs="Arial"/>
                <w:b/>
                <w:sz w:val="20"/>
                <w:lang w:val="en-US" w:eastAsia="en-US"/>
              </w:rPr>
              <w:t>Број фаза</w:t>
            </w:r>
          </w:p>
        </w:tc>
        <w:tc>
          <w:tcPr>
            <w:tcW w:w="123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E0154">
              <w:rPr>
                <w:rFonts w:ascii="Arial" w:hAnsi="Arial" w:cs="Arial"/>
                <w:b/>
                <w:sz w:val="20"/>
                <w:lang w:val="en-US" w:eastAsia="en-US"/>
              </w:rPr>
              <w:t>Укупно РСД без ПДВ</w:t>
            </w: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E0154">
              <w:rPr>
                <w:rFonts w:ascii="Arial" w:hAnsi="Arial" w:cs="Arial"/>
                <w:b/>
                <w:sz w:val="20"/>
                <w:lang w:val="en-US" w:eastAsia="en-US"/>
              </w:rPr>
              <w:t>ПДВ</w:t>
            </w:r>
          </w:p>
        </w:tc>
        <w:tc>
          <w:tcPr>
            <w:tcW w:w="1473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E0154">
              <w:rPr>
                <w:rFonts w:ascii="Arial" w:hAnsi="Arial" w:cs="Arial"/>
                <w:b/>
                <w:sz w:val="20"/>
                <w:lang w:val="en-US" w:eastAsia="en-US"/>
              </w:rPr>
              <w:t>Укупно РСД са ПДВ</w:t>
            </w:r>
          </w:p>
        </w:tc>
      </w:tr>
      <w:tr w:rsidR="008E0154" w:rsidRPr="008E0154" w:rsidTr="008E0154">
        <w:trPr>
          <w:trHeight w:val="363"/>
          <w:jc w:val="center"/>
        </w:trPr>
        <w:tc>
          <w:tcPr>
            <w:tcW w:w="507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</w:pPr>
            <w:r w:rsidRPr="008E0154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I</w:t>
            </w:r>
          </w:p>
        </w:tc>
        <w:tc>
          <w:tcPr>
            <w:tcW w:w="207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</w:pPr>
            <w:r w:rsidRPr="008E0154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  <w:t>II</w:t>
            </w:r>
          </w:p>
        </w:tc>
        <w:tc>
          <w:tcPr>
            <w:tcW w:w="889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</w:p>
        </w:tc>
        <w:tc>
          <w:tcPr>
            <w:tcW w:w="111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</w:t>
            </w:r>
          </w:p>
        </w:tc>
        <w:tc>
          <w:tcPr>
            <w:tcW w:w="1094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</w:p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</w:t>
            </w:r>
            <w:r w:rsidRPr="008E0154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VI=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х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IV)</w:t>
            </w:r>
          </w:p>
        </w:tc>
        <w:tc>
          <w:tcPr>
            <w:tcW w:w="750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</w:t>
            </w:r>
          </w:p>
        </w:tc>
        <w:tc>
          <w:tcPr>
            <w:tcW w:w="123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</w:p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(</w:t>
            </w:r>
            <w:r w:rsidRPr="008E0154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VIII=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Vi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x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 xml:space="preserve"> 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)</w:t>
            </w: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IX</w:t>
            </w:r>
          </w:p>
        </w:tc>
        <w:tc>
          <w:tcPr>
            <w:tcW w:w="1473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X</w:t>
            </w:r>
          </w:p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8E015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(X= VIII+IX)</w:t>
            </w:r>
          </w:p>
        </w:tc>
      </w:tr>
      <w:tr w:rsidR="008E0154" w:rsidRPr="008E0154" w:rsidTr="008E0154">
        <w:trPr>
          <w:trHeight w:val="272"/>
          <w:jc w:val="center"/>
        </w:trPr>
        <w:tc>
          <w:tcPr>
            <w:tcW w:w="507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8E0154">
              <w:rPr>
                <w:rFonts w:ascii="Arial" w:hAnsi="Arial" w:cs="Arial"/>
                <w:sz w:val="20"/>
                <w:lang w:val="sr-Latn-RS" w:eastAsia="en-US"/>
              </w:rPr>
              <w:t>1.</w:t>
            </w:r>
          </w:p>
        </w:tc>
        <w:tc>
          <w:tcPr>
            <w:tcW w:w="207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bCs/>
                <w:sz w:val="20"/>
                <w:lang w:val="sr-Cyrl-RS" w:eastAsia="en-US"/>
              </w:rPr>
              <w:t>Услуге дератизацијe у пословнoм објекту у Сремској Митровици, ул. Јарачки пут бб</w:t>
            </w:r>
          </w:p>
        </w:tc>
        <w:tc>
          <w:tcPr>
            <w:tcW w:w="889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13000</w:t>
            </w:r>
          </w:p>
        </w:tc>
        <w:tc>
          <w:tcPr>
            <w:tcW w:w="111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94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50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3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73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8E0154" w:rsidTr="008E0154">
        <w:trPr>
          <w:trHeight w:val="440"/>
          <w:jc w:val="center"/>
        </w:trPr>
        <w:tc>
          <w:tcPr>
            <w:tcW w:w="507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8E0154">
              <w:rPr>
                <w:rFonts w:ascii="Arial" w:hAnsi="Arial" w:cs="Arial"/>
                <w:sz w:val="20"/>
                <w:lang w:val="sr-Latn-RS" w:eastAsia="en-US"/>
              </w:rPr>
              <w:t>2.</w:t>
            </w:r>
          </w:p>
        </w:tc>
        <w:tc>
          <w:tcPr>
            <w:tcW w:w="2072" w:type="dxa"/>
            <w:vAlign w:val="center"/>
          </w:tcPr>
          <w:p w:rsidR="008E0154" w:rsidRPr="008E0154" w:rsidRDefault="008E0154" w:rsidP="008E0154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</w:t>
            </w:r>
            <w:r w:rsidRPr="008E0154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8E0154">
              <w:rPr>
                <w:rFonts w:ascii="Arial" w:eastAsia="Calibri" w:hAnsi="Arial" w:cs="Arial"/>
                <w:sz w:val="20"/>
                <w:lang w:val="sr-Cyrl-RS" w:eastAsia="en-US"/>
              </w:rPr>
              <w:t>у пословнoм објекту у Сремској Митровици, ул. Јарачки пут бб</w:t>
            </w:r>
          </w:p>
        </w:tc>
        <w:tc>
          <w:tcPr>
            <w:tcW w:w="889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13000</w:t>
            </w:r>
          </w:p>
        </w:tc>
        <w:tc>
          <w:tcPr>
            <w:tcW w:w="111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94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50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3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73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8E0154" w:rsidTr="008E0154">
        <w:trPr>
          <w:trHeight w:val="272"/>
          <w:jc w:val="center"/>
        </w:trPr>
        <w:tc>
          <w:tcPr>
            <w:tcW w:w="507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8E0154">
              <w:rPr>
                <w:rFonts w:ascii="Arial" w:hAnsi="Arial" w:cs="Arial"/>
                <w:sz w:val="20"/>
                <w:lang w:val="sr-Latn-RS" w:eastAsia="en-US"/>
              </w:rPr>
              <w:t>3.</w:t>
            </w:r>
          </w:p>
        </w:tc>
        <w:tc>
          <w:tcPr>
            <w:tcW w:w="207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E0154">
              <w:rPr>
                <w:rFonts w:ascii="Arial" w:hAnsi="Arial" w:cs="Arial"/>
                <w:sz w:val="20"/>
                <w:lang w:val="en-US" w:eastAsia="en-US"/>
              </w:rPr>
              <w:t>Услуге дезин</w:t>
            </w:r>
            <w:r w:rsidRPr="008E0154">
              <w:rPr>
                <w:rFonts w:ascii="Arial" w:hAnsi="Arial" w:cs="Arial"/>
                <w:sz w:val="20"/>
                <w:lang w:val="sr-Cyrl-RS" w:eastAsia="en-US"/>
              </w:rPr>
              <w:t>фе</w:t>
            </w:r>
            <w:r w:rsidRPr="008E0154">
              <w:rPr>
                <w:rFonts w:ascii="Arial" w:hAnsi="Arial" w:cs="Arial"/>
                <w:sz w:val="20"/>
                <w:lang w:val="en-US" w:eastAsia="en-US"/>
              </w:rPr>
              <w:t>кције у пословнoм објекту у Сремској Митровици, ул. Јарачки пут бб</w:t>
            </w:r>
          </w:p>
        </w:tc>
        <w:tc>
          <w:tcPr>
            <w:tcW w:w="889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13000</w:t>
            </w:r>
          </w:p>
        </w:tc>
        <w:tc>
          <w:tcPr>
            <w:tcW w:w="111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94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50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3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73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8E0154" w:rsidTr="008E0154">
        <w:trPr>
          <w:trHeight w:val="272"/>
          <w:jc w:val="center"/>
        </w:trPr>
        <w:tc>
          <w:tcPr>
            <w:tcW w:w="507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8E0154">
              <w:rPr>
                <w:rFonts w:ascii="Arial" w:hAnsi="Arial" w:cs="Arial"/>
                <w:sz w:val="20"/>
                <w:lang w:val="sr-Latn-RS" w:eastAsia="en-US"/>
              </w:rPr>
              <w:t>4.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2F5496"/>
            </w:tcBorders>
          </w:tcPr>
          <w:p w:rsidR="008E0154" w:rsidRPr="008E0154" w:rsidRDefault="008E0154" w:rsidP="008E0154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sr-Latn-CS"/>
              </w:rPr>
            </w:pPr>
            <w:r w:rsidRPr="008E0154">
              <w:rPr>
                <w:rFonts w:ascii="Arial" w:hAnsi="Arial" w:cs="Arial"/>
                <w:sz w:val="20"/>
                <w:lang w:val="sr-Cyrl-RS" w:eastAsia="sr-Latn-CS"/>
              </w:rPr>
              <w:t xml:space="preserve">Услуге </w:t>
            </w:r>
            <w:r w:rsidRPr="008E0154">
              <w:rPr>
                <w:rFonts w:ascii="Arial" w:hAnsi="Arial" w:cs="Arial"/>
                <w:sz w:val="20"/>
                <w:lang w:eastAsia="sr-Latn-CS"/>
              </w:rPr>
              <w:t xml:space="preserve">дезинсекције </w:t>
            </w:r>
            <w:r w:rsidRPr="008E0154">
              <w:rPr>
                <w:rFonts w:ascii="Arial" w:hAnsi="Arial" w:cs="Arial"/>
                <w:sz w:val="20"/>
                <w:lang w:val="sr-Cyrl-RS" w:eastAsia="en-US"/>
              </w:rPr>
              <w:t>погона, канцеларија, ресторана, архива у ТЕ-ТО Нови Сад</w:t>
            </w:r>
            <w:r w:rsidRPr="008E0154">
              <w:rPr>
                <w:rFonts w:ascii="Arial" w:hAnsi="Arial" w:cs="Arial"/>
                <w:sz w:val="20"/>
                <w:lang w:val="en-US" w:eastAsia="en-US"/>
              </w:rPr>
              <w:t xml:space="preserve">, Улица VII бр.102, Нови Сад - Шангај </w:t>
            </w:r>
          </w:p>
        </w:tc>
        <w:tc>
          <w:tcPr>
            <w:tcW w:w="889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20000</w:t>
            </w:r>
          </w:p>
        </w:tc>
        <w:tc>
          <w:tcPr>
            <w:tcW w:w="111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94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50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3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73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8E0154" w:rsidTr="008E0154">
        <w:trPr>
          <w:trHeight w:val="272"/>
          <w:jc w:val="center"/>
        </w:trPr>
        <w:tc>
          <w:tcPr>
            <w:tcW w:w="507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5.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2F5496"/>
              <w:right w:val="single" w:sz="8" w:space="0" w:color="2F5496"/>
            </w:tcBorders>
          </w:tcPr>
          <w:p w:rsidR="008E0154" w:rsidRPr="008E0154" w:rsidRDefault="008E0154" w:rsidP="008E0154">
            <w:pPr>
              <w:suppressAutoHyphens w:val="0"/>
              <w:spacing w:before="120"/>
              <w:rPr>
                <w:rFonts w:ascii="Arial" w:hAnsi="Arial" w:cs="Arial"/>
                <w:sz w:val="20"/>
                <w:lang w:eastAsia="sr-Latn-CS"/>
              </w:rPr>
            </w:pPr>
            <w:r w:rsidRPr="008E0154">
              <w:rPr>
                <w:rFonts w:ascii="Arial" w:hAnsi="Arial" w:cs="Arial"/>
                <w:sz w:val="20"/>
                <w:lang w:eastAsia="sr-Latn-CS"/>
              </w:rPr>
              <w:t xml:space="preserve">Услуге </w:t>
            </w:r>
            <w:r w:rsidRPr="008E0154">
              <w:rPr>
                <w:rFonts w:ascii="Arial" w:hAnsi="Arial" w:cs="Arial"/>
                <w:sz w:val="20"/>
                <w:lang w:val="sr-Cyrl-RS" w:eastAsia="sr-Latn-CS"/>
              </w:rPr>
              <w:t xml:space="preserve">дератизације </w:t>
            </w:r>
            <w:r w:rsidRPr="008E0154">
              <w:rPr>
                <w:rFonts w:ascii="Arial" w:hAnsi="Arial" w:cs="Arial"/>
                <w:sz w:val="20"/>
                <w:lang w:val="sr-Cyrl-RS" w:eastAsia="en-US"/>
              </w:rPr>
              <w:t>погона, канцеларија, ресторана, архива у ТЕ-ТО Нови Сад</w:t>
            </w:r>
            <w:r w:rsidRPr="008E0154">
              <w:rPr>
                <w:rFonts w:ascii="Arial" w:hAnsi="Arial" w:cs="Arial"/>
                <w:sz w:val="20"/>
                <w:lang w:val="en-US" w:eastAsia="en-US"/>
              </w:rPr>
              <w:t xml:space="preserve">, </w:t>
            </w:r>
            <w:r w:rsidRPr="008E0154">
              <w:rPr>
                <w:rFonts w:ascii="Arial" w:hAnsi="Arial" w:cs="Arial"/>
                <w:sz w:val="20"/>
                <w:lang w:val="sr-Cyrl-RS" w:eastAsia="en-US"/>
              </w:rPr>
              <w:t>Улица VII бр.102, Нови Сад - Шангај.</w:t>
            </w:r>
          </w:p>
        </w:tc>
        <w:tc>
          <w:tcPr>
            <w:tcW w:w="889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20000</w:t>
            </w:r>
          </w:p>
        </w:tc>
        <w:tc>
          <w:tcPr>
            <w:tcW w:w="111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94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50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3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73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8E0154" w:rsidTr="008E0154">
        <w:trPr>
          <w:trHeight w:val="272"/>
          <w:jc w:val="center"/>
        </w:trPr>
        <w:tc>
          <w:tcPr>
            <w:tcW w:w="507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6.</w:t>
            </w:r>
          </w:p>
        </w:tc>
        <w:tc>
          <w:tcPr>
            <w:tcW w:w="207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8E015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дератизацијe у </w:t>
            </w:r>
            <w:r w:rsidRPr="008E0154">
              <w:rPr>
                <w:rFonts w:ascii="Arial" w:hAnsi="Arial" w:cs="Arial"/>
                <w:sz w:val="20"/>
                <w:lang w:val="en-US" w:eastAsia="en-US"/>
              </w:rPr>
              <w:lastRenderedPageBreak/>
              <w:t>пословнo</w:t>
            </w:r>
            <w:r w:rsidRPr="008E0154">
              <w:rPr>
                <w:rFonts w:ascii="Arial" w:hAnsi="Arial" w:cs="Arial"/>
                <w:sz w:val="20"/>
                <w:lang w:val="sr-Cyrl-RS" w:eastAsia="en-US"/>
              </w:rPr>
              <w:t>м</w:t>
            </w:r>
            <w:r w:rsidRPr="008E0154">
              <w:rPr>
                <w:rFonts w:ascii="Arial" w:hAnsi="Arial" w:cs="Arial"/>
                <w:sz w:val="20"/>
                <w:lang w:val="en-US" w:eastAsia="en-US"/>
              </w:rPr>
              <w:t xml:space="preserve"> објект</w:t>
            </w:r>
            <w:r w:rsidRPr="008E0154">
              <w:rPr>
                <w:rFonts w:ascii="Arial" w:hAnsi="Arial" w:cs="Arial"/>
                <w:sz w:val="20"/>
                <w:lang w:val="sr-Cyrl-RS" w:eastAsia="en-US"/>
              </w:rPr>
              <w:t>у ТЕ-ТО Зрењанин</w:t>
            </w:r>
          </w:p>
        </w:tc>
        <w:tc>
          <w:tcPr>
            <w:tcW w:w="889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12000</w:t>
            </w:r>
          </w:p>
        </w:tc>
        <w:tc>
          <w:tcPr>
            <w:tcW w:w="111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94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50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3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73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8E0154" w:rsidTr="008E0154">
        <w:trPr>
          <w:trHeight w:val="272"/>
          <w:jc w:val="center"/>
        </w:trPr>
        <w:tc>
          <w:tcPr>
            <w:tcW w:w="507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7.</w:t>
            </w:r>
          </w:p>
        </w:tc>
        <w:tc>
          <w:tcPr>
            <w:tcW w:w="207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8E0154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8E0154"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8E0154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пословнo</w:t>
            </w:r>
            <w:r w:rsidRPr="008E0154">
              <w:rPr>
                <w:rFonts w:ascii="Arial" w:eastAsia="Calibri" w:hAnsi="Arial" w:cs="Arial"/>
                <w:sz w:val="20"/>
                <w:lang w:val="sr-Cyrl-RS" w:eastAsia="en-US"/>
              </w:rPr>
              <w:t>м</w:t>
            </w:r>
            <w:r w:rsidRPr="008E0154">
              <w:rPr>
                <w:rFonts w:ascii="Arial" w:eastAsia="Calibri" w:hAnsi="Arial" w:cs="Arial"/>
                <w:sz w:val="20"/>
                <w:lang w:val="en-US" w:eastAsia="en-US"/>
              </w:rPr>
              <w:t xml:space="preserve"> објект</w:t>
            </w:r>
            <w:r w:rsidRPr="008E0154">
              <w:rPr>
                <w:rFonts w:ascii="Arial" w:eastAsia="Calibri" w:hAnsi="Arial" w:cs="Arial"/>
                <w:sz w:val="20"/>
                <w:lang w:val="sr-Cyrl-RS" w:eastAsia="en-US"/>
              </w:rPr>
              <w:t>у ТЕ-ТО Зрењанин</w:t>
            </w:r>
          </w:p>
        </w:tc>
        <w:tc>
          <w:tcPr>
            <w:tcW w:w="889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12000</w:t>
            </w:r>
          </w:p>
        </w:tc>
        <w:tc>
          <w:tcPr>
            <w:tcW w:w="111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94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50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3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73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8E0154" w:rsidTr="008E0154">
        <w:trPr>
          <w:trHeight w:val="272"/>
          <w:jc w:val="center"/>
        </w:trPr>
        <w:tc>
          <w:tcPr>
            <w:tcW w:w="507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8.</w:t>
            </w:r>
          </w:p>
        </w:tc>
        <w:tc>
          <w:tcPr>
            <w:tcW w:w="207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8E0154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8E0154">
              <w:rPr>
                <w:rFonts w:ascii="Arial" w:eastAsia="Calibri" w:hAnsi="Arial" w:cs="Arial"/>
                <w:sz w:val="20"/>
                <w:lang w:val="sr-Cyrl-RS" w:eastAsia="en-US"/>
              </w:rPr>
              <w:t>зинфекције</w:t>
            </w:r>
            <w:r w:rsidRPr="008E0154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пословнo</w:t>
            </w:r>
            <w:r w:rsidRPr="008E0154">
              <w:rPr>
                <w:rFonts w:ascii="Arial" w:eastAsia="Calibri" w:hAnsi="Arial" w:cs="Arial"/>
                <w:sz w:val="20"/>
                <w:lang w:val="sr-Cyrl-RS" w:eastAsia="en-US"/>
              </w:rPr>
              <w:t>м</w:t>
            </w:r>
            <w:r w:rsidRPr="008E0154">
              <w:rPr>
                <w:rFonts w:ascii="Arial" w:eastAsia="Calibri" w:hAnsi="Arial" w:cs="Arial"/>
                <w:sz w:val="20"/>
                <w:lang w:val="en-US" w:eastAsia="en-US"/>
              </w:rPr>
              <w:t xml:space="preserve"> објект</w:t>
            </w:r>
            <w:r w:rsidRPr="008E0154">
              <w:rPr>
                <w:rFonts w:ascii="Arial" w:eastAsia="Calibri" w:hAnsi="Arial" w:cs="Arial"/>
                <w:sz w:val="20"/>
                <w:lang w:val="sr-Cyrl-RS" w:eastAsia="en-US"/>
              </w:rPr>
              <w:t>у ТЕ-ТО Зрењанин</w:t>
            </w:r>
          </w:p>
        </w:tc>
        <w:tc>
          <w:tcPr>
            <w:tcW w:w="889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12000</w:t>
            </w:r>
          </w:p>
        </w:tc>
        <w:tc>
          <w:tcPr>
            <w:tcW w:w="111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94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50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3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73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8E0154" w:rsidTr="008E0154">
        <w:trPr>
          <w:trHeight w:val="272"/>
          <w:jc w:val="center"/>
        </w:trPr>
        <w:tc>
          <w:tcPr>
            <w:tcW w:w="507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9.</w:t>
            </w:r>
          </w:p>
        </w:tc>
        <w:tc>
          <w:tcPr>
            <w:tcW w:w="207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8E015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Третирање (сузбијање) подземних глодара на уређеним травнатим површинама у </w:t>
            </w:r>
            <w:r w:rsidRPr="008E0154">
              <w:rPr>
                <w:rFonts w:ascii="Arial" w:hAnsi="Arial" w:cs="Arial"/>
                <w:sz w:val="20"/>
                <w:lang w:val="sr-Cyrl-RS" w:eastAsia="en-US"/>
              </w:rPr>
              <w:t>ТЕ-ТО Зрењанин</w:t>
            </w:r>
          </w:p>
        </w:tc>
        <w:tc>
          <w:tcPr>
            <w:tcW w:w="889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7000</w:t>
            </w:r>
          </w:p>
        </w:tc>
        <w:tc>
          <w:tcPr>
            <w:tcW w:w="111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94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750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E0154">
              <w:rPr>
                <w:rFonts w:ascii="Arial" w:hAnsi="Arial" w:cs="Arial"/>
                <w:sz w:val="20"/>
                <w:lang w:val="sr-Cyrl-RS" w:eastAsia="en-US"/>
              </w:rPr>
              <w:t>3</w:t>
            </w:r>
          </w:p>
        </w:tc>
        <w:tc>
          <w:tcPr>
            <w:tcW w:w="1232" w:type="dxa"/>
            <w:vAlign w:val="center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73" w:type="dxa"/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8E0154" w:rsidRPr="008E0154" w:rsidTr="008E0154">
        <w:tblPrEx>
          <w:jc w:val="left"/>
        </w:tblPrEx>
        <w:trPr>
          <w:trHeight w:val="575"/>
        </w:trPr>
        <w:tc>
          <w:tcPr>
            <w:tcW w:w="741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8E0154" w:rsidRPr="008E0154" w:rsidRDefault="008E0154" w:rsidP="008E015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E0154">
              <w:rPr>
                <w:rFonts w:ascii="Arial" w:hAnsi="Arial" w:cs="Arial"/>
                <w:b/>
                <w:sz w:val="20"/>
                <w:lang w:val="en-US" w:eastAsia="en-US"/>
              </w:rPr>
              <w:t xml:space="preserve">Укупно </w:t>
            </w:r>
            <w:r w:rsidRPr="008E0154">
              <w:rPr>
                <w:rFonts w:ascii="Arial" w:hAnsi="Arial" w:cs="Arial"/>
                <w:b/>
                <w:sz w:val="20"/>
                <w:lang w:val="sr-Latn-RS" w:eastAsia="en-US"/>
              </w:rPr>
              <w:t>VI</w:t>
            </w:r>
            <w:r w:rsidRPr="008E0154">
              <w:rPr>
                <w:rFonts w:ascii="Arial" w:hAnsi="Arial" w:cs="Arial"/>
                <w:b/>
                <w:sz w:val="20"/>
                <w:lang w:val="sr-Cyrl-RS" w:eastAsia="en-US"/>
              </w:rPr>
              <w:t xml:space="preserve"> </w:t>
            </w:r>
            <w:r w:rsidRPr="008E0154">
              <w:rPr>
                <w:rFonts w:ascii="Arial" w:hAnsi="Arial" w:cs="Arial"/>
                <w:b/>
                <w:sz w:val="20"/>
                <w:lang w:val="sr-Latn-RS" w:eastAsia="en-US"/>
              </w:rPr>
              <w:t xml:space="preserve">Oгранак </w:t>
            </w:r>
            <w:r w:rsidRPr="008E0154">
              <w:rPr>
                <w:rFonts w:ascii="Arial" w:hAnsi="Arial" w:cs="Arial"/>
                <w:b/>
                <w:sz w:val="20"/>
                <w:lang w:val="sr-Cyrl-RS" w:eastAsia="en-US"/>
              </w:rPr>
              <w:t>ПАНОНСКЕ ТЕ-ТО</w:t>
            </w:r>
            <w:r w:rsidRPr="008E0154">
              <w:rPr>
                <w:rFonts w:ascii="Arial" w:hAnsi="Arial" w:cs="Arial"/>
                <w:b/>
                <w:sz w:val="20"/>
                <w:lang w:val="en-US" w:eastAsia="en-US"/>
              </w:rPr>
              <w:t>: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8E0154" w:rsidRPr="008E0154" w:rsidRDefault="008E0154" w:rsidP="008E015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</w:tbl>
    <w:p w:rsidR="00CA421E" w:rsidRDefault="00CA421E" w:rsidP="006E64C7">
      <w:pPr>
        <w:jc w:val="center"/>
        <w:rPr>
          <w:rFonts w:ascii="Arial" w:hAnsi="Arial" w:cs="Arial"/>
          <w:szCs w:val="24"/>
          <w:lang w:val="sr-Cyrl-RS"/>
        </w:rPr>
      </w:pPr>
    </w:p>
    <w:p w:rsidR="00A77F34" w:rsidRDefault="00A77F34" w:rsidP="006E64C7">
      <w:pPr>
        <w:jc w:val="center"/>
        <w:rPr>
          <w:rFonts w:ascii="Arial" w:hAnsi="Arial" w:cs="Arial"/>
          <w:szCs w:val="24"/>
          <w:lang w:val="sr-Cyrl-RS"/>
        </w:rPr>
      </w:pPr>
    </w:p>
    <w:p w:rsidR="00A77F34" w:rsidRPr="00A77F34" w:rsidRDefault="00A77F34" w:rsidP="00A77F3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bCs/>
          <w:szCs w:val="24"/>
          <w:lang w:val="sr-Cyrl-RS" w:eastAsia="en-US"/>
        </w:rPr>
      </w:pPr>
      <w:r w:rsidRPr="00A77F34">
        <w:rPr>
          <w:rFonts w:ascii="Arial" w:eastAsia="Calibri" w:hAnsi="Arial" w:cs="Arial"/>
          <w:b/>
          <w:bCs/>
          <w:szCs w:val="24"/>
          <w:lang w:val="sr-Latn-RS" w:eastAsia="en-US"/>
        </w:rPr>
        <w:t>VII O</w:t>
      </w:r>
      <w:r w:rsidRPr="00A77F34">
        <w:rPr>
          <w:rFonts w:ascii="Arial" w:eastAsia="Calibri" w:hAnsi="Arial" w:cs="Arial"/>
          <w:b/>
          <w:bCs/>
          <w:szCs w:val="24"/>
          <w:lang w:val="sr-Cyrl-RS" w:eastAsia="en-US"/>
        </w:rPr>
        <w:t>гранак</w:t>
      </w:r>
      <w:r w:rsidRPr="00A77F34">
        <w:rPr>
          <w:rFonts w:ascii="Arial" w:eastAsia="Calibri" w:hAnsi="Arial" w:cs="Arial"/>
          <w:b/>
          <w:bCs/>
          <w:szCs w:val="24"/>
          <w:lang w:val="sr-Latn-RS" w:eastAsia="en-US"/>
        </w:rPr>
        <w:t xml:space="preserve"> </w:t>
      </w:r>
      <w:r w:rsidRPr="00A77F34">
        <w:rPr>
          <w:rFonts w:ascii="Arial" w:eastAsia="Calibri" w:hAnsi="Arial" w:cs="Arial"/>
          <w:b/>
          <w:bCs/>
          <w:szCs w:val="24"/>
          <w:lang w:val="sr-Cyrl-RS" w:eastAsia="en-US"/>
        </w:rPr>
        <w:t>ДРИНСКО-ЛИМСКЕ ХЕ</w:t>
      </w:r>
    </w:p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002"/>
        <w:gridCol w:w="925"/>
        <w:gridCol w:w="1008"/>
        <w:gridCol w:w="1104"/>
        <w:gridCol w:w="993"/>
        <w:gridCol w:w="804"/>
        <w:gridCol w:w="1241"/>
        <w:gridCol w:w="967"/>
        <w:gridCol w:w="1514"/>
      </w:tblGrid>
      <w:tr w:rsidR="00A77F34" w:rsidRPr="00A77F34" w:rsidTr="00A77F34">
        <w:trPr>
          <w:trHeight w:val="1043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Рб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Врста услуге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Кол. m2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A77F34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РСД </w:t>
            </w: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без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 ПДВ</w:t>
            </w: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A77F34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РСД </w:t>
            </w:r>
            <w:r w:rsidRPr="00A77F34">
              <w:rPr>
                <w:rFonts w:ascii="Arial" w:hAnsi="Arial" w:cs="Arial"/>
                <w:b/>
                <w:sz w:val="20"/>
                <w:lang w:val="sr-Cyrl-RS" w:eastAsia="en-US"/>
              </w:rPr>
              <w:t>са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 ПДВ</w:t>
            </w: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Цена РСД по једној фази без ПДВ</w:t>
            </w: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Број фаза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Укупно РСД без ПДВ</w:t>
            </w:r>
          </w:p>
        </w:tc>
        <w:tc>
          <w:tcPr>
            <w:tcW w:w="967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ПДВ</w:t>
            </w:r>
          </w:p>
        </w:tc>
        <w:tc>
          <w:tcPr>
            <w:tcW w:w="151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Укупно РСД са ПДВ</w:t>
            </w:r>
          </w:p>
        </w:tc>
      </w:tr>
      <w:tr w:rsidR="00A77F34" w:rsidRPr="00A77F34" w:rsidTr="00A77F34">
        <w:trPr>
          <w:trHeight w:val="363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I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  <w:t>II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</w:t>
            </w:r>
          </w:p>
        </w:tc>
        <w:tc>
          <w:tcPr>
            <w:tcW w:w="11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</w:p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</w:t>
            </w:r>
            <w:r w:rsidRPr="00A77F34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VI=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х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IV)</w:t>
            </w: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</w:p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(</w:t>
            </w:r>
            <w:r w:rsidRPr="00A77F34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VIII=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Vi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x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)</w:t>
            </w:r>
          </w:p>
        </w:tc>
        <w:tc>
          <w:tcPr>
            <w:tcW w:w="967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IX</w:t>
            </w:r>
          </w:p>
        </w:tc>
        <w:tc>
          <w:tcPr>
            <w:tcW w:w="151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X</w:t>
            </w:r>
          </w:p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(X= VIII+IX)</w:t>
            </w: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hAnsi="Arial" w:cs="Arial"/>
                <w:sz w:val="20"/>
                <w:lang w:val="sr-Latn-RS" w:eastAsia="en-US"/>
              </w:rPr>
              <w:t>1.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bCs/>
                <w:sz w:val="20"/>
                <w:lang w:val="sr-Cyrl-RS" w:eastAsia="en-US"/>
              </w:rPr>
              <w:t>Услуга дератизације, Управна зграда ХЕ“ Бајина Башта“ у Бајиној Башти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Latn-RS" w:eastAsia="en-US"/>
              </w:rPr>
              <w:t>2040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440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hAnsi="Arial" w:cs="Arial"/>
                <w:sz w:val="20"/>
                <w:lang w:val="sr-Latn-RS" w:eastAsia="en-US"/>
              </w:rPr>
              <w:t>2.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Услуга дератизације, м</w:t>
            </w:r>
            <w:r w:rsidRPr="00A77F34">
              <w:rPr>
                <w:rFonts w:ascii="Arial" w:hAnsi="Arial" w:cs="Arial"/>
                <w:sz w:val="20"/>
                <w:lang w:val="en-US" w:eastAsia="en-US"/>
              </w:rPr>
              <w:t>ашинска зграда ХЕ, команда ХЕ, просторије изнад команде, просторије на котама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3813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hAnsi="Arial" w:cs="Arial"/>
                <w:sz w:val="20"/>
                <w:lang w:val="sr-Latn-RS" w:eastAsia="en-US"/>
              </w:rPr>
              <w:t>3.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Услуге дератизације, м</w:t>
            </w:r>
            <w:r w:rsidRPr="00A77F34">
              <w:rPr>
                <w:rFonts w:ascii="Arial" w:hAnsi="Arial" w:cs="Arial"/>
                <w:sz w:val="20"/>
                <w:lang w:val="en-US" w:eastAsia="en-US"/>
              </w:rPr>
              <w:t>ашинска радионица, менза, сала за састанке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1500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Услуге де</w:t>
            </w:r>
            <w:r w:rsidRPr="00A77F34">
              <w:rPr>
                <w:rFonts w:ascii="Arial" w:hAnsi="Arial" w:cs="Arial"/>
                <w:sz w:val="20"/>
                <w:lang w:val="sr-Cyrl-RS" w:eastAsia="en-US"/>
              </w:rPr>
              <w:t>зинсекције</w:t>
            </w:r>
            <w:r w:rsidRPr="00A77F34">
              <w:rPr>
                <w:rFonts w:ascii="Arial" w:hAnsi="Arial" w:cs="Arial"/>
                <w:sz w:val="20"/>
                <w:lang w:val="en-US" w:eastAsia="en-US"/>
              </w:rPr>
              <w:t>, машинска радионица, менза, сала за састанке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1500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5.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Услуге дезинфекције, машинска радионица, менза, сала за састанке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1500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Услуга дератиизације,м</w:t>
            </w:r>
            <w:r w:rsidRPr="00A77F34">
              <w:rPr>
                <w:rFonts w:ascii="Arial" w:hAnsi="Arial" w:cs="Arial"/>
                <w:sz w:val="20"/>
                <w:lang w:val="en-US" w:eastAsia="en-US"/>
              </w:rPr>
              <w:t>агацин горива и мазива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202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8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с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толарска радионица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63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д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изел агрегат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54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к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омандна зграда РХЕ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1761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м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ашинска зграда РХЕ (узводни и низводни анекс, просторије на котама, лифт и ходници)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6001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11.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п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ортирнице (брана, улаз и магацин)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80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4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12.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в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озни парк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992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51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13.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м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агацински простор – „Стара управа“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2000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14.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с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таница сирове воде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43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15.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р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азводно постројење, круг ХЕ, лева обала, десна обала испод објекта и магацин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10000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16.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к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руг магацина (стара Хидротехника)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2000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368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17.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ф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илтарско постројење „Перућац“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Latn-RS" w:eastAsia="en-US"/>
              </w:rPr>
              <w:t>221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18.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м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ини централа „Врело“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77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19.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т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рафостаница- „Тривунова ливада“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15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20.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х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отел „Језеро“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4166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21.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дезинсекције, хотел „Језеро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4166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22.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Услуга дезин</w:t>
            </w:r>
            <w:r w:rsidRPr="00A77F34">
              <w:rPr>
                <w:rFonts w:ascii="Arial" w:hAnsi="Arial" w:cs="Arial"/>
                <w:sz w:val="20"/>
                <w:lang w:val="sr-Cyrl-RS" w:eastAsia="en-US"/>
              </w:rPr>
              <w:t>фекције</w:t>
            </w:r>
            <w:r w:rsidRPr="00A77F34">
              <w:rPr>
                <w:rFonts w:ascii="Arial" w:hAnsi="Arial" w:cs="Arial"/>
                <w:sz w:val="20"/>
                <w:lang w:val="en-US" w:eastAsia="en-US"/>
              </w:rPr>
              <w:t>, хотел „Језеро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4166</w:t>
            </w:r>
          </w:p>
        </w:tc>
        <w:tc>
          <w:tcPr>
            <w:tcW w:w="1008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23.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дератизације, в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икендице „Језеро“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467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24.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дезинсекције, в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икендице „Језеро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467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25.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Услуга дезинфекције, в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икендице „Језеро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467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26.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п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лато ДОТ-а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92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27.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ш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ахт водостана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53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28.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т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рафостаница „Метаљка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266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593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29.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ГУИГ - Заовине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61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30.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ф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илтарско постројење „Милекићи“и базени (Метаљка, Тисово брдо, Шљивовица)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900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31.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Брана „Лазићи“ Заовине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61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32.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п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умпна станица „Ђурићи“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hAnsi="Arial" w:cs="Arial"/>
                <w:sz w:val="20"/>
                <w:lang w:val="sr-Latn-RS" w:eastAsia="en-US"/>
              </w:rPr>
              <w:t>150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33.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т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емељни испуст „Ђурићи“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hAnsi="Arial" w:cs="Arial"/>
                <w:sz w:val="20"/>
                <w:lang w:val="sr-Latn-RS" w:eastAsia="en-US"/>
              </w:rPr>
              <w:t>72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34.</w:t>
            </w:r>
          </w:p>
        </w:tc>
        <w:tc>
          <w:tcPr>
            <w:tcW w:w="2002" w:type="dxa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девиперизације,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„Увац“ – разводно постројење, простор око маагацинске зграде и магацина материјала.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2000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35.</w:t>
            </w:r>
          </w:p>
        </w:tc>
        <w:tc>
          <w:tcPr>
            <w:tcW w:w="2002" w:type="dxa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девиперизације,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„Кокин брод“ – разводно постројење, простор око машинске зграде и магацина материјала (хангара).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2500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36.</w:t>
            </w:r>
          </w:p>
        </w:tc>
        <w:tc>
          <w:tcPr>
            <w:tcW w:w="2002" w:type="dxa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девиперизације,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„Бистрица“ – разводно постројење, простор око машинске зграде, степеништа за разводно постројење 220 КV, простор изнад сабирничких растављача.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3500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37.</w:t>
            </w:r>
          </w:p>
        </w:tc>
        <w:tc>
          <w:tcPr>
            <w:tcW w:w="2002" w:type="dxa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девиперизације,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 Потпећ“ – разводно постројење од 110 КV разводно постројење од 35 КV, простор око блок и регулаторног трансформатора, простор око машинске зграде.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4500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38.</w:t>
            </w:r>
          </w:p>
        </w:tc>
        <w:tc>
          <w:tcPr>
            <w:tcW w:w="2002" w:type="dxa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девиперизације,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lastRenderedPageBreak/>
              <w:t>ц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 xml:space="preserve">ентрални магацин и машинска радионица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Бистрици – простор око ових објеката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lastRenderedPageBreak/>
              <w:t>2500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39.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„Увац“- машинска зграда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902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40.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„Увац“- хангар метални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260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41.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„Увац“ – портирница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9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42.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„Кокин брод“- машинска зграда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1312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43.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„Кокин брод“- магацин за гориво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51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44.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„Кокин брод“ – хангар за дрвену грађу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240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45.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„Кокин брод“ – хангар за разне материјале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384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46.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„Бистрица“ – Машинска зграда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2098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47.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„Бистрица“ – Стражарска кућуца на улазу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42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48.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„Бистрица“- Магацин лимова и чврстог отпада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49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49.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„Потпећ“ – Машинска зграда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2265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50.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„Потпећ“ – Стражарска кућица на улазу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8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51.</w:t>
            </w:r>
          </w:p>
        </w:tc>
        <w:tc>
          <w:tcPr>
            <w:tcW w:w="2002" w:type="dxa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„Потпећ“- Стражарска кућица на круни бране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8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52.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ХЕ „Потпећ“- Хангар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100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53.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у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правна зграда „Лимске ХЕ“ Нова Варош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1272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54.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м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ашинска радионица у Бистрици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474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55.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с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толарска радионица у Бистрици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169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56.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г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лавни магацин у Бистрици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586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57.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брана ХЕ Зворник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3000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58.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Зворник, магацин ТП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330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59.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Зворник, гаража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274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60.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Зворник, управна зграда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61.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Зворник, помоћна зграда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62.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Зворник, ресторан ХЕ клуб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224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62.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дезинсекције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, ХЕ Зворник, ресторан ХЕ клуб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224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63.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дезинфекције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, ХЕ Зворник, ресторан ХЕ клуб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224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64.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Зворник, кабл канал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65.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Зворник, машинска зграда МХЕ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66.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Овчар бања, машинска сала, подземни део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1045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67.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дезинсекције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, ХЕ Овчар бања, машинска сала, подземни део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1045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68.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Овчар бања, разводно постројење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69.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дезинсекције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, ХЕ Овчар бања, разводно постројење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70.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Овчар Бања, међузиђе, каблов. ,галер., каб. простор, електрорадионице, машинска радионица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867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71.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Овчар Бања, међузиђе, каблов. ,галер., каб. простор, електрорадионице, машинска радионица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867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72.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ХЕ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lastRenderedPageBreak/>
              <w:t>Овчар бања, просторија докум. услуж. одржавања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20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73.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Овчар бања, просторија докум. услуж. одржавања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74.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Овчар бања, столарска радионица, магацин и архива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425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75.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Овчар бања, столарска радионица, магацин и архива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425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76.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Овчар бања, магацин разног материјала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234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77.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Овчар бања, магацин разног материјала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234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78.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Овчар бања, магацин горива и мазива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91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79.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Овчар бања, магацин горива и мазива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91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80.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Овчар бања, магацин депоа за опрему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756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81.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Овчар бања, магацин депоа за опрему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756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82.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Овчар бања, чуварска кућица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23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83.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дезинсекције, ХЕ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lastRenderedPageBreak/>
              <w:t>Овчар бања, чуварска кућица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23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84.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Овчар бања, гаража возног парка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61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85.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Овчар бања, гаража возног парка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61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86.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Међувршје, разводно постројење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638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87.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Међувршје, разводно постројење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638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88.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Међувршје, кабловско постројење и кабл. простор 35 к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V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142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89.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Међувршје, кабловско постројење и кабл. простор 35 к</w:t>
            </w:r>
            <w:r w:rsidRPr="00A77F34">
              <w:rPr>
                <w:rFonts w:ascii="Arial" w:eastAsia="Calibri" w:hAnsi="Arial" w:cs="Arial"/>
                <w:sz w:val="20"/>
                <w:lang w:val="sr-Latn-RS" w:eastAsia="en-US"/>
              </w:rPr>
              <w:t>V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142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90.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Међувршје, машински подземни простор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880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91.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Међувршје, машински подземни простор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880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92.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Међувршје, радионица, магацин мазива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93.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Међувршје, радионица, магацин мазива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94.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дератизације, ХЕ Међувршје,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lastRenderedPageBreak/>
              <w:t>просторија тех. сектора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55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95.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Међувршје, просторија тех. сектора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55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96.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ХЕ Међувршје, ходници и степениште (прилаз пеш. тунел)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97.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ХЕ Међувршје, ходници и степениште (прилаз пеш. тунел)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98.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управна зграда, Чачак, подрум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35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99.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управна зграда, Чачак, подрум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35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100.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управна зграда, Чачак, поткровље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256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101.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управна зграда, Чачак, поткровље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256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102.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дератизације, управна зграда, Чачак, гаража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103.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дезинсекције, управна зграда, Чач</w:t>
            </w:r>
            <w:r w:rsidR="00B57DAD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ак, гаража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80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104.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дератизације одмаралишта Златибор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252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105.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Услуге дезинсекције одмаралишта Златибор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252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rPr>
          <w:trHeight w:val="272"/>
          <w:jc w:val="center"/>
        </w:trPr>
        <w:tc>
          <w:tcPr>
            <w:tcW w:w="61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106.</w:t>
            </w:r>
          </w:p>
        </w:tc>
        <w:tc>
          <w:tcPr>
            <w:tcW w:w="2002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Услуге дезинфекције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lastRenderedPageBreak/>
              <w:t>одмаралишта Златибор</w:t>
            </w:r>
          </w:p>
        </w:tc>
        <w:tc>
          <w:tcPr>
            <w:tcW w:w="925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252</w:t>
            </w:r>
          </w:p>
        </w:tc>
        <w:tc>
          <w:tcPr>
            <w:tcW w:w="1008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04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A77F34">
        <w:tblPrEx>
          <w:jc w:val="left"/>
        </w:tblPrEx>
        <w:trPr>
          <w:trHeight w:val="575"/>
        </w:trPr>
        <w:tc>
          <w:tcPr>
            <w:tcW w:w="74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77F34" w:rsidRPr="00A77F34" w:rsidRDefault="00A77F34" w:rsidP="00A77F34">
            <w:pPr>
              <w:suppressAutoHyphens w:val="0"/>
              <w:spacing w:before="120"/>
              <w:jc w:val="right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Укупно</w:t>
            </w:r>
            <w:r w:rsidRPr="00A77F34">
              <w:rPr>
                <w:rFonts w:ascii="Arial" w:hAnsi="Arial" w:cs="Arial"/>
                <w:b/>
                <w:sz w:val="20"/>
                <w:lang w:val="sr-Latn-RS" w:eastAsia="en-US"/>
              </w:rPr>
              <w:t xml:space="preserve"> VII</w:t>
            </w:r>
            <w:r w:rsidRPr="00A77F34">
              <w:rPr>
                <w:rFonts w:ascii="Arial" w:hAnsi="Arial" w:cs="Arial"/>
                <w:b/>
                <w:sz w:val="20"/>
                <w:lang w:val="sr-Cyrl-RS" w:eastAsia="en-US"/>
              </w:rPr>
              <w:t xml:space="preserve"> Огранак ДЛХЕ</w:t>
            </w: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: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</w:tbl>
    <w:p w:rsidR="00A77F34" w:rsidRPr="00A77F34" w:rsidRDefault="00A77F34" w:rsidP="00A77F3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bCs/>
          <w:szCs w:val="24"/>
          <w:lang w:val="sr-Cyrl-RS" w:eastAsia="en-US"/>
        </w:rPr>
      </w:pPr>
      <w:r w:rsidRPr="00A77F34">
        <w:rPr>
          <w:rFonts w:ascii="Arial" w:eastAsia="Calibri" w:hAnsi="Arial" w:cs="Arial"/>
          <w:b/>
          <w:bCs/>
          <w:szCs w:val="24"/>
          <w:lang w:val="sr-Latn-RS" w:eastAsia="en-US"/>
        </w:rPr>
        <w:t xml:space="preserve">VIII </w:t>
      </w:r>
      <w:r w:rsidRPr="00A77F34">
        <w:rPr>
          <w:rFonts w:ascii="Arial" w:eastAsia="Calibri" w:hAnsi="Arial" w:cs="Arial"/>
          <w:b/>
          <w:bCs/>
          <w:szCs w:val="24"/>
          <w:lang w:val="sr-Cyrl-RS" w:eastAsia="en-US"/>
        </w:rPr>
        <w:t>ТЦ НОВИ САД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8"/>
        <w:gridCol w:w="1827"/>
        <w:gridCol w:w="71"/>
        <w:gridCol w:w="850"/>
        <w:gridCol w:w="45"/>
        <w:gridCol w:w="115"/>
        <w:gridCol w:w="236"/>
        <w:gridCol w:w="738"/>
        <w:gridCol w:w="19"/>
        <w:gridCol w:w="171"/>
        <w:gridCol w:w="796"/>
        <w:gridCol w:w="7"/>
        <w:gridCol w:w="315"/>
        <w:gridCol w:w="782"/>
        <w:gridCol w:w="37"/>
        <w:gridCol w:w="108"/>
        <w:gridCol w:w="685"/>
        <w:gridCol w:w="199"/>
        <w:gridCol w:w="1041"/>
        <w:gridCol w:w="235"/>
        <w:gridCol w:w="520"/>
        <w:gridCol w:w="211"/>
        <w:gridCol w:w="261"/>
        <w:gridCol w:w="1134"/>
        <w:gridCol w:w="142"/>
      </w:tblGrid>
      <w:tr w:rsidR="00A77F34" w:rsidRPr="00A77F34" w:rsidTr="004538EF">
        <w:trPr>
          <w:gridAfter w:val="1"/>
          <w:wAfter w:w="142" w:type="dxa"/>
          <w:trHeight w:val="1043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Р.б.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Врста услуге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Кол. m2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A77F34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 xml:space="preserve"> РСД без ПДВ-а по m2</w:t>
            </w: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>Јед</w:t>
            </w:r>
            <w:r w:rsidRPr="00A77F34">
              <w:rPr>
                <w:rFonts w:ascii="Arial" w:eastAsia="Calibri" w:hAnsi="Arial" w:cs="Arial"/>
                <w:b/>
                <w:sz w:val="20"/>
                <w:lang w:val="sr-Latn-RS" w:eastAsia="en-US"/>
              </w:rPr>
              <w:t>.</w:t>
            </w: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ц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>ена</w:t>
            </w: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РСД </w:t>
            </w:r>
            <w:r w:rsidRPr="00A77F34">
              <w:rPr>
                <w:rFonts w:ascii="Arial" w:hAnsi="Arial" w:cs="Arial"/>
                <w:b/>
                <w:sz w:val="20"/>
                <w:lang w:val="sr-Cyrl-RS" w:eastAsia="en-US"/>
              </w:rPr>
              <w:t>са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 xml:space="preserve"> ПДВ</w:t>
            </w:r>
            <w:r w:rsidRPr="00A77F34">
              <w:rPr>
                <w:rFonts w:ascii="Arial" w:eastAsia="Calibri" w:hAnsi="Arial" w:cs="Arial"/>
                <w:b/>
                <w:sz w:val="20"/>
                <w:lang w:val="sr-Cyrl-RS" w:eastAsia="en-US"/>
              </w:rPr>
              <w:t xml:space="preserve"> п</w:t>
            </w:r>
            <w:r w:rsidRPr="00A77F34">
              <w:rPr>
                <w:rFonts w:ascii="Arial" w:eastAsia="Calibri" w:hAnsi="Arial" w:cs="Arial"/>
                <w:b/>
                <w:sz w:val="20"/>
                <w:lang w:val="en-US" w:eastAsia="en-US"/>
              </w:rPr>
              <w:t>о m2</w:t>
            </w: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Цена РСД по једној фази без ПДВ</w:t>
            </w:r>
          </w:p>
        </w:tc>
        <w:tc>
          <w:tcPr>
            <w:tcW w:w="830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Број фаза</w:t>
            </w:r>
          </w:p>
        </w:tc>
        <w:tc>
          <w:tcPr>
            <w:tcW w:w="1240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Укупно РСД без ПДВ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ПДВ</w:t>
            </w:r>
          </w:p>
        </w:tc>
        <w:tc>
          <w:tcPr>
            <w:tcW w:w="139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b/>
                <w:sz w:val="20"/>
                <w:lang w:val="en-US" w:eastAsia="en-US"/>
              </w:rPr>
              <w:t>Укупно РСД са ПДВ</w:t>
            </w:r>
          </w:p>
        </w:tc>
      </w:tr>
      <w:tr w:rsidR="00A77F34" w:rsidRPr="00A77F34" w:rsidTr="004538EF">
        <w:trPr>
          <w:gridAfter w:val="1"/>
          <w:wAfter w:w="142" w:type="dxa"/>
          <w:trHeight w:val="363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I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sr-Cyrl-RS" w:eastAsia="en-US"/>
              </w:rPr>
              <w:t>II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</w:t>
            </w:r>
          </w:p>
        </w:tc>
        <w:tc>
          <w:tcPr>
            <w:tcW w:w="967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</w:p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</w:t>
            </w:r>
            <w:r w:rsidRPr="00A77F34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VI=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III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х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en-U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IV)</w:t>
            </w:r>
          </w:p>
        </w:tc>
        <w:tc>
          <w:tcPr>
            <w:tcW w:w="830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</w:t>
            </w:r>
          </w:p>
        </w:tc>
        <w:tc>
          <w:tcPr>
            <w:tcW w:w="1240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VI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</w:p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(</w:t>
            </w:r>
            <w:r w:rsidRPr="00A77F34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lang w:val="en-US" w:eastAsia="en-US"/>
              </w:rPr>
              <w:t>VIII=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Vi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x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V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II</w:t>
            </w: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Cyrl-RS" w:eastAsia="en-US"/>
              </w:rPr>
              <w:t>)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IX</w:t>
            </w:r>
          </w:p>
        </w:tc>
        <w:tc>
          <w:tcPr>
            <w:tcW w:w="139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X</w:t>
            </w:r>
          </w:p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b/>
                <w:color w:val="A6A6A6" w:themeColor="background1" w:themeShade="A6"/>
                <w:sz w:val="20"/>
                <w:lang w:val="sr-Latn-RS" w:eastAsia="en-US"/>
              </w:rPr>
              <w:t>(X= VIII+IX)</w:t>
            </w: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hAnsi="Arial" w:cs="Arial"/>
                <w:sz w:val="20"/>
                <w:lang w:val="sr-Latn-RS" w:eastAsia="en-US"/>
              </w:rPr>
              <w:t>1.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Услуге дератизације у пословним и електроенергетским објектима у Новом Саду, Булевар Ослобођења 100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16000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440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hAnsi="Arial" w:cs="Arial"/>
                <w:sz w:val="20"/>
                <w:lang w:val="sr-Latn-RS" w:eastAsia="en-US"/>
              </w:rPr>
              <w:t>2.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у пословним и електроенергетским објектима у Новом Саду, Булевар Ослобођења 100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16000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A77F34">
              <w:rPr>
                <w:rFonts w:ascii="Arial" w:hAnsi="Arial" w:cs="Arial"/>
                <w:sz w:val="20"/>
                <w:lang w:val="sr-Latn-RS" w:eastAsia="en-US"/>
              </w:rPr>
              <w:t>3.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огон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Бачка Паланка, Југ Богдана 2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1095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огон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Бачка Паланка, Југ Богдана 2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1</w:t>
            </w:r>
            <w:r w:rsidRPr="00A77F34">
              <w:rPr>
                <w:rFonts w:ascii="Arial" w:hAnsi="Arial" w:cs="Arial"/>
                <w:sz w:val="20"/>
                <w:lang w:val="sr-Cyrl-RS" w:eastAsia="en-US"/>
              </w:rPr>
              <w:t>095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ословниц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и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Бачки Петровац, Ударних сл. Бригада 21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120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ословниц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и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Бачки Петровац, Ударних сл. Бригада 21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120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8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огон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Жабаљ, Николе Тесле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656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8.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огон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Жабаљ, Николе Тесле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656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9.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ословниц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и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Темерин, Новосадска 478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740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ословниц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и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Темерин, Новосадска 478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740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11.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ословниц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и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Бечеј, Петровосеслки пут 5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1488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4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12.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ословниц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и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Бечеј, Петровосеслки пут 5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1488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51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13.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дератизације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ословниц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и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Србобран, Новосадска 2.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381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14.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Услуге де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у П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ословниц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и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 Србобран, Новосадска 2.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381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15.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пословним и електроенергетским објектима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Одсеку Зрењанин, Панчевачка 46,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12000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16.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пословним и електроенергетским објектима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Одсеку Зрењанин, Панчевачка 46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12000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368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17.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погону Кикинда, Милоша Великог 83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18.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погону Кикинда, Милоша Великог 83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19.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Нови Бечеј, Иве Лоле Рибара 40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20.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Нови Бечеј, Иве Лоле Рибара 40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21.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Перлез, Руже Живановића 44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22.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Перлез, Руже Живановића 44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2000</w:t>
            </w:r>
          </w:p>
        </w:tc>
        <w:tc>
          <w:tcPr>
            <w:tcW w:w="1108" w:type="dxa"/>
            <w:gridSpan w:val="4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23.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Житиште, Тополовачки пут бб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24.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Житиште, Тополовачки пут бб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25.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Сечањ, Партизански пут бб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26.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Сечањ, Партизански пут бб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27.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Нова Црња, ЈНА бб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28.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Пословници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lastRenderedPageBreak/>
              <w:t>Нова Црња, ЈНА бб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1000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593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29.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пословним и електроенергетским објект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има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одсеку Суботица, Сегедински пут 22-24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8196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30.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пословним и електроенергетским објект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има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одсеку Суботица, Сегедински пут 22-24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8196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31.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погону Кањижа, Пут Народних хероја 8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2005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32.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погону Кањижа, Пут Народних хероја 8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2005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33.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погону Кањижа Главна 3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43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34.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погону Кањижа Главна 3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43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35.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погону Бачка Топола, Главна 57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1540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36.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погону Бачка Топола, Главна 57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1540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37.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погону Сента, Суботички пут 21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1,728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38.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погону Сента, Суботички пут 21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1,728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39.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bCs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Бајмок, Пут Моше Пијаде 12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360,49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40.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bCs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Бајмок, Пут Моше Пијаде 12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360,49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41.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bCs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 и електроенергетским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објект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има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Одсеку Сомбор, Апатински пут бб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6107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42.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bCs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 и електроенергетским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објект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има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Одсеку Сомбор, Апатински пут бб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6107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43.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ици Апатин, Димитрија Туцовића 14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378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44.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ици Апатин, Димитрија Туцовића 14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378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45.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погон Врбас, Саве Ковачевића 84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1626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46.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bCs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погон Врбас, Саве Ковачевића 84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1626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47.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Кула, XII Војвођанске бригаде 39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349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48.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пословници Кула, XII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lastRenderedPageBreak/>
              <w:t>Војвођанске бригаде 39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349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49.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Оџаци, Дероњски пут бб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455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50.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Оџаци, Дероњски пут бб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455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51.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пословним и електроенергетским објект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има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Одсеку Сремска Митровица, Фрушкогорска бб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2936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52.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пословним и електроенергетским објект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има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Одсеку Сремска Митровица, Фрушкогорска бб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2936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53.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пословним и електроенергетским објект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има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Одсеку Сремска Митровица, Св. Димитрија 21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71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54.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пословним и електроенергетским објект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има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Одсеку Сремска Митровица, Св. Димитрија 21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71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55.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ословници Шид, Светог Саве бб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1087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56.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ловници Шид, Светог Саве бб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1087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57.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и електроенергетским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објект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има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Одсеку Панчево,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lastRenderedPageBreak/>
              <w:t>Милоша Обреновића 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4150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58.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и електроенергетским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објект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има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Одсеку Панчево, Милоша Обреновића 6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4150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59.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Погона Вршац, Ивана Милутиновића 173 - 175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1180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60.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Погона Вршац, Ивана Милутиновића 173 - 175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1180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61.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Бела Црква, Карађорева 11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62.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Бела Црква, Карађорева 11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300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62.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Алибунар, Радничка 1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120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63.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Алибунар, Радничка 1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120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64.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Ковин, Улица 7. јула 13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150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65.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де</w:t>
            </w:r>
            <w:r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Ковин, Улица 7. јула 13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150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66.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пословниц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lastRenderedPageBreak/>
              <w:t>Ковачица, Јанка Чмелика 35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100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67.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де</w:t>
            </w:r>
            <w:r>
              <w:rPr>
                <w:rFonts w:ascii="Arial" w:eastAsia="Calibri" w:hAnsi="Arial" w:cs="Arial"/>
                <w:sz w:val="20"/>
                <w:lang w:val="sr-Cyrl-RS" w:eastAsia="en-US"/>
              </w:rPr>
              <w:t>зинсекције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Ковачица, Јанка Чмелика 35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100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68.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пословним и електроенергетским објект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има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Одсеку Рума, Индустријска 2а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</w:tcBorders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15170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69.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 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>пословним и електроенергетским објект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има</w:t>
            </w:r>
            <w:r w:rsidRPr="00A77F34">
              <w:rPr>
                <w:rFonts w:ascii="Arial" w:eastAsia="Calibri" w:hAnsi="Arial" w:cs="Arial"/>
                <w:bCs/>
                <w:sz w:val="20"/>
                <w:lang w:val="en-US" w:eastAsia="en-US"/>
              </w:rPr>
              <w:t xml:space="preserve">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Одсеку Рума, Индустријска 2а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15170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70.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пословници Рума, Малораднички пут бб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187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71.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пословници Рума, Малораднички пут бб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187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72.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пословници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Ириг, Војводе Путника 39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24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73.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пословници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Ириг, Војводе Путника 39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24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74.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Пећинци Ј.Негушевића 6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66,44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75.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8431BB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="008431BB">
              <w:rPr>
                <w:rFonts w:ascii="Arial" w:eastAsia="Calibri" w:hAnsi="Arial" w:cs="Arial"/>
                <w:sz w:val="20"/>
                <w:lang w:val="sr-Cyrl-RS" w:eastAsia="en-US"/>
              </w:rPr>
              <w:t>дезинсекције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>у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Пећинци Ј.Негушевића 6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66,44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76.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пословници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lastRenderedPageBreak/>
              <w:t>Инђија, Војводе Степе 36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1253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77.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Инђија, Војводе Степе 36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1253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78.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дератизације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пословници Нова Пазова, Краља Петра </w:t>
            </w:r>
            <w:r w:rsidRPr="00A77F34">
              <w:rPr>
                <w:rFonts w:ascii="Arial" w:eastAsia="Calibri" w:hAnsi="Arial" w:cs="Arial"/>
                <w:bCs/>
                <w:sz w:val="20"/>
                <w:lang w:val="sr-Latn-RS" w:eastAsia="en-US"/>
              </w:rPr>
              <w:t xml:space="preserve">I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Карађорђевића </w:t>
            </w:r>
            <w:r w:rsidRPr="00A77F34">
              <w:rPr>
                <w:rFonts w:ascii="Arial" w:eastAsia="Calibri" w:hAnsi="Arial" w:cs="Arial"/>
                <w:bCs/>
                <w:sz w:val="20"/>
                <w:lang w:val="sr-Latn-RS" w:eastAsia="en-US"/>
              </w:rPr>
              <w:t>49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79.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bCs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пословници Нова Пазова, Краља Петра </w:t>
            </w:r>
            <w:r w:rsidRPr="00A77F34">
              <w:rPr>
                <w:rFonts w:ascii="Arial" w:eastAsia="Calibri" w:hAnsi="Arial" w:cs="Arial"/>
                <w:bCs/>
                <w:sz w:val="20"/>
                <w:lang w:val="sr-Latn-RS" w:eastAsia="en-US"/>
              </w:rPr>
              <w:t xml:space="preserve">I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Карађорђевића </w:t>
            </w:r>
            <w:r w:rsidRPr="00A77F34">
              <w:rPr>
                <w:rFonts w:ascii="Arial" w:eastAsia="Calibri" w:hAnsi="Arial" w:cs="Arial"/>
                <w:bCs/>
                <w:sz w:val="20"/>
                <w:lang w:val="sr-Latn-RS" w:eastAsia="en-US"/>
              </w:rPr>
              <w:t>49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70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80.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bCs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>дератизације у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 xml:space="preserve"> пословници Стара Пазова, Н. Момчиловића 81, и бб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556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631" w:type="dxa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81.</w:t>
            </w:r>
          </w:p>
        </w:tc>
        <w:tc>
          <w:tcPr>
            <w:tcW w:w="1845" w:type="dxa"/>
            <w:gridSpan w:val="2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rPr>
                <w:rFonts w:ascii="Arial" w:eastAsia="Calibri" w:hAnsi="Arial" w:cs="Arial"/>
                <w:bCs/>
                <w:sz w:val="20"/>
                <w:lang w:val="sr-Latn-RS" w:eastAsia="en-US"/>
              </w:rPr>
            </w:pPr>
            <w:r w:rsidRPr="00A77F34">
              <w:rPr>
                <w:rFonts w:ascii="Arial" w:eastAsia="Calibri" w:hAnsi="Arial" w:cs="Arial"/>
                <w:sz w:val="20"/>
                <w:lang w:val="en-US" w:eastAsia="en-US"/>
              </w:rPr>
              <w:t xml:space="preserve">Услуге </w:t>
            </w:r>
            <w:r w:rsidRPr="00A77F3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дезинсекције у </w:t>
            </w:r>
            <w:r w:rsidRPr="00A77F34">
              <w:rPr>
                <w:rFonts w:ascii="Arial" w:eastAsia="Calibri" w:hAnsi="Arial" w:cs="Arial"/>
                <w:bCs/>
                <w:sz w:val="20"/>
                <w:lang w:val="sr-Cyrl-RS" w:eastAsia="en-US"/>
              </w:rPr>
              <w:t>пословници Стара Пазова, Н. Момчиловића 81</w:t>
            </w:r>
          </w:p>
        </w:tc>
        <w:tc>
          <w:tcPr>
            <w:tcW w:w="966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77F34">
              <w:rPr>
                <w:rFonts w:ascii="Arial" w:hAnsi="Arial" w:cs="Arial"/>
                <w:sz w:val="20"/>
                <w:lang w:val="sr-Cyrl-RS" w:eastAsia="en-US"/>
              </w:rPr>
              <w:t>556</w:t>
            </w:r>
          </w:p>
        </w:tc>
        <w:tc>
          <w:tcPr>
            <w:tcW w:w="1108" w:type="dxa"/>
            <w:gridSpan w:val="4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7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830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77F34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rPr>
          <w:gridAfter w:val="1"/>
          <w:wAfter w:w="142" w:type="dxa"/>
          <w:trHeight w:val="272"/>
          <w:jc w:val="center"/>
        </w:trPr>
        <w:tc>
          <w:tcPr>
            <w:tcW w:w="7451" w:type="dxa"/>
            <w:gridSpan w:val="18"/>
          </w:tcPr>
          <w:p w:rsidR="00A77F34" w:rsidRPr="00A77F34" w:rsidRDefault="00A77F34" w:rsidP="00A77F34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lang w:val="sr-Cyrl-RS" w:eastAsia="en-US"/>
              </w:rPr>
            </w:pPr>
            <w:r w:rsidRPr="00A77F34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 xml:space="preserve">VIII </w:t>
            </w:r>
            <w:r w:rsidRPr="00A77F34">
              <w:rPr>
                <w:rFonts w:ascii="Arial" w:eastAsia="Calibri" w:hAnsi="Arial" w:cs="Arial"/>
                <w:b/>
                <w:bCs/>
                <w:sz w:val="20"/>
                <w:lang w:val="sr-Cyrl-RS" w:eastAsia="en-US"/>
              </w:rPr>
              <w:t>ТЦ НОВИ САД:</w:t>
            </w:r>
          </w:p>
        </w:tc>
        <w:tc>
          <w:tcPr>
            <w:tcW w:w="1240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6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95" w:type="dxa"/>
            <w:gridSpan w:val="2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77F34" w:rsidRPr="00A77F34" w:rsidTr="00453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748" w:type="dxa"/>
          <w:jc w:val="center"/>
        </w:trPr>
        <w:tc>
          <w:tcPr>
            <w:tcW w:w="3557" w:type="dxa"/>
            <w:gridSpan w:val="7"/>
            <w:vAlign w:val="center"/>
          </w:tcPr>
          <w:p w:rsidR="00B57DAD" w:rsidRDefault="00B57DAD" w:rsidP="00ED715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Cs w:val="24"/>
                <w:lang w:val="sr-Latn-RS"/>
              </w:rPr>
            </w:pPr>
          </w:p>
          <w:p w:rsidR="00ED715F" w:rsidRPr="00ED715F" w:rsidRDefault="00ED715F" w:rsidP="00ED715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Cs w:val="24"/>
                <w:lang w:val="sr-Cyrl-RS"/>
              </w:rPr>
            </w:pPr>
            <w:r w:rsidRPr="00ED715F">
              <w:rPr>
                <w:rFonts w:ascii="Arial" w:eastAsia="Calibri" w:hAnsi="Arial" w:cs="Arial"/>
                <w:b/>
                <w:bCs/>
                <w:szCs w:val="24"/>
                <w:lang w:val="sr-Latn-RS"/>
              </w:rPr>
              <w:t xml:space="preserve">IX </w:t>
            </w:r>
            <w:r w:rsidRPr="00ED715F">
              <w:rPr>
                <w:rFonts w:ascii="Arial" w:eastAsia="Calibri" w:hAnsi="Arial" w:cs="Arial"/>
                <w:b/>
                <w:bCs/>
                <w:szCs w:val="24"/>
                <w:lang w:val="sr-Cyrl-RS"/>
              </w:rPr>
              <w:t>ТЦ НИШ</w:t>
            </w:r>
          </w:p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36" w:type="dxa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28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18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27" w:type="dxa"/>
            <w:gridSpan w:val="3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680" w:type="dxa"/>
            <w:gridSpan w:val="5"/>
            <w:vAlign w:val="center"/>
          </w:tcPr>
          <w:p w:rsidR="00A77F34" w:rsidRPr="00A77F34" w:rsidRDefault="00A77F34" w:rsidP="00A77F3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ED715F" w:rsidRPr="00ED715F" w:rsidTr="004538EF">
        <w:trPr>
          <w:trHeight w:val="104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Рб.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Врста услуге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Кол. m2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Јед. цена</w:t>
            </w:r>
            <w:r w:rsidRPr="004538EF">
              <w:rPr>
                <w:rFonts w:ascii="Arial" w:hAnsi="Arial" w:cs="Arial"/>
                <w:sz w:val="20"/>
              </w:rPr>
              <w:t xml:space="preserve"> РСД без ПДВ-а по m2</w:t>
            </w:r>
          </w:p>
        </w:tc>
        <w:tc>
          <w:tcPr>
            <w:tcW w:w="993" w:type="dxa"/>
            <w:gridSpan w:val="4"/>
          </w:tcPr>
          <w:p w:rsidR="00ED715F" w:rsidRPr="004538EF" w:rsidRDefault="00ED715F" w:rsidP="004538EF">
            <w:pPr>
              <w:jc w:val="center"/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 xml:space="preserve">Јед. цена РСД </w:t>
            </w:r>
            <w:r w:rsidRPr="004538EF">
              <w:rPr>
                <w:rFonts w:ascii="Arial" w:hAnsi="Arial" w:cs="Arial"/>
                <w:sz w:val="20"/>
              </w:rPr>
              <w:t>са</w:t>
            </w:r>
            <w:r w:rsidRPr="004538EF">
              <w:rPr>
                <w:rFonts w:ascii="Arial" w:eastAsia="Calibri" w:hAnsi="Arial" w:cs="Arial"/>
                <w:sz w:val="20"/>
              </w:rPr>
              <w:t xml:space="preserve"> ПДВ по m2</w:t>
            </w: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Цена РСД по једној фази без ПДВ</w:t>
            </w: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Број фаза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Укупно РСД без ПДВ</w:t>
            </w: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ПДВ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Укупно РСД са ПДВ</w:t>
            </w:r>
          </w:p>
        </w:tc>
      </w:tr>
      <w:tr w:rsidR="00ED715F" w:rsidRPr="00ED715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I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II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III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IV</w:t>
            </w:r>
          </w:p>
        </w:tc>
        <w:tc>
          <w:tcPr>
            <w:tcW w:w="993" w:type="dxa"/>
            <w:gridSpan w:val="4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V</w:t>
            </w: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VI</w:t>
            </w:r>
          </w:p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(VI=III х IV)</w:t>
            </w: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VII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VIII</w:t>
            </w:r>
          </w:p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(VIII=Vix VII)</w:t>
            </w: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IX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X</w:t>
            </w:r>
          </w:p>
          <w:p w:rsidR="00ED715F" w:rsidRPr="004538EF" w:rsidRDefault="00ED715F" w:rsidP="004538E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4538EF">
              <w:rPr>
                <w:rFonts w:ascii="Arial" w:eastAsia="Calibri" w:hAnsi="Arial" w:cs="Arial"/>
                <w:sz w:val="20"/>
              </w:rPr>
              <w:t>(X= VIII+IX)</w:t>
            </w:r>
          </w:p>
        </w:tc>
      </w:tr>
      <w:tr w:rsidR="00ED715F" w:rsidRPr="004538EF" w:rsidTr="004538EF">
        <w:trPr>
          <w:trHeight w:val="81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Пирот, управна зграда, приручни магацин, ресторан и помоћни објекти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1756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0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Услуга дератизације,Пирот, радионица (браварска и аутомеханичарска) и заједничке </w:t>
            </w:r>
            <w:r w:rsidRPr="004538EF">
              <w:rPr>
                <w:rFonts w:ascii="Arial" w:hAnsi="Arial" w:cs="Arial"/>
                <w:sz w:val="20"/>
              </w:rPr>
              <w:lastRenderedPageBreak/>
              <w:t>просторије електромонтера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404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Пирот, магацин, котларница и гараже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8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 Пирот 3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6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 индустријски парк, Пирот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3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Пирот 4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4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Пирот 7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3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Пирот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Пирот 8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Пирот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9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Пирот 9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9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Пирот 5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1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Нишор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2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Темска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0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МХЕ Темац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472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дератизацијр, Т.С. 110/35 кV, Пирот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6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Услуга дератизације,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Т.С. 110/35 кV, Пирот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120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Пирот, Комплекс Нова Локација Гњилан (магацини)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3900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Бабушница, управна зграда, радионица, магацин, портирница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587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2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Бабушница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Бабушница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1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Димитровград, управна зграда, радионица, магацин, портирница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439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0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Димитровград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5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Димитровград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4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110/35 кV, Димитровград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Бело Поље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Бела Паланка, управна зграда, магацин, гаража,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1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Бела Паланка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Долац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2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Услуга дератизације,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управна зграда Одсека Лесковац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1386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6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погон Лесковац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4600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6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110/35 кV, Лесковац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 Лесковац, БТС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0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110/10 кV, Лесковац 4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Лесковац 6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Лесковац Југ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Услгуа дератизације, Т.С. 35/10 кV, Лесковац 3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2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дератизацијек, пословница Власотинце и магацин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Власотинце шалтер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5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Власотинце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6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дератизацијр, Т.С. 35/10 кV, Невит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110/35 кV, Власотинце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229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7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Батуловце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1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пословница Босилеград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2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Босилеград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46.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110/35 кV, Босилеград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10/04 кV Градска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1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Тламино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Љубата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4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Лисина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3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пословница Манојловац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6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Велика Биљаница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пословница Печењевац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1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Брестовац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Печењевце - Брејановце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Турековац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пословница Вучје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Вучје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Мирошевце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пословница Грделица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7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61.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 Грделица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Губеревац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Предејане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1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погон Сурдулица –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пословница Бело поље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9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110/35 кV, Бело поље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Сурдулица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6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Сурдулица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10/04 кV, Парк Сурдулица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пословница Црна Трава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2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Црна Трава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Састав река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8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Промаја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погон Лебане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1015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110/35 кV, Јабланица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3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Услуга дератизације,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Т.С. 35/10 кV, Лебане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101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6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Лебане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Ждеглово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пословница Бојник и шалтер сала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9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Бојник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Бојник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Житни поток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пословница Медвеђа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Медвеђа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Флотација – Газдаре Медвеђа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8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Сијаринска бања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1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ХЕ Вучје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Врање,</w:t>
            </w:r>
          </w:p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управна зграда са архивом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495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Врање,</w:t>
            </w:r>
          </w:p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погон, радионице и  магацин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2068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Врање,</w:t>
            </w:r>
          </w:p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наплатна служба и рачунски центар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240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Доње Врање - барака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5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Доње Врање - гробље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Иво Андрић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6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дератизацијек, Т.С. 35/10 кV, Александра Младеновића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Сењак – Врање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2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Јумко - Врање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Врање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Врање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0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Врање 3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7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110/35 кV, Врање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1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110/35 кV, Врање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0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Врање</w:t>
            </w:r>
          </w:p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баждарна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Бујановац, наплатна служба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Услуга дератизације, Бујановац,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пословница и гараже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335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Бујановац - гробље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7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Бујановац - светлост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110/35 кV, Трновац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Прешево, пословница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Прешево, наплата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1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110/35 кV, Прешево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6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110/35 кV, Ристовац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9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Трговиште, управа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Трговиште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0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Владичин Хан, наплатна служба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Владичин Хан, пословница и гараже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464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Владичин Хан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60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110/35 кV, Слога Хан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Врањска Бања, пословница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8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119.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Врањска бања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1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Власе, пословница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Власе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Ниш, просторије одржавања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4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Ниш, магацин опасних материја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6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Ниш, винклерска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9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телефонска централа, Ниш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Ниш, просторија пријемница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2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нова и стара управна зграда, Ниш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барака, Ниш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ватрогасни дом, Ниш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9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110/35 кV, Ниш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2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Ниш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2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ХЕ Света Петка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Станка Пауновића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Услуга дератизације,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Т.С. 35/10 кV Центар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845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12. фебруар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9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110/10 кV, Ниш 10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наплата,  диспичерски центар, Центар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537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Ниш</w:t>
            </w:r>
          </w:p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магацини и  механичарска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1619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Ниш, просторија за возаче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7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Ниш, браварска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Ниш, просторија за физичке раднике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2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Нишка бања, пословна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Гаџин Хан, пословна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0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Дољевац, пословна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Душник, испостава пословнице Гаџин Хан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Гаџин Хан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5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Душник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5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Услуга дератизације,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Т.С. 35/10 кV, Клисура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115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1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 – Железара Алексиначки рудник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8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Јама Морава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Алексинац хладњача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Алексинац конфекција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6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Т.С. 35/10 кV, рупе Алексиначки рудник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9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Катун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2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Тешица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3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дератизациеј, Т.С. 35/10 кV, сепарација Доњи Адровац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4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110/35 кV, Алексинац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Алексинац, управа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Алексинац, погон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0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Топоница, пословница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Топоница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4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Услуге дератизације,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Матејевац, пословница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170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5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ЕИ Ниш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6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Ђуро Салај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Медијана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Ћеле кула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5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Ратко Павловић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110/35 кV, Ниш 13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711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Стевана Синђелића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Апеловац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6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110/35 кV, Ниш 3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734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Центар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баждарница и наплата Центар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2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Бубањ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110/10 кV, Ниш 8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4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Мрамор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186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4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Услуге дератизације,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Т.С. 35/10 кV, Хладњача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88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Црвени Крст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473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0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110/35 кV, Ниш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887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1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Зајечар,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4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Зајечар, зграда погона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3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Зајечар, стара зграда магацина, гаража и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7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Зајечар, гаража стручних служби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7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Зајечар, централни магацин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3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110/35кV, Зајечар II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Зајечар I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6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Зајечар II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7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Зајечар III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1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110/35кV, Зајечар I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190.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Звездан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191.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Лубница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192.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Грљан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193.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Рготина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7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194.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Кристал Зајечар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9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195.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Мајданпек,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1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196.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35/10кV, Мајданпек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197.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35/10кV, Мајданпек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6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198.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35/10кV, Дебели Луг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8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199.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110/35 кV, Мајданпек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110/35 кV, Мајданпек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3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110/35 кV, Мајданпек 3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Неготин,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0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35/10кV, Салаш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35/10кV, Брусник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2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35/10кV, Штубик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35/10кV, Михајловац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Услуге дератизације,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Т.Ц. 35/10кV, Неготин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35/10кV, Неготин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дератизације, Т.Ц. 35/10кV, Неготин 3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210.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110/35 кV, Неготин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211.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35/04кV, Кусјак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6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212.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Кладово,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213.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Кладово, дежурна и техничка служба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214.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Кладово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215.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Брза Паланка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216.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 Кладово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217.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Доњи Милановац,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1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218.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Доњи Милановац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219.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Мосна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9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Т.Ц. 110/35 кV, Мосна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7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Сврљиг,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1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Услуге дератизације,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Т.С. 35/10кV, Сврљиг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0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Кална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6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110/10кV, Сврљиг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7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Књажевац,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7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Књажевац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Књажевац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Књажевац 3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110/10кV, Књажевац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230.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Подвис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8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231.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Минићево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232.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Вина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4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234.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Гамзиградска бања, НОРЦ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235.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ХЕ Гамзиград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236.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Бољевац,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9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237.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Бољевац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1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238.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Мирово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239.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Боговина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3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Сокобања,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Сокобања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7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ХЕ Соколовица, Соколовица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Жагубица,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Крапољин,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Жагубица-Јеленац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8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Крапољин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1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Бор,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1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Бор, француске бараке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4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Бор-Крст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4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110/10кV Бор I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110/10кV, Бор III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7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Бор III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Бор II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9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254.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Бор III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Селиште - Злот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Дубрава-Злот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6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Заграђе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7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35/10кV, Кривељ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110/35кV, Кривељ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8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Бор, зграда погона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Бор, магацин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Бор, гараже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3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Бор,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3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Прокупље, управна зграда са канцеларијама и наплата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71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Прокупље – доњи погон, магацински простор радионице, канцеларије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Прокупље, ауто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2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Прокупље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Услуге дератизације,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Т.С. 35/10 кV, Прокупље 4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110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8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Прокупље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Мала Плана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3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Белољин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6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дератизациеј, Блаце, управна зграда, магацин, радионица, наплата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9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Блаце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1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Блаце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2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Житорађе, управна зграда, магацин, радионица, наплата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9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Житорађе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Мерошина, управна зграда, магацин,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7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Мерошина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1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Техногас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1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Куршумлија, управна зграда, магацин, радионица, наплата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2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Услуге дератизације,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Т.С. 35/10 кV, Косаничка Рача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4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Куршумлија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5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110/35 кV, Пепељевац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8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Селова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8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дератизације, Т.С. 35/10 кV, Куршумлија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9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Пирот, управна зграда, приручни магацин, ресторан и помоћни објекти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1756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63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Пирот, радионица (браварска и аутомеханичарска) и заједничке просторије електромонтера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4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Пирот, магацин, котларница и гараже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6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290.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МХЕ Темац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472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1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291.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Пирот, комплекс Нова Локација Гњилан (магацини)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3900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1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292.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Бабушница, управна зграда, радионица, магацин, портирница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587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1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293.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Димитровград, управна зграда, радионица, магацин, портирница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439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1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294.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Бела Паланка, управна зграда, магацин, гаража,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60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295.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управна зграда Одсека Лесковац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1386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1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296.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погон Лесковац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4600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1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297.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пословница Власотинце и магацин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6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298.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Власотинце, шалтер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4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299.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пословница Босилеград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пословница Манојловац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пословница Печењевац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1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пословница Вучје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пословница Грделица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5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погон Сурдулица –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пословница Бело поље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0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пословница Црна Трава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погон Лебане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1015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пословница Бојник и шалтер сала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Услуге дезинсекције,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пословница Медвеђа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310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1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ХЕ Вучје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7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Врање, управна зграда са архивом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495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Врање, погон, радионице и  магацин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2068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1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Врање, наплатна служба и рачунски центар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5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Врање, баждарна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Бујановац, наплатна служба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Бујановац, пословница и гараже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9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Прешево, пословница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6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Прешево, наплата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319.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Трговиште, управа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6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320.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Владичин Хан, наплатна служба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321.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Владичин Хан, пословница и гараже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464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322.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Врањска Бања, пословница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1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323.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Власе, пословница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324.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Ниш, просторије одржавања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5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325.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Ниш, магацин опасних материја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326.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Ниш, винклерска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1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327.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телефонска централа, Ниш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328.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Ниш, просторија пријемница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4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329.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нова и стара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0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барака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Услуга дезинсекције, ватрогасни дом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2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ХЕ Света Петка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наплата,  диспичерски центар, Центар 2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537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1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Ниш, магацини и  механичарска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1619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Ниш, просторија за возаче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1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Ниш, браварска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Ниш, просторија за физичке раднике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5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Нишка бања, пословна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339.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 xml:space="preserve">Услуге дезинсекције, </w:t>
            </w:r>
            <w:r w:rsidRPr="004538EF">
              <w:rPr>
                <w:rFonts w:ascii="Arial" w:hAnsi="Arial" w:cs="Arial"/>
                <w:sz w:val="20"/>
              </w:rPr>
              <w:lastRenderedPageBreak/>
              <w:t>Гаџин Хан, пословна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350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9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Дољевац, пословна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1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Душник, испостава пословнице Гаџин Хан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6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Алексинац, управа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17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Алексинац, погон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1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Топоница, пословница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Матејевац, пословница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баждарница и наплата Центар 1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Зајечар,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9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Зајечар, зграда погона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1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349.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Зајечар, стара зграда магацина, гаража и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0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Зајечар, гаража стручних служби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5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Зајечар, централни магацин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700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Мајданпек,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1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Неготин,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354.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Кладово,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Кладово, дежурна и техничка служба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62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Доњи Милановац,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Сврљиг,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0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Књажевац,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Гамзиградска бања, НОРЦ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7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ХЕ Гамзиград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62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Бољевац,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ХЕ Соколовица, Соколовица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4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Жагубица,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1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Крапољин,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Бор, управна зграда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67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Бор, зграда погона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26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367.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Бор, магацин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332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368.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Бор, гараже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485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369.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Бор,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3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lastRenderedPageBreak/>
              <w:t>370.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Прокупље, управна зграда са канцеларијама и наплата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1150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1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371.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Прокупље – доњи погон, магацински простор радионице, канцеларије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2000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93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372.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Прокупље, ауто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62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373.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Блаце, управна зграда, магацин, радионица, наплата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62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374.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Житорађе, управна зграда, магацин, радионица, наплата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548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375.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Мерошина, управна зграда, магацин, радионица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10"/>
          <w:jc w:val="center"/>
        </w:trPr>
        <w:tc>
          <w:tcPr>
            <w:tcW w:w="649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376.</w:t>
            </w:r>
          </w:p>
        </w:tc>
        <w:tc>
          <w:tcPr>
            <w:tcW w:w="1898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Услуге дезинсекције, Куршумлија, управна зграда, магацин, радионица, наплата</w:t>
            </w:r>
          </w:p>
        </w:tc>
        <w:tc>
          <w:tcPr>
            <w:tcW w:w="850" w:type="dxa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650</w:t>
            </w:r>
          </w:p>
        </w:tc>
        <w:tc>
          <w:tcPr>
            <w:tcW w:w="1134" w:type="dxa"/>
            <w:gridSpan w:val="4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4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  <w:r w:rsidRPr="004538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  <w:tr w:rsidR="00ED715F" w:rsidRPr="004538EF" w:rsidTr="004538EF">
        <w:trPr>
          <w:trHeight w:val="810"/>
          <w:jc w:val="center"/>
        </w:trPr>
        <w:tc>
          <w:tcPr>
            <w:tcW w:w="7650" w:type="dxa"/>
            <w:gridSpan w:val="19"/>
            <w:vAlign w:val="center"/>
          </w:tcPr>
          <w:p w:rsidR="00ED715F" w:rsidRPr="004538EF" w:rsidRDefault="00ED715F" w:rsidP="004538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38EF">
              <w:rPr>
                <w:rFonts w:ascii="Arial" w:hAnsi="Arial" w:cs="Arial"/>
                <w:b/>
                <w:sz w:val="22"/>
                <w:szCs w:val="22"/>
              </w:rPr>
              <w:t>Укупно IX ТЦ НИШ:</w:t>
            </w:r>
          </w:p>
        </w:tc>
        <w:tc>
          <w:tcPr>
            <w:tcW w:w="1276" w:type="dxa"/>
            <w:gridSpan w:val="2"/>
            <w:vAlign w:val="center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</w:tcPr>
          <w:p w:rsidR="00ED715F" w:rsidRPr="004538EF" w:rsidRDefault="00ED715F" w:rsidP="00ED715F">
            <w:pPr>
              <w:rPr>
                <w:rFonts w:ascii="Arial" w:hAnsi="Arial" w:cs="Arial"/>
                <w:sz w:val="20"/>
              </w:rPr>
            </w:pPr>
          </w:p>
        </w:tc>
      </w:tr>
    </w:tbl>
    <w:p w:rsidR="00A77F34" w:rsidRPr="004538EF" w:rsidRDefault="00A77F34" w:rsidP="006E64C7">
      <w:pPr>
        <w:jc w:val="center"/>
        <w:rPr>
          <w:rFonts w:ascii="Arial" w:hAnsi="Arial" w:cs="Arial"/>
          <w:szCs w:val="24"/>
          <w:lang w:val="sr-Cyrl-RS"/>
        </w:rPr>
      </w:pPr>
    </w:p>
    <w:p w:rsidR="004538EF" w:rsidRPr="004538EF" w:rsidRDefault="004538EF" w:rsidP="004538EF">
      <w:pPr>
        <w:suppressAutoHyphens w:val="0"/>
        <w:jc w:val="both"/>
        <w:rPr>
          <w:rFonts w:ascii="Arial" w:hAnsi="Arial" w:cs="Arial"/>
          <w:b/>
          <w:szCs w:val="24"/>
          <w:lang w:val="sr-Cyrl-RS" w:eastAsia="en-US"/>
        </w:rPr>
      </w:pPr>
      <w:r w:rsidRPr="004538EF">
        <w:rPr>
          <w:rFonts w:ascii="Arial" w:hAnsi="Arial" w:cs="Arial"/>
          <w:b/>
          <w:szCs w:val="24"/>
          <w:lang w:val="en-US" w:eastAsia="en-US"/>
        </w:rPr>
        <w:t>Укупно I+II+III+IV+V+VI+VII+VIII+IX:</w:t>
      </w:r>
      <w:r w:rsidRPr="004538EF">
        <w:rPr>
          <w:rFonts w:ascii="Arial" w:hAnsi="Arial" w:cs="Arial"/>
          <w:b/>
          <w:szCs w:val="24"/>
          <w:lang w:val="sr-Cyrl-RS" w:eastAsia="en-US"/>
        </w:rPr>
        <w:t xml:space="preserve">  _____________ динара</w:t>
      </w:r>
    </w:p>
    <w:p w:rsidR="004538EF" w:rsidRPr="004538EF" w:rsidRDefault="004538EF" w:rsidP="004538EF">
      <w:pPr>
        <w:suppressAutoHyphens w:val="0"/>
        <w:jc w:val="both"/>
        <w:rPr>
          <w:rFonts w:ascii="Arial" w:hAnsi="Arial" w:cs="Arial"/>
          <w:b/>
          <w:szCs w:val="24"/>
          <w:lang w:val="sr-Cyrl-RS" w:eastAsia="en-US"/>
        </w:rPr>
      </w:pPr>
      <w:r w:rsidRPr="004538EF">
        <w:rPr>
          <w:rFonts w:ascii="Arial" w:hAnsi="Arial" w:cs="Arial"/>
          <w:b/>
          <w:szCs w:val="24"/>
          <w:lang w:val="sr-Cyrl-RS" w:eastAsia="en-US"/>
        </w:rPr>
        <w:t>ПДВ:</w:t>
      </w:r>
      <w:r w:rsidRPr="004538EF">
        <w:rPr>
          <w:rFonts w:ascii="Arial" w:hAnsi="Arial" w:cs="Arial"/>
          <w:b/>
          <w:szCs w:val="24"/>
          <w:lang w:val="sr-Cyrl-RS" w:eastAsia="en-US"/>
        </w:rPr>
        <w:tab/>
      </w:r>
      <w:r w:rsidRPr="004538EF">
        <w:rPr>
          <w:rFonts w:ascii="Arial" w:hAnsi="Arial" w:cs="Arial"/>
          <w:b/>
          <w:szCs w:val="24"/>
          <w:lang w:val="sr-Cyrl-RS" w:eastAsia="en-US"/>
        </w:rPr>
        <w:tab/>
      </w:r>
      <w:r w:rsidRPr="004538EF">
        <w:rPr>
          <w:rFonts w:ascii="Arial" w:hAnsi="Arial" w:cs="Arial"/>
          <w:b/>
          <w:szCs w:val="24"/>
          <w:lang w:val="sr-Cyrl-RS" w:eastAsia="en-US"/>
        </w:rPr>
        <w:tab/>
      </w:r>
      <w:r w:rsidRPr="004538EF">
        <w:rPr>
          <w:rFonts w:ascii="Arial" w:hAnsi="Arial" w:cs="Arial"/>
          <w:b/>
          <w:szCs w:val="24"/>
          <w:lang w:val="sr-Cyrl-RS" w:eastAsia="en-US"/>
        </w:rPr>
        <w:tab/>
      </w:r>
      <w:r w:rsidRPr="004538EF">
        <w:rPr>
          <w:rFonts w:ascii="Arial" w:hAnsi="Arial" w:cs="Arial"/>
          <w:b/>
          <w:szCs w:val="24"/>
          <w:lang w:val="sr-Cyrl-RS" w:eastAsia="en-US"/>
        </w:rPr>
        <w:tab/>
        <w:t xml:space="preserve">        _____________ динара</w:t>
      </w:r>
      <w:r w:rsidRPr="004538EF">
        <w:rPr>
          <w:rFonts w:ascii="Arial" w:hAnsi="Arial" w:cs="Arial"/>
          <w:b/>
          <w:szCs w:val="24"/>
          <w:lang w:val="sr-Cyrl-RS" w:eastAsia="en-US"/>
        </w:rPr>
        <w:tab/>
      </w:r>
    </w:p>
    <w:p w:rsidR="004538EF" w:rsidRPr="004538EF" w:rsidRDefault="004538EF" w:rsidP="004538EF">
      <w:pPr>
        <w:suppressAutoHyphens w:val="0"/>
        <w:jc w:val="both"/>
        <w:rPr>
          <w:rFonts w:ascii="Arial" w:hAnsi="Arial" w:cs="Arial"/>
          <w:b/>
          <w:i/>
          <w:sz w:val="20"/>
          <w:lang w:val="sr-Cyrl-RS" w:eastAsia="en-US"/>
        </w:rPr>
      </w:pPr>
      <w:r w:rsidRPr="004538EF">
        <w:rPr>
          <w:rFonts w:ascii="Arial" w:hAnsi="Arial" w:cs="Arial"/>
          <w:b/>
          <w:szCs w:val="24"/>
          <w:lang w:val="sr-Cyrl-RS" w:eastAsia="en-US"/>
        </w:rPr>
        <w:t>Укупно са ПДВ</w:t>
      </w:r>
      <w:r w:rsidRPr="004538EF">
        <w:rPr>
          <w:rFonts w:ascii="Arial" w:hAnsi="Arial" w:cs="Arial"/>
          <w:b/>
          <w:szCs w:val="24"/>
          <w:lang w:val="sr-Cyrl-RS" w:eastAsia="en-US"/>
        </w:rPr>
        <w:tab/>
      </w:r>
      <w:r w:rsidRPr="004538EF">
        <w:rPr>
          <w:rFonts w:ascii="Arial" w:hAnsi="Arial" w:cs="Arial"/>
          <w:b/>
          <w:szCs w:val="24"/>
          <w:lang w:val="sr-Cyrl-RS" w:eastAsia="en-US"/>
        </w:rPr>
        <w:tab/>
      </w:r>
      <w:r w:rsidRPr="004538EF">
        <w:rPr>
          <w:rFonts w:ascii="Arial" w:hAnsi="Arial" w:cs="Arial"/>
          <w:b/>
          <w:szCs w:val="24"/>
          <w:lang w:val="sr-Cyrl-RS" w:eastAsia="en-US"/>
        </w:rPr>
        <w:tab/>
        <w:t xml:space="preserve">       ______________динара</w:t>
      </w:r>
    </w:p>
    <w:p w:rsidR="004538EF" w:rsidRPr="004538EF" w:rsidRDefault="004538EF" w:rsidP="004538EF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</w:p>
    <w:tbl>
      <w:tblPr>
        <w:tblW w:w="10955" w:type="dxa"/>
        <w:jc w:val="center"/>
        <w:tblLook w:val="01E0" w:firstRow="1" w:lastRow="1" w:firstColumn="1" w:lastColumn="1" w:noHBand="0" w:noVBand="0"/>
      </w:tblPr>
      <w:tblGrid>
        <w:gridCol w:w="4245"/>
        <w:gridCol w:w="2310"/>
        <w:gridCol w:w="4400"/>
      </w:tblGrid>
      <w:tr w:rsidR="004538EF" w:rsidRPr="004538EF" w:rsidTr="00B57DAD">
        <w:trPr>
          <w:jc w:val="center"/>
        </w:trPr>
        <w:tc>
          <w:tcPr>
            <w:tcW w:w="3627" w:type="dxa"/>
          </w:tcPr>
          <w:p w:rsidR="004538EF" w:rsidRPr="004538EF" w:rsidRDefault="004538EF" w:rsidP="00B57DAD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  <w:p w:rsidR="00B57DAD" w:rsidRDefault="00B57DAD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  <w:p w:rsidR="00B57DAD" w:rsidRDefault="00B57DAD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  <w:p w:rsidR="00B57DAD" w:rsidRDefault="00B57DAD" w:rsidP="00290061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  <w:p w:rsidR="004538EF" w:rsidRPr="00B57DAD" w:rsidRDefault="00B57DAD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sr-Cyrl-RS" w:eastAsia="en-US"/>
              </w:rPr>
            </w:pPr>
            <w:r w:rsidRPr="004538EF"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  <w:t>Датум</w:t>
            </w:r>
            <w:r>
              <w:rPr>
                <w:rFonts w:ascii="Arial" w:eastAsia="Calibri" w:hAnsi="Arial" w:cs="Arial"/>
                <w:b/>
                <w:bCs/>
                <w:szCs w:val="24"/>
                <w:lang w:val="sr-Cyrl-RS" w:eastAsia="en-US"/>
              </w:rPr>
              <w:t>:</w:t>
            </w:r>
          </w:p>
        </w:tc>
        <w:tc>
          <w:tcPr>
            <w:tcW w:w="1974" w:type="dxa"/>
            <w:vAlign w:val="center"/>
          </w:tcPr>
          <w:p w:rsidR="004538EF" w:rsidRPr="004538EF" w:rsidRDefault="004538EF" w:rsidP="00B57DAD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  <w:p w:rsidR="004538EF" w:rsidRPr="004538EF" w:rsidRDefault="004538EF" w:rsidP="00B57DAD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  <w:p w:rsidR="00B57DAD" w:rsidRDefault="00B57DAD" w:rsidP="00B57DAD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contextualSpacing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  <w:p w:rsidR="00B57DAD" w:rsidRDefault="00B57DAD" w:rsidP="00B57DAD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contextualSpacing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  <w:p w:rsidR="004538EF" w:rsidRPr="004538EF" w:rsidRDefault="00B57DAD" w:rsidP="00B57DAD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contextualSpacing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  <w:lang w:val="sr-Cyrl-RS" w:eastAsia="en-US"/>
              </w:rPr>
              <w:t xml:space="preserve">         </w:t>
            </w:r>
            <w:r w:rsidR="004538EF" w:rsidRPr="004538EF"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  <w:t>М.П.</w:t>
            </w:r>
          </w:p>
        </w:tc>
        <w:tc>
          <w:tcPr>
            <w:tcW w:w="3759" w:type="dxa"/>
          </w:tcPr>
          <w:p w:rsidR="004538EF" w:rsidRPr="004538EF" w:rsidRDefault="004538EF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  <w:p w:rsidR="004538EF" w:rsidRPr="004538EF" w:rsidRDefault="004538EF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  <w:p w:rsidR="004538EF" w:rsidRPr="004538EF" w:rsidRDefault="004538EF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  <w:p w:rsidR="004538EF" w:rsidRPr="004538EF" w:rsidRDefault="004538EF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  <w:p w:rsidR="004538EF" w:rsidRPr="004538EF" w:rsidRDefault="004538EF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  <w:r w:rsidRPr="004538EF"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  <w:t>Понуђач:</w:t>
            </w:r>
          </w:p>
        </w:tc>
      </w:tr>
      <w:tr w:rsidR="004538EF" w:rsidRPr="004538EF" w:rsidTr="00F04541">
        <w:trPr>
          <w:jc w:val="center"/>
        </w:trPr>
        <w:tc>
          <w:tcPr>
            <w:tcW w:w="3627" w:type="dxa"/>
            <w:vAlign w:val="center"/>
          </w:tcPr>
          <w:p w:rsidR="004538EF" w:rsidRPr="004538EF" w:rsidRDefault="004538EF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1974" w:type="dxa"/>
            <w:vAlign w:val="center"/>
          </w:tcPr>
          <w:p w:rsidR="004538EF" w:rsidRPr="004538EF" w:rsidRDefault="004538EF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3759" w:type="dxa"/>
            <w:vAlign w:val="center"/>
          </w:tcPr>
          <w:p w:rsidR="004538EF" w:rsidRPr="004538EF" w:rsidRDefault="004538EF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4538EF" w:rsidRPr="004538EF" w:rsidTr="00F04541">
        <w:trPr>
          <w:trHeight w:val="80"/>
          <w:jc w:val="center"/>
        </w:trPr>
        <w:tc>
          <w:tcPr>
            <w:tcW w:w="3627" w:type="dxa"/>
            <w:tcBorders>
              <w:bottom w:val="single" w:sz="4" w:space="0" w:color="auto"/>
            </w:tcBorders>
            <w:vAlign w:val="center"/>
          </w:tcPr>
          <w:p w:rsidR="004538EF" w:rsidRPr="004538EF" w:rsidRDefault="004538EF" w:rsidP="00B57DAD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1974" w:type="dxa"/>
            <w:vAlign w:val="center"/>
          </w:tcPr>
          <w:p w:rsidR="004538EF" w:rsidRPr="004538EF" w:rsidRDefault="004538EF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4538EF" w:rsidRPr="004538EF" w:rsidRDefault="004538EF" w:rsidP="004538EF">
            <w:p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val="en-US" w:eastAsia="en-US"/>
              </w:rPr>
            </w:pPr>
          </w:p>
        </w:tc>
      </w:tr>
    </w:tbl>
    <w:p w:rsidR="004538EF" w:rsidRPr="004538EF" w:rsidRDefault="004538EF" w:rsidP="004538EF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</w:p>
    <w:p w:rsidR="004538EF" w:rsidRPr="004538EF" w:rsidRDefault="004538EF" w:rsidP="004538EF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4538EF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4538EF" w:rsidRPr="004538EF" w:rsidRDefault="004538EF" w:rsidP="004538EF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4538EF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4538EF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4538EF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4538EF" w:rsidRPr="004538EF" w:rsidRDefault="004538EF" w:rsidP="004538EF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4538EF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4538EF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4538EF" w:rsidRPr="004538EF" w:rsidRDefault="004538EF" w:rsidP="004538EF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4538EF" w:rsidRPr="004538EF" w:rsidRDefault="004538EF" w:rsidP="004538EF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b/>
          <w:i/>
          <w:color w:val="000000" w:themeColor="text1"/>
          <w:sz w:val="20"/>
          <w:lang w:val="ru-RU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8EF">
        <w:rPr>
          <w:rFonts w:ascii="Arial" w:hAnsi="Arial" w:cs="Arial"/>
          <w:b/>
          <w:i/>
          <w:color w:val="000000" w:themeColor="text1"/>
          <w:szCs w:val="24"/>
          <w:lang w:val="sr-Latn-C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Упутство</w:t>
      </w:r>
      <w:r w:rsidRPr="004538EF">
        <w:rPr>
          <w:rFonts w:ascii="Arial" w:hAnsi="Arial" w:cs="Arial"/>
          <w:b/>
          <w:i/>
          <w:color w:val="000000" w:themeColor="text1"/>
          <w:szCs w:val="24"/>
          <w:lang w:val="sr-Cyrl-R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538EF">
        <w:rPr>
          <w:rFonts w:ascii="Arial" w:hAnsi="Arial" w:cs="Arial"/>
          <w:b/>
          <w:i/>
          <w:color w:val="000000" w:themeColor="text1"/>
          <w:szCs w:val="24"/>
          <w:lang w:val="sr-Latn-C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попуњавањ</w:t>
      </w:r>
      <w:r w:rsidRPr="004538EF">
        <w:rPr>
          <w:rFonts w:ascii="Arial" w:hAnsi="Arial" w:cs="Arial"/>
          <w:b/>
          <w:i/>
          <w:color w:val="000000" w:themeColor="text1"/>
          <w:szCs w:val="24"/>
          <w:lang w:val="ru-RU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Обрасца структуре цене</w:t>
      </w:r>
    </w:p>
    <w:p w:rsidR="004538EF" w:rsidRPr="004538EF" w:rsidRDefault="004538EF" w:rsidP="004538EF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4538EF" w:rsidRPr="004538EF" w:rsidRDefault="004538EF" w:rsidP="004538EF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4538EF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 </w:t>
      </w:r>
      <w:r w:rsidRPr="004538EF">
        <w:rPr>
          <w:rFonts w:ascii="Arial" w:eastAsia="Calibri" w:hAnsi="Arial" w:cs="Arial"/>
          <w:bCs/>
          <w:iCs/>
          <w:szCs w:val="24"/>
          <w:lang w:eastAsia="en-US"/>
        </w:rPr>
        <w:t>на следећи начин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4538EF" w:rsidRPr="004538EF" w:rsidRDefault="004538EF" w:rsidP="004538EF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4538EF" w:rsidRPr="004538EF" w:rsidRDefault="004538EF" w:rsidP="00A70BAC">
      <w:pPr>
        <w:numPr>
          <w:ilvl w:val="0"/>
          <w:numId w:val="12"/>
        </w:numPr>
        <w:tabs>
          <w:tab w:val="left" w:pos="90"/>
        </w:tabs>
        <w:suppressAutoHyphens w:val="0"/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IV</w:t>
      </w: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 табеле </w:t>
      </w:r>
      <w:r w:rsidRPr="004538EF">
        <w:rPr>
          <w:rFonts w:ascii="Arial" w:eastAsia="Calibri" w:hAnsi="Arial" w:cs="Arial"/>
          <w:szCs w:val="24"/>
          <w:lang w:val="en-US" w:eastAsia="en-US"/>
        </w:rPr>
        <w:t>I,II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IX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упис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у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je се јединична цена услуге по 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m</w:t>
      </w:r>
      <w:r w:rsidRPr="004538EF">
        <w:rPr>
          <w:rFonts w:ascii="Arial" w:eastAsia="Calibri" w:hAnsi="Arial" w:cs="Arial"/>
          <w:bCs/>
          <w:iCs/>
          <w:szCs w:val="24"/>
          <w:vertAlign w:val="superscript"/>
          <w:lang w:val="sr-Latn-RS" w:eastAsia="en-US"/>
        </w:rPr>
        <w:t>2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без ПДВ;</w:t>
      </w:r>
    </w:p>
    <w:p w:rsidR="004538EF" w:rsidRPr="004538EF" w:rsidRDefault="004538EF" w:rsidP="00A70BAC">
      <w:pPr>
        <w:numPr>
          <w:ilvl w:val="0"/>
          <w:numId w:val="12"/>
        </w:numPr>
        <w:tabs>
          <w:tab w:val="left" w:pos="90"/>
        </w:tabs>
        <w:suppressAutoHyphens w:val="0"/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V</w:t>
      </w: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 табеле </w:t>
      </w:r>
      <w:r w:rsidRPr="004538EF">
        <w:rPr>
          <w:rFonts w:ascii="Arial" w:eastAsia="Calibri" w:hAnsi="Arial" w:cs="Arial"/>
          <w:szCs w:val="24"/>
          <w:lang w:val="en-US" w:eastAsia="en-US"/>
        </w:rPr>
        <w:t>I,II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IX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упис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у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je се јединична цена услуге по 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m</w:t>
      </w:r>
      <w:r w:rsidRPr="004538EF">
        <w:rPr>
          <w:rFonts w:ascii="Arial" w:eastAsia="Calibri" w:hAnsi="Arial" w:cs="Arial"/>
          <w:bCs/>
          <w:iCs/>
          <w:szCs w:val="24"/>
          <w:vertAlign w:val="superscript"/>
          <w:lang w:val="sr-Latn-RS" w:eastAsia="en-US"/>
        </w:rPr>
        <w:t>2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са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ПДВ;</w:t>
      </w:r>
    </w:p>
    <w:p w:rsidR="004538EF" w:rsidRPr="004538EF" w:rsidRDefault="004538EF" w:rsidP="00A70BAC">
      <w:pPr>
        <w:numPr>
          <w:ilvl w:val="0"/>
          <w:numId w:val="12"/>
        </w:numPr>
        <w:tabs>
          <w:tab w:val="left" w:pos="90"/>
        </w:tabs>
        <w:suppressAutoHyphens w:val="0"/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VI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табеле </w:t>
      </w:r>
      <w:r w:rsidRPr="004538EF">
        <w:rPr>
          <w:rFonts w:ascii="Arial" w:eastAsia="Calibri" w:hAnsi="Arial" w:cs="Arial"/>
          <w:szCs w:val="24"/>
          <w:lang w:val="en-US" w:eastAsia="en-US"/>
        </w:rPr>
        <w:t>I,II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IX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упис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у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je сe колико износи цена услуге 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по једној фази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без ПДВ и то тако што 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се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помножи јединичн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а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цен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а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без ПДВ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по 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m</w:t>
      </w:r>
      <w:r w:rsidRPr="004538EF">
        <w:rPr>
          <w:rFonts w:ascii="Arial" w:eastAsia="Calibri" w:hAnsi="Arial" w:cs="Arial"/>
          <w:bCs/>
          <w:iCs/>
          <w:szCs w:val="24"/>
          <w:vertAlign w:val="superscript"/>
          <w:lang w:val="sr-Latn-RS" w:eastAsia="en-US"/>
        </w:rPr>
        <w:t>2</w:t>
      </w:r>
      <w:r w:rsidRPr="004538EF">
        <w:rPr>
          <w:rFonts w:ascii="Arial" w:eastAsia="Calibri" w:hAnsi="Arial" w:cs="Arial"/>
          <w:bCs/>
          <w:iCs/>
          <w:szCs w:val="24"/>
          <w:vertAlign w:val="superscript"/>
          <w:lang w:val="sr-Cyrl-RS" w:eastAsia="en-US"/>
        </w:rPr>
        <w:t xml:space="preserve">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(наведен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а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 колони 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IV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) </w:t>
      </w:r>
      <w:r w:rsidRPr="004538EF">
        <w:rPr>
          <w:rFonts w:ascii="Arial" w:eastAsia="Calibri" w:hAnsi="Arial" w:cs="Arial"/>
          <w:bCs/>
          <w:iCs/>
          <w:szCs w:val="24"/>
          <w:vertAlign w:val="superscript"/>
          <w:lang w:val="sr-Cyrl-RS" w:eastAsia="en-US"/>
        </w:rPr>
        <w:t xml:space="preserve"> 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са количином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(наведен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а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 колони 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III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)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. </w:t>
      </w:r>
    </w:p>
    <w:p w:rsidR="004538EF" w:rsidRPr="004538EF" w:rsidRDefault="004538EF" w:rsidP="00A70BAC">
      <w:pPr>
        <w:numPr>
          <w:ilvl w:val="0"/>
          <w:numId w:val="12"/>
        </w:numPr>
        <w:suppressAutoHyphens w:val="0"/>
        <w:spacing w:before="120" w:after="200" w:line="276" w:lineRule="auto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у колону VI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I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табеле </w:t>
      </w:r>
      <w:r w:rsidRPr="004538EF">
        <w:rPr>
          <w:rFonts w:ascii="Arial" w:eastAsia="Calibri" w:hAnsi="Arial" w:cs="Arial"/>
          <w:szCs w:val="24"/>
          <w:lang w:val="en-US" w:eastAsia="en-US"/>
        </w:rPr>
        <w:t>I,II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IX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упис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ано је у колико фаза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сe 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пружа услуга.</w:t>
      </w:r>
    </w:p>
    <w:p w:rsidR="004538EF" w:rsidRPr="004538EF" w:rsidRDefault="004538EF" w:rsidP="00A70BAC">
      <w:pPr>
        <w:numPr>
          <w:ilvl w:val="0"/>
          <w:numId w:val="12"/>
        </w:numPr>
        <w:tabs>
          <w:tab w:val="left" w:pos="90"/>
        </w:tabs>
        <w:suppressAutoHyphens w:val="0"/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VII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I</w:t>
      </w: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 табеле </w:t>
      </w:r>
      <w:r w:rsidRPr="004538EF">
        <w:rPr>
          <w:rFonts w:ascii="Arial" w:eastAsia="Calibri" w:hAnsi="Arial" w:cs="Arial"/>
          <w:szCs w:val="24"/>
          <w:lang w:val="en-US" w:eastAsia="en-US"/>
        </w:rPr>
        <w:t>I,II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IX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упис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у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je се колико износи укупна цена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услуге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без ПДВ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и то тако што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се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помножи цена услуге по једној фази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(наведен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а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 колони 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VI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)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са бројем фаза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(наведен у колони 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VII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)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. </w:t>
      </w:r>
    </w:p>
    <w:p w:rsidR="004538EF" w:rsidRPr="004538EF" w:rsidRDefault="004538EF" w:rsidP="00A70BAC">
      <w:pPr>
        <w:numPr>
          <w:ilvl w:val="0"/>
          <w:numId w:val="12"/>
        </w:numPr>
        <w:tabs>
          <w:tab w:val="left" w:pos="90"/>
        </w:tabs>
        <w:suppressAutoHyphens w:val="0"/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</w:t>
      </w:r>
      <w:r w:rsidRPr="004538EF">
        <w:rPr>
          <w:rFonts w:ascii="Arial" w:eastAsia="Calibri" w:hAnsi="Arial" w:cs="Arial"/>
          <w:szCs w:val="24"/>
          <w:lang w:val="en-US" w:eastAsia="en-US"/>
        </w:rPr>
        <w:t>IX</w:t>
      </w: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 табеле </w:t>
      </w:r>
      <w:r w:rsidRPr="004538EF">
        <w:rPr>
          <w:rFonts w:ascii="Arial" w:eastAsia="Calibri" w:hAnsi="Arial" w:cs="Arial"/>
          <w:szCs w:val="24"/>
          <w:lang w:val="en-US" w:eastAsia="en-US"/>
        </w:rPr>
        <w:t>I,II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IX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упис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у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je се колико износи 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ПДВ,</w:t>
      </w:r>
    </w:p>
    <w:p w:rsidR="004538EF" w:rsidRPr="004538EF" w:rsidRDefault="004538EF" w:rsidP="00A70BAC">
      <w:pPr>
        <w:numPr>
          <w:ilvl w:val="0"/>
          <w:numId w:val="12"/>
        </w:numPr>
        <w:tabs>
          <w:tab w:val="left" w:pos="90"/>
        </w:tabs>
        <w:suppressAutoHyphens w:val="0"/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</w:t>
      </w:r>
      <w:r w:rsidRPr="004538EF">
        <w:rPr>
          <w:rFonts w:ascii="Arial" w:eastAsia="Calibri" w:hAnsi="Arial" w:cs="Arial"/>
          <w:szCs w:val="24"/>
          <w:lang w:val="en-US" w:eastAsia="en-US"/>
        </w:rPr>
        <w:t>X</w:t>
      </w: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 табеле </w:t>
      </w:r>
      <w:r w:rsidRPr="004538EF">
        <w:rPr>
          <w:rFonts w:ascii="Arial" w:eastAsia="Calibri" w:hAnsi="Arial" w:cs="Arial"/>
          <w:szCs w:val="24"/>
          <w:lang w:val="en-US" w:eastAsia="en-US"/>
        </w:rPr>
        <w:t>I,II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IX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уписује се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укупна цена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услуге са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ПДВ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и то тако што се 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сабере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укупна цена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услуге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без ПДВ 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(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наведен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а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 колони VII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>I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) са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износом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ПДВ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(наведен у колони </w:t>
      </w:r>
      <w:r w:rsidRPr="004538EF">
        <w:rPr>
          <w:rFonts w:ascii="Arial" w:eastAsia="Calibri" w:hAnsi="Arial" w:cs="Arial"/>
          <w:szCs w:val="24"/>
          <w:lang w:val="en-US" w:eastAsia="en-US"/>
        </w:rPr>
        <w:t>IX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)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. </w:t>
      </w:r>
    </w:p>
    <w:p w:rsidR="004538EF" w:rsidRPr="004538EF" w:rsidRDefault="004538EF" w:rsidP="00A70BAC">
      <w:pPr>
        <w:numPr>
          <w:ilvl w:val="0"/>
          <w:numId w:val="12"/>
        </w:numPr>
        <w:tabs>
          <w:tab w:val="left" w:pos="90"/>
        </w:tabs>
        <w:suppressAutoHyphens w:val="0"/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на месу </w:t>
      </w:r>
      <w:r w:rsidRPr="004538EF">
        <w:rPr>
          <w:rFonts w:ascii="Arial" w:eastAsia="Calibri" w:hAnsi="Arial" w:cs="Arial"/>
          <w:szCs w:val="24"/>
          <w:lang w:val="en-US" w:eastAsia="en-US"/>
        </w:rPr>
        <w:t>Укупно I+II+III+IV+V+VI+VII+VIII+IX</w:t>
      </w:r>
      <w:r w:rsidRPr="004538EF">
        <w:rPr>
          <w:rFonts w:ascii="Arial" w:eastAsia="Calibri" w:hAnsi="Arial" w:cs="Arial"/>
          <w:szCs w:val="24"/>
          <w:lang w:val="sr-Cyrl-RS" w:eastAsia="en-US"/>
        </w:rPr>
        <w:t xml:space="preserve"> уписује се збир колоне </w:t>
      </w:r>
      <w:r w:rsidRPr="004538EF">
        <w:rPr>
          <w:rFonts w:ascii="Arial" w:eastAsia="Calibri" w:hAnsi="Arial" w:cs="Arial"/>
          <w:bCs/>
          <w:iCs/>
          <w:szCs w:val="24"/>
          <w:lang w:val="en-US" w:eastAsia="en-US"/>
        </w:rPr>
        <w:t>VII</w:t>
      </w: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I</w:t>
      </w: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 табеле </w:t>
      </w:r>
      <w:r w:rsidRPr="004538EF">
        <w:rPr>
          <w:rFonts w:ascii="Arial" w:eastAsia="Calibri" w:hAnsi="Arial" w:cs="Arial"/>
          <w:szCs w:val="24"/>
          <w:lang w:val="en-US" w:eastAsia="en-US"/>
        </w:rPr>
        <w:t>I,II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IX</w:t>
      </w:r>
      <w:r w:rsidRPr="004538EF">
        <w:rPr>
          <w:rFonts w:ascii="Arial" w:eastAsia="Calibri" w:hAnsi="Arial" w:cs="Arial"/>
          <w:szCs w:val="24"/>
          <w:lang w:val="sr-Cyrl-RS" w:eastAsia="en-US"/>
        </w:rPr>
        <w:t xml:space="preserve"> и он представља укупну вредност услуге без ПДВ и ова вредност се уписује у Образац понуде (Образац 1 Конкурсне документације)</w:t>
      </w:r>
    </w:p>
    <w:p w:rsidR="004538EF" w:rsidRPr="004538EF" w:rsidRDefault="004538EF" w:rsidP="00A70BAC">
      <w:pPr>
        <w:numPr>
          <w:ilvl w:val="0"/>
          <w:numId w:val="12"/>
        </w:numPr>
        <w:tabs>
          <w:tab w:val="left" w:pos="90"/>
        </w:tabs>
        <w:suppressAutoHyphens w:val="0"/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>на месту ПДВ</w:t>
      </w:r>
      <w:r w:rsidRPr="004538EF">
        <w:rPr>
          <w:rFonts w:ascii="Arial" w:eastAsia="Calibri" w:hAnsi="Arial" w:cs="Arial"/>
          <w:bCs/>
          <w:iCs/>
          <w:szCs w:val="24"/>
          <w:lang w:val="sr-Latn-RS" w:eastAsia="en-US"/>
        </w:rPr>
        <w:t xml:space="preserve"> </w:t>
      </w:r>
      <w:r w:rsidRPr="004538EF">
        <w:rPr>
          <w:rFonts w:ascii="Arial" w:eastAsia="Calibri" w:hAnsi="Arial" w:cs="Arial"/>
          <w:szCs w:val="24"/>
          <w:lang w:val="sr-Cyrl-RS" w:eastAsia="en-US"/>
        </w:rPr>
        <w:t xml:space="preserve">уписује се збир колоне </w:t>
      </w:r>
      <w:r w:rsidRPr="004538EF">
        <w:rPr>
          <w:rFonts w:ascii="Arial" w:eastAsia="Calibri" w:hAnsi="Arial" w:cs="Arial"/>
          <w:szCs w:val="24"/>
          <w:lang w:val="en-US" w:eastAsia="en-US"/>
        </w:rPr>
        <w:t>IX</w:t>
      </w: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 табеле </w:t>
      </w:r>
      <w:r w:rsidRPr="004538EF">
        <w:rPr>
          <w:rFonts w:ascii="Arial" w:eastAsia="Calibri" w:hAnsi="Arial" w:cs="Arial"/>
          <w:szCs w:val="24"/>
          <w:lang w:val="en-US" w:eastAsia="en-US"/>
        </w:rPr>
        <w:t>I,II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IX</w:t>
      </w:r>
      <w:r w:rsidRPr="004538EF">
        <w:rPr>
          <w:rFonts w:ascii="Arial" w:eastAsia="Calibri" w:hAnsi="Arial" w:cs="Arial"/>
          <w:szCs w:val="24"/>
          <w:lang w:val="sr-Cyrl-RS" w:eastAsia="en-US"/>
        </w:rPr>
        <w:t xml:space="preserve"> и он представља укупан износ ПДВ. </w:t>
      </w:r>
    </w:p>
    <w:p w:rsidR="004538EF" w:rsidRPr="004538EF" w:rsidRDefault="004538EF" w:rsidP="00A70BAC">
      <w:pPr>
        <w:numPr>
          <w:ilvl w:val="0"/>
          <w:numId w:val="12"/>
        </w:numPr>
        <w:tabs>
          <w:tab w:val="left" w:pos="90"/>
        </w:tabs>
        <w:suppressAutoHyphens w:val="0"/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538EF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на месту </w:t>
      </w:r>
      <w:r w:rsidRPr="004538EF">
        <w:rPr>
          <w:rFonts w:ascii="Arial" w:eastAsia="Calibri" w:hAnsi="Arial" w:cs="Arial"/>
          <w:szCs w:val="24"/>
          <w:lang w:val="sr-Cyrl-RS" w:eastAsia="en-US"/>
        </w:rPr>
        <w:t xml:space="preserve">Укупно са ПДВ уписује се збир колоне </w:t>
      </w:r>
      <w:r w:rsidRPr="004538EF">
        <w:rPr>
          <w:rFonts w:ascii="Arial" w:eastAsia="Calibri" w:hAnsi="Arial" w:cs="Arial"/>
          <w:szCs w:val="24"/>
          <w:lang w:val="en-US" w:eastAsia="en-US"/>
        </w:rPr>
        <w:t>X</w:t>
      </w:r>
      <w:r w:rsidRPr="004538EF">
        <w:rPr>
          <w:rFonts w:ascii="Arial" w:eastAsia="Calibri" w:hAnsi="Arial" w:cs="Arial"/>
          <w:bCs/>
          <w:iCs/>
          <w:szCs w:val="24"/>
          <w:lang w:eastAsia="en-US"/>
        </w:rPr>
        <w:t xml:space="preserve"> табеле </w:t>
      </w:r>
      <w:r w:rsidRPr="004538EF">
        <w:rPr>
          <w:rFonts w:ascii="Arial" w:eastAsia="Calibri" w:hAnsi="Arial" w:cs="Arial"/>
          <w:szCs w:val="24"/>
          <w:lang w:val="en-US" w:eastAsia="en-US"/>
        </w:rPr>
        <w:t>I,II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IV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>VIII</w:t>
      </w:r>
      <w:r w:rsidRPr="004538EF">
        <w:rPr>
          <w:rFonts w:ascii="Arial" w:eastAsia="Calibri" w:hAnsi="Arial" w:cs="Arial"/>
          <w:szCs w:val="24"/>
          <w:lang w:val="sr-Cyrl-RS" w:eastAsia="en-US"/>
        </w:rPr>
        <w:t>,</w:t>
      </w:r>
      <w:r w:rsidRPr="004538EF">
        <w:rPr>
          <w:rFonts w:ascii="Arial" w:eastAsia="Calibri" w:hAnsi="Arial" w:cs="Arial"/>
          <w:szCs w:val="24"/>
          <w:lang w:val="en-US" w:eastAsia="en-US"/>
        </w:rPr>
        <w:t xml:space="preserve">IX </w:t>
      </w:r>
      <w:r w:rsidRPr="004538EF">
        <w:rPr>
          <w:rFonts w:ascii="Arial" w:eastAsia="Calibri" w:hAnsi="Arial" w:cs="Arial"/>
          <w:szCs w:val="24"/>
          <w:lang w:val="sr-Cyrl-RS" w:eastAsia="en-US"/>
        </w:rPr>
        <w:t>и он представља укупну цену услуге са ПДВ.</w:t>
      </w:r>
    </w:p>
    <w:p w:rsidR="004538EF" w:rsidRPr="004538EF" w:rsidRDefault="004538EF" w:rsidP="004538EF">
      <w:pPr>
        <w:tabs>
          <w:tab w:val="left" w:pos="90"/>
        </w:tabs>
        <w:ind w:left="7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4538EF" w:rsidRDefault="004538EF" w:rsidP="006E64C7">
      <w:pPr>
        <w:jc w:val="center"/>
        <w:rPr>
          <w:rFonts w:ascii="Arial" w:hAnsi="Arial" w:cs="Arial"/>
          <w:szCs w:val="24"/>
          <w:lang w:val="sr-Cyrl-RS"/>
        </w:rPr>
      </w:pPr>
    </w:p>
    <w:p w:rsidR="004538EF" w:rsidRDefault="004538EF" w:rsidP="006E64C7">
      <w:pPr>
        <w:jc w:val="center"/>
        <w:rPr>
          <w:rFonts w:ascii="Arial" w:hAnsi="Arial" w:cs="Arial"/>
          <w:szCs w:val="24"/>
          <w:lang w:val="sr-Cyrl-RS"/>
        </w:rPr>
      </w:pPr>
    </w:p>
    <w:sectPr w:rsidR="004538EF" w:rsidSect="001F2126">
      <w:footerReference w:type="even" r:id="rId8"/>
      <w:footerReference w:type="default" r:id="rId9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21" w:rsidRDefault="009F1721" w:rsidP="00F717AF">
      <w:r>
        <w:separator/>
      </w:r>
    </w:p>
  </w:endnote>
  <w:endnote w:type="continuationSeparator" w:id="0">
    <w:p w:rsidR="009F1721" w:rsidRDefault="009F1721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charset w:val="00"/>
    <w:family w:val="auto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Arial"/>
    <w:charset w:val="EE"/>
    <w:family w:val="swiss"/>
    <w:pitch w:val="variable"/>
    <w:sig w:usb0="00000001" w:usb1="00000000" w:usb2="00000000" w:usb3="00000000" w:csb0="00000093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41" w:rsidRDefault="00F04541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541" w:rsidRDefault="00F04541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41" w:rsidRPr="004A4FB7" w:rsidRDefault="00F04541" w:rsidP="001F2126">
    <w:pPr>
      <w:pStyle w:val="Footer"/>
      <w:jc w:val="right"/>
      <w:rPr>
        <w:i/>
        <w:sz w:val="20"/>
      </w:rPr>
    </w:pPr>
    <w:r w:rsidRPr="004A4FB7">
      <w:rPr>
        <w:i/>
        <w:sz w:val="20"/>
      </w:rPr>
      <w:t xml:space="preserve">                                                                                                </w:t>
    </w:r>
  </w:p>
  <w:p w:rsidR="00F04541" w:rsidRPr="00DF1D5B" w:rsidRDefault="00F04541" w:rsidP="00DF1D5B">
    <w:pPr>
      <w:pStyle w:val="Footer"/>
      <w:tabs>
        <w:tab w:val="left" w:pos="3431"/>
        <w:tab w:val="right" w:pos="9074"/>
      </w:tabs>
      <w:jc w:val="center"/>
      <w:rPr>
        <w:i/>
        <w:sz w:val="20"/>
        <w:lang w:val="am-ET"/>
      </w:rPr>
    </w:pPr>
    <w:r w:rsidRPr="00DF1D5B">
      <w:rPr>
        <w:i/>
        <w:sz w:val="20"/>
      </w:rPr>
      <w:t xml:space="preserve">Јавно предузеће „Електропривреда Србије“,Београд – јавна набавка </w:t>
    </w:r>
    <w:r>
      <w:rPr>
        <w:i/>
        <w:sz w:val="20"/>
        <w:lang w:val="sr-Cyrl-RS"/>
      </w:rPr>
      <w:t xml:space="preserve"> ЈН/1000/0279/2017</w:t>
    </w:r>
  </w:p>
  <w:p w:rsidR="00F04541" w:rsidRPr="005403F3" w:rsidRDefault="00F04541" w:rsidP="005403F3">
    <w:pPr>
      <w:pStyle w:val="Footer"/>
      <w:tabs>
        <w:tab w:val="left" w:pos="3431"/>
        <w:tab w:val="right" w:pos="9074"/>
      </w:tabs>
      <w:jc w:val="center"/>
      <w:rPr>
        <w:i/>
        <w:lang w:val="sr-Cyrl-RS"/>
      </w:rPr>
    </w:pPr>
    <w:r w:rsidRPr="004A4FB7">
      <w:rPr>
        <w:i/>
        <w:sz w:val="20"/>
        <w:lang w:val="sr-Cyrl-RS"/>
      </w:rPr>
      <w:t xml:space="preserve">                                </w:t>
    </w:r>
    <w:r>
      <w:rPr>
        <w:i/>
        <w:sz w:val="20"/>
        <w:lang w:val="sr-Cyrl-RS"/>
      </w:rPr>
      <w:t xml:space="preserve">                                                                                                                                              стр. </w:t>
    </w:r>
    <w:r w:rsidRPr="000F38BA">
      <w:rPr>
        <w:i/>
        <w:sz w:val="20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632342">
      <w:rPr>
        <w:i/>
        <w:noProof/>
      </w:rPr>
      <w:t>22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632342">
      <w:rPr>
        <w:i/>
        <w:noProof/>
      </w:rPr>
      <w:t>65</w:t>
    </w:r>
    <w:r w:rsidRPr="000F38BA">
      <w:rPr>
        <w:i/>
      </w:rPr>
      <w:fldChar w:fldCharType="end"/>
    </w:r>
  </w:p>
  <w:p w:rsidR="00F04541" w:rsidRPr="001517C4" w:rsidRDefault="00F04541" w:rsidP="0015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21" w:rsidRDefault="009F1721" w:rsidP="00F717AF">
      <w:r>
        <w:separator/>
      </w:r>
    </w:p>
  </w:footnote>
  <w:footnote w:type="continuationSeparator" w:id="0">
    <w:p w:rsidR="009F1721" w:rsidRDefault="009F1721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6264210"/>
    <w:multiLevelType w:val="hybridMultilevel"/>
    <w:tmpl w:val="42FE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A464FCD"/>
    <w:multiLevelType w:val="hybridMultilevel"/>
    <w:tmpl w:val="5B240B9C"/>
    <w:styleLink w:val="1111112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24EE1"/>
    <w:multiLevelType w:val="hybridMultilevel"/>
    <w:tmpl w:val="87A8DEEC"/>
    <w:styleLink w:val="11111111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5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2"/>
  </w:num>
  <w:num w:numId="5">
    <w:abstractNumId w:val="11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9"/>
  </w:num>
  <w:num w:numId="11">
    <w:abstractNumId w:val="6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7800"/>
    <w:rsid w:val="00011CCA"/>
    <w:rsid w:val="00012A34"/>
    <w:rsid w:val="000144E8"/>
    <w:rsid w:val="000147DF"/>
    <w:rsid w:val="00020225"/>
    <w:rsid w:val="00020880"/>
    <w:rsid w:val="00023E20"/>
    <w:rsid w:val="0003094F"/>
    <w:rsid w:val="00035190"/>
    <w:rsid w:val="0003767D"/>
    <w:rsid w:val="0004251B"/>
    <w:rsid w:val="00043AC0"/>
    <w:rsid w:val="0004425F"/>
    <w:rsid w:val="0005123F"/>
    <w:rsid w:val="000538CE"/>
    <w:rsid w:val="00053E80"/>
    <w:rsid w:val="000541A8"/>
    <w:rsid w:val="00057520"/>
    <w:rsid w:val="000601E7"/>
    <w:rsid w:val="00062487"/>
    <w:rsid w:val="00062532"/>
    <w:rsid w:val="00065C1F"/>
    <w:rsid w:val="00070BCD"/>
    <w:rsid w:val="000768C2"/>
    <w:rsid w:val="00085108"/>
    <w:rsid w:val="00087FA5"/>
    <w:rsid w:val="00095CDD"/>
    <w:rsid w:val="000A1A5A"/>
    <w:rsid w:val="000A68AE"/>
    <w:rsid w:val="000A7196"/>
    <w:rsid w:val="000A7EE8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4E1"/>
    <w:rsid w:val="001376CE"/>
    <w:rsid w:val="00140941"/>
    <w:rsid w:val="0014187F"/>
    <w:rsid w:val="00141E0D"/>
    <w:rsid w:val="001432F2"/>
    <w:rsid w:val="00146ECB"/>
    <w:rsid w:val="0015067D"/>
    <w:rsid w:val="001517C4"/>
    <w:rsid w:val="001628BC"/>
    <w:rsid w:val="00164983"/>
    <w:rsid w:val="00175264"/>
    <w:rsid w:val="0017797D"/>
    <w:rsid w:val="00177B39"/>
    <w:rsid w:val="001801FB"/>
    <w:rsid w:val="001831D6"/>
    <w:rsid w:val="0019252D"/>
    <w:rsid w:val="00194967"/>
    <w:rsid w:val="00194EFD"/>
    <w:rsid w:val="001967B7"/>
    <w:rsid w:val="001A309B"/>
    <w:rsid w:val="001B4921"/>
    <w:rsid w:val="001B4CEC"/>
    <w:rsid w:val="001C18A0"/>
    <w:rsid w:val="001D7E78"/>
    <w:rsid w:val="001E2633"/>
    <w:rsid w:val="001E4514"/>
    <w:rsid w:val="001E77EA"/>
    <w:rsid w:val="001E7D12"/>
    <w:rsid w:val="001F2126"/>
    <w:rsid w:val="0020521C"/>
    <w:rsid w:val="0020583F"/>
    <w:rsid w:val="00206628"/>
    <w:rsid w:val="0020669A"/>
    <w:rsid w:val="00212A83"/>
    <w:rsid w:val="00214F80"/>
    <w:rsid w:val="00222933"/>
    <w:rsid w:val="00223743"/>
    <w:rsid w:val="0023167D"/>
    <w:rsid w:val="00232B4E"/>
    <w:rsid w:val="00233751"/>
    <w:rsid w:val="00233B46"/>
    <w:rsid w:val="00236869"/>
    <w:rsid w:val="00241A14"/>
    <w:rsid w:val="00246B36"/>
    <w:rsid w:val="00257E45"/>
    <w:rsid w:val="00261DE7"/>
    <w:rsid w:val="00264351"/>
    <w:rsid w:val="0026737B"/>
    <w:rsid w:val="00272721"/>
    <w:rsid w:val="00276612"/>
    <w:rsid w:val="00277BEA"/>
    <w:rsid w:val="00280A6B"/>
    <w:rsid w:val="002811C1"/>
    <w:rsid w:val="002832BF"/>
    <w:rsid w:val="00290061"/>
    <w:rsid w:val="002903D6"/>
    <w:rsid w:val="00291E7D"/>
    <w:rsid w:val="00296447"/>
    <w:rsid w:val="0029707E"/>
    <w:rsid w:val="002A51F9"/>
    <w:rsid w:val="002B1EEF"/>
    <w:rsid w:val="002B1F77"/>
    <w:rsid w:val="002B25EE"/>
    <w:rsid w:val="002B275A"/>
    <w:rsid w:val="002B42E5"/>
    <w:rsid w:val="002B4A46"/>
    <w:rsid w:val="002C0AAD"/>
    <w:rsid w:val="002C2FD7"/>
    <w:rsid w:val="002C4319"/>
    <w:rsid w:val="002C5328"/>
    <w:rsid w:val="002C7DE2"/>
    <w:rsid w:val="002D64C9"/>
    <w:rsid w:val="002E3F8D"/>
    <w:rsid w:val="002E4E3A"/>
    <w:rsid w:val="002E5DD9"/>
    <w:rsid w:val="002E5FA5"/>
    <w:rsid w:val="002F0038"/>
    <w:rsid w:val="002F573F"/>
    <w:rsid w:val="003065B5"/>
    <w:rsid w:val="00306B66"/>
    <w:rsid w:val="00310BBD"/>
    <w:rsid w:val="003139E4"/>
    <w:rsid w:val="00317067"/>
    <w:rsid w:val="00321AF6"/>
    <w:rsid w:val="00322CBE"/>
    <w:rsid w:val="003234D4"/>
    <w:rsid w:val="0032460D"/>
    <w:rsid w:val="003324E2"/>
    <w:rsid w:val="00332AFB"/>
    <w:rsid w:val="00334C09"/>
    <w:rsid w:val="00335FF6"/>
    <w:rsid w:val="00344000"/>
    <w:rsid w:val="00347B45"/>
    <w:rsid w:val="00352EA3"/>
    <w:rsid w:val="00355A3C"/>
    <w:rsid w:val="00360125"/>
    <w:rsid w:val="00360475"/>
    <w:rsid w:val="00362593"/>
    <w:rsid w:val="0037002B"/>
    <w:rsid w:val="00371217"/>
    <w:rsid w:val="00372944"/>
    <w:rsid w:val="003771D1"/>
    <w:rsid w:val="00377E57"/>
    <w:rsid w:val="00380F43"/>
    <w:rsid w:val="00382418"/>
    <w:rsid w:val="003918BA"/>
    <w:rsid w:val="00393C5F"/>
    <w:rsid w:val="00394C6E"/>
    <w:rsid w:val="00396AAE"/>
    <w:rsid w:val="00396B79"/>
    <w:rsid w:val="00396CC1"/>
    <w:rsid w:val="003A0B84"/>
    <w:rsid w:val="003A13C1"/>
    <w:rsid w:val="003A7895"/>
    <w:rsid w:val="003B24D0"/>
    <w:rsid w:val="003B5DA9"/>
    <w:rsid w:val="003B6BD7"/>
    <w:rsid w:val="003C4B6D"/>
    <w:rsid w:val="003C6BB6"/>
    <w:rsid w:val="003D4873"/>
    <w:rsid w:val="003F1FC7"/>
    <w:rsid w:val="003F72B8"/>
    <w:rsid w:val="003F7366"/>
    <w:rsid w:val="004018D4"/>
    <w:rsid w:val="0040457A"/>
    <w:rsid w:val="004073D9"/>
    <w:rsid w:val="00414ACC"/>
    <w:rsid w:val="00421C7B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538EF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77D25"/>
    <w:rsid w:val="00481BDD"/>
    <w:rsid w:val="004821F8"/>
    <w:rsid w:val="0048257E"/>
    <w:rsid w:val="00491719"/>
    <w:rsid w:val="00496AEA"/>
    <w:rsid w:val="00496E8C"/>
    <w:rsid w:val="004A2C3D"/>
    <w:rsid w:val="004A4FB7"/>
    <w:rsid w:val="004B02FD"/>
    <w:rsid w:val="004B04A3"/>
    <w:rsid w:val="004B1035"/>
    <w:rsid w:val="004B3050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1399"/>
    <w:rsid w:val="004F44C9"/>
    <w:rsid w:val="004F4739"/>
    <w:rsid w:val="004F6AF1"/>
    <w:rsid w:val="00501B66"/>
    <w:rsid w:val="00513220"/>
    <w:rsid w:val="00526C92"/>
    <w:rsid w:val="005304F1"/>
    <w:rsid w:val="005308B1"/>
    <w:rsid w:val="00530D9C"/>
    <w:rsid w:val="0053155E"/>
    <w:rsid w:val="00531803"/>
    <w:rsid w:val="005318A9"/>
    <w:rsid w:val="005403F3"/>
    <w:rsid w:val="005502A5"/>
    <w:rsid w:val="00552782"/>
    <w:rsid w:val="00553B28"/>
    <w:rsid w:val="00555ED9"/>
    <w:rsid w:val="00557066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3736"/>
    <w:rsid w:val="0058380B"/>
    <w:rsid w:val="005841D1"/>
    <w:rsid w:val="005848CB"/>
    <w:rsid w:val="00596755"/>
    <w:rsid w:val="005A2983"/>
    <w:rsid w:val="005B3FA2"/>
    <w:rsid w:val="005B621D"/>
    <w:rsid w:val="005C3FDD"/>
    <w:rsid w:val="005C5334"/>
    <w:rsid w:val="005C6617"/>
    <w:rsid w:val="005D00D9"/>
    <w:rsid w:val="005E1D68"/>
    <w:rsid w:val="005E431F"/>
    <w:rsid w:val="005E4608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25C87"/>
    <w:rsid w:val="006313E9"/>
    <w:rsid w:val="00632342"/>
    <w:rsid w:val="006340F0"/>
    <w:rsid w:val="00635EB0"/>
    <w:rsid w:val="00640427"/>
    <w:rsid w:val="00640DD7"/>
    <w:rsid w:val="0064661C"/>
    <w:rsid w:val="0065612F"/>
    <w:rsid w:val="00656672"/>
    <w:rsid w:val="006568DF"/>
    <w:rsid w:val="006626B1"/>
    <w:rsid w:val="00662A59"/>
    <w:rsid w:val="0067129C"/>
    <w:rsid w:val="0067264F"/>
    <w:rsid w:val="00672B0B"/>
    <w:rsid w:val="00673CA8"/>
    <w:rsid w:val="00673FDC"/>
    <w:rsid w:val="00674D99"/>
    <w:rsid w:val="006759C7"/>
    <w:rsid w:val="00677B78"/>
    <w:rsid w:val="00677DE0"/>
    <w:rsid w:val="00681463"/>
    <w:rsid w:val="00685170"/>
    <w:rsid w:val="0068525E"/>
    <w:rsid w:val="00685BC8"/>
    <w:rsid w:val="00691BD6"/>
    <w:rsid w:val="00693365"/>
    <w:rsid w:val="006A17C9"/>
    <w:rsid w:val="006A48F1"/>
    <w:rsid w:val="006C3B20"/>
    <w:rsid w:val="006C42BE"/>
    <w:rsid w:val="006C54F4"/>
    <w:rsid w:val="006C5648"/>
    <w:rsid w:val="006D2FF7"/>
    <w:rsid w:val="006E12AE"/>
    <w:rsid w:val="006E2EA8"/>
    <w:rsid w:val="006E64C7"/>
    <w:rsid w:val="006E6E04"/>
    <w:rsid w:val="006E76F6"/>
    <w:rsid w:val="006F0738"/>
    <w:rsid w:val="006F0989"/>
    <w:rsid w:val="006F468B"/>
    <w:rsid w:val="006F58B3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36DF"/>
    <w:rsid w:val="0073499F"/>
    <w:rsid w:val="007349EB"/>
    <w:rsid w:val="00735DCF"/>
    <w:rsid w:val="007363A7"/>
    <w:rsid w:val="00744305"/>
    <w:rsid w:val="00745754"/>
    <w:rsid w:val="00745E08"/>
    <w:rsid w:val="007466B7"/>
    <w:rsid w:val="00751E9F"/>
    <w:rsid w:val="00753019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092C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3061D"/>
    <w:rsid w:val="0083092A"/>
    <w:rsid w:val="00836AD6"/>
    <w:rsid w:val="00842051"/>
    <w:rsid w:val="008431BB"/>
    <w:rsid w:val="00844383"/>
    <w:rsid w:val="00844BBA"/>
    <w:rsid w:val="00845E07"/>
    <w:rsid w:val="00850C36"/>
    <w:rsid w:val="008545B2"/>
    <w:rsid w:val="00856F73"/>
    <w:rsid w:val="00860974"/>
    <w:rsid w:val="008613C8"/>
    <w:rsid w:val="008742B0"/>
    <w:rsid w:val="0087491B"/>
    <w:rsid w:val="0087709D"/>
    <w:rsid w:val="00877E02"/>
    <w:rsid w:val="00877F22"/>
    <w:rsid w:val="008847B9"/>
    <w:rsid w:val="00885639"/>
    <w:rsid w:val="0088764C"/>
    <w:rsid w:val="00890253"/>
    <w:rsid w:val="008929BE"/>
    <w:rsid w:val="008941D3"/>
    <w:rsid w:val="0089602E"/>
    <w:rsid w:val="0089698E"/>
    <w:rsid w:val="008A24DD"/>
    <w:rsid w:val="008A5FD0"/>
    <w:rsid w:val="008B170D"/>
    <w:rsid w:val="008B525E"/>
    <w:rsid w:val="008B74A4"/>
    <w:rsid w:val="008B7B79"/>
    <w:rsid w:val="008C4D75"/>
    <w:rsid w:val="008C72E1"/>
    <w:rsid w:val="008D18AF"/>
    <w:rsid w:val="008D2061"/>
    <w:rsid w:val="008E0154"/>
    <w:rsid w:val="008E5577"/>
    <w:rsid w:val="008E55BD"/>
    <w:rsid w:val="008F31AA"/>
    <w:rsid w:val="008F4FB0"/>
    <w:rsid w:val="008F58AF"/>
    <w:rsid w:val="008F5F2B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5BFA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60C41"/>
    <w:rsid w:val="00963A13"/>
    <w:rsid w:val="00963B08"/>
    <w:rsid w:val="00971A69"/>
    <w:rsid w:val="00975DA0"/>
    <w:rsid w:val="00981749"/>
    <w:rsid w:val="00981C66"/>
    <w:rsid w:val="00984293"/>
    <w:rsid w:val="0099006D"/>
    <w:rsid w:val="009921D1"/>
    <w:rsid w:val="00993C25"/>
    <w:rsid w:val="0099426E"/>
    <w:rsid w:val="009C17E0"/>
    <w:rsid w:val="009C2A17"/>
    <w:rsid w:val="009C4BCD"/>
    <w:rsid w:val="009C5092"/>
    <w:rsid w:val="009D0BC7"/>
    <w:rsid w:val="009D1499"/>
    <w:rsid w:val="009D35DB"/>
    <w:rsid w:val="009D361B"/>
    <w:rsid w:val="009D6C56"/>
    <w:rsid w:val="009D7480"/>
    <w:rsid w:val="009E6671"/>
    <w:rsid w:val="009E669A"/>
    <w:rsid w:val="009F138A"/>
    <w:rsid w:val="009F1715"/>
    <w:rsid w:val="009F1721"/>
    <w:rsid w:val="009F5F34"/>
    <w:rsid w:val="00A01116"/>
    <w:rsid w:val="00A0384D"/>
    <w:rsid w:val="00A11EC3"/>
    <w:rsid w:val="00A1599D"/>
    <w:rsid w:val="00A15F3F"/>
    <w:rsid w:val="00A16823"/>
    <w:rsid w:val="00A17257"/>
    <w:rsid w:val="00A21294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2FC3"/>
    <w:rsid w:val="00A64D56"/>
    <w:rsid w:val="00A65F15"/>
    <w:rsid w:val="00A65F77"/>
    <w:rsid w:val="00A67CFE"/>
    <w:rsid w:val="00A70BAC"/>
    <w:rsid w:val="00A72528"/>
    <w:rsid w:val="00A73B22"/>
    <w:rsid w:val="00A762AD"/>
    <w:rsid w:val="00A77781"/>
    <w:rsid w:val="00A77F34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0EF2"/>
    <w:rsid w:val="00AB23CE"/>
    <w:rsid w:val="00AC2253"/>
    <w:rsid w:val="00AC38D2"/>
    <w:rsid w:val="00AE10BA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3E84"/>
    <w:rsid w:val="00B37BDA"/>
    <w:rsid w:val="00B42D12"/>
    <w:rsid w:val="00B45219"/>
    <w:rsid w:val="00B511BE"/>
    <w:rsid w:val="00B53DC9"/>
    <w:rsid w:val="00B541CD"/>
    <w:rsid w:val="00B54A53"/>
    <w:rsid w:val="00B56182"/>
    <w:rsid w:val="00B572E0"/>
    <w:rsid w:val="00B57359"/>
    <w:rsid w:val="00B57DAD"/>
    <w:rsid w:val="00B60E15"/>
    <w:rsid w:val="00B63A39"/>
    <w:rsid w:val="00B742E4"/>
    <w:rsid w:val="00B7566C"/>
    <w:rsid w:val="00B83DCC"/>
    <w:rsid w:val="00B84E83"/>
    <w:rsid w:val="00B85C5D"/>
    <w:rsid w:val="00B86956"/>
    <w:rsid w:val="00B921B6"/>
    <w:rsid w:val="00B93086"/>
    <w:rsid w:val="00B937A0"/>
    <w:rsid w:val="00B94F54"/>
    <w:rsid w:val="00B951EC"/>
    <w:rsid w:val="00BA0E0E"/>
    <w:rsid w:val="00BA52C9"/>
    <w:rsid w:val="00BD1125"/>
    <w:rsid w:val="00BD632A"/>
    <w:rsid w:val="00BE4640"/>
    <w:rsid w:val="00BF10CE"/>
    <w:rsid w:val="00BF12BC"/>
    <w:rsid w:val="00BF4AA9"/>
    <w:rsid w:val="00BF515A"/>
    <w:rsid w:val="00BF65E5"/>
    <w:rsid w:val="00C0762C"/>
    <w:rsid w:val="00C1180C"/>
    <w:rsid w:val="00C141BF"/>
    <w:rsid w:val="00C24950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6725A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421E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4147"/>
    <w:rsid w:val="00D662E7"/>
    <w:rsid w:val="00D67490"/>
    <w:rsid w:val="00D72616"/>
    <w:rsid w:val="00D72B37"/>
    <w:rsid w:val="00D7388D"/>
    <w:rsid w:val="00D77DD4"/>
    <w:rsid w:val="00D87092"/>
    <w:rsid w:val="00D93107"/>
    <w:rsid w:val="00D93136"/>
    <w:rsid w:val="00D93397"/>
    <w:rsid w:val="00D94D7E"/>
    <w:rsid w:val="00D974E1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5D95"/>
    <w:rsid w:val="00DE62E1"/>
    <w:rsid w:val="00DE6472"/>
    <w:rsid w:val="00DE715B"/>
    <w:rsid w:val="00DF0249"/>
    <w:rsid w:val="00DF1D5B"/>
    <w:rsid w:val="00DF23B4"/>
    <w:rsid w:val="00E002F8"/>
    <w:rsid w:val="00E010D2"/>
    <w:rsid w:val="00E0129E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15B1"/>
    <w:rsid w:val="00E418D9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8666D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4EB8"/>
    <w:rsid w:val="00EB734C"/>
    <w:rsid w:val="00EC318E"/>
    <w:rsid w:val="00EC57BF"/>
    <w:rsid w:val="00EC76E1"/>
    <w:rsid w:val="00ED49BC"/>
    <w:rsid w:val="00ED715F"/>
    <w:rsid w:val="00EF14F6"/>
    <w:rsid w:val="00EF1D9E"/>
    <w:rsid w:val="00F013E9"/>
    <w:rsid w:val="00F03ABF"/>
    <w:rsid w:val="00F04541"/>
    <w:rsid w:val="00F045E6"/>
    <w:rsid w:val="00F13EB5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18CA"/>
    <w:rsid w:val="00FD39EE"/>
    <w:rsid w:val="00FD50B2"/>
    <w:rsid w:val="00FE06E2"/>
    <w:rsid w:val="00FE4613"/>
    <w:rsid w:val="00FF043F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7AAB4FF-BB3F-495E-829B-70104784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semiHidden="1" w:uiPriority="0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basedOn w:val="DefaultParagraphFont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qFormat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link w:val="NoSpacingChar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bCs/>
      <w:caps/>
      <w:spacing w:val="20"/>
      <w:sz w:val="24"/>
      <w:szCs w:val="24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eastAsia="Times New Roman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Calibri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eastAsia="Calibri" w:hAnsi="Arial"/>
      <w:b/>
      <w:szCs w:val="24"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eastAsia="Times New Roman" w:hAnsi="Arial"/>
      <w:b/>
      <w:sz w:val="24"/>
    </w:rPr>
  </w:style>
  <w:style w:type="paragraph" w:customStyle="1" w:styleId="KDParagraf">
    <w:name w:val="KDParagraf"/>
    <w:basedOn w:val="Normal"/>
    <w:qFormat/>
    <w:rsid w:val="00FF043F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Obrazac">
    <w:name w:val="KDObrazac"/>
    <w:basedOn w:val="Normal"/>
    <w:qFormat/>
    <w:rsid w:val="00477D2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A77F34"/>
  </w:style>
  <w:style w:type="table" w:customStyle="1" w:styleId="SBSSimple1">
    <w:name w:val="SBS Simple1"/>
    <w:basedOn w:val="TableNormal"/>
    <w:next w:val="TableGrid"/>
    <w:uiPriority w:val="59"/>
    <w:rsid w:val="00A77F34"/>
    <w:rPr>
      <w:rFonts w:ascii="Arial" w:eastAsia="Times New Roman" w:hAnsi="Arial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uiPriority w:val="60"/>
    <w:rsid w:val="00A77F34"/>
    <w:rPr>
      <w:rFonts w:ascii="Arial" w:eastAsia="Batang" w:hAnsi="Arial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Bulit02">
    <w:name w:val="Bulit 02"/>
    <w:basedOn w:val="Normal"/>
    <w:link w:val="Bulit02Char"/>
    <w:uiPriority w:val="99"/>
    <w:qFormat/>
    <w:rsid w:val="00A77F34"/>
    <w:pPr>
      <w:numPr>
        <w:numId w:val="6"/>
      </w:numPr>
      <w:suppressAutoHyphens w:val="0"/>
      <w:spacing w:before="120" w:after="180"/>
      <w:jc w:val="both"/>
    </w:pPr>
    <w:rPr>
      <w:rFonts w:ascii="Arial" w:hAnsi="Arial"/>
      <w:sz w:val="22"/>
      <w:szCs w:val="22"/>
      <w:lang w:val="en-US" w:eastAsia="sr-Latn-CS"/>
    </w:rPr>
  </w:style>
  <w:style w:type="character" w:customStyle="1" w:styleId="Bulit02Char">
    <w:name w:val="Bulit 02 Char"/>
    <w:link w:val="Bulit02"/>
    <w:uiPriority w:val="99"/>
    <w:locked/>
    <w:rsid w:val="00A77F34"/>
    <w:rPr>
      <w:rFonts w:ascii="Arial" w:eastAsia="Times New Roman" w:hAnsi="Arial"/>
      <w:lang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A77F34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A77F34"/>
    <w:pPr>
      <w:suppressAutoHyphens w:val="0"/>
      <w:spacing w:before="120" w:after="180"/>
      <w:ind w:left="1080"/>
      <w:jc w:val="both"/>
    </w:pPr>
    <w:rPr>
      <w:rFonts w:ascii="Arial" w:eastAsia="TimesNewRomanPSMT" w:hAnsi="Arial"/>
      <w:sz w:val="22"/>
      <w:szCs w:val="24"/>
    </w:rPr>
  </w:style>
  <w:style w:type="character" w:customStyle="1" w:styleId="Bulit03Char">
    <w:name w:val="Bulit 03 Char"/>
    <w:link w:val="Bulit03"/>
    <w:uiPriority w:val="99"/>
    <w:rsid w:val="00A77F34"/>
    <w:rPr>
      <w:rFonts w:ascii="Arial" w:eastAsia="Times New Roman" w:hAnsi="Arial"/>
      <w:lang w:eastAsia="sr-Latn-CS"/>
    </w:rPr>
  </w:style>
  <w:style w:type="character" w:customStyle="1" w:styleId="Lista03Char">
    <w:name w:val="Lista 03 Char"/>
    <w:link w:val="Lista03"/>
    <w:rsid w:val="00A77F34"/>
    <w:rPr>
      <w:rFonts w:ascii="Arial" w:eastAsia="TimesNewRomanPSMT" w:hAnsi="Arial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A77F34"/>
    <w:pPr>
      <w:numPr>
        <w:numId w:val="7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A77F34"/>
    <w:rPr>
      <w:rFonts w:ascii="Arial" w:eastAsia="Times New Roman" w:hAnsi="Arial"/>
      <w:lang w:eastAsia="sr-Latn-CS"/>
    </w:rPr>
  </w:style>
  <w:style w:type="paragraph" w:customStyle="1" w:styleId="Nazivobrasca">
    <w:name w:val="Naziv obrasca"/>
    <w:basedOn w:val="Heading10"/>
    <w:link w:val="NazivobrascaChar"/>
    <w:qFormat/>
    <w:rsid w:val="00A77F34"/>
    <w:pPr>
      <w:suppressAutoHyphens w:val="0"/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A77F34"/>
    <w:rPr>
      <w:rFonts w:ascii="Arial" w:eastAsia="Times New Roman" w:hAnsi="Arial"/>
      <w:b/>
      <w:sz w:val="24"/>
      <w:lang w:val="sr-Cyrl-CS" w:eastAsia="ar-SA"/>
    </w:rPr>
  </w:style>
  <w:style w:type="character" w:customStyle="1" w:styleId="Bodytext6">
    <w:name w:val="Body text (6)_"/>
    <w:link w:val="Bodytext60"/>
    <w:rsid w:val="00A77F34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77F34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="Calibri" w:eastAsia="Calibri" w:hAnsi="Calibri"/>
      <w:b/>
      <w:bCs/>
      <w:sz w:val="21"/>
      <w:szCs w:val="21"/>
      <w:lang w:val="en-US" w:eastAsia="en-US"/>
    </w:rPr>
  </w:style>
  <w:style w:type="paragraph" w:customStyle="1" w:styleId="Brojobrasca">
    <w:name w:val="Broj obrasca"/>
    <w:basedOn w:val="Normal"/>
    <w:link w:val="BrojobrascaChar"/>
    <w:uiPriority w:val="99"/>
    <w:rsid w:val="00A77F34"/>
    <w:pPr>
      <w:suppressAutoHyphens w:val="0"/>
      <w:spacing w:before="120" w:after="180"/>
      <w:jc w:val="right"/>
    </w:pPr>
    <w:rPr>
      <w:rFonts w:ascii="Arial Narrow" w:hAnsi="Arial Narrow"/>
      <w:b/>
      <w:lang w:val="en-US"/>
    </w:rPr>
  </w:style>
  <w:style w:type="character" w:customStyle="1" w:styleId="BrojobrascaChar">
    <w:name w:val="Broj obrasca Char"/>
    <w:link w:val="Brojobrasca"/>
    <w:uiPriority w:val="99"/>
    <w:locked/>
    <w:rsid w:val="00A77F34"/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Bulit01">
    <w:name w:val="Bulit 01"/>
    <w:basedOn w:val="Normal"/>
    <w:link w:val="Bulit01Char"/>
    <w:uiPriority w:val="99"/>
    <w:qFormat/>
    <w:rsid w:val="00A77F34"/>
    <w:pPr>
      <w:numPr>
        <w:numId w:val="8"/>
      </w:numPr>
      <w:suppressAutoHyphens w:val="0"/>
      <w:spacing w:before="120" w:after="180"/>
      <w:jc w:val="both"/>
    </w:pPr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Bulit01Char">
    <w:name w:val="Bulit 01 Char"/>
    <w:link w:val="Bulit01"/>
    <w:uiPriority w:val="99"/>
    <w:rsid w:val="00A77F34"/>
    <w:rPr>
      <w:rFonts w:ascii="Arial" w:eastAsia="TimesNewRomanPSMT" w:hAnsi="Arial"/>
      <w:szCs w:val="24"/>
    </w:rPr>
  </w:style>
  <w:style w:type="character" w:customStyle="1" w:styleId="content">
    <w:name w:val="content"/>
    <w:basedOn w:val="DefaultParagraphFont"/>
    <w:rsid w:val="00A77F34"/>
  </w:style>
  <w:style w:type="character" w:styleId="IntenseEmphasis">
    <w:name w:val="Intense Emphasis"/>
    <w:uiPriority w:val="21"/>
    <w:qFormat/>
    <w:rsid w:val="00A77F34"/>
    <w:rPr>
      <w:b/>
      <w:bCs/>
      <w:i/>
      <w:iCs/>
      <w:color w:val="4F81BD"/>
    </w:rPr>
  </w:style>
  <w:style w:type="character" w:styleId="Strong">
    <w:name w:val="Strong"/>
    <w:uiPriority w:val="22"/>
    <w:qFormat/>
    <w:locked/>
    <w:rsid w:val="00A77F34"/>
    <w:rPr>
      <w:b/>
      <w:bCs/>
    </w:rPr>
  </w:style>
  <w:style w:type="paragraph" w:customStyle="1" w:styleId="xl65">
    <w:name w:val="xl65"/>
    <w:basedOn w:val="Normal"/>
    <w:rsid w:val="00A77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6">
    <w:name w:val="xl66"/>
    <w:basedOn w:val="Normal"/>
    <w:rsid w:val="00A77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7">
    <w:name w:val="xl67"/>
    <w:basedOn w:val="Normal"/>
    <w:rsid w:val="00A77F34"/>
    <w:pPr>
      <w:pBdr>
        <w:top w:val="single" w:sz="4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8">
    <w:name w:val="xl68"/>
    <w:basedOn w:val="Normal"/>
    <w:rsid w:val="00A77F34"/>
    <w:pPr>
      <w:pBdr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9">
    <w:name w:val="xl69"/>
    <w:basedOn w:val="Normal"/>
    <w:rsid w:val="00A77F3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0">
    <w:name w:val="xl70"/>
    <w:basedOn w:val="Normal"/>
    <w:rsid w:val="00A77F3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1">
    <w:name w:val="xl71"/>
    <w:basedOn w:val="Normal"/>
    <w:rsid w:val="00A77F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2">
    <w:name w:val="xl72"/>
    <w:basedOn w:val="Normal"/>
    <w:rsid w:val="00A77F3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3">
    <w:name w:val="xl73"/>
    <w:basedOn w:val="Normal"/>
    <w:rsid w:val="00A77F3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4">
    <w:name w:val="xl74"/>
    <w:basedOn w:val="Normal"/>
    <w:rsid w:val="00A77F3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5">
    <w:name w:val="xl75"/>
    <w:basedOn w:val="Normal"/>
    <w:rsid w:val="00A77F3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6">
    <w:name w:val="xl76"/>
    <w:basedOn w:val="Normal"/>
    <w:rsid w:val="00A77F3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7">
    <w:name w:val="xl77"/>
    <w:basedOn w:val="Normal"/>
    <w:rsid w:val="00A77F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8">
    <w:name w:val="xl78"/>
    <w:basedOn w:val="Normal"/>
    <w:rsid w:val="00A77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9">
    <w:name w:val="xl79"/>
    <w:basedOn w:val="Normal"/>
    <w:rsid w:val="00A77F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0">
    <w:name w:val="xl80"/>
    <w:basedOn w:val="Normal"/>
    <w:rsid w:val="00A77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1">
    <w:name w:val="xl81"/>
    <w:basedOn w:val="Normal"/>
    <w:rsid w:val="00A77F34"/>
    <w:pPr>
      <w:pBdr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2">
    <w:name w:val="xl82"/>
    <w:basedOn w:val="Normal"/>
    <w:rsid w:val="00A77F34"/>
    <w:pPr>
      <w:pBdr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3">
    <w:name w:val="xl83"/>
    <w:basedOn w:val="Normal"/>
    <w:rsid w:val="00A77F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4">
    <w:name w:val="xl84"/>
    <w:basedOn w:val="Normal"/>
    <w:rsid w:val="00A77F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5">
    <w:name w:val="xl85"/>
    <w:basedOn w:val="Normal"/>
    <w:rsid w:val="00A77F3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6">
    <w:name w:val="xl86"/>
    <w:basedOn w:val="Normal"/>
    <w:rsid w:val="00A77F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7">
    <w:name w:val="xl87"/>
    <w:basedOn w:val="Normal"/>
    <w:rsid w:val="00A77F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CM5">
    <w:name w:val="CM5"/>
    <w:basedOn w:val="Default"/>
    <w:next w:val="Default"/>
    <w:rsid w:val="00A77F34"/>
    <w:pPr>
      <w:spacing w:before="120" w:line="276" w:lineRule="atLeast"/>
      <w:jc w:val="both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77F34"/>
    <w:pPr>
      <w:widowControl w:val="0"/>
      <w:suppressAutoHyphens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77F34"/>
    <w:pPr>
      <w:widowControl w:val="0"/>
      <w:suppressAutoHyphens w:val="0"/>
      <w:autoSpaceDE w:val="0"/>
      <w:autoSpaceDN w:val="0"/>
      <w:adjustRightInd w:val="0"/>
      <w:spacing w:before="120" w:line="278" w:lineRule="exact"/>
      <w:ind w:firstLine="715"/>
      <w:jc w:val="both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A77F34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77F34"/>
    <w:rPr>
      <w:rFonts w:ascii="Arial" w:hAnsi="Arial" w:cs="Arial" w:hint="default"/>
      <w:sz w:val="20"/>
      <w:szCs w:val="20"/>
    </w:rPr>
  </w:style>
  <w:style w:type="character" w:customStyle="1" w:styleId="HeaderChar1">
    <w:name w:val="Header Char1"/>
    <w:uiPriority w:val="99"/>
    <w:rsid w:val="00A77F34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A77F34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lockText">
    <w:name w:val="Block Text"/>
    <w:basedOn w:val="Normal"/>
    <w:rsid w:val="00A77F34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A77F34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sz w:val="22"/>
      <w:szCs w:val="22"/>
      <w:lang w:val="en-US" w:eastAsia="en-US"/>
    </w:rPr>
  </w:style>
  <w:style w:type="character" w:customStyle="1" w:styleId="StyleArial">
    <w:name w:val="Style Arial"/>
    <w:rsid w:val="00A77F34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77F34"/>
    <w:pPr>
      <w:keepLines/>
      <w:suppressAutoHyphens w:val="0"/>
      <w:spacing w:before="120" w:after="240"/>
      <w:ind w:left="720" w:right="720"/>
      <w:jc w:val="both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77F34"/>
    <w:rPr>
      <w:i/>
      <w:sz w:val="20"/>
      <w:szCs w:val="20"/>
    </w:rPr>
  </w:style>
  <w:style w:type="character" w:customStyle="1" w:styleId="WW8Num1z2">
    <w:name w:val="WW8Num1z2"/>
    <w:rsid w:val="00A77F34"/>
    <w:rPr>
      <w:b w:val="0"/>
      <w:i w:val="0"/>
    </w:rPr>
  </w:style>
  <w:style w:type="character" w:customStyle="1" w:styleId="WW8Num5z3">
    <w:name w:val="WW8Num5z3"/>
    <w:rsid w:val="00A77F34"/>
    <w:rPr>
      <w:rFonts w:ascii="Symbol" w:hAnsi="Symbol"/>
    </w:rPr>
  </w:style>
  <w:style w:type="character" w:customStyle="1" w:styleId="WW8Num6z2">
    <w:name w:val="WW8Num6z2"/>
    <w:rsid w:val="00A77F34"/>
    <w:rPr>
      <w:rFonts w:ascii="Wingdings" w:hAnsi="Wingdings"/>
    </w:rPr>
  </w:style>
  <w:style w:type="character" w:customStyle="1" w:styleId="WW8Num7z3">
    <w:name w:val="WW8Num7z3"/>
    <w:rsid w:val="00A77F34"/>
    <w:rPr>
      <w:rFonts w:ascii="Symbol" w:hAnsi="Symbol"/>
    </w:rPr>
  </w:style>
  <w:style w:type="character" w:customStyle="1" w:styleId="WW8Num10z0">
    <w:name w:val="WW8Num10z0"/>
    <w:rsid w:val="00A77F34"/>
    <w:rPr>
      <w:b w:val="0"/>
    </w:rPr>
  </w:style>
  <w:style w:type="character" w:customStyle="1" w:styleId="WW8Num12z1">
    <w:name w:val="WW8Num12z1"/>
    <w:rsid w:val="00A77F34"/>
    <w:rPr>
      <w:b w:val="0"/>
      <w:i w:val="0"/>
      <w:sz w:val="22"/>
      <w:szCs w:val="22"/>
    </w:rPr>
  </w:style>
  <w:style w:type="character" w:customStyle="1" w:styleId="WW8Num12z2">
    <w:name w:val="WW8Num12z2"/>
    <w:rsid w:val="00A77F34"/>
    <w:rPr>
      <w:b w:val="0"/>
      <w:i w:val="0"/>
    </w:rPr>
  </w:style>
  <w:style w:type="character" w:customStyle="1" w:styleId="WW8Num13z3">
    <w:name w:val="WW8Num13z3"/>
    <w:rsid w:val="00A77F34"/>
    <w:rPr>
      <w:rFonts w:ascii="Symbol" w:hAnsi="Symbol"/>
    </w:rPr>
  </w:style>
  <w:style w:type="character" w:customStyle="1" w:styleId="WW8Num16z1">
    <w:name w:val="WW8Num16z1"/>
    <w:rsid w:val="00A77F34"/>
    <w:rPr>
      <w:b w:val="0"/>
      <w:i w:val="0"/>
      <w:sz w:val="22"/>
      <w:szCs w:val="22"/>
    </w:rPr>
  </w:style>
  <w:style w:type="character" w:customStyle="1" w:styleId="WW8Num18z3">
    <w:name w:val="WW8Num18z3"/>
    <w:rsid w:val="00A77F34"/>
    <w:rPr>
      <w:rFonts w:ascii="Symbol" w:hAnsi="Symbol"/>
    </w:rPr>
  </w:style>
  <w:style w:type="character" w:customStyle="1" w:styleId="WW8Num20z2">
    <w:name w:val="WW8Num20z2"/>
    <w:rsid w:val="00A77F34"/>
    <w:rPr>
      <w:rFonts w:ascii="Wingdings" w:hAnsi="Wingdings"/>
    </w:rPr>
  </w:style>
  <w:style w:type="character" w:customStyle="1" w:styleId="WW8Num20z3">
    <w:name w:val="WW8Num20z3"/>
    <w:rsid w:val="00A77F34"/>
    <w:rPr>
      <w:rFonts w:ascii="Symbol" w:hAnsi="Symbol"/>
    </w:rPr>
  </w:style>
  <w:style w:type="character" w:customStyle="1" w:styleId="WW8Num21z1">
    <w:name w:val="WW8Num21z1"/>
    <w:rsid w:val="00A77F34"/>
    <w:rPr>
      <w:rFonts w:ascii="Courier New" w:hAnsi="Courier New" w:cs="Courier New"/>
    </w:rPr>
  </w:style>
  <w:style w:type="character" w:customStyle="1" w:styleId="WW8Num21z2">
    <w:name w:val="WW8Num21z2"/>
    <w:rsid w:val="00A77F34"/>
    <w:rPr>
      <w:rFonts w:ascii="Wingdings" w:hAnsi="Wingdings"/>
    </w:rPr>
  </w:style>
  <w:style w:type="character" w:customStyle="1" w:styleId="WW8Num21z3">
    <w:name w:val="WW8Num21z3"/>
    <w:rsid w:val="00A77F34"/>
    <w:rPr>
      <w:rFonts w:ascii="Symbol" w:hAnsi="Symbol"/>
    </w:rPr>
  </w:style>
  <w:style w:type="character" w:customStyle="1" w:styleId="WW8Num24z2">
    <w:name w:val="WW8Num24z2"/>
    <w:rsid w:val="00A77F34"/>
    <w:rPr>
      <w:b w:val="0"/>
      <w:i w:val="0"/>
    </w:rPr>
  </w:style>
  <w:style w:type="character" w:customStyle="1" w:styleId="WW8Num25z2">
    <w:name w:val="WW8Num25z2"/>
    <w:rsid w:val="00A77F34"/>
    <w:rPr>
      <w:b w:val="0"/>
      <w:i w:val="0"/>
    </w:rPr>
  </w:style>
  <w:style w:type="character" w:customStyle="1" w:styleId="WW8Num28z1">
    <w:name w:val="WW8Num28z1"/>
    <w:rsid w:val="00A77F34"/>
    <w:rPr>
      <w:b w:val="0"/>
      <w:i w:val="0"/>
      <w:sz w:val="22"/>
      <w:szCs w:val="22"/>
    </w:rPr>
  </w:style>
  <w:style w:type="character" w:customStyle="1" w:styleId="WW8Num28z2">
    <w:name w:val="WW8Num28z2"/>
    <w:rsid w:val="00A77F34"/>
    <w:rPr>
      <w:b w:val="0"/>
      <w:i w:val="0"/>
    </w:rPr>
  </w:style>
  <w:style w:type="character" w:customStyle="1" w:styleId="WW8Num29z1">
    <w:name w:val="WW8Num29z1"/>
    <w:rsid w:val="00A77F34"/>
    <w:rPr>
      <w:rFonts w:ascii="Courier New" w:hAnsi="Courier New" w:cs="Courier New"/>
    </w:rPr>
  </w:style>
  <w:style w:type="character" w:customStyle="1" w:styleId="WW8Num29z2">
    <w:name w:val="WW8Num29z2"/>
    <w:rsid w:val="00A77F34"/>
    <w:rPr>
      <w:rFonts w:ascii="Wingdings" w:hAnsi="Wingdings"/>
    </w:rPr>
  </w:style>
  <w:style w:type="character" w:customStyle="1" w:styleId="WW8Num29z3">
    <w:name w:val="WW8Num29z3"/>
    <w:rsid w:val="00A77F34"/>
    <w:rPr>
      <w:rFonts w:ascii="Symbol" w:hAnsi="Symbol"/>
    </w:rPr>
  </w:style>
  <w:style w:type="character" w:customStyle="1" w:styleId="WW8Num30z2">
    <w:name w:val="WW8Num30z2"/>
    <w:rsid w:val="00A77F34"/>
    <w:rPr>
      <w:rFonts w:ascii="Wingdings" w:hAnsi="Wingdings"/>
    </w:rPr>
  </w:style>
  <w:style w:type="character" w:customStyle="1" w:styleId="WW8Num30z3">
    <w:name w:val="WW8Num30z3"/>
    <w:rsid w:val="00A77F34"/>
    <w:rPr>
      <w:rFonts w:ascii="Symbol" w:hAnsi="Symbol"/>
    </w:rPr>
  </w:style>
  <w:style w:type="character" w:customStyle="1" w:styleId="WW8Num30z4">
    <w:name w:val="WW8Num30z4"/>
    <w:rsid w:val="00A77F34"/>
    <w:rPr>
      <w:rFonts w:ascii="Courier New" w:hAnsi="Courier New" w:cs="Courier New"/>
    </w:rPr>
  </w:style>
  <w:style w:type="character" w:customStyle="1" w:styleId="WW8Num31z2">
    <w:name w:val="WW8Num31z2"/>
    <w:rsid w:val="00A77F34"/>
    <w:rPr>
      <w:b w:val="0"/>
      <w:i w:val="0"/>
    </w:rPr>
  </w:style>
  <w:style w:type="character" w:customStyle="1" w:styleId="WW8Num34z3">
    <w:name w:val="WW8Num34z3"/>
    <w:rsid w:val="00A77F34"/>
    <w:rPr>
      <w:rFonts w:ascii="Symbol" w:hAnsi="Symbol"/>
    </w:rPr>
  </w:style>
  <w:style w:type="character" w:customStyle="1" w:styleId="WW8Num35z1">
    <w:name w:val="WW8Num35z1"/>
    <w:rsid w:val="00A77F34"/>
    <w:rPr>
      <w:b w:val="0"/>
      <w:i w:val="0"/>
      <w:sz w:val="22"/>
      <w:szCs w:val="22"/>
    </w:rPr>
  </w:style>
  <w:style w:type="character" w:customStyle="1" w:styleId="WW8Num35z2">
    <w:name w:val="WW8Num35z2"/>
    <w:rsid w:val="00A77F34"/>
    <w:rPr>
      <w:b w:val="0"/>
      <w:i w:val="0"/>
    </w:rPr>
  </w:style>
  <w:style w:type="character" w:customStyle="1" w:styleId="WW8Num37z3">
    <w:name w:val="WW8Num37z3"/>
    <w:rsid w:val="00A77F34"/>
    <w:rPr>
      <w:rFonts w:ascii="Symbol" w:hAnsi="Symbol"/>
    </w:rPr>
  </w:style>
  <w:style w:type="character" w:customStyle="1" w:styleId="WW8Num39z3">
    <w:name w:val="WW8Num39z3"/>
    <w:rsid w:val="00A77F34"/>
    <w:rPr>
      <w:rFonts w:ascii="Symbol" w:hAnsi="Symbol"/>
    </w:rPr>
  </w:style>
  <w:style w:type="character" w:customStyle="1" w:styleId="WW8Num42z1">
    <w:name w:val="WW8Num42z1"/>
    <w:rsid w:val="00A77F34"/>
    <w:rPr>
      <w:rFonts w:ascii="Courier New" w:hAnsi="Courier New" w:cs="Courier New"/>
    </w:rPr>
  </w:style>
  <w:style w:type="character" w:customStyle="1" w:styleId="WW8Num42z2">
    <w:name w:val="WW8Num42z2"/>
    <w:rsid w:val="00A77F34"/>
    <w:rPr>
      <w:rFonts w:ascii="Wingdings" w:hAnsi="Wingdings"/>
    </w:rPr>
  </w:style>
  <w:style w:type="character" w:customStyle="1" w:styleId="WW8Num42z3">
    <w:name w:val="WW8Num42z3"/>
    <w:rsid w:val="00A77F34"/>
    <w:rPr>
      <w:rFonts w:ascii="Symbol" w:hAnsi="Symbol"/>
    </w:rPr>
  </w:style>
  <w:style w:type="character" w:customStyle="1" w:styleId="WW8Num43z1">
    <w:name w:val="WW8Num43z1"/>
    <w:rsid w:val="00A77F34"/>
    <w:rPr>
      <w:rFonts w:ascii="Courier New" w:hAnsi="Courier New" w:cs="Courier New"/>
    </w:rPr>
  </w:style>
  <w:style w:type="character" w:customStyle="1" w:styleId="WW8Num43z2">
    <w:name w:val="WW8Num43z2"/>
    <w:rsid w:val="00A77F34"/>
    <w:rPr>
      <w:rFonts w:ascii="Wingdings" w:hAnsi="Wingdings"/>
    </w:rPr>
  </w:style>
  <w:style w:type="character" w:customStyle="1" w:styleId="WW8Num43z3">
    <w:name w:val="WW8Num43z3"/>
    <w:rsid w:val="00A77F34"/>
    <w:rPr>
      <w:rFonts w:ascii="Symbol" w:hAnsi="Symbol"/>
    </w:rPr>
  </w:style>
  <w:style w:type="character" w:customStyle="1" w:styleId="WW8Num44z1">
    <w:name w:val="WW8Num44z1"/>
    <w:rsid w:val="00A77F34"/>
    <w:rPr>
      <w:rFonts w:ascii="Courier New" w:hAnsi="Courier New" w:cs="Courier New"/>
    </w:rPr>
  </w:style>
  <w:style w:type="character" w:customStyle="1" w:styleId="WW8Num44z2">
    <w:name w:val="WW8Num44z2"/>
    <w:rsid w:val="00A77F34"/>
    <w:rPr>
      <w:rFonts w:ascii="Wingdings" w:hAnsi="Wingdings"/>
    </w:rPr>
  </w:style>
  <w:style w:type="character" w:customStyle="1" w:styleId="WW8Num44z3">
    <w:name w:val="WW8Num44z3"/>
    <w:rsid w:val="00A77F34"/>
    <w:rPr>
      <w:rFonts w:ascii="Symbol" w:hAnsi="Symbol"/>
    </w:rPr>
  </w:style>
  <w:style w:type="character" w:customStyle="1" w:styleId="WW8Num45z3">
    <w:name w:val="WW8Num45z3"/>
    <w:rsid w:val="00A77F34"/>
    <w:rPr>
      <w:rFonts w:ascii="Symbol" w:hAnsi="Symbol"/>
    </w:rPr>
  </w:style>
  <w:style w:type="character" w:customStyle="1" w:styleId="WW8Num46z3">
    <w:name w:val="WW8Num46z3"/>
    <w:rsid w:val="00A77F34"/>
    <w:rPr>
      <w:rFonts w:ascii="Symbol" w:hAnsi="Symbol"/>
    </w:rPr>
  </w:style>
  <w:style w:type="character" w:customStyle="1" w:styleId="WW8Num47z1">
    <w:name w:val="WW8Num47z1"/>
    <w:rsid w:val="00A77F34"/>
    <w:rPr>
      <w:b w:val="0"/>
      <w:i w:val="0"/>
      <w:sz w:val="22"/>
      <w:szCs w:val="22"/>
    </w:rPr>
  </w:style>
  <w:style w:type="character" w:customStyle="1" w:styleId="WW8Num47z2">
    <w:name w:val="WW8Num47z2"/>
    <w:rsid w:val="00A77F34"/>
    <w:rPr>
      <w:b w:val="0"/>
      <w:i w:val="0"/>
    </w:rPr>
  </w:style>
  <w:style w:type="character" w:customStyle="1" w:styleId="WW8Num48z0">
    <w:name w:val="WW8Num48z0"/>
    <w:rsid w:val="00A77F34"/>
    <w:rPr>
      <w:sz w:val="20"/>
    </w:rPr>
  </w:style>
  <w:style w:type="character" w:customStyle="1" w:styleId="WW8Num48z1">
    <w:name w:val="WW8Num48z1"/>
    <w:rsid w:val="00A77F34"/>
    <w:rPr>
      <w:rFonts w:ascii="Courier New" w:hAnsi="Courier New" w:cs="Courier New"/>
    </w:rPr>
  </w:style>
  <w:style w:type="character" w:customStyle="1" w:styleId="WW8Num48z2">
    <w:name w:val="WW8Num48z2"/>
    <w:rsid w:val="00A77F34"/>
    <w:rPr>
      <w:rFonts w:ascii="Wingdings" w:hAnsi="Wingdings"/>
    </w:rPr>
  </w:style>
  <w:style w:type="character" w:customStyle="1" w:styleId="WW8Num48z3">
    <w:name w:val="WW8Num48z3"/>
    <w:rsid w:val="00A77F34"/>
    <w:rPr>
      <w:rFonts w:ascii="Symbol" w:hAnsi="Symbol"/>
    </w:rPr>
  </w:style>
  <w:style w:type="character" w:customStyle="1" w:styleId="WW8Num49z1">
    <w:name w:val="WW8Num49z1"/>
    <w:rsid w:val="00A77F34"/>
    <w:rPr>
      <w:b w:val="0"/>
      <w:i w:val="0"/>
      <w:sz w:val="22"/>
      <w:szCs w:val="22"/>
    </w:rPr>
  </w:style>
  <w:style w:type="character" w:customStyle="1" w:styleId="WW8Num49z2">
    <w:name w:val="WW8Num49z2"/>
    <w:rsid w:val="00A77F34"/>
    <w:rPr>
      <w:b w:val="0"/>
      <w:i w:val="0"/>
    </w:rPr>
  </w:style>
  <w:style w:type="character" w:customStyle="1" w:styleId="WW8Num52z3">
    <w:name w:val="WW8Num52z3"/>
    <w:rsid w:val="00A77F34"/>
    <w:rPr>
      <w:rFonts w:ascii="Symbol" w:hAnsi="Symbol"/>
    </w:rPr>
  </w:style>
  <w:style w:type="character" w:customStyle="1" w:styleId="WW8Num55z3">
    <w:name w:val="WW8Num55z3"/>
    <w:rsid w:val="00A77F34"/>
    <w:rPr>
      <w:rFonts w:ascii="Symbol" w:hAnsi="Symbol"/>
    </w:rPr>
  </w:style>
  <w:style w:type="character" w:customStyle="1" w:styleId="Bullets">
    <w:name w:val="Bullets"/>
    <w:rsid w:val="00A77F34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A77F34"/>
    <w:pPr>
      <w:suppressAutoHyphens w:val="0"/>
      <w:spacing w:before="120" w:after="120"/>
      <w:jc w:val="both"/>
    </w:pPr>
    <w:rPr>
      <w:rFonts w:ascii="FuturaA Md BT" w:hAnsi="FuturaA Md BT"/>
      <w:sz w:val="22"/>
      <w:szCs w:val="22"/>
      <w:lang w:val="en-US" w:eastAsia="fr-FR"/>
    </w:rPr>
  </w:style>
  <w:style w:type="paragraph" w:customStyle="1" w:styleId="xl30">
    <w:name w:val="xl30"/>
    <w:basedOn w:val="Normal"/>
    <w:rsid w:val="00A77F3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A77F34"/>
    <w:pPr>
      <w:numPr>
        <w:numId w:val="10"/>
      </w:numPr>
      <w:suppressAutoHyphens w:val="0"/>
      <w:spacing w:before="120"/>
      <w:jc w:val="both"/>
    </w:pPr>
    <w:rPr>
      <w:rFonts w:ascii="Arial" w:hAnsi="Arial"/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77F34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  <w:spacing w:before="12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A77F34"/>
    <w:rPr>
      <w:vanish w:val="0"/>
      <w:webHidden w:val="0"/>
      <w:specVanish/>
    </w:rPr>
  </w:style>
  <w:style w:type="paragraph" w:customStyle="1" w:styleId="d1">
    <w:name w:val="d1"/>
    <w:basedOn w:val="Style"/>
    <w:rsid w:val="00A77F34"/>
    <w:pPr>
      <w:tabs>
        <w:tab w:val="left" w:pos="510"/>
      </w:tabs>
      <w:autoSpaceDE/>
      <w:autoSpaceDN/>
      <w:adjustRightInd/>
      <w:spacing w:before="120" w:line="360" w:lineRule="auto"/>
      <w:ind w:left="510" w:hanging="510"/>
      <w:jc w:val="both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A77F34"/>
    <w:pPr>
      <w:autoSpaceDE/>
      <w:autoSpaceDN/>
      <w:adjustRightInd/>
      <w:spacing w:before="400" w:line="360" w:lineRule="auto"/>
      <w:jc w:val="both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A77F34"/>
    <w:pPr>
      <w:autoSpaceDE/>
      <w:autoSpaceDN/>
      <w:adjustRightInd/>
      <w:spacing w:before="120" w:line="360" w:lineRule="auto"/>
      <w:jc w:val="both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A77F34"/>
    <w:pPr>
      <w:keepNext/>
      <w:tabs>
        <w:tab w:val="num" w:pos="0"/>
        <w:tab w:val="left" w:pos="567"/>
        <w:tab w:val="right" w:leader="dot" w:pos="9639"/>
      </w:tabs>
      <w:suppressAutoHyphens w:val="0"/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A77F34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sz w:val="22"/>
      <w:szCs w:val="22"/>
      <w:lang w:val="sr-Latn-CS" w:eastAsia="en-US"/>
    </w:rPr>
  </w:style>
  <w:style w:type="paragraph" w:customStyle="1" w:styleId="ns3">
    <w:name w:val="ns3"/>
    <w:basedOn w:val="Normal"/>
    <w:rsid w:val="00A77F34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sz w:val="22"/>
      <w:szCs w:val="22"/>
      <w:lang w:val="sr-Latn-CS" w:eastAsia="en-US"/>
    </w:rPr>
  </w:style>
  <w:style w:type="paragraph" w:customStyle="1" w:styleId="Annexetitle">
    <w:name w:val="Annexe_title"/>
    <w:basedOn w:val="Heading10"/>
    <w:next w:val="Normal"/>
    <w:autoRedefine/>
    <w:rsid w:val="00A77F34"/>
    <w:pPr>
      <w:tabs>
        <w:tab w:val="num" w:pos="0"/>
        <w:tab w:val="left" w:pos="1701"/>
        <w:tab w:val="left" w:pos="2552"/>
      </w:tabs>
      <w:suppressAutoHyphens w:val="0"/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77F34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en-US"/>
    </w:rPr>
  </w:style>
  <w:style w:type="paragraph" w:styleId="EnvelopeReturn">
    <w:name w:val="envelope return"/>
    <w:basedOn w:val="Normal"/>
    <w:rsid w:val="00A77F34"/>
    <w:pPr>
      <w:suppressAutoHyphens w:val="0"/>
      <w:spacing w:before="120"/>
      <w:jc w:val="both"/>
    </w:pPr>
    <w:rPr>
      <w:rFonts w:ascii="CTimesRoman" w:hAnsi="CTimesRoman"/>
      <w:sz w:val="22"/>
      <w:szCs w:val="24"/>
      <w:lang w:val="en-US" w:eastAsia="en-US"/>
    </w:rPr>
  </w:style>
  <w:style w:type="paragraph" w:styleId="EnvelopeAddress">
    <w:name w:val="envelope address"/>
    <w:basedOn w:val="Normal"/>
    <w:rsid w:val="00A77F34"/>
    <w:pPr>
      <w:framePr w:w="7920" w:h="1980" w:hRule="exact" w:hSpace="180" w:wrap="auto" w:hAnchor="page" w:xAlign="center" w:yAlign="bottom"/>
      <w:suppressAutoHyphens w:val="0"/>
      <w:spacing w:before="120"/>
      <w:ind w:left="2880"/>
      <w:jc w:val="both"/>
    </w:pPr>
    <w:rPr>
      <w:rFonts w:ascii="CTimesBold" w:hAnsi="CTimesBold"/>
      <w:sz w:val="22"/>
      <w:szCs w:val="24"/>
      <w:lang w:val="en-US" w:eastAsia="en-US"/>
    </w:rPr>
  </w:style>
  <w:style w:type="paragraph" w:customStyle="1" w:styleId="Ctimes12">
    <w:name w:val="Ctimes12"/>
    <w:basedOn w:val="Normal"/>
    <w:rsid w:val="00A77F34"/>
    <w:pPr>
      <w:suppressAutoHyphens w:val="0"/>
      <w:spacing w:before="12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uiPriority w:val="99"/>
    <w:semiHidden/>
    <w:rsid w:val="00A77F34"/>
  </w:style>
  <w:style w:type="table" w:customStyle="1" w:styleId="TableGrid11">
    <w:name w:val="Table Grid11"/>
    <w:basedOn w:val="TableNormal"/>
    <w:next w:val="TableGrid"/>
    <w:uiPriority w:val="99"/>
    <w:rsid w:val="00A77F34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77F34"/>
    <w:rPr>
      <w:rFonts w:eastAsia="Times New Roman" w:cs="Arial"/>
    </w:rPr>
  </w:style>
  <w:style w:type="numbering" w:styleId="111111">
    <w:name w:val="Outline List 2"/>
    <w:basedOn w:val="NoList"/>
    <w:rsid w:val="00A77F34"/>
    <w:pPr>
      <w:numPr>
        <w:numId w:val="11"/>
      </w:numPr>
    </w:pPr>
  </w:style>
  <w:style w:type="character" w:customStyle="1" w:styleId="Absatz-Standardschriftart">
    <w:name w:val="Absatz-Standardschriftart"/>
    <w:rsid w:val="00A77F34"/>
  </w:style>
  <w:style w:type="paragraph" w:customStyle="1" w:styleId="Style1">
    <w:name w:val="Style1"/>
    <w:basedOn w:val="BodyTextIndent"/>
    <w:link w:val="Style1Char"/>
    <w:rsid w:val="00A77F34"/>
    <w:pPr>
      <w:suppressAutoHyphens w:val="0"/>
      <w:spacing w:before="120"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A77F34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A77F34"/>
    <w:pPr>
      <w:keepNext/>
      <w:suppressAutoHyphens w:val="0"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A77F34"/>
    <w:rPr>
      <w:b w:val="0"/>
    </w:rPr>
  </w:style>
  <w:style w:type="character" w:customStyle="1" w:styleId="Naslov2Char">
    <w:name w:val="Naslov 2 Char"/>
    <w:link w:val="Naslov2"/>
    <w:rsid w:val="00A77F34"/>
    <w:rPr>
      <w:rFonts w:ascii="Arial" w:eastAsia="Times New Roman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A77F34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link w:val="Naslov3"/>
    <w:rsid w:val="00A77F34"/>
    <w:rPr>
      <w:rFonts w:ascii="Arial" w:eastAsia="Times New Roman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A77F34"/>
    <w:pPr>
      <w:suppressAutoHyphens w:val="0"/>
      <w:spacing w:before="120"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A77F34"/>
    <w:rPr>
      <w:rFonts w:ascii="Arial" w:eastAsia="Times New Roman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A77F34"/>
    <w:pPr>
      <w:suppressAutoHyphens w:val="0"/>
      <w:spacing w:before="120"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A77F34"/>
    <w:rPr>
      <w:rFonts w:ascii="Arial" w:eastAsia="Times New Roman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A77F34"/>
    <w:rPr>
      <w:rFonts w:ascii="Arial" w:eastAsia="Times New Roman" w:hAnsi="Arial"/>
      <w:i/>
      <w:iCs/>
      <w:szCs w:val="20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A77F34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A77F34"/>
    <w:pPr>
      <w:suppressAutoHyphens w:val="0"/>
      <w:spacing w:before="120" w:after="240"/>
      <w:jc w:val="both"/>
    </w:pPr>
    <w:rPr>
      <w:rFonts w:ascii="Arial" w:hAnsi="Arial"/>
      <w:color w:val="000000"/>
      <w:lang w:val="en-US" w:eastAsia="en-US"/>
    </w:rPr>
  </w:style>
  <w:style w:type="character" w:customStyle="1" w:styleId="SadrzajChar">
    <w:name w:val="Sadrzaj Char"/>
    <w:link w:val="Sadrzaj"/>
    <w:rsid w:val="00A77F34"/>
    <w:rPr>
      <w:rFonts w:ascii="Arial" w:eastAsia="Times New Roman" w:hAnsi="Arial"/>
      <w:color w:val="000000"/>
      <w:sz w:val="24"/>
      <w:szCs w:val="20"/>
    </w:rPr>
  </w:style>
  <w:style w:type="numbering" w:customStyle="1" w:styleId="NoList2">
    <w:name w:val="No List2"/>
    <w:next w:val="NoList"/>
    <w:uiPriority w:val="99"/>
    <w:semiHidden/>
    <w:rsid w:val="00A77F34"/>
  </w:style>
  <w:style w:type="numbering" w:customStyle="1" w:styleId="1111111">
    <w:name w:val="1 / 1.1 / 1.1.11"/>
    <w:basedOn w:val="NoList"/>
    <w:next w:val="111111"/>
    <w:rsid w:val="00A77F34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A77F34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7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7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7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7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7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7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2">
    <w:name w:val="Header Char2"/>
    <w:rsid w:val="00A77F34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A77F34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77F34"/>
    <w:pPr>
      <w:outlineLvl w:val="1"/>
    </w:pPr>
  </w:style>
  <w:style w:type="character" w:customStyle="1" w:styleId="KDPodnaslov1Char">
    <w:name w:val="KDPodnaslov1 Char"/>
    <w:link w:val="KDPodnaslov1"/>
    <w:rsid w:val="00A77F34"/>
    <w:rPr>
      <w:rFonts w:ascii="Arial" w:eastAsia="Times New Roman" w:hAnsi="Arial"/>
      <w:b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A77F34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A77F34"/>
    <w:rPr>
      <w:rFonts w:ascii="Arial" w:eastAsia="Times New Roman" w:hAnsi="Arial"/>
      <w:b/>
    </w:rPr>
  </w:style>
  <w:style w:type="paragraph" w:customStyle="1" w:styleId="KDKomentar">
    <w:name w:val="KDKomentar"/>
    <w:basedOn w:val="Normal"/>
    <w:link w:val="KDKomentarChar"/>
    <w:qFormat/>
    <w:rsid w:val="00A77F34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paragraph" w:customStyle="1" w:styleId="KDNabrajanje">
    <w:name w:val="KDNabrajanje"/>
    <w:basedOn w:val="Normal"/>
    <w:link w:val="KDNabrajanjeChar"/>
    <w:qFormat/>
    <w:rsid w:val="00A77F34"/>
    <w:pPr>
      <w:numPr>
        <w:numId w:val="5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KomentarChar">
    <w:name w:val="KDKomentar Char"/>
    <w:link w:val="KDKomentar"/>
    <w:rsid w:val="00A77F34"/>
    <w:rPr>
      <w:rFonts w:ascii="Arial" w:eastAsia="Times New Roman" w:hAnsi="Arial"/>
      <w:i/>
      <w:color w:val="00B0F0"/>
      <w:sz w:val="20"/>
      <w:szCs w:val="20"/>
      <w:lang w:val="ru-RU"/>
    </w:rPr>
  </w:style>
  <w:style w:type="character" w:customStyle="1" w:styleId="KDPodnaslov3Char">
    <w:name w:val="KDPodnaslov3 Char"/>
    <w:link w:val="KDPodnaslov3"/>
    <w:rsid w:val="00A77F34"/>
    <w:rPr>
      <w:rFonts w:ascii="Arial" w:eastAsia="Times New Roman" w:hAnsi="Arial"/>
    </w:rPr>
  </w:style>
  <w:style w:type="character" w:customStyle="1" w:styleId="KDNabrajanjeChar">
    <w:name w:val="KDNabrajanje Char"/>
    <w:link w:val="KDNabrajanje"/>
    <w:rsid w:val="00A77F34"/>
    <w:rPr>
      <w:rFonts w:ascii="Arial" w:eastAsia="Times New Roman" w:hAnsi="Arial"/>
      <w:lang w:val="ru-RU"/>
    </w:rPr>
  </w:style>
  <w:style w:type="paragraph" w:customStyle="1" w:styleId="KDMojTekst">
    <w:name w:val="KDMojTekst"/>
    <w:basedOn w:val="Normal"/>
    <w:link w:val="KDMojTekstChar"/>
    <w:qFormat/>
    <w:rsid w:val="00A77F34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A77F34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A77F34"/>
    <w:rPr>
      <w:rFonts w:ascii="Arial" w:eastAsia="Times New Roman" w:hAnsi="Arial"/>
      <w:i/>
      <w:color w:val="92D050"/>
      <w:sz w:val="20"/>
      <w:szCs w:val="20"/>
      <w:lang w:val="sr-Latn-CS" w:eastAsia="sr-Latn-CS"/>
    </w:rPr>
  </w:style>
  <w:style w:type="character" w:customStyle="1" w:styleId="CommentTextChar1">
    <w:name w:val="Comment Text Char1"/>
    <w:locked/>
    <w:rsid w:val="00A77F34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A77F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uiPriority w:val="99"/>
    <w:rsid w:val="00A77F34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A77F34"/>
    <w:rPr>
      <w:rFonts w:ascii="Arial" w:hAnsi="Arial" w:cs="Arial"/>
      <w:color w:val="000000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A77F34"/>
  </w:style>
  <w:style w:type="table" w:customStyle="1" w:styleId="SBSSimple2">
    <w:name w:val="SBS Simple2"/>
    <w:basedOn w:val="TableNormal"/>
    <w:next w:val="TableGrid"/>
    <w:uiPriority w:val="59"/>
    <w:rsid w:val="00A77F34"/>
    <w:rPr>
      <w:rFonts w:ascii="Arial" w:eastAsia="Times New Roman" w:hAnsi="Arial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2">
    <w:name w:val="Light Shading12"/>
    <w:basedOn w:val="TableNormal"/>
    <w:uiPriority w:val="60"/>
    <w:rsid w:val="00A77F34"/>
    <w:rPr>
      <w:rFonts w:ascii="Arial" w:eastAsia="Batang" w:hAnsi="Arial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2">
    <w:name w:val="No List12"/>
    <w:next w:val="NoList"/>
    <w:uiPriority w:val="99"/>
    <w:semiHidden/>
    <w:rsid w:val="00A77F34"/>
  </w:style>
  <w:style w:type="table" w:customStyle="1" w:styleId="TableGrid12">
    <w:name w:val="Table Grid12"/>
    <w:basedOn w:val="TableNormal"/>
    <w:next w:val="TableGrid"/>
    <w:uiPriority w:val="99"/>
    <w:rsid w:val="00A77F34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NoList"/>
    <w:next w:val="111111"/>
    <w:rsid w:val="00A77F34"/>
    <w:pPr>
      <w:numPr>
        <w:numId w:val="4"/>
      </w:numPr>
    </w:pPr>
  </w:style>
  <w:style w:type="numbering" w:customStyle="1" w:styleId="NoList21">
    <w:name w:val="No List21"/>
    <w:next w:val="NoList"/>
    <w:uiPriority w:val="99"/>
    <w:semiHidden/>
    <w:rsid w:val="00A77F34"/>
  </w:style>
  <w:style w:type="numbering" w:customStyle="1" w:styleId="11111111">
    <w:name w:val="1 / 1.1 / 1.1.111"/>
    <w:basedOn w:val="NoList"/>
    <w:next w:val="111111"/>
    <w:rsid w:val="00A77F34"/>
    <w:pPr>
      <w:numPr>
        <w:numId w:val="3"/>
      </w:numPr>
    </w:pPr>
  </w:style>
  <w:style w:type="table" w:customStyle="1" w:styleId="TableGrid21">
    <w:name w:val="Table Grid21"/>
    <w:basedOn w:val="TableNormal"/>
    <w:next w:val="TableGrid"/>
    <w:rsid w:val="00A77F34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7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7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7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7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A7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A7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rsid w:val="00A77F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2A59D-AAD1-4E7F-8C38-C9ED0D834314}"/>
</file>

<file path=customXml/itemProps2.xml><?xml version="1.0" encoding="utf-8"?>
<ds:datastoreItem xmlns:ds="http://schemas.openxmlformats.org/officeDocument/2006/customXml" ds:itemID="{7C37057D-4E10-4878-8F20-DFD90A4D4293}"/>
</file>

<file path=customXml/itemProps3.xml><?xml version="1.0" encoding="utf-8"?>
<ds:datastoreItem xmlns:ds="http://schemas.openxmlformats.org/officeDocument/2006/customXml" ds:itemID="{D3362376-D802-4D2A-ABB2-356BDF0E0450}"/>
</file>

<file path=customXml/itemProps4.xml><?xml version="1.0" encoding="utf-8"?>
<ds:datastoreItem xmlns:ds="http://schemas.openxmlformats.org/officeDocument/2006/customXml" ds:itemID="{66725101-8C63-48D7-AB9E-9286DA5F0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9171</Words>
  <Characters>52277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Gordana Đurbabić</cp:lastModifiedBy>
  <cp:revision>10</cp:revision>
  <cp:lastPrinted>2017-10-31T11:04:00Z</cp:lastPrinted>
  <dcterms:created xsi:type="dcterms:W3CDTF">2017-10-30T14:17:00Z</dcterms:created>
  <dcterms:modified xsi:type="dcterms:W3CDTF">2017-10-31T11:04:00Z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