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B0" w:rsidRDefault="00AB2AB0" w:rsidP="00027A3A">
      <w:pPr>
        <w:rPr>
          <w:rFonts w:ascii="Arial" w:hAnsi="Arial" w:cs="Arial"/>
          <w:b/>
          <w:bCs/>
          <w:color w:val="000000" w:themeColor="text1"/>
          <w:szCs w:val="24"/>
          <w:lang w:val="en-GB"/>
        </w:rPr>
      </w:pPr>
    </w:p>
    <w:p w:rsidR="00235730" w:rsidRPr="00E57204" w:rsidRDefault="00F5280C" w:rsidP="00AE6707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en-GB"/>
        </w:rPr>
      </w:pPr>
      <w:r w:rsidRPr="00E57204">
        <w:rPr>
          <w:rFonts w:ascii="Arial" w:hAnsi="Arial" w:cs="Arial"/>
          <w:b/>
          <w:bCs/>
          <w:color w:val="000000" w:themeColor="text1"/>
          <w:szCs w:val="24"/>
          <w:lang w:val="en-GB"/>
        </w:rPr>
        <w:t>INVITATION TO TENDER</w:t>
      </w:r>
    </w:p>
    <w:p w:rsidR="00235730" w:rsidRPr="001913E6" w:rsidRDefault="00235730" w:rsidP="00AE6707">
      <w:pPr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684"/>
      </w:tblGrid>
      <w:tr w:rsidR="00AE6707" w:rsidRPr="001913E6" w:rsidTr="003E67E2">
        <w:trPr>
          <w:trHeight w:val="428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1913E6" w:rsidRDefault="00DA5375" w:rsidP="00AE6707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Employer’s name</w:t>
            </w:r>
            <w:r w:rsidR="00AE6707" w:rsidRPr="001913E6">
              <w:rPr>
                <w:rFonts w:ascii="Arial" w:hAnsi="Arial" w:cs="Arial"/>
                <w:sz w:val="22"/>
                <w:lang w:val="en-GB"/>
              </w:rPr>
              <w:t>:</w:t>
            </w:r>
          </w:p>
        </w:tc>
        <w:tc>
          <w:tcPr>
            <w:tcW w:w="6867" w:type="dxa"/>
          </w:tcPr>
          <w:p w:rsidR="00B05F95" w:rsidRPr="001913E6" w:rsidRDefault="00E57204" w:rsidP="00AB2AB0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Javno Preduzeće “Elektroprivreda Srbije</w:t>
            </w:r>
            <w:r w:rsidR="004A16C8" w:rsidRPr="001913E6">
              <w:rPr>
                <w:rFonts w:ascii="Arial" w:hAnsi="Arial" w:cs="Arial"/>
                <w:sz w:val="22"/>
                <w:lang w:val="en-GB"/>
              </w:rPr>
              <w:t xml:space="preserve">“ </w:t>
            </w:r>
          </w:p>
        </w:tc>
      </w:tr>
      <w:tr w:rsidR="00AE6707" w:rsidRPr="001913E6" w:rsidTr="003E67E2">
        <w:trPr>
          <w:trHeight w:val="428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1913E6" w:rsidRDefault="00DA5375" w:rsidP="00AE6707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Employer’s address</w:t>
            </w:r>
            <w:r w:rsidR="00AE6707" w:rsidRPr="001913E6">
              <w:rPr>
                <w:rFonts w:ascii="Arial" w:hAnsi="Arial" w:cs="Arial"/>
                <w:sz w:val="22"/>
                <w:lang w:val="en-GB"/>
              </w:rPr>
              <w:t>:</w:t>
            </w:r>
          </w:p>
        </w:tc>
        <w:tc>
          <w:tcPr>
            <w:tcW w:w="6867" w:type="dxa"/>
          </w:tcPr>
          <w:p w:rsidR="00AE6707" w:rsidRPr="00E57204" w:rsidRDefault="00330BAF" w:rsidP="00151BD7">
            <w:pPr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Balkanska 13</w:t>
            </w:r>
            <w:r w:rsidR="00E57204">
              <w:rPr>
                <w:rFonts w:ascii="Arial" w:hAnsi="Arial" w:cs="Arial"/>
                <w:sz w:val="22"/>
                <w:lang w:val="sr-Cyrl-RS"/>
              </w:rPr>
              <w:t xml:space="preserve">, 11 000 </w:t>
            </w:r>
            <w:r w:rsidR="00E57204">
              <w:rPr>
                <w:rFonts w:ascii="Arial" w:hAnsi="Arial" w:cs="Arial"/>
                <w:sz w:val="22"/>
                <w:lang w:val="sr-Latn-RS"/>
              </w:rPr>
              <w:t>Belgrade</w:t>
            </w:r>
          </w:p>
        </w:tc>
      </w:tr>
      <w:tr w:rsidR="00AE6707" w:rsidRPr="001913E6" w:rsidTr="003E67E2">
        <w:trPr>
          <w:trHeight w:val="356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1913E6" w:rsidRDefault="00FB3C81" w:rsidP="00FB3C81">
            <w:pPr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Web site</w:t>
            </w:r>
            <w:r w:rsidR="00AE6707" w:rsidRPr="001913E6">
              <w:rPr>
                <w:rFonts w:ascii="Arial" w:hAnsi="Arial" w:cs="Arial"/>
                <w:sz w:val="22"/>
                <w:lang w:val="en-GB"/>
              </w:rPr>
              <w:t>:</w:t>
            </w:r>
          </w:p>
        </w:tc>
        <w:tc>
          <w:tcPr>
            <w:tcW w:w="6867" w:type="dxa"/>
          </w:tcPr>
          <w:p w:rsidR="00AE6707" w:rsidRPr="001913E6" w:rsidRDefault="00AE6707" w:rsidP="00AE6707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www.eps.rs</w:t>
            </w:r>
          </w:p>
        </w:tc>
      </w:tr>
      <w:tr w:rsidR="00AE6707" w:rsidRPr="001913E6" w:rsidTr="00AB2AB0">
        <w:trPr>
          <w:trHeight w:val="203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Default="00DA5375" w:rsidP="00AE6707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Type of Employer</w:t>
            </w:r>
            <w:r w:rsidR="00AE6707" w:rsidRPr="001913E6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="00AB2AB0" w:rsidRPr="001913E6" w:rsidRDefault="00AB2AB0" w:rsidP="00AE6707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867" w:type="dxa"/>
          </w:tcPr>
          <w:p w:rsidR="00AE6707" w:rsidRPr="001913E6" w:rsidRDefault="00151BD7" w:rsidP="00DA5375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State-owned p</w:t>
            </w:r>
            <w:r w:rsidR="006B3480" w:rsidRPr="001913E6">
              <w:rPr>
                <w:rFonts w:ascii="Arial" w:hAnsi="Arial" w:cs="Arial"/>
                <w:sz w:val="22"/>
                <w:lang w:val="en-GB"/>
              </w:rPr>
              <w:t>ublic enterprises</w:t>
            </w:r>
          </w:p>
        </w:tc>
      </w:tr>
      <w:tr w:rsidR="00AE6707" w:rsidRPr="001913E6" w:rsidTr="00AB2AB0">
        <w:trPr>
          <w:trHeight w:val="302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931E84" w:rsidRPr="001913E6" w:rsidRDefault="00DA5375" w:rsidP="003A25C0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 xml:space="preserve">Type </w:t>
            </w:r>
            <w:r w:rsidR="00931E84" w:rsidRPr="001913E6">
              <w:rPr>
                <w:rFonts w:ascii="Arial" w:hAnsi="Arial" w:cs="Arial"/>
                <w:sz w:val="22"/>
                <w:lang w:val="en-GB"/>
              </w:rPr>
              <w:t>of procedure</w:t>
            </w:r>
            <w:r w:rsidR="00AE6707" w:rsidRPr="001913E6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="003A25C0" w:rsidRPr="001913E6" w:rsidRDefault="003A25C0" w:rsidP="003A25C0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867" w:type="dxa"/>
          </w:tcPr>
          <w:p w:rsidR="00330BAF" w:rsidRPr="00330BAF" w:rsidRDefault="000077E7" w:rsidP="00330BAF">
            <w:pPr>
              <w:pStyle w:val="HTMLPreformatted"/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Open procedure</w:t>
            </w:r>
            <w:r w:rsidR="003F2B1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330BAF">
              <w:rPr>
                <w:rFonts w:ascii="Arial" w:hAnsi="Arial" w:cs="Arial"/>
                <w:sz w:val="22"/>
                <w:lang w:val="en-GB"/>
              </w:rPr>
              <w:t xml:space="preserve">for </w:t>
            </w:r>
            <w:r w:rsidR="00330BAF" w:rsidRPr="00330BAF">
              <w:rPr>
                <w:rFonts w:ascii="Arial" w:hAnsi="Arial" w:cs="Arial"/>
                <w:sz w:val="22"/>
                <w:szCs w:val="22"/>
                <w:lang w:val="en-GB"/>
              </w:rPr>
              <w:t xml:space="preserve">concluding </w:t>
            </w:r>
            <w:r w:rsidR="00330BAF" w:rsidRPr="00330BAF">
              <w:rPr>
                <w:rFonts w:ascii="Arial" w:eastAsia="Times New Roman" w:hAnsi="Arial" w:cs="Arial"/>
                <w:color w:val="212121"/>
                <w:sz w:val="22"/>
                <w:szCs w:val="22"/>
                <w:lang w:val="en"/>
              </w:rPr>
              <w:t xml:space="preserve"> a fram</w:t>
            </w:r>
            <w:r w:rsidR="003F2B16">
              <w:rPr>
                <w:rFonts w:ascii="Arial" w:eastAsia="Times New Roman" w:hAnsi="Arial" w:cs="Arial"/>
                <w:color w:val="212121"/>
                <w:sz w:val="22"/>
                <w:szCs w:val="22"/>
                <w:lang w:val="en"/>
              </w:rPr>
              <w:t>ework agreement with one tenderer</w:t>
            </w:r>
            <w:r w:rsidR="00330BAF" w:rsidRPr="00330BAF">
              <w:rPr>
                <w:rFonts w:ascii="Arial" w:eastAsia="Times New Roman" w:hAnsi="Arial" w:cs="Arial"/>
                <w:color w:val="212121"/>
                <w:sz w:val="22"/>
                <w:szCs w:val="22"/>
                <w:lang w:val="en"/>
              </w:rPr>
              <w:t xml:space="preserve"> for a period of two years</w:t>
            </w:r>
          </w:p>
          <w:p w:rsidR="00931E84" w:rsidRPr="001913E6" w:rsidRDefault="00931E84" w:rsidP="00E57204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31E84" w:rsidRPr="001913E6" w:rsidTr="00AB2AB0">
        <w:trPr>
          <w:trHeight w:val="23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931E84" w:rsidRPr="001913E6" w:rsidRDefault="00931E84" w:rsidP="00AE6707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Type of subject:</w:t>
            </w:r>
          </w:p>
        </w:tc>
        <w:tc>
          <w:tcPr>
            <w:tcW w:w="6867" w:type="dxa"/>
          </w:tcPr>
          <w:p w:rsidR="00931E84" w:rsidRPr="001913E6" w:rsidRDefault="00330BAF" w:rsidP="00AE670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Services</w:t>
            </w:r>
          </w:p>
        </w:tc>
      </w:tr>
    </w:tbl>
    <w:p w:rsidR="00235730" w:rsidRPr="001913E6" w:rsidRDefault="00235730" w:rsidP="00AE670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  <w:lang w:val="en-GB"/>
        </w:rPr>
      </w:pPr>
    </w:p>
    <w:p w:rsidR="00E57204" w:rsidRDefault="00DA5375" w:rsidP="00AE065C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b/>
          <w:bCs/>
          <w:sz w:val="22"/>
          <w:lang w:val="en-GB"/>
        </w:rPr>
        <w:t>For goods and services</w:t>
      </w:r>
      <w:r w:rsidR="00235730" w:rsidRPr="001913E6">
        <w:rPr>
          <w:rFonts w:ascii="Arial" w:hAnsi="Arial" w:cs="Arial"/>
          <w:b/>
          <w:bCs/>
          <w:sz w:val="22"/>
          <w:lang w:val="en-GB"/>
        </w:rPr>
        <w:t xml:space="preserve">: </w:t>
      </w:r>
      <w:r w:rsidRPr="001913E6">
        <w:rPr>
          <w:rFonts w:ascii="Arial" w:hAnsi="Arial" w:cs="Arial"/>
          <w:sz w:val="22"/>
          <w:lang w:val="en-GB"/>
        </w:rPr>
        <w:t>description of procurement</w:t>
      </w:r>
      <w:r w:rsidR="00931E84" w:rsidRPr="001913E6">
        <w:rPr>
          <w:rFonts w:ascii="Arial" w:hAnsi="Arial" w:cs="Arial"/>
          <w:sz w:val="22"/>
          <w:lang w:val="en-GB"/>
        </w:rPr>
        <w:t xml:space="preserve"> subject</w:t>
      </w:r>
    </w:p>
    <w:p w:rsidR="003266AC" w:rsidRDefault="003266AC" w:rsidP="00AE065C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b/>
          <w:sz w:val="22"/>
          <w:lang w:val="en-GB"/>
        </w:rPr>
        <w:t xml:space="preserve">For works: </w:t>
      </w:r>
      <w:r w:rsidRPr="001913E6">
        <w:rPr>
          <w:rFonts w:ascii="Arial" w:hAnsi="Arial" w:cs="Arial"/>
          <w:sz w:val="22"/>
          <w:lang w:val="en-GB"/>
        </w:rPr>
        <w:t xml:space="preserve">nature and scope of works and basic characteristics of works, place of work execution, designation from activity classification i.e. name and designation in the Common Procurement Vocabulary: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35730" w:rsidRPr="00E57204" w:rsidTr="00AB2AB0">
        <w:trPr>
          <w:trHeight w:val="536"/>
        </w:trPr>
        <w:tc>
          <w:tcPr>
            <w:tcW w:w="9017" w:type="dxa"/>
          </w:tcPr>
          <w:p w:rsidR="003266AC" w:rsidRPr="00E16B0B" w:rsidRDefault="000E5F35" w:rsidP="000077E7">
            <w:pPr>
              <w:ind w:left="58" w:right="605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Public procurement of service: </w:t>
            </w:r>
            <w:r w:rsidRPr="00E16B0B">
              <w:rPr>
                <w:rFonts w:ascii="Arial" w:hAnsi="Arial" w:cs="Arial"/>
                <w:b/>
                <w:sz w:val="22"/>
                <w:lang w:val="en-GB"/>
              </w:rPr>
              <w:t xml:space="preserve">Engagement of workers in overhauls of hydro power plants in Branch HPP Djerdap and the </w:t>
            </w:r>
            <w:r w:rsidR="00E16B0B">
              <w:rPr>
                <w:rFonts w:ascii="Arial" w:hAnsi="Arial" w:cs="Arial"/>
                <w:b/>
                <w:sz w:val="22"/>
                <w:lang w:val="en-GB"/>
              </w:rPr>
              <w:t xml:space="preserve">revitalisation of hydro </w:t>
            </w:r>
            <w:r w:rsidR="00F0354A">
              <w:rPr>
                <w:rFonts w:ascii="Arial" w:hAnsi="Arial" w:cs="Arial"/>
                <w:b/>
                <w:sz w:val="22"/>
                <w:lang w:val="en-GB"/>
              </w:rPr>
              <w:t>power plant</w:t>
            </w:r>
            <w:r w:rsidR="00E16B0B">
              <w:rPr>
                <w:rFonts w:ascii="Arial" w:hAnsi="Arial" w:cs="Arial"/>
                <w:b/>
                <w:sz w:val="22"/>
                <w:lang w:val="en-GB"/>
              </w:rPr>
              <w:t xml:space="preserve"> units</w:t>
            </w:r>
            <w:r w:rsidRPr="00E16B0B">
              <w:rPr>
                <w:rFonts w:ascii="Arial" w:hAnsi="Arial" w:cs="Arial"/>
                <w:b/>
                <w:sz w:val="22"/>
                <w:lang w:val="en-GB"/>
              </w:rPr>
              <w:t xml:space="preserve"> at the HPP Djerdap 1</w:t>
            </w:r>
          </w:p>
          <w:p w:rsidR="000E5F35" w:rsidRDefault="000E5F35" w:rsidP="000077E7">
            <w:pPr>
              <w:ind w:left="58" w:right="605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E16B0B">
              <w:rPr>
                <w:rFonts w:ascii="Arial" w:hAnsi="Arial" w:cs="Arial"/>
                <w:b/>
                <w:sz w:val="22"/>
                <w:lang w:val="en-GB"/>
              </w:rPr>
              <w:t>PP</w:t>
            </w:r>
            <w:r w:rsidR="00E16B0B" w:rsidRPr="00E16B0B">
              <w:rPr>
                <w:rFonts w:ascii="Arial" w:hAnsi="Arial" w:cs="Arial"/>
                <w:b/>
                <w:sz w:val="22"/>
                <w:lang w:val="en-GB"/>
              </w:rPr>
              <w:t>/2000/0468/2017</w:t>
            </w:r>
          </w:p>
          <w:p w:rsidR="00E16B0B" w:rsidRDefault="003F2B16" w:rsidP="000077E7">
            <w:pPr>
              <w:ind w:left="58" w:right="605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Designation and code</w:t>
            </w:r>
            <w:r w:rsidR="00E16B0B">
              <w:rPr>
                <w:rFonts w:ascii="Arial" w:hAnsi="Arial" w:cs="Arial"/>
                <w:sz w:val="22"/>
                <w:lang w:val="en-GB"/>
              </w:rPr>
              <w:t xml:space="preserve"> from</w:t>
            </w:r>
            <w:r w:rsidR="00591671">
              <w:rPr>
                <w:rFonts w:ascii="Arial" w:hAnsi="Arial" w:cs="Arial"/>
                <w:sz w:val="22"/>
                <w:lang w:val="en-GB"/>
              </w:rPr>
              <w:t xml:space="preserve"> CPV</w:t>
            </w:r>
          </w:p>
          <w:p w:rsidR="003F2B16" w:rsidRDefault="003F2B16" w:rsidP="003F2B16">
            <w:pPr>
              <w:overflowPunct w:val="0"/>
              <w:autoSpaceDE w:val="0"/>
              <w:autoSpaceDN w:val="0"/>
              <w:ind w:right="15"/>
              <w:textAlignment w:val="baseline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Services of securing personnel including work for definite period of time -796</w:t>
            </w:r>
            <w:r>
              <w:rPr>
                <w:rFonts w:ascii="Arial" w:hAnsi="Arial" w:cs="Arial"/>
                <w:lang w:val="sr-Cyrl-RS"/>
              </w:rPr>
              <w:t>2</w:t>
            </w:r>
            <w:r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  <w:lang w:val="sr-Cyrl-RS"/>
              </w:rPr>
              <w:t xml:space="preserve">-6, </w:t>
            </w:r>
            <w:r>
              <w:rPr>
                <w:rFonts w:ascii="Arial" w:hAnsi="Arial" w:cs="Arial"/>
              </w:rPr>
              <w:t>services of securing office workers</w:t>
            </w:r>
            <w:r>
              <w:rPr>
                <w:rFonts w:ascii="Arial" w:hAnsi="Arial" w:cs="Arial"/>
                <w:lang w:val="sr-Cyrl-RS"/>
              </w:rPr>
              <w:t xml:space="preserve"> -79621000-3 </w:t>
            </w:r>
            <w:r>
              <w:rPr>
                <w:rFonts w:ascii="Arial" w:hAnsi="Arial" w:cs="Arial"/>
              </w:rPr>
              <w:t>and services of securing workers in trade or industry</w:t>
            </w:r>
            <w:r>
              <w:rPr>
                <w:rFonts w:ascii="Arial" w:hAnsi="Arial" w:cs="Arial"/>
                <w:lang w:val="sr-Cyrl-RS"/>
              </w:rPr>
              <w:t xml:space="preserve"> – 79623000-7.</w:t>
            </w:r>
          </w:p>
          <w:p w:rsidR="00E16B0B" w:rsidRPr="00E57204" w:rsidRDefault="00E16B0B" w:rsidP="000077E7">
            <w:pPr>
              <w:ind w:left="58" w:right="605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235730" w:rsidRPr="001913E6" w:rsidRDefault="00235730" w:rsidP="00AE6707">
      <w:pPr>
        <w:rPr>
          <w:rFonts w:ascii="Arial" w:hAnsi="Arial" w:cs="Arial"/>
          <w:sz w:val="22"/>
          <w:lang w:val="en-GB"/>
        </w:rPr>
      </w:pPr>
    </w:p>
    <w:p w:rsidR="00931E84" w:rsidRDefault="00C175BA" w:rsidP="00931E84">
      <w:pPr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Number of lots, if procurement subject is divided into several lots: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175BA" w:rsidRPr="001913E6" w:rsidTr="00A55484">
        <w:trPr>
          <w:trHeight w:val="638"/>
        </w:trPr>
        <w:tc>
          <w:tcPr>
            <w:tcW w:w="9017" w:type="dxa"/>
          </w:tcPr>
          <w:p w:rsidR="00C175BA" w:rsidRPr="001913E6" w:rsidRDefault="00972419" w:rsidP="00E57204">
            <w:pPr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The public p</w:t>
            </w:r>
            <w:r w:rsidR="00C175BA" w:rsidRPr="001913E6">
              <w:rPr>
                <w:rFonts w:ascii="Arial" w:hAnsi="Arial" w:cs="Arial"/>
                <w:sz w:val="22"/>
                <w:lang w:val="en-GB"/>
              </w:rPr>
              <w:t xml:space="preserve">rocurement is </w:t>
            </w:r>
            <w:r w:rsidR="00E57204">
              <w:rPr>
                <w:rFonts w:ascii="Arial" w:hAnsi="Arial" w:cs="Arial"/>
                <w:sz w:val="22"/>
                <w:lang w:val="en-GB"/>
              </w:rPr>
              <w:t xml:space="preserve">not </w:t>
            </w:r>
            <w:r w:rsidR="00C175BA" w:rsidRPr="001913E6">
              <w:rPr>
                <w:rFonts w:ascii="Arial" w:hAnsi="Arial" w:cs="Arial"/>
                <w:sz w:val="22"/>
                <w:lang w:val="en-GB"/>
              </w:rPr>
              <w:t>divided into lots</w:t>
            </w:r>
            <w:r w:rsidR="001913E6" w:rsidRPr="001913E6"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</w:tbl>
    <w:p w:rsidR="00C175BA" w:rsidRPr="001913E6" w:rsidRDefault="00C175BA" w:rsidP="00C175BA">
      <w:pPr>
        <w:rPr>
          <w:rFonts w:ascii="Arial" w:hAnsi="Arial" w:cs="Arial"/>
          <w:sz w:val="22"/>
          <w:lang w:val="en-GB"/>
        </w:rPr>
      </w:pPr>
    </w:p>
    <w:p w:rsidR="00C175BA" w:rsidRDefault="00C175BA" w:rsidP="00C175B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 xml:space="preserve">Specific note if the contract on public procurement is reserved for institutions, organizations or business entities for vocational training, professional rehabilitation and employment of disabled persons: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175BA" w:rsidRPr="001913E6" w:rsidTr="00AB2AB0">
        <w:trPr>
          <w:trHeight w:val="302"/>
        </w:trPr>
        <w:tc>
          <w:tcPr>
            <w:tcW w:w="9017" w:type="dxa"/>
          </w:tcPr>
          <w:p w:rsidR="00C175BA" w:rsidRPr="001913E6" w:rsidRDefault="00C175BA" w:rsidP="00053898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/</w:t>
            </w:r>
          </w:p>
        </w:tc>
      </w:tr>
    </w:tbl>
    <w:p w:rsidR="00C175BA" w:rsidRPr="001913E6" w:rsidRDefault="00C175BA" w:rsidP="00C175BA">
      <w:pPr>
        <w:rPr>
          <w:rFonts w:ascii="Arial" w:hAnsi="Arial" w:cs="Arial"/>
          <w:sz w:val="22"/>
          <w:lang w:val="en-GB"/>
        </w:rPr>
      </w:pPr>
    </w:p>
    <w:p w:rsidR="00C175BA" w:rsidRDefault="00C175BA" w:rsidP="00C175BA">
      <w:pPr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 xml:space="preserve">In the event of negotiation procedure, the reason for application and grounds from the law: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57204" w:rsidRPr="001913E6" w:rsidTr="00AB2AB0">
        <w:trPr>
          <w:trHeight w:val="374"/>
        </w:trPr>
        <w:tc>
          <w:tcPr>
            <w:tcW w:w="9017" w:type="dxa"/>
          </w:tcPr>
          <w:p w:rsidR="00E57204" w:rsidRPr="00E57204" w:rsidRDefault="000077E7" w:rsidP="00E572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/</w:t>
            </w:r>
          </w:p>
        </w:tc>
      </w:tr>
    </w:tbl>
    <w:p w:rsidR="00C175BA" w:rsidRPr="001913E6" w:rsidRDefault="00C175BA" w:rsidP="00C175BA">
      <w:pPr>
        <w:rPr>
          <w:rFonts w:ascii="Arial" w:hAnsi="Arial" w:cs="Arial"/>
          <w:sz w:val="22"/>
          <w:lang w:val="en-GB"/>
        </w:rPr>
      </w:pPr>
    </w:p>
    <w:p w:rsidR="00E35C7E" w:rsidRPr="001913E6" w:rsidRDefault="00E35C7E" w:rsidP="00E35C7E">
      <w:pPr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 xml:space="preserve">If framework agreement is concluded, validity period of framework agreement and number of Tenderers with whom the Employer concludes the framework agreement: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913E6" w:rsidTr="00AB2AB0">
        <w:trPr>
          <w:trHeight w:val="392"/>
        </w:trPr>
        <w:tc>
          <w:tcPr>
            <w:tcW w:w="9017" w:type="dxa"/>
          </w:tcPr>
          <w:p w:rsidR="00E35C7E" w:rsidRPr="001913E6" w:rsidRDefault="000077E7" w:rsidP="0005389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</w:t>
            </w:r>
            <w:r w:rsidRPr="001913E6">
              <w:rPr>
                <w:rFonts w:ascii="Arial" w:hAnsi="Arial" w:cs="Arial"/>
                <w:sz w:val="22"/>
                <w:lang w:val="en-GB"/>
              </w:rPr>
              <w:t>ramework agreement</w:t>
            </w:r>
            <w:r>
              <w:rPr>
                <w:rFonts w:ascii="Arial" w:hAnsi="Arial" w:cs="Arial"/>
                <w:sz w:val="22"/>
                <w:lang w:val="en-GB"/>
              </w:rPr>
              <w:t xml:space="preserve"> will be </w:t>
            </w:r>
            <w:r w:rsidRPr="001913E6">
              <w:rPr>
                <w:rFonts w:ascii="Arial" w:hAnsi="Arial" w:cs="Arial"/>
                <w:sz w:val="22"/>
                <w:lang w:val="en-GB"/>
              </w:rPr>
              <w:t>conclude</w:t>
            </w:r>
            <w:r>
              <w:rPr>
                <w:rFonts w:ascii="Arial" w:hAnsi="Arial" w:cs="Arial"/>
                <w:sz w:val="22"/>
                <w:lang w:val="en-GB"/>
              </w:rPr>
              <w:t>d with one tenderer for the period of two years</w:t>
            </w:r>
          </w:p>
        </w:tc>
      </w:tr>
    </w:tbl>
    <w:p w:rsidR="00E35C7E" w:rsidRPr="001913E6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E35C7E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In the event of submission of</w:t>
      </w:r>
      <w:r w:rsidR="000077E7">
        <w:rPr>
          <w:rFonts w:ascii="Arial" w:hAnsi="Arial" w:cs="Arial"/>
          <w:sz w:val="22"/>
          <w:lang w:val="en-GB"/>
        </w:rPr>
        <w:t xml:space="preserve"> </w:t>
      </w:r>
      <w:r w:rsidRPr="001913E6">
        <w:rPr>
          <w:rFonts w:ascii="Arial" w:hAnsi="Arial" w:cs="Arial"/>
          <w:sz w:val="22"/>
          <w:lang w:val="en-GB"/>
        </w:rPr>
        <w:t>e-Tender, application of e-bidding or system of dynamic procurement – basic data on information system of Employer and required technical conditions for participation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913E6" w:rsidTr="00AB2AB0">
        <w:trPr>
          <w:trHeight w:val="311"/>
        </w:trPr>
        <w:tc>
          <w:tcPr>
            <w:tcW w:w="9017" w:type="dxa"/>
          </w:tcPr>
          <w:p w:rsidR="00E35C7E" w:rsidRPr="001913E6" w:rsidRDefault="00E35C7E" w:rsidP="00AB2AB0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/</w:t>
            </w:r>
          </w:p>
        </w:tc>
      </w:tr>
    </w:tbl>
    <w:p w:rsidR="006A4111" w:rsidRDefault="006A4111" w:rsidP="00E35C7E">
      <w:pPr>
        <w:rPr>
          <w:rFonts w:ascii="Arial" w:hAnsi="Arial" w:cs="Arial"/>
          <w:sz w:val="22"/>
          <w:lang w:val="en-GB"/>
        </w:rPr>
      </w:pPr>
    </w:p>
    <w:p w:rsidR="00E35C7E" w:rsidRPr="001913E6" w:rsidRDefault="00E35C7E" w:rsidP="00E35C7E">
      <w:pPr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In the event of application of the system of dynamic procurement validity of the system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913E6" w:rsidTr="00AB2AB0">
        <w:trPr>
          <w:trHeight w:val="401"/>
        </w:trPr>
        <w:tc>
          <w:tcPr>
            <w:tcW w:w="9017" w:type="dxa"/>
          </w:tcPr>
          <w:p w:rsidR="00E35C7E" w:rsidRPr="001913E6" w:rsidRDefault="00E35C7E" w:rsidP="00AB2AB0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>/</w:t>
            </w:r>
          </w:p>
        </w:tc>
      </w:tr>
    </w:tbl>
    <w:p w:rsidR="006A4111" w:rsidRDefault="006A4111" w:rsidP="00E35C7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E35C7E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lastRenderedPageBreak/>
        <w:t>In the event of obligation to submit the Tender with subcontractor percentage of value of procurement that shall be executed by subcontractor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913E6" w:rsidTr="00AB2AB0">
        <w:trPr>
          <w:trHeight w:val="302"/>
        </w:trPr>
        <w:tc>
          <w:tcPr>
            <w:tcW w:w="9017" w:type="dxa"/>
          </w:tcPr>
          <w:p w:rsidR="00E35C7E" w:rsidRPr="001913E6" w:rsidRDefault="003E0568" w:rsidP="005F113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Tenderer is not obliged to submit the tender with subcontractor</w:t>
            </w:r>
          </w:p>
        </w:tc>
      </w:tr>
    </w:tbl>
    <w:p w:rsidR="00E57204" w:rsidRDefault="00E57204" w:rsidP="00E35C7E">
      <w:pPr>
        <w:rPr>
          <w:rFonts w:ascii="Arial" w:hAnsi="Arial" w:cs="Arial"/>
          <w:sz w:val="22"/>
          <w:lang w:val="en-GB"/>
        </w:rPr>
      </w:pPr>
    </w:p>
    <w:p w:rsidR="00E35C7E" w:rsidRPr="001913E6" w:rsidRDefault="00E35C7E" w:rsidP="00E35C7E">
      <w:pPr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Criteria, elements of the criteria for contract award:</w:t>
      </w:r>
    </w:p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9052"/>
      </w:tblGrid>
      <w:tr w:rsidR="00E35C7E" w:rsidRPr="001913E6" w:rsidTr="00E57204">
        <w:trPr>
          <w:trHeight w:val="743"/>
        </w:trPr>
        <w:tc>
          <w:tcPr>
            <w:tcW w:w="90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9"/>
              <w:gridCol w:w="1625"/>
            </w:tblGrid>
            <w:tr w:rsidR="004905C9" w:rsidRPr="004905C9" w:rsidTr="00E57204">
              <w:trPr>
                <w:trHeight w:val="564"/>
              </w:trPr>
              <w:tc>
                <w:tcPr>
                  <w:tcW w:w="7199" w:type="dxa"/>
                </w:tcPr>
                <w:p w:rsidR="000077E7" w:rsidRPr="00DC1A75" w:rsidRDefault="00DC1A75" w:rsidP="00E57204">
                  <w:pPr>
                    <w:rPr>
                      <w:rFonts w:ascii="Arial" w:hAnsi="Arial" w:cs="Arial"/>
                      <w:sz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lang w:val="en-GB"/>
                    </w:rPr>
                    <w:t xml:space="preserve">The </w:t>
                  </w:r>
                  <w:r w:rsidR="003E0568">
                    <w:rPr>
                      <w:rFonts w:ascii="Arial" w:hAnsi="Arial" w:cs="Arial"/>
                      <w:sz w:val="22"/>
                      <w:lang w:val="en-GB"/>
                    </w:rPr>
                    <w:t>criteria for contract award is the lowest offered price</w:t>
                  </w:r>
                </w:p>
              </w:tc>
              <w:tc>
                <w:tcPr>
                  <w:tcW w:w="1625" w:type="dxa"/>
                </w:tcPr>
                <w:p w:rsidR="00717805" w:rsidRDefault="00717805" w:rsidP="00A50F97">
                  <w:pPr>
                    <w:jc w:val="right"/>
                    <w:rPr>
                      <w:rFonts w:ascii="Arial" w:hAnsi="Arial" w:cs="Arial"/>
                      <w:sz w:val="22"/>
                      <w:lang w:val="en-GB"/>
                    </w:rPr>
                  </w:pPr>
                </w:p>
                <w:p w:rsidR="00717805" w:rsidRDefault="00717805" w:rsidP="00A50F97">
                  <w:pPr>
                    <w:jc w:val="right"/>
                    <w:rPr>
                      <w:rFonts w:ascii="Arial" w:hAnsi="Arial" w:cs="Arial"/>
                      <w:sz w:val="22"/>
                      <w:lang w:val="en-GB"/>
                    </w:rPr>
                  </w:pPr>
                </w:p>
                <w:p w:rsidR="004905C9" w:rsidRPr="004905C9" w:rsidRDefault="004905C9" w:rsidP="00A50F97">
                  <w:pPr>
                    <w:ind w:left="-1620" w:hanging="7240"/>
                    <w:jc w:val="left"/>
                    <w:rPr>
                      <w:rFonts w:ascii="Arial" w:hAnsi="Arial" w:cs="Arial"/>
                      <w:sz w:val="22"/>
                      <w:lang w:val="en-GB"/>
                    </w:rPr>
                  </w:pPr>
                  <w:r w:rsidRPr="004905C9">
                    <w:rPr>
                      <w:rFonts w:ascii="Arial" w:hAnsi="Arial" w:cs="Arial"/>
                      <w:sz w:val="22"/>
                      <w:lang w:val="en-GB"/>
                    </w:rPr>
                    <w:t xml:space="preserve">  </w:t>
                  </w:r>
                </w:p>
              </w:tc>
            </w:tr>
          </w:tbl>
          <w:p w:rsidR="004905C9" w:rsidRPr="004905C9" w:rsidRDefault="004905C9" w:rsidP="0005389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E35C7E" w:rsidRPr="001913E6" w:rsidRDefault="00E35C7E" w:rsidP="00E35C7E">
      <w:pPr>
        <w:autoSpaceDE w:val="0"/>
        <w:autoSpaceDN w:val="0"/>
        <w:adjustRightInd w:val="0"/>
        <w:jc w:val="left"/>
        <w:rPr>
          <w:rFonts w:ascii="Arial" w:hAnsi="Arial" w:cs="Arial"/>
          <w:sz w:val="22"/>
          <w:lang w:val="en-GB"/>
        </w:rPr>
      </w:pPr>
    </w:p>
    <w:p w:rsidR="00E35C7E" w:rsidRPr="001913E6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Manner of taking over Tender Documents, i.e. web site where Tender Documents are available: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913E6" w:rsidTr="00AB2AB0">
        <w:trPr>
          <w:trHeight w:val="500"/>
        </w:trPr>
        <w:tc>
          <w:tcPr>
            <w:tcW w:w="9017" w:type="dxa"/>
          </w:tcPr>
          <w:p w:rsidR="00E57204" w:rsidRDefault="00E57204" w:rsidP="001C630B">
            <w:pPr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-</w:t>
            </w:r>
            <w:r w:rsidR="000B170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E35C7E" w:rsidRPr="001C630B">
              <w:rPr>
                <w:rFonts w:ascii="Arial" w:hAnsi="Arial" w:cs="Arial"/>
                <w:sz w:val="22"/>
                <w:lang w:val="en-GB"/>
              </w:rPr>
              <w:t xml:space="preserve">web site of the Employer: </w:t>
            </w:r>
            <w:hyperlink r:id="rId7" w:history="1">
              <w:r w:rsidR="00E35C7E" w:rsidRPr="001C630B">
                <w:rPr>
                  <w:rStyle w:val="Hyperlink"/>
                  <w:rFonts w:ascii="Arial" w:hAnsi="Arial" w:cs="Arial"/>
                  <w:sz w:val="22"/>
                  <w:lang w:val="en-GB"/>
                </w:rPr>
                <w:t>www.eps.rs</w:t>
              </w:r>
            </w:hyperlink>
            <w:r w:rsidR="001C630B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="00E35C7E" w:rsidRPr="001913E6" w:rsidRDefault="00E57204" w:rsidP="000077E7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- </w:t>
            </w:r>
            <w:r w:rsidR="00E35C7E" w:rsidRPr="001C630B">
              <w:rPr>
                <w:rFonts w:ascii="Arial" w:hAnsi="Arial" w:cs="Arial"/>
                <w:sz w:val="22"/>
                <w:lang w:val="en-GB"/>
              </w:rPr>
              <w:t xml:space="preserve">web site of the Public Procurement Office: </w:t>
            </w:r>
            <w:hyperlink r:id="rId8" w:history="1">
              <w:r w:rsidR="00E35C7E" w:rsidRPr="001C630B">
                <w:rPr>
                  <w:rStyle w:val="Hyperlink"/>
                  <w:rFonts w:ascii="Arial" w:hAnsi="Arial" w:cs="Arial"/>
                  <w:sz w:val="22"/>
                  <w:lang w:val="en-GB"/>
                </w:rPr>
                <w:t>http://portal.ujn.gov.rs/</w:t>
              </w:r>
            </w:hyperlink>
          </w:p>
        </w:tc>
      </w:tr>
    </w:tbl>
    <w:p w:rsidR="00C175BA" w:rsidRPr="001913E6" w:rsidRDefault="00C175BA" w:rsidP="00C175BA">
      <w:pPr>
        <w:rPr>
          <w:rFonts w:ascii="Arial" w:hAnsi="Arial" w:cs="Arial"/>
          <w:sz w:val="22"/>
          <w:lang w:val="en-GB"/>
        </w:rPr>
      </w:pPr>
    </w:p>
    <w:p w:rsidR="00C175BA" w:rsidRDefault="00457F76" w:rsidP="00931E84">
      <w:pPr>
        <w:rPr>
          <w:rFonts w:ascii="Arial" w:hAnsi="Arial" w:cs="Arial"/>
          <w:sz w:val="22"/>
          <w:lang w:val="en-GB"/>
        </w:rPr>
      </w:pPr>
      <w:r w:rsidRPr="00457F76">
        <w:rPr>
          <w:rFonts w:ascii="Arial" w:hAnsi="Arial" w:cs="Arial"/>
          <w:sz w:val="22"/>
          <w:lang w:val="en-GB"/>
        </w:rPr>
        <w:t>Address and website of the state body or organization, i.e. body or office of territorial autonomy or local self-government where correct data on tax obligations, environmental protection, engagement protection, work conditions</w:t>
      </w:r>
      <w:r w:rsidR="00D23C05">
        <w:rPr>
          <w:rFonts w:ascii="Arial" w:hAnsi="Arial" w:cs="Arial"/>
          <w:sz w:val="22"/>
          <w:lang w:val="en-GB"/>
        </w:rPr>
        <w:t xml:space="preserve"> etc.</w:t>
      </w:r>
      <w:r w:rsidRPr="00457F76">
        <w:rPr>
          <w:rFonts w:ascii="Arial" w:hAnsi="Arial" w:cs="Arial"/>
          <w:sz w:val="22"/>
          <w:lang w:val="en-GB"/>
        </w:rPr>
        <w:t xml:space="preserve"> can be obtained in timely manner are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57F76" w:rsidRPr="001913E6" w:rsidTr="00AB2AB0">
        <w:trPr>
          <w:trHeight w:val="338"/>
        </w:trPr>
        <w:tc>
          <w:tcPr>
            <w:tcW w:w="9017" w:type="dxa"/>
          </w:tcPr>
          <w:p w:rsidR="003906DA" w:rsidRPr="001913E6" w:rsidRDefault="00457F76" w:rsidP="00AB2AB0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/</w:t>
            </w:r>
          </w:p>
        </w:tc>
      </w:tr>
    </w:tbl>
    <w:p w:rsidR="00457F76" w:rsidRDefault="00457F76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  <w:lang w:val="en-GB"/>
        </w:rPr>
      </w:pPr>
    </w:p>
    <w:p w:rsidR="00931E84" w:rsidRPr="001913E6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 xml:space="preserve">The </w:t>
      </w:r>
      <w:r w:rsidR="005707E9" w:rsidRPr="001913E6">
        <w:rPr>
          <w:rFonts w:ascii="Arial" w:hAnsi="Arial" w:cs="Arial"/>
          <w:sz w:val="22"/>
          <w:lang w:val="en-GB"/>
        </w:rPr>
        <w:t>manner of T</w:t>
      </w:r>
      <w:r w:rsidRPr="001913E6">
        <w:rPr>
          <w:rFonts w:ascii="Arial" w:hAnsi="Arial" w:cs="Arial"/>
          <w:sz w:val="22"/>
          <w:lang w:val="en-GB"/>
        </w:rPr>
        <w:t>end</w:t>
      </w:r>
      <w:r w:rsidR="005707E9" w:rsidRPr="001913E6">
        <w:rPr>
          <w:rFonts w:ascii="Arial" w:hAnsi="Arial" w:cs="Arial"/>
          <w:sz w:val="22"/>
          <w:lang w:val="en-GB"/>
        </w:rPr>
        <w:t>er submission and deadline for T</w:t>
      </w:r>
      <w:r w:rsidRPr="001913E6">
        <w:rPr>
          <w:rFonts w:ascii="Arial" w:hAnsi="Arial" w:cs="Arial"/>
          <w:sz w:val="22"/>
          <w:lang w:val="en-GB"/>
        </w:rPr>
        <w:t>ender submission: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1913E6" w:rsidTr="00AB2AB0">
        <w:trPr>
          <w:trHeight w:val="1215"/>
        </w:trPr>
        <w:tc>
          <w:tcPr>
            <w:tcW w:w="9017" w:type="dxa"/>
          </w:tcPr>
          <w:p w:rsidR="0004672B" w:rsidRDefault="0004672B" w:rsidP="0004672B">
            <w:pPr>
              <w:rPr>
                <w:rFonts w:ascii="Arial" w:eastAsia="Calibri" w:hAnsi="Arial" w:cs="Arial"/>
                <w:sz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lang w:val="en-GB"/>
              </w:rPr>
              <w:t xml:space="preserve">Tender shall be submitted to the following address: </w:t>
            </w:r>
          </w:p>
          <w:p w:rsidR="00E57204" w:rsidRDefault="00E57204" w:rsidP="00E91523">
            <w:pPr>
              <w:rPr>
                <w:rFonts w:ascii="Arial" w:eastAsia="Calibri" w:hAnsi="Arial" w:cs="Arial"/>
                <w:sz w:val="22"/>
                <w:lang w:val="en-GB"/>
              </w:rPr>
            </w:pPr>
          </w:p>
          <w:p w:rsidR="00DB4CA9" w:rsidRDefault="00A51A05" w:rsidP="00E91523">
            <w:pPr>
              <w:rPr>
                <w:rFonts w:ascii="Arial" w:eastAsia="Calibri" w:hAnsi="Arial" w:cs="Arial"/>
                <w:sz w:val="22"/>
                <w:lang w:val="en-GB"/>
              </w:rPr>
            </w:pPr>
            <w:r w:rsidRPr="001913E6">
              <w:rPr>
                <w:rFonts w:ascii="Arial" w:eastAsia="Calibri" w:hAnsi="Arial" w:cs="Arial"/>
                <w:sz w:val="22"/>
                <w:lang w:val="en-GB"/>
              </w:rPr>
              <w:t>Javno Preduzeće “Elektroprivreda Srbije”,</w:t>
            </w:r>
          </w:p>
          <w:p w:rsidR="00DB4CA9" w:rsidRDefault="00A51A05" w:rsidP="00E91523">
            <w:pPr>
              <w:rPr>
                <w:rFonts w:ascii="Arial" w:eastAsia="Calibri" w:hAnsi="Arial" w:cs="Arial"/>
                <w:sz w:val="22"/>
                <w:lang w:val="en-GB"/>
              </w:rPr>
            </w:pPr>
            <w:r w:rsidRPr="001913E6">
              <w:rPr>
                <w:rFonts w:ascii="Arial" w:eastAsia="Calibri" w:hAnsi="Arial" w:cs="Arial"/>
                <w:sz w:val="22"/>
                <w:lang w:val="en-GB"/>
              </w:rPr>
              <w:t xml:space="preserve"> </w:t>
            </w:r>
            <w:r w:rsidR="00734DB6">
              <w:rPr>
                <w:rFonts w:ascii="Arial" w:eastAsia="Calibri" w:hAnsi="Arial" w:cs="Arial"/>
                <w:sz w:val="22"/>
                <w:lang w:val="en-GB"/>
              </w:rPr>
              <w:t>Balkanska 13</w:t>
            </w:r>
            <w:r w:rsidR="002D7B01">
              <w:rPr>
                <w:rFonts w:ascii="Arial" w:eastAsia="Calibri" w:hAnsi="Arial" w:cs="Arial"/>
                <w:sz w:val="22"/>
                <w:lang w:val="en-GB"/>
              </w:rPr>
              <w:t xml:space="preserve">, </w:t>
            </w:r>
            <w:r w:rsidR="002D7B01" w:rsidRPr="001913E6">
              <w:rPr>
                <w:rFonts w:ascii="Arial" w:eastAsia="Calibri" w:hAnsi="Arial" w:cs="Arial"/>
                <w:sz w:val="22"/>
                <w:lang w:val="en-GB"/>
              </w:rPr>
              <w:t>11000 Belgrade,</w:t>
            </w:r>
            <w:r w:rsidR="002D7B01">
              <w:rPr>
                <w:rFonts w:ascii="Arial" w:eastAsia="Calibri" w:hAnsi="Arial" w:cs="Arial"/>
                <w:sz w:val="22"/>
                <w:lang w:val="en-GB"/>
              </w:rPr>
              <w:t xml:space="preserve"> </w:t>
            </w:r>
          </w:p>
          <w:p w:rsidR="00591671" w:rsidRDefault="00591671" w:rsidP="00591671">
            <w:pPr>
              <w:ind w:left="58" w:right="605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lang w:val="en-GB"/>
              </w:rPr>
              <w:t>records division, ground flo</w:t>
            </w:r>
            <w:r w:rsidR="00F0354A">
              <w:rPr>
                <w:rFonts w:ascii="Arial" w:eastAsia="Calibri" w:hAnsi="Arial" w:cs="Arial"/>
                <w:sz w:val="22"/>
                <w:lang w:val="en-GB"/>
              </w:rPr>
              <w:t>o</w:t>
            </w:r>
            <w:r>
              <w:rPr>
                <w:rFonts w:ascii="Arial" w:eastAsia="Calibri" w:hAnsi="Arial" w:cs="Arial"/>
                <w:sz w:val="22"/>
                <w:lang w:val="en-GB"/>
              </w:rPr>
              <w:t>r</w:t>
            </w:r>
            <w:r w:rsidR="002D7B01">
              <w:rPr>
                <w:rFonts w:ascii="Arial" w:eastAsia="Calibri" w:hAnsi="Arial" w:cs="Arial"/>
                <w:sz w:val="22"/>
                <w:lang w:val="en-GB"/>
              </w:rPr>
              <w:t xml:space="preserve">, labelled with: </w:t>
            </w:r>
            <w:r w:rsidR="002D7B01" w:rsidRPr="00734DB6">
              <w:rPr>
                <w:rFonts w:ascii="Arial" w:eastAsia="Calibri" w:hAnsi="Arial" w:cs="Arial"/>
                <w:b/>
                <w:sz w:val="22"/>
                <w:lang w:val="en-GB"/>
              </w:rPr>
              <w:t>“Tender for Public Procurement of</w:t>
            </w:r>
            <w:r w:rsidR="002D7B01">
              <w:rPr>
                <w:rFonts w:ascii="Arial" w:eastAsia="Calibri" w:hAnsi="Arial" w:cs="Arial"/>
                <w:b/>
                <w:sz w:val="22"/>
                <w:lang w:val="en-GB"/>
              </w:rPr>
              <w:t xml:space="preserve"> services – </w:t>
            </w:r>
            <w:r w:rsidRPr="00E16B0B">
              <w:rPr>
                <w:rFonts w:ascii="Arial" w:hAnsi="Arial" w:cs="Arial"/>
                <w:b/>
                <w:sz w:val="22"/>
                <w:lang w:val="en-GB"/>
              </w:rPr>
              <w:t xml:space="preserve">Engagement of workers in overhauls of hydro power plants in Branch HPP Djerdap and the 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revitalisation of hydro </w:t>
            </w:r>
            <w:r w:rsidR="00F0354A">
              <w:rPr>
                <w:rFonts w:ascii="Arial" w:hAnsi="Arial" w:cs="Arial"/>
                <w:b/>
                <w:sz w:val="22"/>
                <w:lang w:val="en-GB"/>
              </w:rPr>
              <w:t>power plant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 units</w:t>
            </w:r>
            <w:r w:rsidRPr="00E16B0B">
              <w:rPr>
                <w:rFonts w:ascii="Arial" w:hAnsi="Arial" w:cs="Arial"/>
                <w:b/>
                <w:sz w:val="22"/>
                <w:lang w:val="en-GB"/>
              </w:rPr>
              <w:t xml:space="preserve"> at the HPP Djerdap 1</w:t>
            </w:r>
            <w:r>
              <w:rPr>
                <w:rFonts w:ascii="Arial" w:hAnsi="Arial" w:cs="Arial"/>
                <w:b/>
                <w:sz w:val="22"/>
                <w:lang w:val="en-GB"/>
              </w:rPr>
              <w:t>, Public procurement no.</w:t>
            </w:r>
            <w:r w:rsidRPr="00E16B0B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PP</w:t>
            </w:r>
            <w:r w:rsidRPr="00E16B0B">
              <w:rPr>
                <w:rFonts w:ascii="Arial" w:hAnsi="Arial" w:cs="Arial"/>
                <w:b/>
                <w:sz w:val="22"/>
                <w:lang w:val="en-GB"/>
              </w:rPr>
              <w:t>/2000/0468/2017</w:t>
            </w:r>
          </w:p>
          <w:p w:rsidR="00591671" w:rsidRPr="00E16B0B" w:rsidRDefault="00591671" w:rsidP="00591671">
            <w:pPr>
              <w:ind w:left="58" w:right="605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DO NOT OPEN”</w:t>
            </w:r>
          </w:p>
          <w:p w:rsidR="00877131" w:rsidRPr="001913E6" w:rsidRDefault="002D7B01" w:rsidP="002D7B01">
            <w:pPr>
              <w:rPr>
                <w:rFonts w:ascii="Arial" w:hAnsi="Arial" w:cs="Arial"/>
                <w:sz w:val="22"/>
                <w:lang w:val="en-GB"/>
              </w:rPr>
            </w:pPr>
            <w:r w:rsidRPr="002D7B01">
              <w:rPr>
                <w:rFonts w:ascii="Arial" w:eastAsia="Calibri" w:hAnsi="Arial" w:cs="Arial"/>
                <w:sz w:val="22"/>
                <w:lang w:val="en-GB"/>
              </w:rPr>
              <w:t>Tender shal</w:t>
            </w:r>
            <w:r w:rsidR="00157596">
              <w:rPr>
                <w:rFonts w:ascii="Arial" w:eastAsia="Calibri" w:hAnsi="Arial" w:cs="Arial"/>
                <w:sz w:val="22"/>
                <w:lang w:val="en-GB"/>
              </w:rPr>
              <w:t>l</w:t>
            </w:r>
            <w:r w:rsidRPr="002D7B01">
              <w:rPr>
                <w:rFonts w:ascii="Arial" w:eastAsia="Calibri" w:hAnsi="Arial" w:cs="Arial"/>
                <w:sz w:val="22"/>
                <w:lang w:val="en-GB"/>
              </w:rPr>
              <w:t xml:space="preserve"> be deemed timely if received by the e</w:t>
            </w:r>
            <w:r w:rsidR="00591671">
              <w:rPr>
                <w:rFonts w:ascii="Arial" w:eastAsia="Calibri" w:hAnsi="Arial" w:cs="Arial"/>
                <w:sz w:val="22"/>
                <w:lang w:val="en-GB"/>
              </w:rPr>
              <w:t>mployer no</w:t>
            </w:r>
            <w:r w:rsidR="00F0354A">
              <w:rPr>
                <w:rFonts w:ascii="Arial" w:eastAsia="Calibri" w:hAnsi="Arial" w:cs="Arial"/>
                <w:sz w:val="22"/>
                <w:lang w:val="en-GB"/>
              </w:rPr>
              <w:t xml:space="preserve"> later than 27.06.2018. until 12</w:t>
            </w:r>
            <w:r w:rsidRPr="002D7B01">
              <w:rPr>
                <w:rFonts w:ascii="Arial" w:eastAsia="Calibri" w:hAnsi="Arial" w:cs="Arial"/>
                <w:sz w:val="22"/>
                <w:lang w:val="en-GB"/>
              </w:rPr>
              <w:t>:00 hrs.</w:t>
            </w:r>
          </w:p>
        </w:tc>
      </w:tr>
    </w:tbl>
    <w:p w:rsidR="00931E84" w:rsidRPr="001913E6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  <w:lang w:val="en-GB"/>
        </w:rPr>
      </w:pPr>
    </w:p>
    <w:p w:rsidR="00931E84" w:rsidRPr="001913E6" w:rsidRDefault="00A7656C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Place, time and manner of T</w:t>
      </w:r>
      <w:r w:rsidR="00931E84" w:rsidRPr="001913E6">
        <w:rPr>
          <w:rFonts w:ascii="Arial" w:hAnsi="Arial" w:cs="Arial"/>
          <w:sz w:val="22"/>
          <w:lang w:val="en-GB"/>
        </w:rPr>
        <w:t>ender opening: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1913E6" w:rsidTr="00AB2AB0">
        <w:trPr>
          <w:trHeight w:val="850"/>
        </w:trPr>
        <w:tc>
          <w:tcPr>
            <w:tcW w:w="9017" w:type="dxa"/>
          </w:tcPr>
          <w:p w:rsidR="00931E84" w:rsidRPr="00591671" w:rsidRDefault="002D7B01" w:rsidP="00405A6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lang w:val="en-GB"/>
              </w:rPr>
              <w:t>Public opening of timely submitted tenders will be done</w:t>
            </w:r>
            <w:r w:rsidR="00405A68">
              <w:rPr>
                <w:rFonts w:ascii="Arial" w:eastAsia="Calibri" w:hAnsi="Arial" w:cs="Arial"/>
                <w:sz w:val="22"/>
                <w:lang w:val="en-GB"/>
              </w:rPr>
              <w:t xml:space="preserve"> immediately after deadline expiry</w:t>
            </w:r>
            <w:r w:rsidR="00157596">
              <w:rPr>
                <w:rFonts w:ascii="Arial" w:eastAsia="Calibri" w:hAnsi="Arial" w:cs="Arial"/>
                <w:sz w:val="22"/>
                <w:lang w:val="en-GB"/>
              </w:rPr>
              <w:t xml:space="preserve"> </w:t>
            </w:r>
            <w:r w:rsidR="00405A68">
              <w:rPr>
                <w:rFonts w:ascii="Arial" w:eastAsia="Calibri" w:hAnsi="Arial" w:cs="Arial"/>
                <w:sz w:val="22"/>
                <w:lang w:val="en-GB"/>
              </w:rPr>
              <w:t xml:space="preserve"> on 27</w:t>
            </w:r>
            <w:r>
              <w:rPr>
                <w:rFonts w:ascii="Arial" w:eastAsia="Calibri" w:hAnsi="Arial" w:cs="Arial"/>
                <w:sz w:val="22"/>
                <w:lang w:val="en-GB"/>
              </w:rPr>
              <w:t>.</w:t>
            </w:r>
            <w:r w:rsidR="00405A68">
              <w:rPr>
                <w:rFonts w:ascii="Arial" w:eastAsia="Calibri" w:hAnsi="Arial" w:cs="Arial"/>
                <w:sz w:val="22"/>
                <w:lang w:val="en-GB"/>
              </w:rPr>
              <w:t xml:space="preserve">06.2018. </w:t>
            </w:r>
            <w:r>
              <w:rPr>
                <w:rFonts w:ascii="Arial" w:eastAsia="Calibri" w:hAnsi="Arial" w:cs="Arial"/>
                <w:sz w:val="22"/>
                <w:lang w:val="en-GB"/>
              </w:rPr>
              <w:t xml:space="preserve">at the premises of </w:t>
            </w:r>
            <w:r w:rsidRPr="001913E6">
              <w:rPr>
                <w:rFonts w:ascii="Arial" w:eastAsia="Calibri" w:hAnsi="Arial" w:cs="Arial"/>
                <w:sz w:val="22"/>
                <w:lang w:val="en-GB"/>
              </w:rPr>
              <w:t xml:space="preserve">Javno Preduzeće “Elektroprivreda Srbije”, </w:t>
            </w:r>
            <w:r>
              <w:rPr>
                <w:rFonts w:ascii="Arial" w:eastAsia="Calibri" w:hAnsi="Arial" w:cs="Arial"/>
                <w:sz w:val="22"/>
                <w:lang w:val="en-GB"/>
              </w:rPr>
              <w:t>Balkanska 13.</w:t>
            </w:r>
            <w:r w:rsidR="00591671">
              <w:rPr>
                <w:rFonts w:ascii="Arial" w:eastAsia="Calibri" w:hAnsi="Arial" w:cs="Arial"/>
                <w:sz w:val="22"/>
                <w:lang w:val="en-GB"/>
              </w:rPr>
              <w:t>,the meeting room on the 2</w:t>
            </w:r>
            <w:r w:rsidR="00591671">
              <w:rPr>
                <w:rFonts w:ascii="Arial" w:eastAsia="Calibri" w:hAnsi="Arial" w:cs="Arial"/>
                <w:sz w:val="22"/>
                <w:vertAlign w:val="superscript"/>
                <w:lang w:val="en-GB"/>
              </w:rPr>
              <w:t xml:space="preserve">nd </w:t>
            </w:r>
            <w:r w:rsidR="00591671">
              <w:rPr>
                <w:rFonts w:ascii="Arial" w:eastAsia="Calibri" w:hAnsi="Arial" w:cs="Arial"/>
                <w:sz w:val="22"/>
                <w:lang w:val="en-GB"/>
              </w:rPr>
              <w:t xml:space="preserve">floor </w:t>
            </w:r>
            <w:r w:rsidR="00405A68">
              <w:rPr>
                <w:rFonts w:ascii="Arial" w:eastAsia="Calibri" w:hAnsi="Arial" w:cs="Arial"/>
                <w:sz w:val="22"/>
                <w:lang w:val="en-GB"/>
              </w:rPr>
              <w:t>at 12:0</w:t>
            </w:r>
            <w:r w:rsidR="00405A68">
              <w:rPr>
                <w:rFonts w:ascii="Arial" w:eastAsia="Calibri" w:hAnsi="Arial" w:cs="Arial"/>
                <w:sz w:val="22"/>
                <w:lang w:val="en-GB"/>
              </w:rPr>
              <w:t>0 hrs</w:t>
            </w:r>
          </w:p>
        </w:tc>
      </w:tr>
    </w:tbl>
    <w:p w:rsidR="00931E84" w:rsidRPr="001913E6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  <w:lang w:val="en-GB"/>
        </w:rPr>
      </w:pPr>
    </w:p>
    <w:p w:rsidR="00931E84" w:rsidRPr="001913E6" w:rsidRDefault="00931E84" w:rsidP="00931E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Conditions under which Tenderer’s representatives may par</w:t>
      </w:r>
      <w:r w:rsidR="00DD5A47" w:rsidRPr="001913E6">
        <w:rPr>
          <w:rFonts w:ascii="Arial" w:hAnsi="Arial" w:cs="Arial"/>
          <w:sz w:val="22"/>
          <w:lang w:val="en-GB"/>
        </w:rPr>
        <w:t>ticipate in T</w:t>
      </w:r>
      <w:r w:rsidRPr="001913E6">
        <w:rPr>
          <w:rFonts w:ascii="Arial" w:hAnsi="Arial" w:cs="Arial"/>
          <w:sz w:val="22"/>
          <w:lang w:val="en-GB"/>
        </w:rPr>
        <w:t>ender opening 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1913E6" w:rsidTr="00AB2AB0">
        <w:trPr>
          <w:trHeight w:val="963"/>
        </w:trPr>
        <w:tc>
          <w:tcPr>
            <w:tcW w:w="9017" w:type="dxa"/>
          </w:tcPr>
          <w:p w:rsidR="00DE10BD" w:rsidRPr="001913E6" w:rsidRDefault="00157596" w:rsidP="00157596">
            <w:pPr>
              <w:tabs>
                <w:tab w:val="left" w:pos="709"/>
              </w:tabs>
              <w:contextualSpacing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Tender opening is public.</w:t>
            </w:r>
            <w:r w:rsidR="002D7B01">
              <w:rPr>
                <w:rFonts w:ascii="Arial" w:hAnsi="Arial" w:cs="Arial"/>
                <w:sz w:val="22"/>
                <w:lang w:val="en-GB"/>
              </w:rPr>
              <w:t xml:space="preserve">Tenderers representatives that take part in the public tender opening procedure shall prior to the public </w:t>
            </w:r>
            <w:r w:rsidR="00F0354A">
              <w:rPr>
                <w:rFonts w:ascii="Arial" w:hAnsi="Arial" w:cs="Arial"/>
                <w:sz w:val="22"/>
                <w:lang w:val="en-GB"/>
              </w:rPr>
              <w:t>tender opening procedure submit</w:t>
            </w:r>
            <w:bookmarkStart w:id="0" w:name="_GoBack"/>
            <w:bookmarkEnd w:id="0"/>
            <w:r w:rsidR="002D7B01">
              <w:rPr>
                <w:rFonts w:ascii="Arial" w:hAnsi="Arial" w:cs="Arial"/>
                <w:sz w:val="22"/>
                <w:lang w:val="en-GB"/>
              </w:rPr>
              <w:t xml:space="preserve"> a power of attorney in writing for the participation in this procedure to the </w:t>
            </w:r>
            <w:r w:rsidR="002D7B01" w:rsidRPr="002D7B01">
              <w:rPr>
                <w:rFonts w:ascii="Arial" w:eastAsia="Calibri" w:hAnsi="Arial" w:cs="Arial"/>
                <w:sz w:val="22"/>
                <w:lang w:val="en-GB"/>
              </w:rPr>
              <w:t>Public Procurement</w:t>
            </w:r>
            <w:r w:rsidR="002D7B01">
              <w:rPr>
                <w:rFonts w:ascii="Arial" w:eastAsia="Calibri" w:hAnsi="Arial" w:cs="Arial"/>
                <w:sz w:val="22"/>
                <w:lang w:val="en-GB"/>
              </w:rPr>
              <w:t xml:space="preserve"> Committee (and not just power of attorney for presence) issued on the Tenderer s letterhead, sealed, stamped and signed by the authorized person of the tenderer.</w:t>
            </w:r>
          </w:p>
        </w:tc>
      </w:tr>
    </w:tbl>
    <w:p w:rsidR="00931E84" w:rsidRPr="001913E6" w:rsidRDefault="00931E84" w:rsidP="00931E84">
      <w:pPr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4649"/>
      </w:tblGrid>
      <w:tr w:rsidR="00DD5A47" w:rsidRPr="001913E6" w:rsidTr="004A1544">
        <w:trPr>
          <w:trHeight w:val="437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931E84" w:rsidRPr="001913E6" w:rsidRDefault="00931E84" w:rsidP="00CF24CD">
            <w:pPr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 xml:space="preserve">Deadline for </w:t>
            </w:r>
            <w:r w:rsidR="00CF24CD" w:rsidRPr="001913E6">
              <w:rPr>
                <w:rFonts w:ascii="Arial" w:hAnsi="Arial" w:cs="Arial"/>
                <w:sz w:val="22"/>
                <w:lang w:val="en-GB"/>
              </w:rPr>
              <w:t xml:space="preserve">the adoption of decision </w:t>
            </w:r>
            <w:r w:rsidRPr="001913E6">
              <w:rPr>
                <w:rFonts w:ascii="Arial" w:hAnsi="Arial" w:cs="Arial"/>
                <w:sz w:val="22"/>
                <w:lang w:val="en-GB"/>
              </w:rPr>
              <w:t>:</w:t>
            </w:r>
          </w:p>
        </w:tc>
        <w:tc>
          <w:tcPr>
            <w:tcW w:w="4740" w:type="dxa"/>
          </w:tcPr>
          <w:p w:rsidR="00931E84" w:rsidRPr="001913E6" w:rsidRDefault="002D7B01" w:rsidP="002D7B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Within </w:t>
            </w:r>
            <w:r w:rsidR="00004129" w:rsidRPr="001913E6">
              <w:rPr>
                <w:rFonts w:ascii="Arial" w:hAnsi="Arial" w:cs="Arial"/>
                <w:sz w:val="22"/>
                <w:lang w:val="en-GB"/>
              </w:rPr>
              <w:t xml:space="preserve">25 </w:t>
            </w:r>
            <w:r w:rsidR="00E61930" w:rsidRPr="001913E6">
              <w:rPr>
                <w:rFonts w:ascii="Arial" w:hAnsi="Arial" w:cs="Arial"/>
                <w:sz w:val="22"/>
                <w:lang w:val="en-GB"/>
              </w:rPr>
              <w:t xml:space="preserve">days </w:t>
            </w:r>
            <w:r>
              <w:rPr>
                <w:rFonts w:ascii="Arial" w:hAnsi="Arial" w:cs="Arial"/>
                <w:sz w:val="22"/>
                <w:lang w:val="en-GB"/>
              </w:rPr>
              <w:t xml:space="preserve">as of the date of </w:t>
            </w:r>
            <w:r w:rsidR="00465588">
              <w:rPr>
                <w:rFonts w:ascii="Arial" w:hAnsi="Arial" w:cs="Arial"/>
                <w:sz w:val="22"/>
                <w:lang w:val="en-GB"/>
              </w:rPr>
              <w:t>tender opening</w:t>
            </w:r>
          </w:p>
        </w:tc>
      </w:tr>
      <w:tr w:rsidR="00DD5A47" w:rsidRPr="001913E6" w:rsidTr="004A1544">
        <w:trPr>
          <w:trHeight w:val="570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931E84" w:rsidRPr="001913E6" w:rsidRDefault="00931E84" w:rsidP="004A1544">
            <w:pPr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913E6">
              <w:rPr>
                <w:rFonts w:ascii="Arial" w:hAnsi="Arial" w:cs="Arial"/>
                <w:sz w:val="22"/>
                <w:lang w:val="en-GB"/>
              </w:rPr>
              <w:t xml:space="preserve">Contact person:                          </w:t>
            </w:r>
          </w:p>
        </w:tc>
        <w:tc>
          <w:tcPr>
            <w:tcW w:w="4740" w:type="dxa"/>
          </w:tcPr>
          <w:p w:rsidR="00DD5A47" w:rsidRDefault="00405A68" w:rsidP="00C43B3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Dragana Tošić</w:t>
            </w:r>
          </w:p>
          <w:p w:rsidR="00405A68" w:rsidRPr="00405A68" w:rsidRDefault="00405A68" w:rsidP="00C43B3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e-mail: dragana.tosic</w:t>
            </w:r>
            <w:r>
              <w:rPr>
                <w:rFonts w:ascii="Arial" w:hAnsi="Arial" w:cs="Arial"/>
                <w:sz w:val="22"/>
              </w:rPr>
              <w:t>@eps.rs</w:t>
            </w:r>
          </w:p>
        </w:tc>
      </w:tr>
    </w:tbl>
    <w:p w:rsidR="00714857" w:rsidRPr="001913E6" w:rsidRDefault="00714857" w:rsidP="00660458">
      <w:pPr>
        <w:rPr>
          <w:rFonts w:ascii="Arial" w:hAnsi="Arial" w:cs="Arial"/>
          <w:sz w:val="22"/>
          <w:lang w:val="en-GB"/>
        </w:rPr>
      </w:pPr>
    </w:p>
    <w:p w:rsidR="008D5359" w:rsidRPr="001913E6" w:rsidRDefault="008D5359" w:rsidP="008D5359">
      <w:pPr>
        <w:rPr>
          <w:rFonts w:ascii="Arial" w:hAnsi="Arial" w:cs="Arial"/>
          <w:sz w:val="22"/>
          <w:lang w:val="en-GB"/>
        </w:rPr>
      </w:pPr>
      <w:r w:rsidRPr="001913E6">
        <w:rPr>
          <w:rFonts w:ascii="Arial" w:hAnsi="Arial" w:cs="Arial"/>
          <w:sz w:val="22"/>
          <w:lang w:val="en-GB"/>
        </w:rPr>
        <w:t>Other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5359" w:rsidRPr="001913E6" w:rsidTr="00AB2AB0">
        <w:trPr>
          <w:trHeight w:val="266"/>
        </w:trPr>
        <w:tc>
          <w:tcPr>
            <w:tcW w:w="9017" w:type="dxa"/>
          </w:tcPr>
          <w:p w:rsidR="008D5359" w:rsidRPr="00C43B38" w:rsidRDefault="00734DB6" w:rsidP="00465588">
            <w:pPr>
              <w:jc w:val="right"/>
              <w:rPr>
                <w:rFonts w:ascii="Arial" w:hAnsi="Arial" w:cs="Arial"/>
                <w:sz w:val="22"/>
                <w:lang w:val="sr-Latn-RS"/>
              </w:rPr>
            </w:pPr>
            <w:r w:rsidRPr="00734DB6">
              <w:rPr>
                <w:rFonts w:ascii="Arial" w:hAnsi="Arial" w:cs="Arial"/>
                <w:sz w:val="22"/>
                <w:lang w:val="en-GB"/>
              </w:rPr>
              <w:t>COMMISSION</w:t>
            </w:r>
            <w:r>
              <w:rPr>
                <w:rFonts w:ascii="Arial" w:hAnsi="Arial" w:cs="Arial"/>
                <w:sz w:val="22"/>
                <w:lang w:val="en-GB"/>
              </w:rPr>
              <w:t xml:space="preserve"> FOR </w:t>
            </w:r>
            <w:r w:rsidR="00157596">
              <w:rPr>
                <w:rFonts w:ascii="Arial" w:eastAsia="Arial Unicode MS" w:hAnsi="Arial" w:cs="Arial"/>
                <w:kern w:val="2"/>
                <w:szCs w:val="24"/>
              </w:rPr>
              <w:t>PP/2000/0468/2017</w:t>
            </w:r>
          </w:p>
        </w:tc>
      </w:tr>
    </w:tbl>
    <w:p w:rsidR="008D5359" w:rsidRPr="001913E6" w:rsidRDefault="008D5359" w:rsidP="00AB2AB0">
      <w:pPr>
        <w:rPr>
          <w:rFonts w:ascii="Arial" w:hAnsi="Arial" w:cs="Arial"/>
          <w:sz w:val="22"/>
          <w:lang w:val="en-GB"/>
        </w:rPr>
      </w:pPr>
    </w:p>
    <w:sectPr w:rsidR="008D5359" w:rsidRPr="001913E6" w:rsidSect="00235730">
      <w:pgSz w:w="11907" w:h="16839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A3" w:rsidRDefault="00D633A3" w:rsidP="00235730">
      <w:r>
        <w:separator/>
      </w:r>
    </w:p>
  </w:endnote>
  <w:endnote w:type="continuationSeparator" w:id="0">
    <w:p w:rsidR="00D633A3" w:rsidRDefault="00D633A3" w:rsidP="002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A3" w:rsidRDefault="00D633A3" w:rsidP="00235730">
      <w:r>
        <w:separator/>
      </w:r>
    </w:p>
  </w:footnote>
  <w:footnote w:type="continuationSeparator" w:id="0">
    <w:p w:rsidR="00D633A3" w:rsidRDefault="00D633A3" w:rsidP="0023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E4D"/>
    <w:multiLevelType w:val="multilevel"/>
    <w:tmpl w:val="FA6C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AA0838"/>
    <w:multiLevelType w:val="hybridMultilevel"/>
    <w:tmpl w:val="1434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3A60"/>
    <w:multiLevelType w:val="hybridMultilevel"/>
    <w:tmpl w:val="9924856C"/>
    <w:lvl w:ilvl="0" w:tplc="1D500F62">
      <w:start w:val="1"/>
      <w:numFmt w:val="decimal"/>
      <w:lvlText w:val="K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F8567A2"/>
    <w:multiLevelType w:val="multilevel"/>
    <w:tmpl w:val="C4C0A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7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90C91"/>
    <w:multiLevelType w:val="multilevel"/>
    <w:tmpl w:val="FA6C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4561D3"/>
    <w:multiLevelType w:val="hybridMultilevel"/>
    <w:tmpl w:val="585E8E84"/>
    <w:lvl w:ilvl="0" w:tplc="F6C6B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6C6E"/>
    <w:multiLevelType w:val="hybridMultilevel"/>
    <w:tmpl w:val="D1C2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81B62"/>
    <w:multiLevelType w:val="multilevel"/>
    <w:tmpl w:val="FA6C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136A72"/>
    <w:multiLevelType w:val="multilevel"/>
    <w:tmpl w:val="5D4EE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 w15:restartNumberingAfterBreak="0">
    <w:nsid w:val="3DAC2BEF"/>
    <w:multiLevelType w:val="hybridMultilevel"/>
    <w:tmpl w:val="4FA25A34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6A8F"/>
    <w:multiLevelType w:val="hybridMultilevel"/>
    <w:tmpl w:val="C0843400"/>
    <w:lvl w:ilvl="0" w:tplc="F6C6B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151DE"/>
    <w:multiLevelType w:val="hybridMultilevel"/>
    <w:tmpl w:val="DB3882E8"/>
    <w:lvl w:ilvl="0" w:tplc="6BE83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62D9F"/>
    <w:multiLevelType w:val="multilevel"/>
    <w:tmpl w:val="97181054"/>
    <w:lvl w:ilvl="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8F6405"/>
    <w:multiLevelType w:val="hybridMultilevel"/>
    <w:tmpl w:val="9D44B81E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30"/>
    <w:rsid w:val="00002543"/>
    <w:rsid w:val="00004129"/>
    <w:rsid w:val="000077E7"/>
    <w:rsid w:val="00027A3A"/>
    <w:rsid w:val="0004672B"/>
    <w:rsid w:val="00047FA0"/>
    <w:rsid w:val="00055254"/>
    <w:rsid w:val="000878AD"/>
    <w:rsid w:val="000A0426"/>
    <w:rsid w:val="000A583F"/>
    <w:rsid w:val="000B170F"/>
    <w:rsid w:val="000B23FD"/>
    <w:rsid w:val="000C35B6"/>
    <w:rsid w:val="000E1C8E"/>
    <w:rsid w:val="000E5F35"/>
    <w:rsid w:val="000E61AB"/>
    <w:rsid w:val="000F1F5D"/>
    <w:rsid w:val="000F2468"/>
    <w:rsid w:val="00101F32"/>
    <w:rsid w:val="0013488E"/>
    <w:rsid w:val="00143988"/>
    <w:rsid w:val="00151BD7"/>
    <w:rsid w:val="00156E08"/>
    <w:rsid w:val="0015700C"/>
    <w:rsid w:val="00157596"/>
    <w:rsid w:val="0019067F"/>
    <w:rsid w:val="001913E6"/>
    <w:rsid w:val="001A1392"/>
    <w:rsid w:val="001A1A01"/>
    <w:rsid w:val="001C3B55"/>
    <w:rsid w:val="001C630B"/>
    <w:rsid w:val="001D703A"/>
    <w:rsid w:val="001E0C6E"/>
    <w:rsid w:val="001E182D"/>
    <w:rsid w:val="001F263B"/>
    <w:rsid w:val="00203958"/>
    <w:rsid w:val="0020679E"/>
    <w:rsid w:val="00210E2E"/>
    <w:rsid w:val="00211223"/>
    <w:rsid w:val="00214E1E"/>
    <w:rsid w:val="002155D1"/>
    <w:rsid w:val="0022797A"/>
    <w:rsid w:val="002355F3"/>
    <w:rsid w:val="00235730"/>
    <w:rsid w:val="00240D6C"/>
    <w:rsid w:val="00257B66"/>
    <w:rsid w:val="00261295"/>
    <w:rsid w:val="002616CC"/>
    <w:rsid w:val="002638CE"/>
    <w:rsid w:val="00292B87"/>
    <w:rsid w:val="002A045F"/>
    <w:rsid w:val="002A1EA4"/>
    <w:rsid w:val="002A5971"/>
    <w:rsid w:val="002A76E7"/>
    <w:rsid w:val="002B62DA"/>
    <w:rsid w:val="002C2C2F"/>
    <w:rsid w:val="002C2C39"/>
    <w:rsid w:val="002D25FA"/>
    <w:rsid w:val="002D7B01"/>
    <w:rsid w:val="002E213B"/>
    <w:rsid w:val="002F4661"/>
    <w:rsid w:val="003066A9"/>
    <w:rsid w:val="003242BC"/>
    <w:rsid w:val="003266AC"/>
    <w:rsid w:val="00330BAF"/>
    <w:rsid w:val="00352A5D"/>
    <w:rsid w:val="003657CB"/>
    <w:rsid w:val="00371336"/>
    <w:rsid w:val="003906DA"/>
    <w:rsid w:val="00395ED9"/>
    <w:rsid w:val="003A25C0"/>
    <w:rsid w:val="003A2D47"/>
    <w:rsid w:val="003A50C7"/>
    <w:rsid w:val="003A641F"/>
    <w:rsid w:val="003B27B0"/>
    <w:rsid w:val="003C1AE4"/>
    <w:rsid w:val="003C62D6"/>
    <w:rsid w:val="003D698B"/>
    <w:rsid w:val="003E0568"/>
    <w:rsid w:val="003E67E2"/>
    <w:rsid w:val="003F2B16"/>
    <w:rsid w:val="003F2D96"/>
    <w:rsid w:val="00405A68"/>
    <w:rsid w:val="00414912"/>
    <w:rsid w:val="00417629"/>
    <w:rsid w:val="0043364B"/>
    <w:rsid w:val="00436D5E"/>
    <w:rsid w:val="00457F76"/>
    <w:rsid w:val="00465588"/>
    <w:rsid w:val="00477CB2"/>
    <w:rsid w:val="004905C9"/>
    <w:rsid w:val="00495636"/>
    <w:rsid w:val="004A16C8"/>
    <w:rsid w:val="004C10DC"/>
    <w:rsid w:val="004C3F93"/>
    <w:rsid w:val="004E04C1"/>
    <w:rsid w:val="00532092"/>
    <w:rsid w:val="00532DC9"/>
    <w:rsid w:val="0053525A"/>
    <w:rsid w:val="005453F7"/>
    <w:rsid w:val="00547EE3"/>
    <w:rsid w:val="005527AD"/>
    <w:rsid w:val="005707E9"/>
    <w:rsid w:val="00581A46"/>
    <w:rsid w:val="00591671"/>
    <w:rsid w:val="005A1DCF"/>
    <w:rsid w:val="005A6A73"/>
    <w:rsid w:val="005B09FD"/>
    <w:rsid w:val="005D2C7B"/>
    <w:rsid w:val="005F1138"/>
    <w:rsid w:val="00610E1D"/>
    <w:rsid w:val="00612BA9"/>
    <w:rsid w:val="00614C88"/>
    <w:rsid w:val="006216D5"/>
    <w:rsid w:val="00621829"/>
    <w:rsid w:val="006544F7"/>
    <w:rsid w:val="00656B25"/>
    <w:rsid w:val="00660458"/>
    <w:rsid w:val="00662F29"/>
    <w:rsid w:val="00670F24"/>
    <w:rsid w:val="00676502"/>
    <w:rsid w:val="00677C8D"/>
    <w:rsid w:val="00685238"/>
    <w:rsid w:val="00692EF1"/>
    <w:rsid w:val="00693344"/>
    <w:rsid w:val="006954DB"/>
    <w:rsid w:val="006A099B"/>
    <w:rsid w:val="006A4111"/>
    <w:rsid w:val="006A6619"/>
    <w:rsid w:val="006B288A"/>
    <w:rsid w:val="006B3480"/>
    <w:rsid w:val="006D1E29"/>
    <w:rsid w:val="006D5AB1"/>
    <w:rsid w:val="006E5883"/>
    <w:rsid w:val="006E6E44"/>
    <w:rsid w:val="006E7208"/>
    <w:rsid w:val="00703E07"/>
    <w:rsid w:val="00714857"/>
    <w:rsid w:val="00717805"/>
    <w:rsid w:val="00717F64"/>
    <w:rsid w:val="00720FD8"/>
    <w:rsid w:val="00721F9B"/>
    <w:rsid w:val="00724A6D"/>
    <w:rsid w:val="00730778"/>
    <w:rsid w:val="00734DB6"/>
    <w:rsid w:val="00736248"/>
    <w:rsid w:val="00751667"/>
    <w:rsid w:val="00772077"/>
    <w:rsid w:val="00773A29"/>
    <w:rsid w:val="007861CD"/>
    <w:rsid w:val="00796D5E"/>
    <w:rsid w:val="007A593F"/>
    <w:rsid w:val="007C37ED"/>
    <w:rsid w:val="007C7225"/>
    <w:rsid w:val="007E44F5"/>
    <w:rsid w:val="007F29EA"/>
    <w:rsid w:val="00800828"/>
    <w:rsid w:val="00813BAD"/>
    <w:rsid w:val="00841FF9"/>
    <w:rsid w:val="00860316"/>
    <w:rsid w:val="00862B15"/>
    <w:rsid w:val="00875F9F"/>
    <w:rsid w:val="008763DB"/>
    <w:rsid w:val="00877131"/>
    <w:rsid w:val="008B192D"/>
    <w:rsid w:val="008B1EE4"/>
    <w:rsid w:val="008C07E4"/>
    <w:rsid w:val="008C545E"/>
    <w:rsid w:val="008D0027"/>
    <w:rsid w:val="008D032E"/>
    <w:rsid w:val="008D38F9"/>
    <w:rsid w:val="008D5359"/>
    <w:rsid w:val="008E0438"/>
    <w:rsid w:val="008E166F"/>
    <w:rsid w:val="008E1D93"/>
    <w:rsid w:val="008E30C8"/>
    <w:rsid w:val="008E5ACC"/>
    <w:rsid w:val="008E7C72"/>
    <w:rsid w:val="00901FFD"/>
    <w:rsid w:val="00920633"/>
    <w:rsid w:val="00931E84"/>
    <w:rsid w:val="009344F2"/>
    <w:rsid w:val="00972419"/>
    <w:rsid w:val="00975E80"/>
    <w:rsid w:val="009A6CA8"/>
    <w:rsid w:val="009B21FD"/>
    <w:rsid w:val="009C729B"/>
    <w:rsid w:val="009C7E4F"/>
    <w:rsid w:val="009E6614"/>
    <w:rsid w:val="009F2BDC"/>
    <w:rsid w:val="00A10039"/>
    <w:rsid w:val="00A17D05"/>
    <w:rsid w:val="00A24B97"/>
    <w:rsid w:val="00A32FE6"/>
    <w:rsid w:val="00A50F97"/>
    <w:rsid w:val="00A51A05"/>
    <w:rsid w:val="00A55484"/>
    <w:rsid w:val="00A56419"/>
    <w:rsid w:val="00A63934"/>
    <w:rsid w:val="00A706DE"/>
    <w:rsid w:val="00A73015"/>
    <w:rsid w:val="00A7656C"/>
    <w:rsid w:val="00AA1687"/>
    <w:rsid w:val="00AB2AB0"/>
    <w:rsid w:val="00AB71E2"/>
    <w:rsid w:val="00AE065C"/>
    <w:rsid w:val="00AE6707"/>
    <w:rsid w:val="00AF1D44"/>
    <w:rsid w:val="00B05F95"/>
    <w:rsid w:val="00B06838"/>
    <w:rsid w:val="00B141BC"/>
    <w:rsid w:val="00B208BB"/>
    <w:rsid w:val="00B45493"/>
    <w:rsid w:val="00B6036F"/>
    <w:rsid w:val="00B61FA5"/>
    <w:rsid w:val="00B65713"/>
    <w:rsid w:val="00B75F0C"/>
    <w:rsid w:val="00B92F67"/>
    <w:rsid w:val="00BA6823"/>
    <w:rsid w:val="00BC4422"/>
    <w:rsid w:val="00BD00A4"/>
    <w:rsid w:val="00BD0559"/>
    <w:rsid w:val="00BE0678"/>
    <w:rsid w:val="00BE1CBE"/>
    <w:rsid w:val="00BE2DC1"/>
    <w:rsid w:val="00C0657C"/>
    <w:rsid w:val="00C06668"/>
    <w:rsid w:val="00C06A67"/>
    <w:rsid w:val="00C15032"/>
    <w:rsid w:val="00C175BA"/>
    <w:rsid w:val="00C25A25"/>
    <w:rsid w:val="00C4030D"/>
    <w:rsid w:val="00C4372A"/>
    <w:rsid w:val="00C43B38"/>
    <w:rsid w:val="00C507C5"/>
    <w:rsid w:val="00C625BC"/>
    <w:rsid w:val="00C6300C"/>
    <w:rsid w:val="00C639EA"/>
    <w:rsid w:val="00C655D1"/>
    <w:rsid w:val="00C720AB"/>
    <w:rsid w:val="00C80449"/>
    <w:rsid w:val="00CA4BF8"/>
    <w:rsid w:val="00CC2C59"/>
    <w:rsid w:val="00CC755F"/>
    <w:rsid w:val="00CE240E"/>
    <w:rsid w:val="00CF14D2"/>
    <w:rsid w:val="00CF24CD"/>
    <w:rsid w:val="00D04900"/>
    <w:rsid w:val="00D23C05"/>
    <w:rsid w:val="00D31978"/>
    <w:rsid w:val="00D3640E"/>
    <w:rsid w:val="00D42FBB"/>
    <w:rsid w:val="00D44F29"/>
    <w:rsid w:val="00D5101C"/>
    <w:rsid w:val="00D633A3"/>
    <w:rsid w:val="00D76727"/>
    <w:rsid w:val="00DA5375"/>
    <w:rsid w:val="00DB4CA9"/>
    <w:rsid w:val="00DC1A75"/>
    <w:rsid w:val="00DC32F5"/>
    <w:rsid w:val="00DC33BF"/>
    <w:rsid w:val="00DD5A47"/>
    <w:rsid w:val="00DD5D8A"/>
    <w:rsid w:val="00DE10BD"/>
    <w:rsid w:val="00DE399E"/>
    <w:rsid w:val="00DE6083"/>
    <w:rsid w:val="00E16B0B"/>
    <w:rsid w:val="00E24339"/>
    <w:rsid w:val="00E315A4"/>
    <w:rsid w:val="00E35C7E"/>
    <w:rsid w:val="00E57204"/>
    <w:rsid w:val="00E57F84"/>
    <w:rsid w:val="00E60106"/>
    <w:rsid w:val="00E61930"/>
    <w:rsid w:val="00E65512"/>
    <w:rsid w:val="00E67DBB"/>
    <w:rsid w:val="00E829BB"/>
    <w:rsid w:val="00E904FE"/>
    <w:rsid w:val="00E90A42"/>
    <w:rsid w:val="00E91523"/>
    <w:rsid w:val="00E94727"/>
    <w:rsid w:val="00E96175"/>
    <w:rsid w:val="00EA1BA4"/>
    <w:rsid w:val="00ED1B1D"/>
    <w:rsid w:val="00ED5311"/>
    <w:rsid w:val="00EF6880"/>
    <w:rsid w:val="00F0354A"/>
    <w:rsid w:val="00F128FB"/>
    <w:rsid w:val="00F1593E"/>
    <w:rsid w:val="00F27152"/>
    <w:rsid w:val="00F5280C"/>
    <w:rsid w:val="00F55FE2"/>
    <w:rsid w:val="00F870BD"/>
    <w:rsid w:val="00F9083C"/>
    <w:rsid w:val="00FA61AA"/>
    <w:rsid w:val="00FB3C81"/>
    <w:rsid w:val="00FB55E5"/>
    <w:rsid w:val="00FD666C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FBAF8-FE1C-4D81-8ADE-18928E4F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525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5254"/>
    <w:rPr>
      <w:rFonts w:ascii="Arial" w:eastAsiaTheme="majorEastAsia" w:hAnsi="Arial" w:cstheme="majorBidi"/>
      <w:sz w:val="20"/>
      <w:szCs w:val="20"/>
    </w:rPr>
  </w:style>
  <w:style w:type="table" w:styleId="TableGrid">
    <w:name w:val="Table Grid"/>
    <w:basedOn w:val="TableNormal"/>
    <w:uiPriority w:val="59"/>
    <w:rsid w:val="0023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730"/>
  </w:style>
  <w:style w:type="paragraph" w:styleId="Footer">
    <w:name w:val="footer"/>
    <w:basedOn w:val="Normal"/>
    <w:link w:val="FooterChar"/>
    <w:uiPriority w:val="99"/>
    <w:unhideWhenUsed/>
    <w:rsid w:val="0023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730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E670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Hyperlink">
    <w:name w:val="Hyperlink"/>
    <w:rsid w:val="00AE6707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A5971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C35B6"/>
    <w:pPr>
      <w:suppressAutoHyphens/>
    </w:pPr>
    <w:rPr>
      <w:rFonts w:eastAsia="Times New Roman" w:cs="Calibri"/>
      <w:szCs w:val="20"/>
      <w:lang w:val="sr-Cyrl-CS" w:eastAsia="ar-SA"/>
    </w:rPr>
  </w:style>
  <w:style w:type="character" w:customStyle="1" w:styleId="BodyTextChar">
    <w:name w:val="Body Text Char"/>
    <w:basedOn w:val="DefaultParagraphFont"/>
    <w:link w:val="BodyText"/>
    <w:semiHidden/>
    <w:rsid w:val="000C35B6"/>
    <w:rPr>
      <w:rFonts w:eastAsia="Times New Roman" w:cs="Calibri"/>
      <w:szCs w:val="20"/>
      <w:lang w:val="sr-Cyrl-CS" w:eastAsia="ar-SA"/>
    </w:rPr>
  </w:style>
  <w:style w:type="character" w:customStyle="1" w:styleId="hps">
    <w:name w:val="hps"/>
    <w:basedOn w:val="DefaultParagraphFont"/>
    <w:rsid w:val="002E213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0BA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0B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jn.gov.r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ps.r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D011EE-C59E-43CB-8670-E266CFADC0DB}"/>
</file>

<file path=customXml/itemProps2.xml><?xml version="1.0" encoding="utf-8"?>
<ds:datastoreItem xmlns:ds="http://schemas.openxmlformats.org/officeDocument/2006/customXml" ds:itemID="{E638ECE2-A67C-4C90-896D-D6DBB053F549}"/>
</file>

<file path=customXml/itemProps3.xml><?xml version="1.0" encoding="utf-8"?>
<ds:datastoreItem xmlns:ds="http://schemas.openxmlformats.org/officeDocument/2006/customXml" ds:itemID="{4E176C9C-7B81-43F2-BB89-6BEB894E9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534</Words>
  <Characters>4049</Characters>
  <Application>Microsoft Office Word</Application>
  <DocSecurity>0</DocSecurity>
  <Lines>84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Maja Jevtić</cp:lastModifiedBy>
  <cp:revision>9</cp:revision>
  <cp:lastPrinted>2017-11-14T16:03:00Z</cp:lastPrinted>
  <dcterms:created xsi:type="dcterms:W3CDTF">2018-05-23T12:29:00Z</dcterms:created>
  <dcterms:modified xsi:type="dcterms:W3CDTF">2018-05-23T13:20:00Z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