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E9AA5" w14:textId="77777777" w:rsidR="00E87ABC" w:rsidRPr="004A0F3C" w:rsidRDefault="00E87ABC" w:rsidP="0041303A">
      <w:pPr>
        <w:suppressAutoHyphens/>
        <w:jc w:val="center"/>
        <w:rPr>
          <w:rFonts w:eastAsia="Arial Unicode MS" w:cs="Arial"/>
          <w:b/>
          <w:color w:val="000000"/>
          <w:kern w:val="1"/>
          <w:sz w:val="24"/>
          <w:szCs w:val="24"/>
          <w:lang w:val="sr-Latn-RS" w:eastAsia="ar-SA"/>
        </w:rPr>
      </w:pPr>
    </w:p>
    <w:p w14:paraId="0A0F8615"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979AD0" w14:textId="77777777" w:rsidR="00B25BA8" w:rsidRDefault="00B25BA8" w:rsidP="0041303A">
      <w:pPr>
        <w:jc w:val="center"/>
        <w:rPr>
          <w:rFonts w:cs="Arial"/>
          <w:sz w:val="24"/>
          <w:szCs w:val="24"/>
          <w:lang w:val="sr-Latn-CS"/>
        </w:rPr>
      </w:pPr>
    </w:p>
    <w:p w14:paraId="231AE678"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6EED9CA" wp14:editId="1425D9D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A085951" w14:textId="77777777" w:rsidR="009C3238" w:rsidRPr="009C3238" w:rsidRDefault="009C3238" w:rsidP="009C3238">
      <w:pPr>
        <w:suppressAutoHyphens/>
        <w:spacing w:before="0"/>
        <w:jc w:val="left"/>
        <w:rPr>
          <w:rFonts w:cs="Arial"/>
          <w:sz w:val="24"/>
          <w:szCs w:val="24"/>
          <w:lang w:val="sr-Cyrl-CS" w:eastAsia="ar-SA"/>
        </w:rPr>
      </w:pPr>
    </w:p>
    <w:p w14:paraId="6B82BAC9" w14:textId="77777777"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14:paraId="11449966" w14:textId="77777777"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003C714E">
        <w:rPr>
          <w:rFonts w:cs="Arial"/>
          <w:sz w:val="24"/>
          <w:szCs w:val="24"/>
          <w:lang w:val="sr-Cyrl-RS" w:eastAsia="ar-SA"/>
        </w:rPr>
        <w:t>од две године</w:t>
      </w:r>
    </w:p>
    <w:p w14:paraId="0FBD9295" w14:textId="364389AC"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14:paraId="76AD1E44" w14:textId="77777777" w:rsidR="009C3238" w:rsidRDefault="009C3238" w:rsidP="009C3238">
      <w:pPr>
        <w:suppressAutoHyphens/>
        <w:spacing w:before="0"/>
        <w:rPr>
          <w:rFonts w:cs="Arial"/>
          <w:sz w:val="24"/>
          <w:szCs w:val="24"/>
          <w:lang w:val="sr-Cyrl-CS" w:eastAsia="ar-SA"/>
        </w:rPr>
      </w:pPr>
    </w:p>
    <w:p w14:paraId="6A6F031F" w14:textId="77777777" w:rsidR="003C714E" w:rsidRPr="009C3238" w:rsidRDefault="003C714E" w:rsidP="009C3238">
      <w:pPr>
        <w:suppressAutoHyphens/>
        <w:spacing w:before="0"/>
        <w:rPr>
          <w:rFonts w:cs="Arial"/>
          <w:sz w:val="24"/>
          <w:szCs w:val="24"/>
          <w:lang w:val="sr-Cyrl-CS" w:eastAsia="ar-SA"/>
        </w:rPr>
      </w:pPr>
    </w:p>
    <w:p w14:paraId="3FD7B62C" w14:textId="77777777" w:rsidR="003C714E" w:rsidRDefault="003C714E" w:rsidP="003C714E">
      <w:pPr>
        <w:tabs>
          <w:tab w:val="left" w:pos="2684"/>
        </w:tabs>
        <w:jc w:val="center"/>
        <w:rPr>
          <w:rFonts w:cs="Arial"/>
          <w:b/>
          <w:lang w:val="sr-Latn-RS"/>
        </w:rPr>
      </w:pPr>
      <w:r w:rsidRPr="00321B81">
        <w:rPr>
          <w:rFonts w:cs="Arial"/>
          <w:b/>
          <w:lang w:val="sr-Cyrl-RS"/>
        </w:rPr>
        <w:t>ФАРБАЊЕ ЧЕЛИЧНО РЕШЕТКАСТИХ СТУБОВА 1</w:t>
      </w:r>
      <w:r w:rsidRPr="00321B81">
        <w:rPr>
          <w:rFonts w:cs="Arial"/>
          <w:b/>
          <w:lang w:val="sr-Latn-RS"/>
        </w:rPr>
        <w:t>KV</w:t>
      </w:r>
      <w:r w:rsidRPr="00321B81">
        <w:rPr>
          <w:rFonts w:cs="Arial"/>
          <w:b/>
          <w:lang w:val="sr-Cyrl-RS"/>
        </w:rPr>
        <w:t>,</w:t>
      </w:r>
      <w:r w:rsidRPr="00321B81">
        <w:rPr>
          <w:rFonts w:cs="Arial"/>
          <w:b/>
          <w:lang w:val="sr-Latn-RS"/>
        </w:rPr>
        <w:t xml:space="preserve">  </w:t>
      </w:r>
    </w:p>
    <w:p w14:paraId="51747DC4" w14:textId="78A15A04" w:rsidR="003C714E" w:rsidRDefault="003C714E" w:rsidP="003C714E">
      <w:pPr>
        <w:tabs>
          <w:tab w:val="left" w:pos="2684"/>
        </w:tabs>
        <w:jc w:val="center"/>
        <w:rPr>
          <w:rFonts w:cs="Arial"/>
          <w:b/>
          <w:lang w:val="sr-Cyrl-RS"/>
        </w:rPr>
      </w:pPr>
      <w:r w:rsidRPr="00321B81">
        <w:rPr>
          <w:rFonts w:cs="Arial"/>
          <w:b/>
          <w:lang w:val="sr-Cyrl-RS"/>
        </w:rPr>
        <w:t>10</w:t>
      </w:r>
      <w:r w:rsidRPr="00321B81">
        <w:rPr>
          <w:rFonts w:cs="Arial"/>
          <w:b/>
          <w:lang w:val="sr-Latn-RS"/>
        </w:rPr>
        <w:t>KV</w:t>
      </w:r>
      <w:r w:rsidRPr="00321B81">
        <w:rPr>
          <w:rFonts w:cs="Arial"/>
          <w:b/>
          <w:lang w:val="sr-Cyrl-RS"/>
        </w:rPr>
        <w:t xml:space="preserve"> и стубних ТС 10/0,4</w:t>
      </w:r>
      <w:r>
        <w:rPr>
          <w:rFonts w:cs="Arial"/>
          <w:b/>
          <w:lang w:val="sr-Latn-RS"/>
        </w:rPr>
        <w:t xml:space="preserve"> </w:t>
      </w:r>
      <w:r w:rsidRPr="00321B81">
        <w:rPr>
          <w:rFonts w:cs="Arial"/>
          <w:b/>
          <w:lang w:val="sr-Latn-RS"/>
        </w:rPr>
        <w:t>KV</w:t>
      </w:r>
      <w:r>
        <w:rPr>
          <w:rFonts w:cs="Arial"/>
          <w:b/>
          <w:lang w:val="sr-Cyrl-RS"/>
        </w:rPr>
        <w:t xml:space="preserve"> </w:t>
      </w:r>
    </w:p>
    <w:p w14:paraId="610747AF" w14:textId="77777777" w:rsidR="006B2D34" w:rsidRDefault="006B2D34" w:rsidP="003C714E">
      <w:pPr>
        <w:tabs>
          <w:tab w:val="left" w:pos="2684"/>
        </w:tabs>
        <w:jc w:val="center"/>
        <w:rPr>
          <w:rFonts w:cs="Arial"/>
          <w:b/>
          <w:lang w:val="sr-Cyrl-RS"/>
        </w:rPr>
      </w:pPr>
    </w:p>
    <w:p w14:paraId="6D2D7EA9" w14:textId="77777777" w:rsidR="006B2D34" w:rsidRPr="006B2D34" w:rsidRDefault="006B2D34" w:rsidP="006B2D34">
      <w:pPr>
        <w:tabs>
          <w:tab w:val="left" w:pos="2684"/>
        </w:tabs>
        <w:jc w:val="center"/>
        <w:rPr>
          <w:rFonts w:cs="Arial"/>
          <w:b/>
          <w:sz w:val="32"/>
          <w:szCs w:val="32"/>
          <w:lang w:val="sr-Cyrl-CS"/>
        </w:rPr>
      </w:pPr>
      <w:r w:rsidRPr="006B2D34">
        <w:rPr>
          <w:rFonts w:cs="Arial"/>
          <w:b/>
          <w:sz w:val="32"/>
          <w:szCs w:val="32"/>
          <w:lang w:val="sr-Cyrl-CS"/>
        </w:rPr>
        <w:t xml:space="preserve">ПРЕЧИШЋЕН ТЕКСТ </w:t>
      </w:r>
    </w:p>
    <w:p w14:paraId="7D09A27D" w14:textId="77777777" w:rsidR="003C714E" w:rsidRDefault="003C714E" w:rsidP="003C714E">
      <w:pPr>
        <w:tabs>
          <w:tab w:val="left" w:pos="2684"/>
        </w:tabs>
        <w:jc w:val="center"/>
        <w:rPr>
          <w:rFonts w:cs="Arial"/>
          <w:b/>
          <w:lang w:val="sr-Cyrl-RS"/>
        </w:rPr>
      </w:pPr>
    </w:p>
    <w:p w14:paraId="51E261DB" w14:textId="57A52F11" w:rsidR="00275D13" w:rsidRPr="009C3238" w:rsidRDefault="00275D13" w:rsidP="009C3238">
      <w:pPr>
        <w:suppressAutoHyphens/>
        <w:spacing w:before="0"/>
        <w:rPr>
          <w:rFonts w:cs="Arial"/>
          <w:sz w:val="24"/>
          <w:szCs w:val="24"/>
          <w:lang w:val="sr-Cyrl-RS" w:eastAsia="ar-SA"/>
        </w:rPr>
      </w:pPr>
    </w:p>
    <w:p w14:paraId="74D0DF1B" w14:textId="77777777"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0F06EA">
        <w:rPr>
          <w:rFonts w:cs="Arial"/>
          <w:sz w:val="24"/>
          <w:szCs w:val="24"/>
          <w:lang w:val="ru-RU" w:eastAsia="ar-SA"/>
        </w:rPr>
        <w:t xml:space="preserve"> </w:t>
      </w:r>
      <w:r w:rsidRPr="009C3238">
        <w:rPr>
          <w:rFonts w:cs="Arial"/>
          <w:sz w:val="24"/>
          <w:szCs w:val="24"/>
          <w:lang w:val="sr-Cyrl-RS" w:eastAsia="ar-SA"/>
        </w:rPr>
        <w:t xml:space="preserve">БРОЈ </w:t>
      </w:r>
      <w:r w:rsidR="003C714E">
        <w:rPr>
          <w:rFonts w:cs="Arial"/>
          <w:sz w:val="24"/>
          <w:szCs w:val="24"/>
          <w:lang w:val="sr-Cyrl-RS" w:eastAsia="ar-SA"/>
        </w:rPr>
        <w:t>ЈН/1000/0597/2017</w:t>
      </w:r>
    </w:p>
    <w:p w14:paraId="0C0BF2C4" w14:textId="77777777" w:rsidR="009C3238" w:rsidRPr="009C3238" w:rsidRDefault="009C3238" w:rsidP="009C3238">
      <w:pPr>
        <w:suppressAutoHyphens/>
        <w:spacing w:before="0"/>
        <w:jc w:val="center"/>
        <w:rPr>
          <w:rFonts w:cs="Arial"/>
          <w:b/>
          <w:sz w:val="24"/>
          <w:szCs w:val="24"/>
          <w:lang w:val="sr-Cyrl-RS" w:eastAsia="ar-SA"/>
        </w:rPr>
      </w:pPr>
    </w:p>
    <w:p w14:paraId="416D08AB" w14:textId="77777777" w:rsidR="009C3238" w:rsidRPr="009C3238" w:rsidRDefault="009C3238" w:rsidP="009C3238">
      <w:pPr>
        <w:suppressAutoHyphens/>
        <w:spacing w:before="0"/>
        <w:rPr>
          <w:rFonts w:cs="Arial"/>
          <w:b/>
          <w:sz w:val="24"/>
          <w:szCs w:val="24"/>
          <w:lang w:val="sr-Cyrl-RS" w:eastAsia="ar-SA"/>
        </w:rPr>
      </w:pPr>
    </w:p>
    <w:p w14:paraId="3DD23B71" w14:textId="2AD095D1" w:rsidR="009C3238" w:rsidRPr="009C3238" w:rsidRDefault="006B2D34" w:rsidP="009C3238">
      <w:pPr>
        <w:suppressAutoHyphens/>
        <w:spacing w:before="0"/>
        <w:jc w:val="right"/>
        <w:rPr>
          <w:rFonts w:cs="Arial"/>
          <w:sz w:val="24"/>
          <w:szCs w:val="24"/>
          <w:lang w:val="sr-Cyrl-RS" w:eastAsia="ar-SA"/>
        </w:rPr>
      </w:pPr>
      <w:r>
        <w:rPr>
          <w:rFonts w:cs="Arial"/>
          <w:b/>
          <w:sz w:val="24"/>
          <w:szCs w:val="24"/>
          <w:lang w:val="sr-Cyrl-RS" w:eastAsia="ar-SA"/>
        </w:rPr>
        <w:t xml:space="preserve"> </w:t>
      </w:r>
    </w:p>
    <w:p w14:paraId="453F35CB" w14:textId="77777777" w:rsidR="009C3238" w:rsidRPr="009C3238" w:rsidRDefault="009C3238" w:rsidP="009C3238">
      <w:pPr>
        <w:suppressAutoHyphens/>
        <w:spacing w:before="0"/>
        <w:jc w:val="right"/>
        <w:rPr>
          <w:rFonts w:cs="Arial"/>
          <w:b/>
          <w:sz w:val="24"/>
          <w:szCs w:val="24"/>
          <w:lang w:val="sr-Cyrl-RS" w:eastAsia="ar-SA"/>
        </w:rPr>
      </w:pPr>
    </w:p>
    <w:p w14:paraId="7B95A63F" w14:textId="770B7471" w:rsidR="009C3238" w:rsidRPr="009C3238" w:rsidRDefault="009C3238" w:rsidP="009C3238">
      <w:pPr>
        <w:suppressAutoHyphens/>
        <w:spacing w:before="0"/>
        <w:rPr>
          <w:rFonts w:cs="Arial"/>
          <w:sz w:val="24"/>
          <w:szCs w:val="24"/>
          <w:lang w:val="sr-Cyrl-CS" w:eastAsia="ar-SA"/>
        </w:rPr>
      </w:pPr>
    </w:p>
    <w:p w14:paraId="3717A9CF" w14:textId="77777777" w:rsidR="009C3238" w:rsidRPr="009C3238" w:rsidRDefault="009C3238" w:rsidP="009C3238">
      <w:pPr>
        <w:suppressAutoHyphens/>
        <w:spacing w:before="0"/>
        <w:jc w:val="center"/>
        <w:rPr>
          <w:rFonts w:cs="Arial"/>
          <w:sz w:val="24"/>
          <w:szCs w:val="24"/>
          <w:lang w:val="sr-Cyrl-CS" w:eastAsia="ar-SA"/>
        </w:rPr>
      </w:pPr>
    </w:p>
    <w:p w14:paraId="21DA4BD5" w14:textId="77777777" w:rsidR="009C3238" w:rsidRPr="009C3238" w:rsidRDefault="009C3238" w:rsidP="009C3238">
      <w:pPr>
        <w:suppressAutoHyphens/>
        <w:spacing w:before="0"/>
        <w:jc w:val="center"/>
        <w:rPr>
          <w:rFonts w:cs="Arial"/>
          <w:sz w:val="24"/>
          <w:szCs w:val="24"/>
          <w:lang w:val="sr-Cyrl-CS" w:eastAsia="ar-SA"/>
        </w:rPr>
      </w:pPr>
    </w:p>
    <w:p w14:paraId="4E9BF7DB" w14:textId="5D26F7EC"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w:t>
      </w:r>
      <w:r w:rsidR="006B2D34">
        <w:rPr>
          <w:rFonts w:cs="Arial"/>
          <w:sz w:val="24"/>
          <w:szCs w:val="24"/>
          <w:lang w:val="sr-Cyrl-CS" w:eastAsia="ar-SA"/>
        </w:rPr>
        <w:t>ПРИЛОГ ИЗМЕНИ И ДОПУНИ КОНКУРСНЕ ДОКУМЕНТАЦИЈЕ</w:t>
      </w:r>
      <w:r w:rsidRPr="009C3238">
        <w:rPr>
          <w:rFonts w:cs="Arial"/>
          <w:sz w:val="24"/>
          <w:szCs w:val="24"/>
          <w:lang w:val="sr-Cyrl-CS" w:eastAsia="ar-SA"/>
        </w:rPr>
        <w:t>)</w:t>
      </w:r>
    </w:p>
    <w:p w14:paraId="50805F5B" w14:textId="77777777" w:rsidR="009C3238" w:rsidRDefault="009C3238" w:rsidP="009C3238">
      <w:pPr>
        <w:suppressAutoHyphens/>
        <w:spacing w:before="0"/>
        <w:jc w:val="center"/>
        <w:rPr>
          <w:rFonts w:cs="Arial"/>
          <w:sz w:val="24"/>
          <w:szCs w:val="24"/>
          <w:lang w:val="sr-Cyrl-CS" w:eastAsia="ar-SA"/>
        </w:rPr>
      </w:pPr>
    </w:p>
    <w:p w14:paraId="67D6F4E2" w14:textId="77777777" w:rsidR="009C3238" w:rsidRDefault="009C3238" w:rsidP="009C3238">
      <w:pPr>
        <w:suppressAutoHyphens/>
        <w:spacing w:before="0"/>
        <w:jc w:val="center"/>
        <w:rPr>
          <w:rFonts w:cs="Arial"/>
          <w:sz w:val="24"/>
          <w:szCs w:val="24"/>
          <w:lang w:val="sr-Cyrl-CS" w:eastAsia="ar-SA"/>
        </w:rPr>
      </w:pPr>
    </w:p>
    <w:p w14:paraId="3C7D5F3D" w14:textId="77777777" w:rsidR="009C3238" w:rsidRDefault="009C3238" w:rsidP="009C3238">
      <w:pPr>
        <w:suppressAutoHyphens/>
        <w:spacing w:before="0"/>
        <w:jc w:val="center"/>
        <w:rPr>
          <w:rFonts w:cs="Arial"/>
          <w:sz w:val="24"/>
          <w:szCs w:val="24"/>
          <w:lang w:val="sr-Cyrl-CS" w:eastAsia="ar-SA"/>
        </w:rPr>
      </w:pPr>
    </w:p>
    <w:p w14:paraId="30BB7889" w14:textId="77777777" w:rsidR="009C3238" w:rsidRDefault="009C3238" w:rsidP="009C3238">
      <w:pPr>
        <w:suppressAutoHyphens/>
        <w:spacing w:before="0"/>
        <w:jc w:val="center"/>
        <w:rPr>
          <w:rFonts w:cs="Arial"/>
          <w:sz w:val="24"/>
          <w:szCs w:val="24"/>
          <w:lang w:val="sr-Cyrl-CS" w:eastAsia="ar-SA"/>
        </w:rPr>
      </w:pPr>
    </w:p>
    <w:p w14:paraId="230BDD4A" w14:textId="77777777" w:rsidR="009C3238" w:rsidRDefault="009C3238" w:rsidP="009C3238">
      <w:pPr>
        <w:suppressAutoHyphens/>
        <w:spacing w:before="0"/>
        <w:jc w:val="center"/>
        <w:rPr>
          <w:rFonts w:cs="Arial"/>
          <w:sz w:val="24"/>
          <w:szCs w:val="24"/>
          <w:lang w:val="sr-Cyrl-CS" w:eastAsia="ar-SA"/>
        </w:rPr>
      </w:pPr>
    </w:p>
    <w:p w14:paraId="1935183B" w14:textId="77777777" w:rsidR="009C3238" w:rsidRDefault="009C3238" w:rsidP="009C3238">
      <w:pPr>
        <w:suppressAutoHyphens/>
        <w:spacing w:before="0"/>
        <w:jc w:val="center"/>
        <w:rPr>
          <w:rFonts w:cs="Arial"/>
          <w:sz w:val="24"/>
          <w:szCs w:val="24"/>
          <w:lang w:val="sr-Cyrl-CS" w:eastAsia="ar-SA"/>
        </w:rPr>
      </w:pPr>
    </w:p>
    <w:p w14:paraId="24EF59B1" w14:textId="6503F6F7"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sidRPr="000F06EA">
        <w:rPr>
          <w:rFonts w:cs="Arial"/>
          <w:sz w:val="24"/>
          <w:szCs w:val="24"/>
          <w:lang w:val="ru-RU" w:eastAsia="ar-SA"/>
        </w:rPr>
        <w:t>,</w:t>
      </w:r>
      <w:r w:rsidR="00395378">
        <w:rPr>
          <w:rFonts w:cs="Arial"/>
          <w:sz w:val="24"/>
          <w:szCs w:val="24"/>
          <w:lang w:val="sr-Cyrl-CS" w:eastAsia="ar-SA"/>
        </w:rPr>
        <w:t xml:space="preserve"> </w:t>
      </w:r>
      <w:r w:rsidR="006B2D34">
        <w:rPr>
          <w:rFonts w:cs="Arial"/>
          <w:sz w:val="24"/>
          <w:szCs w:val="24"/>
          <w:lang w:val="sr-Cyrl-CS" w:eastAsia="ar-SA"/>
        </w:rPr>
        <w:t>август</w:t>
      </w:r>
      <w:r w:rsidRPr="00D55C23">
        <w:rPr>
          <w:rFonts w:cs="Arial"/>
          <w:sz w:val="24"/>
          <w:szCs w:val="24"/>
          <w:lang w:val="sr-Cyrl-CS" w:eastAsia="ar-SA"/>
        </w:rPr>
        <w:t xml:space="preserve"> 201</w:t>
      </w:r>
      <w:r w:rsidR="009553C2">
        <w:rPr>
          <w:rFonts w:cs="Arial"/>
          <w:sz w:val="24"/>
          <w:szCs w:val="24"/>
          <w:lang w:val="sr-Cyrl-CS" w:eastAsia="ar-SA"/>
        </w:rPr>
        <w:t>8</w:t>
      </w:r>
      <w:r w:rsidRPr="00D55C23">
        <w:rPr>
          <w:rFonts w:cs="Arial"/>
          <w:sz w:val="24"/>
          <w:szCs w:val="24"/>
          <w:lang w:val="sr-Cyrl-CS" w:eastAsia="ar-SA"/>
        </w:rPr>
        <w:t>. године</w:t>
      </w:r>
    </w:p>
    <w:p w14:paraId="0D508F01" w14:textId="77777777" w:rsidR="009C3238" w:rsidRDefault="009C3238" w:rsidP="009C3238">
      <w:pPr>
        <w:suppressAutoHyphens/>
        <w:spacing w:before="0"/>
        <w:jc w:val="center"/>
        <w:rPr>
          <w:rFonts w:cs="Arial"/>
          <w:sz w:val="24"/>
          <w:szCs w:val="24"/>
          <w:lang w:val="sr-Cyrl-CS" w:eastAsia="ar-SA"/>
        </w:rPr>
      </w:pPr>
    </w:p>
    <w:p w14:paraId="668AD993" w14:textId="1F102A73" w:rsidR="009C3238" w:rsidRDefault="009C3238" w:rsidP="009C3238">
      <w:pPr>
        <w:suppressAutoHyphens/>
        <w:spacing w:before="0"/>
        <w:jc w:val="center"/>
        <w:rPr>
          <w:rFonts w:cs="Arial"/>
          <w:sz w:val="24"/>
          <w:szCs w:val="24"/>
          <w:lang w:val="sr-Cyrl-CS" w:eastAsia="ar-SA"/>
        </w:rPr>
      </w:pPr>
    </w:p>
    <w:p w14:paraId="4A39481B" w14:textId="129014D8" w:rsidR="006B2D34" w:rsidRDefault="006B2D34" w:rsidP="009C3238">
      <w:pPr>
        <w:suppressAutoHyphens/>
        <w:spacing w:before="0"/>
        <w:jc w:val="center"/>
        <w:rPr>
          <w:rFonts w:cs="Arial"/>
          <w:sz w:val="24"/>
          <w:szCs w:val="24"/>
          <w:lang w:val="sr-Cyrl-CS" w:eastAsia="ar-SA"/>
        </w:rPr>
      </w:pPr>
    </w:p>
    <w:p w14:paraId="3C7C5E90" w14:textId="77777777" w:rsidR="006B2D34" w:rsidRDefault="006B2D34" w:rsidP="009C3238">
      <w:pPr>
        <w:suppressAutoHyphens/>
        <w:spacing w:before="0"/>
        <w:jc w:val="center"/>
        <w:rPr>
          <w:rFonts w:cs="Arial"/>
          <w:sz w:val="24"/>
          <w:szCs w:val="24"/>
          <w:lang w:val="sr-Cyrl-CS" w:eastAsia="ar-SA"/>
        </w:rPr>
      </w:pPr>
    </w:p>
    <w:p w14:paraId="77C9CFCA" w14:textId="77777777" w:rsidR="009C3238" w:rsidRDefault="009C3238" w:rsidP="009C3238">
      <w:pPr>
        <w:suppressAutoHyphens/>
        <w:spacing w:before="0"/>
        <w:ind w:left="5103"/>
        <w:rPr>
          <w:rFonts w:cs="Arial"/>
          <w:sz w:val="24"/>
          <w:szCs w:val="24"/>
          <w:lang w:val="sr-Cyrl-CS" w:eastAsia="ar-SA"/>
        </w:rPr>
      </w:pPr>
    </w:p>
    <w:p w14:paraId="14356E19" w14:textId="77777777" w:rsidR="003C714E" w:rsidRPr="009C3238" w:rsidRDefault="003C714E" w:rsidP="009C3238">
      <w:pPr>
        <w:suppressAutoHyphens/>
        <w:spacing w:before="0"/>
        <w:ind w:left="5103"/>
        <w:rPr>
          <w:rFonts w:cs="Arial"/>
          <w:sz w:val="24"/>
          <w:szCs w:val="24"/>
          <w:lang w:val="sr-Cyrl-CS" w:eastAsia="ar-SA"/>
        </w:rPr>
      </w:pPr>
    </w:p>
    <w:p w14:paraId="60CD7658" w14:textId="77777777"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 xml:space="preserve">На основу члана 32, </w:t>
      </w:r>
      <w:r w:rsidRPr="00B81666">
        <w:rPr>
          <w:rFonts w:eastAsia="TimesNewRomanPSMT" w:cs="Arial"/>
          <w:color w:val="000000"/>
          <w:kern w:val="2"/>
          <w:sz w:val="24"/>
          <w:szCs w:val="24"/>
          <w:lang w:val="ru-RU"/>
        </w:rPr>
        <w:t>40,</w:t>
      </w:r>
      <w:r w:rsidRPr="00C22B24">
        <w:rPr>
          <w:rFonts w:eastAsia="TimesNewRomanPSMT" w:cs="Arial"/>
          <w:color w:val="000000"/>
          <w:kern w:val="2"/>
          <w:sz w:val="24"/>
          <w:szCs w:val="24"/>
          <w:lang w:val="ru-RU"/>
        </w:rPr>
        <w:t xml:space="preserve"> 40</w:t>
      </w:r>
      <w:r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3C714E" w:rsidRPr="003C714E">
        <w:rPr>
          <w:rFonts w:eastAsia="TimesNewRomanPSMT" w:cs="Arial"/>
          <w:color w:val="000000"/>
          <w:kern w:val="2"/>
          <w:sz w:val="24"/>
          <w:szCs w:val="24"/>
          <w:lang w:val="sr-Cyrl-RS"/>
        </w:rPr>
        <w:t>12.01.417816/</w:t>
      </w:r>
      <w:r w:rsidR="003C714E">
        <w:rPr>
          <w:rFonts w:eastAsia="TimesNewRomanPSMT" w:cs="Arial"/>
          <w:color w:val="000000"/>
          <w:kern w:val="2"/>
          <w:sz w:val="24"/>
          <w:szCs w:val="24"/>
          <w:lang w:val="sr-Cyrl-RS"/>
        </w:rPr>
        <w:t>2</w:t>
      </w:r>
      <w:r w:rsidR="003C714E" w:rsidRPr="003C714E">
        <w:rPr>
          <w:rFonts w:eastAsia="TimesNewRomanPSMT" w:cs="Arial"/>
          <w:color w:val="000000"/>
          <w:kern w:val="2"/>
          <w:sz w:val="24"/>
          <w:szCs w:val="24"/>
          <w:lang w:val="sr-Cyrl-RS"/>
        </w:rPr>
        <w:t>-17 од 11.09.2017.</w:t>
      </w:r>
      <w:r w:rsidRPr="00C22B24">
        <w:rPr>
          <w:rFonts w:eastAsia="TimesNewRomanPSMT" w:cs="Arial"/>
          <w:color w:val="000000"/>
          <w:kern w:val="2"/>
          <w:sz w:val="24"/>
          <w:szCs w:val="24"/>
          <w:lang w:val="ru-RU"/>
        </w:rPr>
        <w:t xml:space="preserve">године и Решења о образовању комисије за јавну набавку број </w:t>
      </w:r>
      <w:r w:rsidR="003C714E" w:rsidRPr="003C714E">
        <w:rPr>
          <w:rFonts w:eastAsia="TimesNewRomanPSMT" w:cs="Arial"/>
          <w:color w:val="000000"/>
          <w:kern w:val="2"/>
          <w:sz w:val="24"/>
          <w:szCs w:val="24"/>
          <w:lang w:val="sr-Cyrl-RS"/>
        </w:rPr>
        <w:t>12.01.417816/</w:t>
      </w:r>
      <w:r w:rsidR="003C714E">
        <w:rPr>
          <w:rFonts w:eastAsia="TimesNewRomanPSMT" w:cs="Arial"/>
          <w:color w:val="000000"/>
          <w:kern w:val="2"/>
          <w:sz w:val="24"/>
          <w:szCs w:val="24"/>
          <w:lang w:val="sr-Cyrl-RS"/>
        </w:rPr>
        <w:t>3</w:t>
      </w:r>
      <w:r w:rsidR="003C714E" w:rsidRPr="003C714E">
        <w:rPr>
          <w:rFonts w:eastAsia="TimesNewRomanPSMT" w:cs="Arial"/>
          <w:color w:val="000000"/>
          <w:kern w:val="2"/>
          <w:sz w:val="24"/>
          <w:szCs w:val="24"/>
          <w:lang w:val="sr-Cyrl-RS"/>
        </w:rPr>
        <w:t>-17 од 11.09.2017.</w:t>
      </w:r>
      <w:r w:rsidRPr="00C22B24">
        <w:rPr>
          <w:rFonts w:eastAsia="TimesNewRomanPSMT" w:cs="Arial"/>
          <w:color w:val="000000"/>
          <w:kern w:val="2"/>
          <w:sz w:val="24"/>
          <w:szCs w:val="24"/>
          <w:lang w:val="ru-RU"/>
        </w:rPr>
        <w:t>године припремљена је:</w:t>
      </w:r>
    </w:p>
    <w:p w14:paraId="4541EFD3" w14:textId="77777777" w:rsidR="000C50A0" w:rsidRPr="009A7A64" w:rsidRDefault="000C50A0" w:rsidP="000C50A0">
      <w:pPr>
        <w:pStyle w:val="BodyText"/>
        <w:spacing w:before="0"/>
        <w:rPr>
          <w:rFonts w:cs="Arial"/>
          <w:b/>
          <w:spacing w:val="80"/>
          <w:szCs w:val="24"/>
          <w:lang w:val="ru-RU"/>
        </w:rPr>
      </w:pPr>
    </w:p>
    <w:p w14:paraId="0D9A5409" w14:textId="77777777" w:rsidR="00210557" w:rsidRPr="000F06EA" w:rsidRDefault="00210557" w:rsidP="00874F5B">
      <w:pPr>
        <w:jc w:val="center"/>
        <w:rPr>
          <w:b/>
          <w:sz w:val="24"/>
          <w:szCs w:val="24"/>
          <w:lang w:val="ru-RU"/>
        </w:rPr>
      </w:pPr>
      <w:bookmarkStart w:id="0" w:name="_Toc441215598"/>
      <w:bookmarkStart w:id="1" w:name="_Toc441651537"/>
      <w:bookmarkStart w:id="2" w:name="_Toc442559874"/>
      <w:r w:rsidRPr="000F06EA">
        <w:rPr>
          <w:b/>
          <w:sz w:val="24"/>
          <w:szCs w:val="24"/>
          <w:lang w:val="ru-RU"/>
        </w:rPr>
        <w:t>КОНКУРСНА ДОКУМЕНТАЦИЈА</w:t>
      </w:r>
      <w:bookmarkEnd w:id="0"/>
      <w:bookmarkEnd w:id="1"/>
      <w:bookmarkEnd w:id="2"/>
    </w:p>
    <w:p w14:paraId="7496A3B3" w14:textId="77777777" w:rsidR="00C22B24" w:rsidRPr="00E53871" w:rsidRDefault="00C22B24" w:rsidP="00313B82">
      <w:pPr>
        <w:spacing w:before="0"/>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3C714E">
        <w:rPr>
          <w:rFonts w:cs="Arial"/>
          <w:sz w:val="24"/>
          <w:szCs w:val="24"/>
          <w:lang w:val="sr-Cyrl-RS"/>
        </w:rPr>
        <w:t>од две године</w:t>
      </w:r>
      <w:r w:rsidR="00E53871" w:rsidRPr="000F06EA">
        <w:rPr>
          <w:rFonts w:cs="Arial"/>
          <w:sz w:val="24"/>
          <w:szCs w:val="24"/>
          <w:lang w:val="ru-RU"/>
        </w:rPr>
        <w:t xml:space="preserve"> </w:t>
      </w:r>
    </w:p>
    <w:p w14:paraId="52130057" w14:textId="37C6BA76" w:rsidR="009D3699" w:rsidRDefault="009C3238" w:rsidP="00313B82">
      <w:pPr>
        <w:spacing w:before="0"/>
        <w:jc w:val="center"/>
        <w:rPr>
          <w:b/>
          <w:sz w:val="24"/>
          <w:szCs w:val="24"/>
        </w:rPr>
      </w:pPr>
      <w:r w:rsidRPr="000F06EA">
        <w:rPr>
          <w:b/>
          <w:sz w:val="24"/>
          <w:szCs w:val="24"/>
          <w:lang w:val="ru-RU"/>
        </w:rPr>
        <w:t xml:space="preserve">за јавну набавку </w:t>
      </w:r>
      <w:r>
        <w:rPr>
          <w:b/>
          <w:sz w:val="24"/>
          <w:szCs w:val="24"/>
          <w:lang w:val="sr-Cyrl-RS"/>
        </w:rPr>
        <w:t>услуга</w:t>
      </w:r>
      <w:r w:rsidR="00210557" w:rsidRPr="000F06EA">
        <w:rPr>
          <w:b/>
          <w:sz w:val="24"/>
          <w:szCs w:val="24"/>
          <w:lang w:val="ru-RU"/>
        </w:rPr>
        <w:t xml:space="preserve"> бр</w:t>
      </w:r>
      <w:bookmarkEnd w:id="3"/>
      <w:bookmarkEnd w:id="4"/>
      <w:bookmarkEnd w:id="5"/>
      <w:r w:rsidR="009A7A64" w:rsidRPr="009A7A64">
        <w:rPr>
          <w:b/>
          <w:sz w:val="24"/>
          <w:szCs w:val="24"/>
          <w:lang w:val="sr-Cyrl-RS"/>
        </w:rPr>
        <w:t>.</w:t>
      </w:r>
      <w:r w:rsidR="00B25BA8" w:rsidRPr="000F06EA">
        <w:rPr>
          <w:sz w:val="24"/>
          <w:szCs w:val="24"/>
          <w:lang w:val="ru-RU"/>
        </w:rPr>
        <w:t xml:space="preserve"> </w:t>
      </w:r>
      <w:r w:rsidR="003C714E">
        <w:rPr>
          <w:b/>
          <w:sz w:val="24"/>
          <w:szCs w:val="24"/>
        </w:rPr>
        <w:t>ЈН/1000/0597/2017</w:t>
      </w:r>
    </w:p>
    <w:p w14:paraId="5DEC07F9" w14:textId="77777777" w:rsidR="006B2D34" w:rsidRPr="00A12382" w:rsidRDefault="006B2D34" w:rsidP="00313B82">
      <w:pPr>
        <w:spacing w:before="0"/>
        <w:jc w:val="center"/>
        <w:rPr>
          <w:b/>
          <w:sz w:val="24"/>
          <w:szCs w:val="24"/>
          <w:lang w:val="sr-Cyrl-RS"/>
        </w:rPr>
      </w:pPr>
    </w:p>
    <w:p w14:paraId="69EB96B4" w14:textId="77777777" w:rsidR="006B2D34" w:rsidRPr="006B2D34" w:rsidRDefault="006B2D34" w:rsidP="006B2D34">
      <w:pPr>
        <w:spacing w:before="0"/>
        <w:jc w:val="center"/>
        <w:rPr>
          <w:rFonts w:cs="Arial"/>
          <w:b/>
          <w:i/>
          <w:sz w:val="28"/>
          <w:szCs w:val="28"/>
          <w:lang w:val="sr-Cyrl-CS"/>
        </w:rPr>
      </w:pPr>
      <w:r w:rsidRPr="006B2D34">
        <w:rPr>
          <w:rFonts w:cs="Arial"/>
          <w:b/>
          <w:i/>
          <w:sz w:val="28"/>
          <w:szCs w:val="28"/>
          <w:lang w:val="sr-Cyrl-CS"/>
        </w:rPr>
        <w:t xml:space="preserve">ПРЕЧИШЋЕН ТЕКСТ </w:t>
      </w:r>
    </w:p>
    <w:p w14:paraId="3E00DC40" w14:textId="77777777" w:rsidR="00313B82" w:rsidRPr="00EC5BB4" w:rsidRDefault="00313B82" w:rsidP="00313B82">
      <w:pPr>
        <w:spacing w:before="0"/>
        <w:jc w:val="center"/>
        <w:rPr>
          <w:rFonts w:cs="Arial"/>
          <w:i/>
          <w:color w:val="00B0F0"/>
          <w:szCs w:val="24"/>
          <w:lang w:val="sr-Latn-CS"/>
        </w:rPr>
      </w:pPr>
    </w:p>
    <w:p w14:paraId="420E6A80" w14:textId="77777777"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E1895E1" w14:textId="74B1C124"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481CAD">
        <w:rPr>
          <w:b w:val="0"/>
          <w:lang w:val="ru-RU"/>
        </w:rPr>
        <w:t xml:space="preserve"> </w:t>
      </w:r>
      <w:r w:rsidRPr="00C62AA7">
        <w:rPr>
          <w:b w:val="0"/>
          <w:lang w:val="ru-RU"/>
        </w:rPr>
        <w:tab/>
        <w:t xml:space="preserve">                              </w:t>
      </w:r>
    </w:p>
    <w:tbl>
      <w:tblPr>
        <w:tblW w:w="959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5"/>
        <w:gridCol w:w="8933"/>
      </w:tblGrid>
      <w:tr w:rsidR="00481CAD" w:rsidRPr="000F06EA" w14:paraId="4D27CFB3" w14:textId="77777777" w:rsidTr="00481CAD">
        <w:trPr>
          <w:trHeight w:val="395"/>
        </w:trPr>
        <w:tc>
          <w:tcPr>
            <w:tcW w:w="665" w:type="dxa"/>
          </w:tcPr>
          <w:p w14:paraId="503AA95C" w14:textId="77777777" w:rsidR="00481CAD" w:rsidRPr="00445ACD" w:rsidRDefault="00481CAD" w:rsidP="004C3B38">
            <w:pPr>
              <w:tabs>
                <w:tab w:val="left" w:pos="360"/>
                <w:tab w:val="left" w:pos="567"/>
                <w:tab w:val="right" w:leader="dot" w:pos="9639"/>
              </w:tabs>
              <w:jc w:val="center"/>
              <w:rPr>
                <w:rFonts w:cs="Arial"/>
                <w:sz w:val="24"/>
                <w:szCs w:val="24"/>
              </w:rPr>
            </w:pPr>
            <w:r w:rsidRPr="00445ACD">
              <w:rPr>
                <w:rFonts w:cs="Arial"/>
                <w:sz w:val="24"/>
                <w:szCs w:val="24"/>
              </w:rPr>
              <w:t>1.</w:t>
            </w:r>
          </w:p>
        </w:tc>
        <w:tc>
          <w:tcPr>
            <w:tcW w:w="8933" w:type="dxa"/>
          </w:tcPr>
          <w:p w14:paraId="75801957" w14:textId="77777777" w:rsidR="00481CAD" w:rsidRPr="00445ACD" w:rsidRDefault="00481CAD"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r>
      <w:tr w:rsidR="00481CAD" w:rsidRPr="00445ACD" w14:paraId="069618BF" w14:textId="77777777" w:rsidTr="00481CAD">
        <w:trPr>
          <w:trHeight w:val="385"/>
        </w:trPr>
        <w:tc>
          <w:tcPr>
            <w:tcW w:w="665" w:type="dxa"/>
          </w:tcPr>
          <w:p w14:paraId="0B57EAE2" w14:textId="77777777" w:rsidR="00481CAD" w:rsidRPr="00445ACD" w:rsidRDefault="00481CAD"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8933" w:type="dxa"/>
          </w:tcPr>
          <w:p w14:paraId="46DAA64F" w14:textId="77777777" w:rsidR="00481CAD" w:rsidRPr="00445ACD" w:rsidRDefault="00481CAD" w:rsidP="004C3B38">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r>
      <w:tr w:rsidR="00481CAD" w:rsidRPr="000F06EA" w14:paraId="7D3B584F" w14:textId="77777777" w:rsidTr="00481CAD">
        <w:trPr>
          <w:trHeight w:val="662"/>
        </w:trPr>
        <w:tc>
          <w:tcPr>
            <w:tcW w:w="665" w:type="dxa"/>
          </w:tcPr>
          <w:p w14:paraId="4740102F" w14:textId="77777777" w:rsidR="00481CAD" w:rsidRPr="00445ACD" w:rsidRDefault="00481CAD"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8933" w:type="dxa"/>
          </w:tcPr>
          <w:p w14:paraId="7FB9A8C5" w14:textId="77777777" w:rsidR="00481CAD" w:rsidRPr="00445ACD" w:rsidRDefault="00481CAD" w:rsidP="00A12382">
            <w:pPr>
              <w:tabs>
                <w:tab w:val="left" w:pos="317"/>
                <w:tab w:val="left" w:pos="360"/>
                <w:tab w:val="right" w:leader="dot" w:pos="9639"/>
              </w:tabs>
              <w:rPr>
                <w:rFonts w:cs="Arial"/>
                <w:sz w:val="24"/>
                <w:szCs w:val="24"/>
                <w:lang w:val="sr-Cyrl-RS"/>
              </w:rPr>
            </w:pPr>
            <w:r w:rsidRPr="00445ACD">
              <w:rPr>
                <w:rFonts w:cs="Arial"/>
                <w:sz w:val="24"/>
                <w:szCs w:val="24"/>
                <w:lang w:val="sr-Cyrl-RS"/>
              </w:rPr>
              <w:t>Техничка спецификација (врста, техничке карактеристике, квалитет, количина и опис услуга...)</w:t>
            </w:r>
          </w:p>
        </w:tc>
      </w:tr>
      <w:tr w:rsidR="00481CAD" w:rsidRPr="000F06EA" w14:paraId="76F10E01" w14:textId="77777777" w:rsidTr="00481CAD">
        <w:trPr>
          <w:trHeight w:val="671"/>
        </w:trPr>
        <w:tc>
          <w:tcPr>
            <w:tcW w:w="665" w:type="dxa"/>
          </w:tcPr>
          <w:p w14:paraId="68B7D352" w14:textId="77777777" w:rsidR="00481CAD" w:rsidRPr="00445ACD" w:rsidRDefault="00481CAD" w:rsidP="004C3B38">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8933" w:type="dxa"/>
          </w:tcPr>
          <w:p w14:paraId="6F32DE1B" w14:textId="77777777" w:rsidR="00481CAD" w:rsidRPr="000F06EA" w:rsidRDefault="00481CAD" w:rsidP="004C3B38">
            <w:pPr>
              <w:tabs>
                <w:tab w:val="left" w:pos="317"/>
                <w:tab w:val="left" w:pos="360"/>
                <w:tab w:val="right" w:leader="dot" w:pos="9639"/>
              </w:tabs>
              <w:rPr>
                <w:rFonts w:cs="Arial"/>
                <w:sz w:val="24"/>
                <w:szCs w:val="24"/>
                <w:lang w:val="ru-RU"/>
              </w:rPr>
            </w:pPr>
            <w:r w:rsidRPr="00445ACD">
              <w:rPr>
                <w:rFonts w:cs="Arial"/>
                <w:sz w:val="24"/>
                <w:szCs w:val="24"/>
                <w:lang w:val="sr-Cyrl-RS"/>
              </w:rPr>
              <w:t>Услови за учешће у поступку ЈН и упутство како се доказује испуњеност услова</w:t>
            </w:r>
          </w:p>
        </w:tc>
      </w:tr>
      <w:tr w:rsidR="00481CAD" w:rsidRPr="000F06EA" w14:paraId="48F24CA5" w14:textId="77777777" w:rsidTr="00481CAD">
        <w:trPr>
          <w:trHeight w:val="385"/>
        </w:trPr>
        <w:tc>
          <w:tcPr>
            <w:tcW w:w="665" w:type="dxa"/>
          </w:tcPr>
          <w:p w14:paraId="18B32D35" w14:textId="77777777" w:rsidR="00481CAD" w:rsidRPr="00445ACD" w:rsidRDefault="00481CAD"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8933" w:type="dxa"/>
          </w:tcPr>
          <w:p w14:paraId="2CDA1303" w14:textId="77777777" w:rsidR="00481CAD" w:rsidRPr="00445ACD" w:rsidRDefault="00481CAD" w:rsidP="00C22B24">
            <w:pPr>
              <w:tabs>
                <w:tab w:val="left" w:pos="317"/>
                <w:tab w:val="left" w:pos="360"/>
                <w:tab w:val="right" w:leader="dot" w:pos="9639"/>
              </w:tabs>
              <w:rPr>
                <w:rFonts w:cs="Arial"/>
                <w:sz w:val="24"/>
                <w:szCs w:val="24"/>
                <w:lang w:val="sr-Cyrl-RS"/>
              </w:rPr>
            </w:pPr>
            <w:r w:rsidRPr="00445ACD">
              <w:rPr>
                <w:rFonts w:cs="Arial"/>
                <w:sz w:val="24"/>
                <w:szCs w:val="24"/>
                <w:lang w:val="sr-Cyrl-RS"/>
              </w:rPr>
              <w:t>Критеријум за доделу оквирног споразума</w:t>
            </w:r>
          </w:p>
        </w:tc>
      </w:tr>
      <w:tr w:rsidR="00481CAD" w:rsidRPr="000F06EA" w14:paraId="0C70EB60" w14:textId="77777777" w:rsidTr="00481CAD">
        <w:trPr>
          <w:trHeight w:val="395"/>
        </w:trPr>
        <w:tc>
          <w:tcPr>
            <w:tcW w:w="665" w:type="dxa"/>
          </w:tcPr>
          <w:p w14:paraId="127341D7" w14:textId="77777777" w:rsidR="00481CAD" w:rsidRPr="00445ACD" w:rsidRDefault="00481CAD" w:rsidP="004C3B38">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8933" w:type="dxa"/>
          </w:tcPr>
          <w:p w14:paraId="6AB19E29" w14:textId="77777777" w:rsidR="00481CAD" w:rsidRPr="00445ACD" w:rsidRDefault="00481CAD" w:rsidP="004C3B38">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r>
      <w:tr w:rsidR="00481CAD" w:rsidRPr="00445ACD" w14:paraId="7EE39B6D" w14:textId="77777777" w:rsidTr="00481CAD">
        <w:trPr>
          <w:trHeight w:val="385"/>
        </w:trPr>
        <w:tc>
          <w:tcPr>
            <w:tcW w:w="665" w:type="dxa"/>
          </w:tcPr>
          <w:p w14:paraId="630288E8" w14:textId="77777777" w:rsidR="00481CAD" w:rsidRPr="00445ACD" w:rsidRDefault="00481CAD" w:rsidP="004C3B38">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8933" w:type="dxa"/>
          </w:tcPr>
          <w:p w14:paraId="734B0D9C" w14:textId="77777777" w:rsidR="00481CAD" w:rsidRPr="00445ACD" w:rsidRDefault="00481CAD" w:rsidP="00A12382">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r>
      <w:tr w:rsidR="00481CAD" w:rsidRPr="00445ACD" w14:paraId="4327431C" w14:textId="77777777" w:rsidTr="00481CAD">
        <w:trPr>
          <w:trHeight w:val="395"/>
        </w:trPr>
        <w:tc>
          <w:tcPr>
            <w:tcW w:w="665" w:type="dxa"/>
          </w:tcPr>
          <w:p w14:paraId="7CCEA638" w14:textId="77777777" w:rsidR="00481CAD" w:rsidRPr="00445ACD" w:rsidRDefault="00481CAD"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8933" w:type="dxa"/>
          </w:tcPr>
          <w:p w14:paraId="1ECBBBD7" w14:textId="77777777" w:rsidR="00481CAD" w:rsidRPr="00445ACD" w:rsidRDefault="00481CAD" w:rsidP="00476563">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r>
      <w:tr w:rsidR="00481CAD" w:rsidRPr="00445ACD" w14:paraId="67F88DF9" w14:textId="77777777" w:rsidTr="00481CAD">
        <w:trPr>
          <w:trHeight w:val="395"/>
        </w:trPr>
        <w:tc>
          <w:tcPr>
            <w:tcW w:w="665" w:type="dxa"/>
          </w:tcPr>
          <w:p w14:paraId="54465B5E" w14:textId="77777777" w:rsidR="00481CAD" w:rsidRPr="00445ACD" w:rsidRDefault="00481CAD"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8933" w:type="dxa"/>
          </w:tcPr>
          <w:p w14:paraId="2A2C08F4" w14:textId="77777777" w:rsidR="00481CAD" w:rsidRPr="00445ACD" w:rsidRDefault="00481CAD"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r>
    </w:tbl>
    <w:p w14:paraId="456B89A9" w14:textId="77777777" w:rsidR="009D3699" w:rsidRPr="00445ACD" w:rsidRDefault="009D3699" w:rsidP="000C50A0">
      <w:pPr>
        <w:pStyle w:val="BodyText"/>
        <w:spacing w:before="0"/>
        <w:rPr>
          <w:rFonts w:cs="Arial"/>
          <w:b/>
          <w:spacing w:val="80"/>
          <w:szCs w:val="24"/>
        </w:rPr>
      </w:pPr>
    </w:p>
    <w:p w14:paraId="498CEA11" w14:textId="77777777" w:rsidR="00313B82" w:rsidRPr="00445ACD" w:rsidRDefault="00313B82" w:rsidP="00C53AC6">
      <w:pPr>
        <w:jc w:val="right"/>
        <w:rPr>
          <w:rFonts w:cs="Arial"/>
          <w:bCs/>
          <w:noProof/>
          <w:sz w:val="24"/>
          <w:szCs w:val="24"/>
          <w:lang w:val="sr-Cyrl-CS"/>
        </w:rPr>
      </w:pPr>
    </w:p>
    <w:p w14:paraId="3DFC6791" w14:textId="720C7134" w:rsidR="00F5264D" w:rsidRPr="00ED0F1B" w:rsidRDefault="00C53AC6" w:rsidP="00C53AC6">
      <w:pPr>
        <w:jc w:val="right"/>
        <w:rPr>
          <w:rFonts w:cs="Arial"/>
          <w:color w:val="548DD4" w:themeColor="text2" w:themeTint="99"/>
          <w:sz w:val="24"/>
          <w:szCs w:val="24"/>
          <w:lang w:val="sr-Cyrl-RS"/>
        </w:rPr>
      </w:pPr>
      <w:r w:rsidRPr="002334CF">
        <w:rPr>
          <w:rFonts w:cs="Arial"/>
          <w:bCs/>
          <w:noProof/>
          <w:sz w:val="24"/>
          <w:szCs w:val="24"/>
          <w:lang w:val="sr-Cyrl-CS"/>
        </w:rPr>
        <w:t xml:space="preserve">Укупан број страна документације: </w:t>
      </w:r>
      <w:r w:rsidR="00E37427">
        <w:rPr>
          <w:rFonts w:cs="Arial"/>
          <w:bCs/>
          <w:noProof/>
          <w:sz w:val="24"/>
          <w:szCs w:val="24"/>
          <w:lang w:val="sr-Cyrl-RS"/>
        </w:rPr>
        <w:t>7</w:t>
      </w:r>
      <w:r w:rsidR="00A544F6">
        <w:rPr>
          <w:rFonts w:cs="Arial"/>
          <w:bCs/>
          <w:noProof/>
          <w:sz w:val="24"/>
          <w:szCs w:val="24"/>
          <w:lang w:val="sr-Cyrl-RS"/>
        </w:rPr>
        <w:t>3</w:t>
      </w:r>
    </w:p>
    <w:p w14:paraId="171DF3E7" w14:textId="77777777" w:rsidR="001853E1" w:rsidRPr="00EC5BB4" w:rsidRDefault="001853E1" w:rsidP="000C50A0">
      <w:pPr>
        <w:pStyle w:val="BodyText"/>
        <w:spacing w:before="0"/>
        <w:rPr>
          <w:rFonts w:cs="Arial"/>
          <w:szCs w:val="24"/>
        </w:rPr>
      </w:pPr>
    </w:p>
    <w:p w14:paraId="7322B0AB" w14:textId="77777777"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lastRenderedPageBreak/>
        <w:t>ОПШТИ ПОДАЦИ О ЈАВНОЈ НАБАВЦИ</w:t>
      </w:r>
      <w:bookmarkEnd w:id="6"/>
      <w:bookmarkEnd w:id="7"/>
    </w:p>
    <w:p w14:paraId="14E08277"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0F06EA" w14:paraId="40F4CF7C" w14:textId="77777777" w:rsidTr="00705AED">
        <w:trPr>
          <w:trHeight w:val="1394"/>
        </w:trPr>
        <w:tc>
          <w:tcPr>
            <w:tcW w:w="3055" w:type="dxa"/>
            <w:shd w:val="clear" w:color="auto" w:fill="auto"/>
          </w:tcPr>
          <w:p w14:paraId="03F9C9E7" w14:textId="77777777" w:rsidR="002E12CC" w:rsidRDefault="002E12CC" w:rsidP="004276AD">
            <w:pPr>
              <w:autoSpaceDE w:val="0"/>
              <w:autoSpaceDN w:val="0"/>
              <w:adjustRightInd w:val="0"/>
              <w:jc w:val="center"/>
              <w:rPr>
                <w:rFonts w:eastAsia="TimesNewRomanPSMT" w:cs="Arial"/>
                <w:bCs/>
                <w:sz w:val="24"/>
                <w:szCs w:val="24"/>
              </w:rPr>
            </w:pPr>
          </w:p>
          <w:p w14:paraId="20C35F03" w14:textId="77777777"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14:paraId="0220C37F" w14:textId="77777777" w:rsidR="00705AED" w:rsidRDefault="00705AED" w:rsidP="00590A4D">
            <w:pPr>
              <w:autoSpaceDE w:val="0"/>
              <w:autoSpaceDN w:val="0"/>
              <w:adjustRightInd w:val="0"/>
              <w:jc w:val="center"/>
            </w:pPr>
          </w:p>
          <w:p w14:paraId="3DF8849A" w14:textId="77777777"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14:paraId="0203DAE6" w14:textId="77777777" w:rsidR="00590A4D" w:rsidRDefault="00590A4D" w:rsidP="004276AD">
            <w:pPr>
              <w:suppressAutoHyphens/>
              <w:spacing w:line="100" w:lineRule="atLeast"/>
              <w:jc w:val="center"/>
              <w:rPr>
                <w:rFonts w:cs="Arial"/>
                <w:sz w:val="24"/>
                <w:szCs w:val="24"/>
              </w:rPr>
            </w:pPr>
          </w:p>
          <w:p w14:paraId="68F15097" w14:textId="77777777" w:rsidR="004276AD" w:rsidRPr="000F06EA" w:rsidRDefault="004276AD" w:rsidP="00705AED">
            <w:pPr>
              <w:suppressAutoHyphens/>
              <w:spacing w:before="0" w:line="100" w:lineRule="atLeast"/>
              <w:jc w:val="center"/>
              <w:rPr>
                <w:rFonts w:cs="Arial"/>
                <w:sz w:val="24"/>
                <w:szCs w:val="24"/>
                <w:lang w:val="ru-RU"/>
              </w:rPr>
            </w:pPr>
            <w:r w:rsidRPr="000F06EA">
              <w:rPr>
                <w:rFonts w:cs="Arial"/>
                <w:sz w:val="24"/>
                <w:szCs w:val="24"/>
                <w:lang w:val="ru-RU"/>
              </w:rPr>
              <w:t>Јавно предузеће „Електропривреда Србије“ Београд,</w:t>
            </w:r>
          </w:p>
          <w:p w14:paraId="0CADA30D" w14:textId="1C92A291" w:rsidR="004276AD" w:rsidRPr="000F06EA" w:rsidRDefault="004276AD" w:rsidP="00705AED">
            <w:pPr>
              <w:suppressAutoHyphens/>
              <w:spacing w:before="0" w:line="100" w:lineRule="atLeast"/>
              <w:jc w:val="center"/>
              <w:rPr>
                <w:rFonts w:cs="Arial"/>
                <w:sz w:val="24"/>
                <w:szCs w:val="24"/>
                <w:lang w:val="ru-RU"/>
              </w:rPr>
            </w:pPr>
            <w:r w:rsidRPr="000F06EA">
              <w:rPr>
                <w:rFonts w:cs="Arial"/>
                <w:sz w:val="24"/>
                <w:szCs w:val="24"/>
                <w:lang w:val="ru-RU"/>
              </w:rPr>
              <w:t xml:space="preserve">Улица </w:t>
            </w:r>
            <w:r w:rsidR="00A544F6">
              <w:rPr>
                <w:rFonts w:cs="Arial"/>
                <w:sz w:val="24"/>
                <w:szCs w:val="24"/>
                <w:lang w:val="ru-RU"/>
              </w:rPr>
              <w:t>Балканска 13</w:t>
            </w:r>
            <w:r w:rsidRPr="000F06EA">
              <w:rPr>
                <w:rFonts w:cs="Arial"/>
                <w:sz w:val="24"/>
                <w:szCs w:val="24"/>
                <w:lang w:val="ru-RU"/>
              </w:rPr>
              <w:t>, 11000 Београд</w:t>
            </w:r>
          </w:p>
          <w:p w14:paraId="7C54ED4E" w14:textId="77777777" w:rsidR="00705AED" w:rsidRPr="000F06EA" w:rsidRDefault="00705AED" w:rsidP="00705AED">
            <w:pPr>
              <w:suppressAutoHyphens/>
              <w:spacing w:before="0" w:line="100" w:lineRule="atLeast"/>
              <w:jc w:val="center"/>
              <w:rPr>
                <w:rFonts w:cs="Arial"/>
                <w:sz w:val="24"/>
                <w:szCs w:val="24"/>
                <w:lang w:val="ru-RU"/>
              </w:rPr>
            </w:pPr>
          </w:p>
          <w:p w14:paraId="6120C364" w14:textId="77777777" w:rsidR="00705AED" w:rsidRPr="002E12CC" w:rsidRDefault="00705AED" w:rsidP="00705AED">
            <w:pPr>
              <w:suppressAutoHyphens/>
              <w:spacing w:line="100" w:lineRule="atLeast"/>
              <w:jc w:val="center"/>
              <w:rPr>
                <w:rFonts w:cs="Arial"/>
                <w:color w:val="00B0F0"/>
                <w:sz w:val="24"/>
                <w:szCs w:val="24"/>
                <w:lang w:val="sr-Cyrl-RS"/>
              </w:rPr>
            </w:pPr>
            <w:r w:rsidRPr="000F06EA">
              <w:rPr>
                <w:rFonts w:cs="Arial"/>
                <w:lang w:val="ru-RU"/>
              </w:rPr>
              <w:t>ЈП ЕПС</w:t>
            </w:r>
          </w:p>
        </w:tc>
      </w:tr>
      <w:tr w:rsidR="00C22B24" w:rsidRPr="00EC5BB4" w14:paraId="38634ACE" w14:textId="77777777" w:rsidTr="00705AED">
        <w:trPr>
          <w:trHeight w:val="701"/>
        </w:trPr>
        <w:tc>
          <w:tcPr>
            <w:tcW w:w="3055" w:type="dxa"/>
            <w:shd w:val="clear" w:color="auto" w:fill="auto"/>
          </w:tcPr>
          <w:p w14:paraId="0AC8A111"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14:paraId="4DD7B48F" w14:textId="77777777" w:rsidR="00C22B24" w:rsidRPr="002E12CC" w:rsidRDefault="00423469"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6736B24E"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71FE05B6" w14:textId="77777777" w:rsidTr="00705AED">
        <w:trPr>
          <w:trHeight w:val="530"/>
        </w:trPr>
        <w:tc>
          <w:tcPr>
            <w:tcW w:w="3055" w:type="dxa"/>
            <w:shd w:val="clear" w:color="auto" w:fill="auto"/>
          </w:tcPr>
          <w:p w14:paraId="54398CF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14:paraId="3EE1A830" w14:textId="77777777"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14:paraId="56277576" w14:textId="77777777" w:rsidTr="00705AED">
        <w:trPr>
          <w:trHeight w:val="575"/>
        </w:trPr>
        <w:tc>
          <w:tcPr>
            <w:tcW w:w="3055" w:type="dxa"/>
            <w:shd w:val="clear" w:color="auto" w:fill="auto"/>
          </w:tcPr>
          <w:p w14:paraId="392E13E0"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14:paraId="37BD3C7C" w14:textId="77777777" w:rsidR="00B01C66" w:rsidRPr="000F06EA" w:rsidRDefault="00B01C66" w:rsidP="00B01C66">
            <w:pPr>
              <w:suppressAutoHyphens/>
              <w:spacing w:before="0"/>
              <w:jc w:val="center"/>
              <w:rPr>
                <w:rFonts w:cs="Arial"/>
                <w:sz w:val="24"/>
                <w:szCs w:val="24"/>
                <w:lang w:val="ru-RU"/>
              </w:rPr>
            </w:pPr>
            <w:bookmarkStart w:id="9" w:name="_Toc442559877"/>
          </w:p>
          <w:p w14:paraId="7E21E3B2" w14:textId="77777777" w:rsidR="00F03624" w:rsidRPr="000F06EA" w:rsidRDefault="00C22B24" w:rsidP="003C714E">
            <w:pPr>
              <w:suppressAutoHyphens/>
              <w:spacing w:before="0"/>
              <w:jc w:val="center"/>
              <w:rPr>
                <w:rFonts w:cs="Arial"/>
                <w:b/>
                <w:sz w:val="24"/>
                <w:szCs w:val="24"/>
                <w:lang w:val="ru-RU"/>
              </w:rPr>
            </w:pPr>
            <w:r w:rsidRPr="000F06EA">
              <w:rPr>
                <w:rFonts w:cs="Arial"/>
                <w:sz w:val="24"/>
                <w:szCs w:val="24"/>
                <w:lang w:val="ru-RU"/>
              </w:rPr>
              <w:t xml:space="preserve">Набавка </w:t>
            </w:r>
            <w:r w:rsidR="009C3238" w:rsidRPr="009C3238">
              <w:rPr>
                <w:rFonts w:cs="Arial"/>
                <w:sz w:val="24"/>
                <w:szCs w:val="24"/>
                <w:lang w:val="sr-Cyrl-RS"/>
              </w:rPr>
              <w:t>услуга</w:t>
            </w:r>
            <w:r w:rsidRPr="000F06EA">
              <w:rPr>
                <w:rFonts w:cs="Arial"/>
                <w:sz w:val="24"/>
                <w:szCs w:val="24"/>
                <w:lang w:val="ru-RU"/>
              </w:rPr>
              <w:t>:</w:t>
            </w:r>
            <w:r w:rsidRPr="000F06EA">
              <w:rPr>
                <w:rFonts w:cs="Arial"/>
                <w:b/>
                <w:sz w:val="24"/>
                <w:szCs w:val="24"/>
                <w:lang w:val="ru-RU"/>
              </w:rPr>
              <w:t xml:space="preserve"> </w:t>
            </w:r>
            <w:bookmarkEnd w:id="9"/>
          </w:p>
          <w:p w14:paraId="71C63F27" w14:textId="4DCE4B0C" w:rsidR="003C714E" w:rsidRPr="003C714E" w:rsidRDefault="003C714E" w:rsidP="003C714E">
            <w:pPr>
              <w:suppressAutoHyphens/>
              <w:spacing w:before="0"/>
              <w:jc w:val="center"/>
              <w:rPr>
                <w:rFonts w:cs="Arial"/>
                <w:b/>
                <w:sz w:val="24"/>
                <w:szCs w:val="24"/>
                <w:lang w:val="sr-Latn-RS"/>
              </w:rPr>
            </w:pPr>
            <w:r w:rsidRPr="003C714E">
              <w:rPr>
                <w:rFonts w:cs="Arial"/>
                <w:b/>
                <w:sz w:val="24"/>
                <w:szCs w:val="24"/>
                <w:lang w:val="sr-Cyrl-RS"/>
              </w:rPr>
              <w:t>ФАРБАЊЕ ЧЕЛИЧНО РЕШЕТКАСТИХ СТУБОВА 1</w:t>
            </w:r>
            <w:r w:rsidRPr="003C714E">
              <w:rPr>
                <w:rFonts w:cs="Arial"/>
                <w:b/>
                <w:sz w:val="24"/>
                <w:szCs w:val="24"/>
                <w:lang w:val="sr-Latn-RS"/>
              </w:rPr>
              <w:t>KV</w:t>
            </w:r>
            <w:r w:rsidRPr="003C714E">
              <w:rPr>
                <w:rFonts w:cs="Arial"/>
                <w:b/>
                <w:sz w:val="24"/>
                <w:szCs w:val="24"/>
                <w:lang w:val="sr-Cyrl-RS"/>
              </w:rPr>
              <w:t>,</w:t>
            </w:r>
            <w:r w:rsidRPr="003C714E">
              <w:rPr>
                <w:rFonts w:cs="Arial"/>
                <w:b/>
                <w:sz w:val="24"/>
                <w:szCs w:val="24"/>
                <w:lang w:val="sr-Latn-RS"/>
              </w:rPr>
              <w:t xml:space="preserve">  </w:t>
            </w:r>
          </w:p>
          <w:p w14:paraId="5D71C0C3" w14:textId="77777777" w:rsidR="003C714E" w:rsidRPr="003C714E" w:rsidRDefault="003C714E" w:rsidP="003C714E">
            <w:pPr>
              <w:suppressAutoHyphens/>
              <w:spacing w:before="0"/>
              <w:jc w:val="center"/>
              <w:rPr>
                <w:rFonts w:cs="Arial"/>
                <w:b/>
                <w:sz w:val="24"/>
                <w:szCs w:val="24"/>
                <w:lang w:val="sr-Cyrl-RS"/>
              </w:rPr>
            </w:pPr>
            <w:r w:rsidRPr="003C714E">
              <w:rPr>
                <w:rFonts w:cs="Arial"/>
                <w:b/>
                <w:sz w:val="24"/>
                <w:szCs w:val="24"/>
                <w:lang w:val="sr-Cyrl-RS"/>
              </w:rPr>
              <w:t>10</w:t>
            </w:r>
            <w:r w:rsidRPr="003C714E">
              <w:rPr>
                <w:rFonts w:cs="Arial"/>
                <w:b/>
                <w:sz w:val="24"/>
                <w:szCs w:val="24"/>
                <w:lang w:val="sr-Latn-RS"/>
              </w:rPr>
              <w:t>KV</w:t>
            </w:r>
            <w:r w:rsidRPr="003C714E">
              <w:rPr>
                <w:rFonts w:cs="Arial"/>
                <w:b/>
                <w:sz w:val="24"/>
                <w:szCs w:val="24"/>
                <w:lang w:val="sr-Cyrl-RS"/>
              </w:rPr>
              <w:t xml:space="preserve"> и стубних ТС 10/0,4</w:t>
            </w:r>
            <w:r w:rsidRPr="003C714E">
              <w:rPr>
                <w:rFonts w:cs="Arial"/>
                <w:b/>
                <w:sz w:val="24"/>
                <w:szCs w:val="24"/>
                <w:lang w:val="sr-Latn-RS"/>
              </w:rPr>
              <w:t xml:space="preserve"> KV</w:t>
            </w:r>
          </w:p>
          <w:p w14:paraId="6FFCF3F2" w14:textId="77777777" w:rsidR="00C22B24" w:rsidRPr="00871047" w:rsidRDefault="00C22B24" w:rsidP="00B01C66">
            <w:pPr>
              <w:suppressAutoHyphens/>
              <w:spacing w:before="0"/>
              <w:jc w:val="center"/>
              <w:rPr>
                <w:rFonts w:cs="Arial"/>
                <w:sz w:val="24"/>
                <w:szCs w:val="24"/>
                <w:lang w:val="sr-Cyrl-RS"/>
              </w:rPr>
            </w:pPr>
          </w:p>
        </w:tc>
      </w:tr>
      <w:tr w:rsidR="00C22B24" w:rsidRPr="000F06EA" w14:paraId="03AD975B" w14:textId="77777777" w:rsidTr="00705AED">
        <w:trPr>
          <w:trHeight w:val="1061"/>
        </w:trPr>
        <w:tc>
          <w:tcPr>
            <w:tcW w:w="3055" w:type="dxa"/>
            <w:shd w:val="clear" w:color="auto" w:fill="auto"/>
          </w:tcPr>
          <w:p w14:paraId="42D21518" w14:textId="77777777" w:rsidR="00C22B24" w:rsidRPr="00EC5BB4" w:rsidRDefault="00C22B24" w:rsidP="00C22B24">
            <w:pPr>
              <w:autoSpaceDE w:val="0"/>
              <w:autoSpaceDN w:val="0"/>
              <w:adjustRightInd w:val="0"/>
              <w:jc w:val="center"/>
              <w:rPr>
                <w:rFonts w:eastAsia="TimesNewRomanPSMT" w:cs="Arial"/>
                <w:bCs/>
                <w:sz w:val="24"/>
                <w:szCs w:val="24"/>
              </w:rPr>
            </w:pPr>
          </w:p>
          <w:p w14:paraId="108022C5"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14:paraId="1EC2AC5F" w14:textId="77777777" w:rsidR="00C05A04" w:rsidRPr="000F06EA" w:rsidRDefault="00C05A04" w:rsidP="00C22B24">
            <w:pPr>
              <w:pStyle w:val="ListParagraph"/>
              <w:widowControl w:val="0"/>
              <w:ind w:left="0"/>
              <w:jc w:val="center"/>
              <w:rPr>
                <w:rFonts w:ascii="Arial" w:hAnsi="Arial" w:cs="Arial"/>
                <w:sz w:val="24"/>
                <w:szCs w:val="24"/>
                <w:lang w:val="ru-RU"/>
              </w:rPr>
            </w:pPr>
          </w:p>
          <w:p w14:paraId="2D5B72F5" w14:textId="77777777" w:rsidR="00C22B24" w:rsidRPr="000F06EA" w:rsidRDefault="00C22B24" w:rsidP="00C22B24">
            <w:pPr>
              <w:pStyle w:val="ListParagraph"/>
              <w:widowControl w:val="0"/>
              <w:ind w:left="0"/>
              <w:jc w:val="center"/>
              <w:rPr>
                <w:rFonts w:ascii="Arial" w:hAnsi="Arial" w:cs="Arial"/>
                <w:sz w:val="24"/>
                <w:szCs w:val="24"/>
                <w:lang w:val="ru-RU"/>
              </w:rPr>
            </w:pPr>
            <w:r w:rsidRPr="00C05A04">
              <w:rPr>
                <w:rFonts w:ascii="Arial" w:hAnsi="Arial" w:cs="Arial"/>
                <w:sz w:val="24"/>
                <w:szCs w:val="24"/>
              </w:rPr>
              <w:t>J</w:t>
            </w:r>
            <w:r w:rsidRPr="000F06EA">
              <w:rPr>
                <w:rFonts w:ascii="Arial" w:hAnsi="Arial" w:cs="Arial"/>
                <w:sz w:val="24"/>
                <w:szCs w:val="24"/>
                <w:lang w:val="ru-RU"/>
              </w:rPr>
              <w:t>авна набавка није обликована по партијама</w:t>
            </w:r>
          </w:p>
          <w:p w14:paraId="2855EE8E" w14:textId="77777777" w:rsidR="00C22B24" w:rsidRPr="000F06EA" w:rsidRDefault="00C22B24" w:rsidP="009A7A64">
            <w:pPr>
              <w:autoSpaceDE w:val="0"/>
              <w:autoSpaceDN w:val="0"/>
              <w:adjustRightInd w:val="0"/>
              <w:spacing w:before="0"/>
              <w:jc w:val="center"/>
              <w:rPr>
                <w:rFonts w:eastAsia="TimesNewRomanPSMT" w:cs="Arial"/>
                <w:b/>
                <w:bCs/>
                <w:sz w:val="24"/>
                <w:szCs w:val="24"/>
                <w:lang w:val="ru-RU"/>
              </w:rPr>
            </w:pPr>
          </w:p>
        </w:tc>
      </w:tr>
      <w:tr w:rsidR="00C22B24" w:rsidRPr="000F06EA" w14:paraId="1F61617B" w14:textId="77777777" w:rsidTr="00705AED">
        <w:trPr>
          <w:trHeight w:val="594"/>
        </w:trPr>
        <w:tc>
          <w:tcPr>
            <w:tcW w:w="3055" w:type="dxa"/>
            <w:shd w:val="clear" w:color="auto" w:fill="auto"/>
          </w:tcPr>
          <w:p w14:paraId="35942266" w14:textId="77777777" w:rsidR="00590A4D" w:rsidRPr="000F06EA" w:rsidRDefault="00590A4D" w:rsidP="00C22B24">
            <w:pPr>
              <w:autoSpaceDE w:val="0"/>
              <w:autoSpaceDN w:val="0"/>
              <w:adjustRightInd w:val="0"/>
              <w:jc w:val="center"/>
              <w:rPr>
                <w:rFonts w:eastAsia="TimesNewRomanPSMT" w:cs="Arial"/>
                <w:bCs/>
                <w:sz w:val="24"/>
                <w:szCs w:val="24"/>
                <w:lang w:val="ru-RU"/>
              </w:rPr>
            </w:pPr>
          </w:p>
          <w:p w14:paraId="0EF8809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14:paraId="6E690886" w14:textId="77777777" w:rsidR="00C22B24" w:rsidRPr="000F06EA" w:rsidRDefault="00C22B24" w:rsidP="009A7A64">
            <w:pPr>
              <w:autoSpaceDE w:val="0"/>
              <w:autoSpaceDN w:val="0"/>
              <w:adjustRightInd w:val="0"/>
              <w:jc w:val="center"/>
              <w:rPr>
                <w:rFonts w:eastAsia="TimesNewRomanPSMT" w:cs="Arial"/>
                <w:b/>
                <w:bCs/>
                <w:sz w:val="24"/>
                <w:szCs w:val="24"/>
                <w:lang w:val="ru-RU"/>
              </w:rPr>
            </w:pPr>
            <w:r w:rsidRPr="000F06EA">
              <w:rPr>
                <w:rFonts w:eastAsia="TimesNewRomanPSMT" w:cs="Arial"/>
                <w:bCs/>
                <w:sz w:val="24"/>
                <w:szCs w:val="24"/>
                <w:lang w:val="ru-RU"/>
              </w:rPr>
              <w:t xml:space="preserve"> </w:t>
            </w:r>
            <w:r w:rsidRPr="000F06EA">
              <w:rPr>
                <w:rFonts w:eastAsia="TimesNewRomanPSMT" w:cs="Arial"/>
                <w:b/>
                <w:bCs/>
                <w:sz w:val="24"/>
                <w:szCs w:val="24"/>
                <w:lang w:val="ru-RU"/>
              </w:rPr>
              <w:t xml:space="preserve">Закључење </w:t>
            </w:r>
            <w:r w:rsidR="00F9654A" w:rsidRPr="00B40BCE">
              <w:rPr>
                <w:rFonts w:eastAsia="TimesNewRomanPSMT" w:cs="Arial"/>
                <w:b/>
                <w:bCs/>
                <w:sz w:val="24"/>
                <w:szCs w:val="24"/>
                <w:lang w:val="sr-Cyrl-RS"/>
              </w:rPr>
              <w:t>Оквирног споразума</w:t>
            </w:r>
          </w:p>
          <w:p w14:paraId="4E78F251" w14:textId="35B33C21"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w:t>
            </w:r>
            <w:r w:rsidR="00C94DE8" w:rsidRPr="00BE6857">
              <w:rPr>
                <w:rFonts w:cs="Arial"/>
                <w:sz w:val="24"/>
                <w:szCs w:val="24"/>
                <w:lang w:val="ru-RU"/>
              </w:rPr>
              <w:t xml:space="preserve">са </w:t>
            </w:r>
            <w:r w:rsidR="00C94DE8" w:rsidRPr="00F42E13">
              <w:rPr>
                <w:rFonts w:cs="Arial"/>
                <w:sz w:val="24"/>
                <w:szCs w:val="24"/>
                <w:lang w:val="ru-RU"/>
              </w:rPr>
              <w:t>једним</w:t>
            </w:r>
            <w:r w:rsidR="00C94DE8">
              <w:rPr>
                <w:rFonts w:cs="Arial"/>
                <w:sz w:val="24"/>
                <w:szCs w:val="24"/>
                <w:lang w:val="ru-RU"/>
              </w:rPr>
              <w:t xml:space="preserve"> понуђачем </w:t>
            </w:r>
            <w:r w:rsidR="00E53871">
              <w:rPr>
                <w:rFonts w:cs="Arial"/>
                <w:sz w:val="24"/>
                <w:szCs w:val="24"/>
                <w:lang w:val="ru-RU"/>
              </w:rPr>
              <w:t xml:space="preserve">на период </w:t>
            </w:r>
            <w:r w:rsidR="003C714E">
              <w:rPr>
                <w:rFonts w:cs="Arial"/>
                <w:sz w:val="24"/>
                <w:szCs w:val="24"/>
                <w:lang w:val="ru-RU"/>
              </w:rPr>
              <w:t>од две године</w:t>
            </w:r>
            <w:r w:rsidRPr="00BE6857">
              <w:rPr>
                <w:rFonts w:cs="Arial"/>
                <w:sz w:val="24"/>
                <w:szCs w:val="24"/>
                <w:lang w:val="ru-RU"/>
              </w:rPr>
              <w:t xml:space="preserve">. </w:t>
            </w:r>
          </w:p>
          <w:p w14:paraId="10F4EE29" w14:textId="609FD62F" w:rsidR="00C22B24" w:rsidRPr="000F06EA" w:rsidRDefault="00C22B24" w:rsidP="00C94DE8">
            <w:pPr>
              <w:autoSpaceDE w:val="0"/>
              <w:autoSpaceDN w:val="0"/>
              <w:adjustRightInd w:val="0"/>
              <w:rPr>
                <w:rFonts w:eastAsia="TimesNewRomanPSMT" w:cs="Arial"/>
                <w:b/>
                <w:bCs/>
                <w:color w:val="FF0000"/>
                <w:sz w:val="24"/>
                <w:szCs w:val="24"/>
                <w:lang w:val="ru-RU"/>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C94DE8">
              <w:rPr>
                <w:rFonts w:cs="Arial"/>
                <w:sz w:val="24"/>
                <w:szCs w:val="24"/>
                <w:lang w:val="sr-Cyrl-RS"/>
              </w:rPr>
              <w:t>закључити уговор</w:t>
            </w:r>
          </w:p>
        </w:tc>
      </w:tr>
      <w:tr w:rsidR="00C22B24" w:rsidRPr="000F06EA" w14:paraId="4F8DF3FC" w14:textId="77777777" w:rsidTr="00705AED">
        <w:trPr>
          <w:trHeight w:val="971"/>
        </w:trPr>
        <w:tc>
          <w:tcPr>
            <w:tcW w:w="3055" w:type="dxa"/>
            <w:shd w:val="clear" w:color="auto" w:fill="auto"/>
          </w:tcPr>
          <w:p w14:paraId="75E56334" w14:textId="77777777" w:rsidR="00C22B24" w:rsidRPr="000F06EA" w:rsidRDefault="00C22B24" w:rsidP="00C22B24">
            <w:pPr>
              <w:autoSpaceDE w:val="0"/>
              <w:autoSpaceDN w:val="0"/>
              <w:adjustRightInd w:val="0"/>
              <w:jc w:val="center"/>
              <w:rPr>
                <w:rFonts w:eastAsia="TimesNewRomanPSMT" w:cs="Arial"/>
                <w:bCs/>
                <w:sz w:val="24"/>
                <w:szCs w:val="24"/>
                <w:lang w:val="ru-RU"/>
              </w:rPr>
            </w:pPr>
          </w:p>
          <w:p w14:paraId="7C1BB294"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14:paraId="4D9EDF29" w14:textId="77777777" w:rsidR="003C714E" w:rsidRPr="003C714E" w:rsidRDefault="003C714E" w:rsidP="003C714E">
            <w:pPr>
              <w:jc w:val="center"/>
              <w:rPr>
                <w:rFonts w:cs="Arial"/>
                <w:sz w:val="24"/>
                <w:szCs w:val="24"/>
                <w:lang w:val="sr-Cyrl-RS"/>
              </w:rPr>
            </w:pPr>
            <w:r w:rsidRPr="003C714E">
              <w:rPr>
                <w:rFonts w:cs="Arial"/>
                <w:sz w:val="24"/>
                <w:szCs w:val="24"/>
                <w:lang w:val="sr-Cyrl-RS"/>
              </w:rPr>
              <w:t>Владимир Каменица</w:t>
            </w:r>
          </w:p>
          <w:p w14:paraId="62E40A6C" w14:textId="77777777" w:rsidR="003C714E" w:rsidRPr="000F06EA" w:rsidRDefault="003C714E" w:rsidP="003C714E">
            <w:pPr>
              <w:jc w:val="center"/>
              <w:rPr>
                <w:rFonts w:cs="Arial"/>
                <w:sz w:val="24"/>
                <w:szCs w:val="24"/>
                <w:u w:val="single"/>
                <w:lang w:val="ru-RU"/>
              </w:rPr>
            </w:pPr>
            <w:r w:rsidRPr="003C714E">
              <w:rPr>
                <w:rFonts w:cs="Arial"/>
                <w:sz w:val="24"/>
                <w:szCs w:val="24"/>
              </w:rPr>
              <w:t>e</w:t>
            </w:r>
            <w:r w:rsidRPr="000F06EA">
              <w:rPr>
                <w:rFonts w:cs="Arial"/>
                <w:sz w:val="24"/>
                <w:szCs w:val="24"/>
                <w:lang w:val="ru-RU"/>
              </w:rPr>
              <w:t>-</w:t>
            </w:r>
            <w:r w:rsidRPr="003C714E">
              <w:rPr>
                <w:rFonts w:cs="Arial"/>
                <w:sz w:val="24"/>
                <w:szCs w:val="24"/>
              </w:rPr>
              <w:t>mail</w:t>
            </w:r>
            <w:r w:rsidRPr="000F06EA">
              <w:rPr>
                <w:rFonts w:cs="Arial"/>
                <w:sz w:val="24"/>
                <w:szCs w:val="24"/>
                <w:lang w:val="ru-RU"/>
              </w:rPr>
              <w:t xml:space="preserve">: </w:t>
            </w:r>
            <w:r w:rsidRPr="003C714E">
              <w:rPr>
                <w:rFonts w:cs="Arial"/>
                <w:sz w:val="24"/>
                <w:szCs w:val="24"/>
                <w:u w:val="single"/>
              </w:rPr>
              <w:t>vladimir</w:t>
            </w:r>
            <w:r w:rsidRPr="000F06EA">
              <w:rPr>
                <w:rFonts w:cs="Arial"/>
                <w:sz w:val="24"/>
                <w:szCs w:val="24"/>
                <w:u w:val="single"/>
                <w:lang w:val="ru-RU"/>
              </w:rPr>
              <w:t>.</w:t>
            </w:r>
            <w:r w:rsidRPr="003C714E">
              <w:rPr>
                <w:rFonts w:cs="Arial"/>
                <w:sz w:val="24"/>
                <w:szCs w:val="24"/>
                <w:u w:val="single"/>
              </w:rPr>
              <w:t>kamenica</w:t>
            </w:r>
            <w:hyperlink r:id="rId166" w:history="1">
              <w:r w:rsidRPr="000F06EA">
                <w:rPr>
                  <w:rStyle w:val="Hyperlink"/>
                  <w:rFonts w:cs="Arial"/>
                  <w:color w:val="auto"/>
                  <w:sz w:val="24"/>
                  <w:szCs w:val="24"/>
                  <w:lang w:val="ru-RU"/>
                </w:rPr>
                <w:t>@</w:t>
              </w:r>
              <w:r w:rsidRPr="003C714E">
                <w:rPr>
                  <w:rStyle w:val="Hyperlink"/>
                  <w:rFonts w:cs="Arial"/>
                  <w:color w:val="auto"/>
                  <w:sz w:val="24"/>
                  <w:szCs w:val="24"/>
                </w:rPr>
                <w:t>eps</w:t>
              </w:r>
              <w:r w:rsidRPr="000F06EA">
                <w:rPr>
                  <w:rStyle w:val="Hyperlink"/>
                  <w:rFonts w:cs="Arial"/>
                  <w:color w:val="auto"/>
                  <w:sz w:val="24"/>
                  <w:szCs w:val="24"/>
                  <w:lang w:val="ru-RU"/>
                </w:rPr>
                <w:t>.</w:t>
              </w:r>
              <w:r w:rsidRPr="003C714E">
                <w:rPr>
                  <w:rStyle w:val="Hyperlink"/>
                  <w:rFonts w:cs="Arial"/>
                  <w:color w:val="auto"/>
                  <w:sz w:val="24"/>
                  <w:szCs w:val="24"/>
                </w:rPr>
                <w:t>rs</w:t>
              </w:r>
            </w:hyperlink>
          </w:p>
          <w:p w14:paraId="6170CBF7" w14:textId="77777777" w:rsidR="003C714E" w:rsidRPr="003C714E" w:rsidRDefault="003C714E" w:rsidP="003C714E">
            <w:pPr>
              <w:jc w:val="center"/>
              <w:rPr>
                <w:rFonts w:cs="Arial"/>
                <w:sz w:val="24"/>
                <w:szCs w:val="24"/>
                <w:lang w:val="sr-Cyrl-RS"/>
              </w:rPr>
            </w:pPr>
            <w:r w:rsidRPr="003C714E">
              <w:rPr>
                <w:rFonts w:cs="Arial"/>
                <w:sz w:val="24"/>
                <w:szCs w:val="24"/>
                <w:lang w:val="sr-Cyrl-RS"/>
              </w:rPr>
              <w:t>Драгана Тошић</w:t>
            </w:r>
          </w:p>
          <w:p w14:paraId="3F4DB0CD" w14:textId="77777777" w:rsidR="003C714E" w:rsidRPr="000F06EA" w:rsidRDefault="003C714E" w:rsidP="003C714E">
            <w:pPr>
              <w:jc w:val="center"/>
              <w:rPr>
                <w:rFonts w:cs="Arial"/>
                <w:sz w:val="24"/>
                <w:szCs w:val="24"/>
                <w:u w:val="single"/>
                <w:lang w:val="ru-RU"/>
              </w:rPr>
            </w:pPr>
            <w:r w:rsidRPr="003C714E">
              <w:rPr>
                <w:rFonts w:cs="Arial"/>
                <w:sz w:val="24"/>
                <w:szCs w:val="24"/>
                <w:u w:val="single"/>
              </w:rPr>
              <w:t>e</w:t>
            </w:r>
            <w:r w:rsidRPr="000F06EA">
              <w:rPr>
                <w:rFonts w:cs="Arial"/>
                <w:sz w:val="24"/>
                <w:szCs w:val="24"/>
                <w:u w:val="single"/>
                <w:lang w:val="ru-RU"/>
              </w:rPr>
              <w:t>-</w:t>
            </w:r>
            <w:r w:rsidRPr="003C714E">
              <w:rPr>
                <w:rFonts w:cs="Arial"/>
                <w:sz w:val="24"/>
                <w:szCs w:val="24"/>
                <w:u w:val="single"/>
              </w:rPr>
              <w:t>mail</w:t>
            </w:r>
            <w:r w:rsidRPr="000F06EA">
              <w:rPr>
                <w:rFonts w:cs="Arial"/>
                <w:sz w:val="24"/>
                <w:szCs w:val="24"/>
                <w:u w:val="single"/>
                <w:lang w:val="ru-RU"/>
              </w:rPr>
              <w:t xml:space="preserve">: </w:t>
            </w:r>
            <w:hyperlink r:id="rId167" w:history="1">
              <w:r w:rsidRPr="003C714E">
                <w:rPr>
                  <w:rStyle w:val="Hyperlink"/>
                  <w:rFonts w:cs="Arial"/>
                  <w:color w:val="auto"/>
                  <w:sz w:val="24"/>
                  <w:szCs w:val="24"/>
                </w:rPr>
                <w:t>dragana</w:t>
              </w:r>
              <w:r w:rsidRPr="000F06EA">
                <w:rPr>
                  <w:rStyle w:val="Hyperlink"/>
                  <w:rFonts w:cs="Arial"/>
                  <w:color w:val="auto"/>
                  <w:sz w:val="24"/>
                  <w:szCs w:val="24"/>
                  <w:lang w:val="ru-RU"/>
                </w:rPr>
                <w:t>.</w:t>
              </w:r>
              <w:r w:rsidRPr="003C714E">
                <w:rPr>
                  <w:rStyle w:val="Hyperlink"/>
                  <w:rFonts w:cs="Arial"/>
                  <w:color w:val="auto"/>
                  <w:sz w:val="24"/>
                  <w:szCs w:val="24"/>
                </w:rPr>
                <w:t>tosic</w:t>
              </w:r>
              <w:r w:rsidRPr="000F06EA">
                <w:rPr>
                  <w:rStyle w:val="Hyperlink"/>
                  <w:rFonts w:cs="Arial"/>
                  <w:color w:val="auto"/>
                  <w:sz w:val="24"/>
                  <w:szCs w:val="24"/>
                  <w:lang w:val="ru-RU"/>
                </w:rPr>
                <w:t>@</w:t>
              </w:r>
              <w:r w:rsidRPr="003C714E">
                <w:rPr>
                  <w:rStyle w:val="Hyperlink"/>
                  <w:rFonts w:cs="Arial"/>
                  <w:color w:val="auto"/>
                  <w:sz w:val="24"/>
                  <w:szCs w:val="24"/>
                </w:rPr>
                <w:t>eps</w:t>
              </w:r>
              <w:r w:rsidRPr="000F06EA">
                <w:rPr>
                  <w:rStyle w:val="Hyperlink"/>
                  <w:rFonts w:cs="Arial"/>
                  <w:color w:val="auto"/>
                  <w:sz w:val="24"/>
                  <w:szCs w:val="24"/>
                  <w:lang w:val="ru-RU"/>
                </w:rPr>
                <w:t>.</w:t>
              </w:r>
              <w:r w:rsidRPr="003C714E">
                <w:rPr>
                  <w:rStyle w:val="Hyperlink"/>
                  <w:rFonts w:cs="Arial"/>
                  <w:color w:val="auto"/>
                  <w:sz w:val="24"/>
                  <w:szCs w:val="24"/>
                </w:rPr>
                <w:t>rs</w:t>
              </w:r>
            </w:hyperlink>
          </w:p>
          <w:p w14:paraId="22847BCC" w14:textId="77777777" w:rsidR="00C22B24" w:rsidRPr="000F06EA" w:rsidRDefault="00C22B24" w:rsidP="00C22B24">
            <w:pPr>
              <w:jc w:val="center"/>
              <w:rPr>
                <w:rFonts w:cs="Arial"/>
                <w:sz w:val="24"/>
                <w:szCs w:val="24"/>
                <w:lang w:val="ru-RU"/>
              </w:rPr>
            </w:pPr>
          </w:p>
        </w:tc>
      </w:tr>
    </w:tbl>
    <w:p w14:paraId="13D5F134" w14:textId="77777777" w:rsidR="002E12CC" w:rsidRPr="000F06EA" w:rsidRDefault="002E12CC" w:rsidP="000C50A0">
      <w:pPr>
        <w:spacing w:before="0"/>
        <w:rPr>
          <w:rFonts w:cs="Arial"/>
          <w:sz w:val="24"/>
          <w:szCs w:val="24"/>
          <w:lang w:val="ru-RU"/>
        </w:rPr>
      </w:pPr>
    </w:p>
    <w:p w14:paraId="11930586" w14:textId="77777777" w:rsidR="002E12CC" w:rsidRDefault="002E12CC" w:rsidP="0058744B">
      <w:pPr>
        <w:pStyle w:val="Heading10"/>
        <w:numPr>
          <w:ilvl w:val="0"/>
          <w:numId w:val="14"/>
        </w:numPr>
        <w:jc w:val="both"/>
        <w:rPr>
          <w:rFonts w:cs="Arial"/>
          <w:sz w:val="24"/>
          <w:szCs w:val="24"/>
          <w:lang w:val="sr-Cyrl-RS"/>
        </w:rPr>
      </w:pPr>
      <w:bookmarkStart w:id="10" w:name="_Toc442559878"/>
      <w:bookmarkStart w:id="11" w:name="_Toc427817448"/>
      <w:r>
        <w:rPr>
          <w:rFonts w:cs="Arial"/>
          <w:sz w:val="24"/>
          <w:szCs w:val="24"/>
          <w:lang w:val="sr-Cyrl-RS"/>
        </w:rPr>
        <w:t>ПОДАЦИ О ПРЕДМЕТУ ЈАВНЕ НАБАВКЕ</w:t>
      </w:r>
    </w:p>
    <w:p w14:paraId="5047B0E8" w14:textId="77777777"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95A9C34" w14:textId="77777777" w:rsidR="00FC4EAB" w:rsidRPr="00FC4EAB" w:rsidRDefault="00FC4EAB" w:rsidP="00FC4EAB">
      <w:pPr>
        <w:spacing w:before="0"/>
        <w:rPr>
          <w:rFonts w:cs="Arial"/>
          <w:sz w:val="24"/>
          <w:szCs w:val="24"/>
          <w:lang w:val="sr-Latn-RS" w:eastAsia="zh-CN"/>
        </w:rPr>
      </w:pPr>
      <w:r w:rsidRPr="000F06EA">
        <w:rPr>
          <w:rFonts w:cs="Arial"/>
          <w:sz w:val="24"/>
          <w:szCs w:val="24"/>
          <w:lang w:val="ru-RU" w:eastAsia="zh-CN"/>
        </w:rPr>
        <w:t>Опис предмета јавне набавке: Услуге „</w:t>
      </w:r>
      <w:r w:rsidRPr="00FC4EAB">
        <w:rPr>
          <w:rFonts w:cs="Arial"/>
          <w:sz w:val="24"/>
          <w:szCs w:val="24"/>
          <w:lang w:val="sr-Cyrl-RS" w:eastAsia="zh-CN"/>
        </w:rPr>
        <w:t xml:space="preserve"> фарбање челично решеткастих стубова 1</w:t>
      </w:r>
      <w:r w:rsidRPr="00FC4EAB">
        <w:rPr>
          <w:rFonts w:cs="Arial"/>
          <w:sz w:val="24"/>
          <w:szCs w:val="24"/>
          <w:lang w:val="sr-Latn-RS" w:eastAsia="zh-CN"/>
        </w:rPr>
        <w:t>KV</w:t>
      </w:r>
      <w:r w:rsidRPr="00FC4EAB">
        <w:rPr>
          <w:rFonts w:cs="Arial"/>
          <w:sz w:val="24"/>
          <w:szCs w:val="24"/>
          <w:lang w:val="sr-Cyrl-RS" w:eastAsia="zh-CN"/>
        </w:rPr>
        <w:t>,</w:t>
      </w:r>
      <w:r w:rsidRPr="00FC4EAB">
        <w:rPr>
          <w:rFonts w:cs="Arial"/>
          <w:sz w:val="24"/>
          <w:szCs w:val="24"/>
          <w:lang w:val="sr-Latn-RS" w:eastAsia="zh-CN"/>
        </w:rPr>
        <w:t xml:space="preserve"> </w:t>
      </w:r>
      <w:r w:rsidRPr="00FC4EAB">
        <w:rPr>
          <w:rFonts w:cs="Arial"/>
          <w:sz w:val="24"/>
          <w:szCs w:val="24"/>
          <w:lang w:val="sr-Cyrl-RS" w:eastAsia="zh-CN"/>
        </w:rPr>
        <w:t>10</w:t>
      </w:r>
      <w:r w:rsidRPr="00FC4EAB">
        <w:rPr>
          <w:rFonts w:cs="Arial"/>
          <w:sz w:val="24"/>
          <w:szCs w:val="24"/>
          <w:lang w:val="sr-Latn-RS" w:eastAsia="zh-CN"/>
        </w:rPr>
        <w:t>KV</w:t>
      </w:r>
      <w:r w:rsidRPr="00FC4EAB">
        <w:rPr>
          <w:rFonts w:cs="Arial"/>
          <w:sz w:val="24"/>
          <w:szCs w:val="24"/>
          <w:lang w:val="sr-Cyrl-RS" w:eastAsia="zh-CN"/>
        </w:rPr>
        <w:t xml:space="preserve"> и стубних тс 10/0,4</w:t>
      </w:r>
      <w:r w:rsidRPr="00FC4EAB">
        <w:rPr>
          <w:rFonts w:cs="Arial"/>
          <w:sz w:val="24"/>
          <w:szCs w:val="24"/>
          <w:lang w:val="sr-Latn-RS" w:eastAsia="zh-CN"/>
        </w:rPr>
        <w:t>KV</w:t>
      </w:r>
      <w:r w:rsidRPr="000F06EA">
        <w:rPr>
          <w:rFonts w:cs="Arial"/>
          <w:sz w:val="24"/>
          <w:szCs w:val="24"/>
          <w:lang w:val="ru-RU" w:eastAsia="zh-CN"/>
        </w:rPr>
        <w:t>“</w:t>
      </w:r>
    </w:p>
    <w:p w14:paraId="5427749F" w14:textId="77777777" w:rsidR="00FC4EAB" w:rsidRPr="00FC4EAB" w:rsidRDefault="00FC4EAB" w:rsidP="00FC4EAB">
      <w:pPr>
        <w:spacing w:before="0"/>
        <w:rPr>
          <w:rFonts w:cs="Arial"/>
          <w:sz w:val="24"/>
          <w:szCs w:val="24"/>
          <w:lang w:val="ru-RU" w:eastAsia="zh-CN"/>
        </w:rPr>
      </w:pPr>
      <w:r w:rsidRPr="000F06EA">
        <w:rPr>
          <w:rFonts w:cs="Arial"/>
          <w:sz w:val="24"/>
          <w:szCs w:val="24"/>
          <w:lang w:val="ru-RU" w:eastAsia="zh-CN"/>
        </w:rPr>
        <w:t xml:space="preserve">Назив из општег речника набавке: </w:t>
      </w:r>
      <w:r w:rsidRPr="00FC4EAB">
        <w:rPr>
          <w:rFonts w:cs="Arial"/>
          <w:sz w:val="24"/>
          <w:szCs w:val="24"/>
          <w:lang w:val="ru-RU" w:eastAsia="zh-CN"/>
        </w:rPr>
        <w:t xml:space="preserve">Услуге одржавања и поправки </w:t>
      </w:r>
    </w:p>
    <w:p w14:paraId="08B1C9A9" w14:textId="77777777" w:rsidR="00FC4EAB" w:rsidRPr="000F06EA" w:rsidRDefault="00FC4EAB" w:rsidP="00FC4EAB">
      <w:pPr>
        <w:spacing w:before="0"/>
        <w:rPr>
          <w:rFonts w:cs="Arial"/>
          <w:sz w:val="24"/>
          <w:szCs w:val="24"/>
          <w:lang w:val="ru-RU" w:eastAsia="zh-CN"/>
        </w:rPr>
      </w:pPr>
      <w:r w:rsidRPr="000F06EA">
        <w:rPr>
          <w:rFonts w:cs="Arial"/>
          <w:sz w:val="24"/>
          <w:szCs w:val="24"/>
          <w:lang w:val="ru-RU" w:eastAsia="zh-CN"/>
        </w:rPr>
        <w:t xml:space="preserve">Ознака из општег речника набавке: </w:t>
      </w:r>
      <w:r w:rsidRPr="00FC4EAB">
        <w:rPr>
          <w:rFonts w:cs="Arial"/>
          <w:sz w:val="24"/>
          <w:szCs w:val="24"/>
          <w:lang w:val="ru-RU" w:eastAsia="zh-CN"/>
        </w:rPr>
        <w:t>- 50000000</w:t>
      </w:r>
    </w:p>
    <w:p w14:paraId="27922054" w14:textId="77777777" w:rsidR="0032186E" w:rsidRPr="0032186E" w:rsidRDefault="0032186E" w:rsidP="0032186E">
      <w:pPr>
        <w:spacing w:before="0"/>
        <w:rPr>
          <w:rFonts w:cs="Arial"/>
          <w:sz w:val="24"/>
          <w:szCs w:val="24"/>
          <w:lang w:val="sr-Cyrl-RS" w:eastAsia="zh-CN"/>
        </w:rPr>
      </w:pPr>
    </w:p>
    <w:p w14:paraId="2BEEF861" w14:textId="11221A4E" w:rsidR="00145B67" w:rsidRDefault="002E12CC" w:rsidP="00BB721E">
      <w:pPr>
        <w:spacing w:before="0"/>
        <w:rPr>
          <w:rFonts w:cs="Arial"/>
          <w:sz w:val="24"/>
          <w:szCs w:val="24"/>
          <w:lang w:eastAsia="zh-CN"/>
        </w:rPr>
      </w:pPr>
      <w:r w:rsidRPr="000F06EA">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6457CBEB" w14:textId="77777777" w:rsidR="00774773" w:rsidRPr="00774773" w:rsidRDefault="00774773" w:rsidP="00BB721E">
      <w:pPr>
        <w:spacing w:before="0"/>
        <w:rPr>
          <w:rFonts w:cs="Arial"/>
          <w:sz w:val="24"/>
          <w:szCs w:val="24"/>
          <w:lang w:val="sr-Latn-RS" w:eastAsia="zh-CN"/>
        </w:rPr>
      </w:pPr>
    </w:p>
    <w:p w14:paraId="09BB6E1E" w14:textId="77777777"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67C364F" w14:textId="77777777" w:rsidR="00243803" w:rsidRDefault="00243803" w:rsidP="00243803">
      <w:pPr>
        <w:rPr>
          <w:sz w:val="24"/>
          <w:szCs w:val="24"/>
          <w:lang w:val="sr-Cyrl-RS"/>
        </w:rPr>
      </w:pPr>
      <w:bookmarkStart w:id="12" w:name="_Toc442559884"/>
      <w:bookmarkEnd w:id="10"/>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14:paraId="163C647F" w14:textId="77777777" w:rsidR="006A052F" w:rsidRPr="00FC4EAB" w:rsidRDefault="00D34CB4" w:rsidP="006A052F">
      <w:pPr>
        <w:autoSpaceDE w:val="0"/>
        <w:autoSpaceDN w:val="0"/>
        <w:adjustRightInd w:val="0"/>
        <w:spacing w:line="264" w:lineRule="exact"/>
        <w:rPr>
          <w:rFonts w:eastAsia="Calibri" w:cs="Arial"/>
          <w:b/>
          <w:sz w:val="24"/>
          <w:szCs w:val="24"/>
          <w:lang w:val="ru-RU"/>
        </w:rPr>
      </w:pPr>
      <w:r w:rsidRPr="00FC4EAB">
        <w:rPr>
          <w:rFonts w:eastAsia="Calibri" w:cs="Arial"/>
          <w:b/>
          <w:sz w:val="24"/>
          <w:szCs w:val="24"/>
          <w:lang w:val="ru-RU"/>
        </w:rPr>
        <w:t>3.1. Спецификација услуга</w:t>
      </w:r>
    </w:p>
    <w:p w14:paraId="25E80FEA" w14:textId="77777777" w:rsidR="00FC4EAB" w:rsidRPr="00FC4EAB" w:rsidRDefault="00FC4EAB" w:rsidP="00FC4EAB">
      <w:pPr>
        <w:outlineLvl w:val="0"/>
        <w:rPr>
          <w:rFonts w:cs="Arial"/>
          <w:sz w:val="24"/>
          <w:szCs w:val="24"/>
          <w:lang w:val="sr-Cyrl-RS" w:eastAsia="ar-SA"/>
        </w:rPr>
      </w:pPr>
      <w:r w:rsidRPr="00FC4EAB">
        <w:rPr>
          <w:rFonts w:cs="Arial"/>
          <w:sz w:val="24"/>
          <w:szCs w:val="24"/>
          <w:lang w:val="sr-Cyrl-RS" w:eastAsia="ar-SA"/>
        </w:rPr>
        <w:t xml:space="preserve">Услуга (технологија) обухвата: </w:t>
      </w:r>
    </w:p>
    <w:p w14:paraId="52B74B30" w14:textId="77777777" w:rsidR="00FC4EAB" w:rsidRPr="000F06EA" w:rsidRDefault="00FC4EAB" w:rsidP="00FC4EAB">
      <w:pPr>
        <w:outlineLvl w:val="0"/>
        <w:rPr>
          <w:rFonts w:cs="Arial"/>
          <w:sz w:val="24"/>
          <w:szCs w:val="24"/>
          <w:lang w:val="ru-RU" w:eastAsia="ar-SA"/>
        </w:rPr>
      </w:pPr>
      <w:r w:rsidRPr="000F06EA">
        <w:rPr>
          <w:rFonts w:cs="Arial"/>
          <w:sz w:val="24"/>
          <w:szCs w:val="24"/>
          <w:lang w:val="ru-RU" w:eastAsia="ar-SA"/>
        </w:rPr>
        <w:t>Припрем</w:t>
      </w:r>
      <w:r w:rsidRPr="00FC4EAB">
        <w:rPr>
          <w:rFonts w:cs="Arial"/>
          <w:sz w:val="24"/>
          <w:szCs w:val="24"/>
          <w:lang w:val="sr-Cyrl-RS" w:eastAsia="ar-SA"/>
        </w:rPr>
        <w:t>у</w:t>
      </w:r>
      <w:r w:rsidRPr="000F06EA">
        <w:rPr>
          <w:rFonts w:cs="Arial"/>
          <w:sz w:val="24"/>
          <w:szCs w:val="24"/>
          <w:lang w:val="ru-RU" w:eastAsia="ar-SA"/>
        </w:rPr>
        <w:t xml:space="preserve"> челичних површина за антикорозивну заштиту</w:t>
      </w:r>
      <w:r w:rsidRPr="00FC4EAB">
        <w:rPr>
          <w:rFonts w:cs="Arial"/>
          <w:sz w:val="24"/>
          <w:szCs w:val="24"/>
          <w:lang w:val="sr-Cyrl-RS" w:eastAsia="ar-SA"/>
        </w:rPr>
        <w:t xml:space="preserve"> и то</w:t>
      </w:r>
      <w:r w:rsidRPr="000F06EA">
        <w:rPr>
          <w:rFonts w:cs="Arial"/>
          <w:sz w:val="24"/>
          <w:szCs w:val="24"/>
          <w:lang w:val="ru-RU" w:eastAsia="ar-SA"/>
        </w:rPr>
        <w:t xml:space="preserve">: </w:t>
      </w:r>
    </w:p>
    <w:p w14:paraId="36BBCF54" w14:textId="77777777" w:rsidR="00C94DE8" w:rsidRDefault="00C94DE8" w:rsidP="00C94DE8">
      <w:pPr>
        <w:numPr>
          <w:ilvl w:val="3"/>
          <w:numId w:val="41"/>
        </w:numPr>
        <w:rPr>
          <w:sz w:val="24"/>
          <w:szCs w:val="24"/>
          <w:lang w:val="ru-RU" w:eastAsia="ar-SA"/>
        </w:rPr>
      </w:pPr>
      <w:r>
        <w:rPr>
          <w:sz w:val="24"/>
          <w:szCs w:val="24"/>
          <w:lang w:val="ru-RU" w:eastAsia="ar-SA"/>
        </w:rPr>
        <w:t xml:space="preserve">скидање лабавих делова постојећих слојева старе боје и продуката корозије до здраве подлоге </w:t>
      </w:r>
      <w:r>
        <w:rPr>
          <w:color w:val="222222"/>
          <w:sz w:val="24"/>
          <w:szCs w:val="24"/>
          <w:shd w:val="clear" w:color="auto" w:fill="FFFFFF"/>
          <w:lang w:val="sr-Cyrl-RS"/>
        </w:rPr>
        <w:t xml:space="preserve">са </w:t>
      </w:r>
      <w:r>
        <w:rPr>
          <w:color w:val="222222"/>
          <w:sz w:val="24"/>
          <w:szCs w:val="24"/>
          <w:shd w:val="clear" w:color="auto" w:fill="FFFFFF"/>
        </w:rPr>
        <w:t>степеном чистоће Sa2 по ISO/SRPS 8501</w:t>
      </w:r>
    </w:p>
    <w:p w14:paraId="2780727B" w14:textId="77777777" w:rsidR="00FC4EAB" w:rsidRPr="00FC4EAB" w:rsidRDefault="00FC4EAB" w:rsidP="00FC4EAB">
      <w:pPr>
        <w:numPr>
          <w:ilvl w:val="3"/>
          <w:numId w:val="27"/>
        </w:numPr>
        <w:outlineLvl w:val="0"/>
        <w:rPr>
          <w:rFonts w:cs="Arial"/>
          <w:sz w:val="24"/>
          <w:szCs w:val="24"/>
          <w:lang w:eastAsia="ar-SA"/>
        </w:rPr>
      </w:pPr>
      <w:r w:rsidRPr="00FC4EAB">
        <w:rPr>
          <w:rFonts w:cs="Arial"/>
          <w:sz w:val="24"/>
          <w:szCs w:val="24"/>
          <w:lang w:eastAsia="ar-SA"/>
        </w:rPr>
        <w:t xml:space="preserve">ручна припрема комплетне челичне површине </w:t>
      </w:r>
    </w:p>
    <w:p w14:paraId="0DE19360" w14:textId="77777777" w:rsidR="00C94DE8" w:rsidRDefault="00C94DE8" w:rsidP="00FC4EAB">
      <w:pPr>
        <w:rPr>
          <w:rFonts w:cs="Arial"/>
          <w:sz w:val="24"/>
          <w:szCs w:val="24"/>
          <w:lang w:eastAsia="ar-SA"/>
        </w:rPr>
      </w:pPr>
      <w:r w:rsidRPr="00C94DE8">
        <w:rPr>
          <w:rFonts w:cs="Arial"/>
          <w:sz w:val="24"/>
          <w:szCs w:val="24"/>
          <w:lang w:val="ru-RU" w:eastAsia="ar-SA"/>
        </w:rPr>
        <w:t xml:space="preserve">Израда завршне антикорозивне заштите преко претходно припремљене површине </w:t>
      </w:r>
      <w:r w:rsidRPr="00C94DE8">
        <w:rPr>
          <w:rFonts w:cs="Arial"/>
          <w:sz w:val="24"/>
          <w:szCs w:val="24"/>
          <w:lang w:eastAsia="ar-SA"/>
        </w:rPr>
        <w:t>дисперзионим системом премаза, а који се састоји из три премаза и то, дебелослојног једнокомпонентног основног премаза и међупремаза и једног завршног дисперзионог премаза, укупне дебљине 300 mic. Овај систем заштите треба да задовољава категорију корозивности C5-M high, према стандарду ISO/SRPS 12944-5</w:t>
      </w:r>
    </w:p>
    <w:p w14:paraId="1F9F731A" w14:textId="77777777" w:rsidR="00C94DE8" w:rsidRPr="00C94DE8" w:rsidRDefault="00C94DE8" w:rsidP="00C94DE8">
      <w:pPr>
        <w:rPr>
          <w:sz w:val="24"/>
          <w:szCs w:val="24"/>
          <w:lang w:eastAsia="ar-SA"/>
        </w:rPr>
      </w:pPr>
      <w:r w:rsidRPr="00C94DE8">
        <w:rPr>
          <w:sz w:val="24"/>
          <w:szCs w:val="24"/>
          <w:lang w:eastAsia="ar-SA"/>
        </w:rPr>
        <w:t xml:space="preserve">Након закључења </w:t>
      </w:r>
      <w:r w:rsidRPr="00C94DE8">
        <w:rPr>
          <w:sz w:val="24"/>
          <w:szCs w:val="24"/>
          <w:lang w:val="sr-Cyrl-RS" w:eastAsia="ar-SA"/>
        </w:rPr>
        <w:t>оквирног споразума</w:t>
      </w:r>
      <w:r w:rsidRPr="00C94DE8">
        <w:rPr>
          <w:sz w:val="24"/>
          <w:szCs w:val="24"/>
          <w:lang w:eastAsia="ar-SA"/>
        </w:rPr>
        <w:t xml:space="preserve">, </w:t>
      </w:r>
      <w:r w:rsidRPr="00C94DE8">
        <w:rPr>
          <w:sz w:val="24"/>
          <w:szCs w:val="24"/>
          <w:lang w:val="sr-Cyrl-RS" w:eastAsia="ar-SA"/>
        </w:rPr>
        <w:t>Наручилац ће закључити Уговор (</w:t>
      </w:r>
      <w:r w:rsidRPr="00C94DE8">
        <w:rPr>
          <w:sz w:val="24"/>
          <w:szCs w:val="24"/>
          <w:lang w:eastAsia="ar-SA"/>
        </w:rPr>
        <w:t xml:space="preserve">под условима из закљученог </w:t>
      </w:r>
      <w:r w:rsidRPr="00C94DE8">
        <w:rPr>
          <w:sz w:val="24"/>
          <w:szCs w:val="24"/>
          <w:lang w:val="sr-Cyrl-RS" w:eastAsia="ar-SA"/>
        </w:rPr>
        <w:t xml:space="preserve">Оквирног споразума </w:t>
      </w:r>
      <w:r w:rsidRPr="00C94DE8">
        <w:rPr>
          <w:sz w:val="24"/>
          <w:szCs w:val="24"/>
          <w:lang w:eastAsia="ar-SA"/>
        </w:rPr>
        <w:t xml:space="preserve">у погледу предмета набавке, јединичних цена, начина и рокова плаћања, гарантног рока и осталих елемената дефинисаних </w:t>
      </w:r>
      <w:r w:rsidRPr="00C94DE8">
        <w:rPr>
          <w:sz w:val="24"/>
          <w:szCs w:val="24"/>
          <w:lang w:val="sr-Cyrl-RS" w:eastAsia="ar-SA"/>
        </w:rPr>
        <w:t xml:space="preserve">Оквирним споразумом) са изабраним понуђачем а </w:t>
      </w:r>
      <w:r w:rsidRPr="00C94DE8">
        <w:rPr>
          <w:sz w:val="24"/>
          <w:szCs w:val="24"/>
          <w:lang w:eastAsia="ar-SA"/>
        </w:rPr>
        <w:t xml:space="preserve">када настане потреба Наручиоца за предметом набавке, Наручилац ће појединачне </w:t>
      </w:r>
      <w:r w:rsidRPr="00C94DE8">
        <w:rPr>
          <w:sz w:val="24"/>
          <w:szCs w:val="24"/>
          <w:lang w:val="sr-Cyrl-RS" w:eastAsia="ar-SA"/>
        </w:rPr>
        <w:t xml:space="preserve">активности из закључених уговора </w:t>
      </w:r>
      <w:r w:rsidRPr="00C94DE8">
        <w:rPr>
          <w:sz w:val="24"/>
          <w:szCs w:val="24"/>
          <w:lang w:eastAsia="ar-SA"/>
        </w:rPr>
        <w:t xml:space="preserve">реализовати достављањем изабраном понуђачу </w:t>
      </w:r>
      <w:r w:rsidRPr="00C94DE8">
        <w:rPr>
          <w:sz w:val="24"/>
          <w:szCs w:val="24"/>
          <w:lang w:val="sr-Cyrl-RS" w:eastAsia="ar-SA"/>
        </w:rPr>
        <w:t xml:space="preserve">конкретног налога за рад. </w:t>
      </w:r>
    </w:p>
    <w:p w14:paraId="430F6D69" w14:textId="77777777" w:rsidR="00C94DE8" w:rsidRPr="00C94DE8" w:rsidRDefault="00C94DE8" w:rsidP="00C94DE8">
      <w:pPr>
        <w:rPr>
          <w:b/>
          <w:bCs/>
          <w:sz w:val="24"/>
          <w:szCs w:val="24"/>
          <w:u w:val="single"/>
          <w:lang w:eastAsia="ar-SA"/>
        </w:rPr>
      </w:pPr>
      <w:r w:rsidRPr="00C94DE8">
        <w:rPr>
          <w:b/>
          <w:bCs/>
          <w:sz w:val="24"/>
          <w:szCs w:val="24"/>
          <w:u w:val="single"/>
          <w:lang w:val="sr-Cyrl-RS" w:eastAsia="ar-SA"/>
        </w:rPr>
        <w:t>Цена услуге обухвата све трошкове потребне за реализацију исте као што су трошкови материјала, трошкови превоза ангажованих кадрова и сл.</w:t>
      </w:r>
    </w:p>
    <w:p w14:paraId="32899C0E" w14:textId="77777777" w:rsidR="00FC4EAB" w:rsidRPr="000F06EA" w:rsidRDefault="00FC4EAB" w:rsidP="00FC4EAB">
      <w:pPr>
        <w:rPr>
          <w:sz w:val="24"/>
          <w:szCs w:val="24"/>
          <w:lang w:val="ru-RU" w:eastAsia="ar-SA"/>
        </w:rPr>
      </w:pPr>
      <w:r w:rsidRPr="000F06EA">
        <w:rPr>
          <w:sz w:val="24"/>
          <w:szCs w:val="24"/>
          <w:lang w:val="ru-RU" w:eastAsia="ar-SA"/>
        </w:rPr>
        <w:t xml:space="preserve">Наручилац је у обавези да </w:t>
      </w:r>
      <w:r w:rsidRPr="00FC4EAB">
        <w:rPr>
          <w:sz w:val="24"/>
          <w:szCs w:val="24"/>
          <w:lang w:val="sr-Cyrl-RS" w:eastAsia="ar-SA"/>
        </w:rPr>
        <w:t>Пружаоца услуге</w:t>
      </w:r>
      <w:r w:rsidRPr="000F06EA">
        <w:rPr>
          <w:sz w:val="24"/>
          <w:szCs w:val="24"/>
          <w:lang w:val="ru-RU" w:eastAsia="ar-SA"/>
        </w:rPr>
        <w:t xml:space="preserve"> пре увођења у посао упозна са термином планираног искључења.</w:t>
      </w:r>
    </w:p>
    <w:p w14:paraId="186016CC" w14:textId="77777777" w:rsidR="001113A6" w:rsidRPr="00E37427" w:rsidRDefault="001113A6" w:rsidP="001113A6">
      <w:pPr>
        <w:rPr>
          <w:b/>
          <w:sz w:val="24"/>
          <w:szCs w:val="24"/>
          <w:lang w:val="sr-Cyrl-RS" w:eastAsia="ar-SA"/>
        </w:rPr>
      </w:pPr>
      <w:r w:rsidRPr="00E37427">
        <w:rPr>
          <w:b/>
          <w:sz w:val="24"/>
          <w:szCs w:val="24"/>
          <w:lang w:val="sr-Cyrl-RS" w:eastAsia="ar-SA"/>
        </w:rPr>
        <w:t>Понуђач уз понуду мора доставити:</w:t>
      </w:r>
    </w:p>
    <w:p w14:paraId="395760A8" w14:textId="77777777" w:rsidR="001113A6" w:rsidRPr="00E37427" w:rsidRDefault="001113A6" w:rsidP="001113A6">
      <w:pPr>
        <w:rPr>
          <w:sz w:val="24"/>
          <w:szCs w:val="24"/>
          <w:lang w:val="sr-Cyrl-RS" w:eastAsia="ar-SA"/>
        </w:rPr>
      </w:pPr>
    </w:p>
    <w:p w14:paraId="6823F0FC" w14:textId="77777777" w:rsidR="001113A6" w:rsidRPr="00E37427" w:rsidRDefault="001113A6" w:rsidP="001113A6">
      <w:pPr>
        <w:rPr>
          <w:sz w:val="24"/>
          <w:szCs w:val="24"/>
          <w:lang w:val="sr-Cyrl-RS" w:eastAsia="ar-SA"/>
        </w:rPr>
      </w:pPr>
      <w:r w:rsidRPr="00E37427">
        <w:rPr>
          <w:sz w:val="24"/>
          <w:szCs w:val="24"/>
          <w:lang w:val="sr-Cyrl-RS" w:eastAsia="ar-SA"/>
        </w:rPr>
        <w:t xml:space="preserve">1. Акт о процени ризика на радним местима и околини </w:t>
      </w:r>
      <w:r w:rsidRPr="00E37427">
        <w:rPr>
          <w:sz w:val="24"/>
          <w:szCs w:val="24"/>
          <w:lang w:val="sr-Latn-ME" w:eastAsia="ar-SA"/>
        </w:rPr>
        <w:t xml:space="preserve"> ( </w:t>
      </w:r>
      <w:r w:rsidRPr="00E37427">
        <w:rPr>
          <w:sz w:val="24"/>
          <w:szCs w:val="24"/>
          <w:lang w:val="sr-Cyrl-RS" w:eastAsia="ar-SA"/>
        </w:rPr>
        <w:t>може се доставити и у електронској форми</w:t>
      </w:r>
      <w:r w:rsidRPr="00E37427">
        <w:rPr>
          <w:sz w:val="24"/>
          <w:szCs w:val="24"/>
          <w:lang w:val="sr-Latn-ME" w:eastAsia="ar-SA"/>
        </w:rPr>
        <w:t>)</w:t>
      </w:r>
      <w:r w:rsidRPr="00E37427">
        <w:rPr>
          <w:sz w:val="24"/>
          <w:szCs w:val="24"/>
          <w:lang w:val="sr-Cyrl-RS" w:eastAsia="ar-SA"/>
        </w:rPr>
        <w:t>.</w:t>
      </w:r>
    </w:p>
    <w:p w14:paraId="45E0D939" w14:textId="04E02BD0" w:rsidR="001113A6" w:rsidRPr="00E37427" w:rsidRDefault="001113A6" w:rsidP="001113A6">
      <w:pPr>
        <w:rPr>
          <w:sz w:val="24"/>
          <w:szCs w:val="24"/>
          <w:lang w:eastAsia="ar-SA"/>
        </w:rPr>
      </w:pPr>
      <w:r w:rsidRPr="00E37427">
        <w:rPr>
          <w:sz w:val="24"/>
          <w:szCs w:val="24"/>
          <w:lang w:val="sr-Cyrl-RS" w:eastAsia="ar-SA"/>
        </w:rPr>
        <w:t xml:space="preserve">2. </w:t>
      </w:r>
      <w:r w:rsidR="003B301E" w:rsidRPr="00E37427">
        <w:rPr>
          <w:sz w:val="24"/>
          <w:szCs w:val="24"/>
          <w:lang w:eastAsia="ar-SA"/>
        </w:rPr>
        <w:t xml:space="preserve">Понуђач треба да поседује ауторизацију произвођача да понуђач може учествовати на предметној набавци и понудити њихов систем антикорозивних премаза </w:t>
      </w:r>
      <w:r w:rsidR="003B301E" w:rsidRPr="00E37427">
        <w:rPr>
          <w:sz w:val="24"/>
          <w:szCs w:val="24"/>
          <w:lang w:val="sr-Cyrl-RS" w:eastAsia="ar-SA"/>
        </w:rPr>
        <w:t>( уколико је произвођач истовремено и понуђач у предметној набавци, ауторизацију или овлашћење произвођача није потребно достаљати)</w:t>
      </w:r>
      <w:r w:rsidR="003B301E" w:rsidRPr="00E37427">
        <w:rPr>
          <w:sz w:val="24"/>
          <w:szCs w:val="24"/>
          <w:lang w:eastAsia="ar-SA"/>
        </w:rPr>
        <w:t>.</w:t>
      </w:r>
    </w:p>
    <w:p w14:paraId="24789773" w14:textId="77777777" w:rsidR="003B301E" w:rsidRPr="00E37427" w:rsidRDefault="001113A6" w:rsidP="003B301E">
      <w:pPr>
        <w:rPr>
          <w:sz w:val="24"/>
          <w:szCs w:val="24"/>
          <w:lang w:eastAsia="ar-SA"/>
        </w:rPr>
      </w:pPr>
      <w:r w:rsidRPr="00E37427">
        <w:rPr>
          <w:sz w:val="24"/>
          <w:szCs w:val="24"/>
          <w:lang w:val="sr-Cyrl-RS" w:eastAsia="ar-SA"/>
        </w:rPr>
        <w:t xml:space="preserve">3. </w:t>
      </w:r>
      <w:r w:rsidR="003B301E" w:rsidRPr="00E37427">
        <w:rPr>
          <w:sz w:val="24"/>
          <w:szCs w:val="24"/>
          <w:lang w:val="sr-Cyrl-RS" w:eastAsia="ar-SA"/>
        </w:rPr>
        <w:t xml:space="preserve">Фотокопију атеста за боје које ће се користити за фарбање издато од стране акредитиоване лабораторије у Републици Србији (ИМС или слична). </w:t>
      </w:r>
      <w:r w:rsidR="003B301E" w:rsidRPr="00E37427">
        <w:rPr>
          <w:sz w:val="24"/>
          <w:szCs w:val="24"/>
          <w:lang w:eastAsia="ar-SA"/>
        </w:rPr>
        <w:t>Понуђени систем антикорозивне заштите мора бити сертификован у овлашћеној институцији (лабараторији) Републике Србије или ЕУ. Понуђач је у обавези да достави копију важећег извештај</w:t>
      </w:r>
      <w:r w:rsidR="003B301E" w:rsidRPr="00E37427">
        <w:rPr>
          <w:sz w:val="24"/>
          <w:szCs w:val="24"/>
          <w:lang w:val="sr-Cyrl-RS" w:eastAsia="ar-SA"/>
        </w:rPr>
        <w:t xml:space="preserve">а </w:t>
      </w:r>
      <w:r w:rsidR="003B301E" w:rsidRPr="00E37427">
        <w:rPr>
          <w:sz w:val="24"/>
          <w:szCs w:val="24"/>
          <w:lang w:eastAsia="ar-SA"/>
        </w:rPr>
        <w:t>о испитивању система као и техничке листове понуђених производа.</w:t>
      </w:r>
    </w:p>
    <w:p w14:paraId="5DFA4C34" w14:textId="68807E42" w:rsidR="001113A6" w:rsidRPr="001113A6" w:rsidRDefault="001113A6" w:rsidP="001113A6">
      <w:pPr>
        <w:rPr>
          <w:sz w:val="24"/>
          <w:szCs w:val="24"/>
          <w:lang w:val="sr-Cyrl-RS" w:eastAsia="ar-SA"/>
        </w:rPr>
      </w:pPr>
    </w:p>
    <w:p w14:paraId="64348539" w14:textId="26FD6E01" w:rsidR="00FC4EAB" w:rsidRDefault="00FC4EAB" w:rsidP="00FC4EAB">
      <w:pPr>
        <w:rPr>
          <w:sz w:val="24"/>
          <w:szCs w:val="24"/>
          <w:lang w:val="ru-RU" w:eastAsia="ar-SA"/>
        </w:rPr>
      </w:pPr>
    </w:p>
    <w:p w14:paraId="6371F2FB" w14:textId="77777777" w:rsidR="003B301E" w:rsidRPr="000F06EA" w:rsidRDefault="003B301E" w:rsidP="00FC4EAB">
      <w:pPr>
        <w:rPr>
          <w:sz w:val="24"/>
          <w:szCs w:val="24"/>
          <w:lang w:val="ru-RU" w:eastAsia="ar-SA"/>
        </w:rPr>
      </w:pPr>
    </w:p>
    <w:p w14:paraId="4DE7C821" w14:textId="77777777" w:rsidR="00FC4EAB" w:rsidRPr="00FC4EAB" w:rsidRDefault="00FC4EAB" w:rsidP="00FC4EAB">
      <w:pPr>
        <w:rPr>
          <w:sz w:val="24"/>
          <w:szCs w:val="24"/>
          <w:lang w:val="sr-Cyrl-CS" w:eastAsia="ar-SA"/>
        </w:rPr>
      </w:pPr>
      <w:r w:rsidRPr="00FC4EAB">
        <w:rPr>
          <w:b/>
          <w:sz w:val="24"/>
          <w:szCs w:val="24"/>
          <w:lang w:val="sr-Cyrl-CS" w:eastAsia="ar-SA"/>
        </w:rPr>
        <w:t>3.2 Квалитет, опис услуге и начин спровођења контроле и обезбеђивања гаранције квалитета</w:t>
      </w:r>
    </w:p>
    <w:p w14:paraId="110A15EE" w14:textId="77777777" w:rsidR="00C94DE8" w:rsidRPr="00C94DE8" w:rsidRDefault="00C94DE8" w:rsidP="00C94DE8">
      <w:pPr>
        <w:rPr>
          <w:sz w:val="24"/>
          <w:szCs w:val="24"/>
          <w:lang w:eastAsia="ar-SA"/>
        </w:rPr>
      </w:pPr>
      <w:r w:rsidRPr="00C94DE8">
        <w:rPr>
          <w:sz w:val="24"/>
          <w:szCs w:val="24"/>
          <w:lang w:val="sr-Cyrl-RS" w:eastAsia="ar-SA"/>
        </w:rPr>
        <w:t>Пружалац услуге</w:t>
      </w:r>
      <w:r w:rsidRPr="00C94DE8">
        <w:rPr>
          <w:sz w:val="24"/>
          <w:szCs w:val="24"/>
          <w:lang w:val="ru-RU" w:eastAsia="ar-SA"/>
        </w:rPr>
        <w:t xml:space="preserve"> је у обавези да услуге пружи у складу са Техничком спецификацијом и Обрасцем структуре цене, важећим Законом о планирању и изградњи (Сл.гл.РС бр. </w:t>
      </w:r>
      <w:r w:rsidRPr="00C94DE8">
        <w:rPr>
          <w:sz w:val="24"/>
          <w:szCs w:val="24"/>
          <w:lang w:val="sr-Cyrl-BA" w:eastAsia="ar-SA"/>
        </w:rPr>
        <w:t>72/2009, 81/2009 - испр., 64/2010 –одлуку УС, 24/2011, 121/2012, 42/2013 –одлуку УС, 50/2013 –одлуку УС, 98/2013 –одлуку УС, 132/2014 и 145/2014</w:t>
      </w:r>
      <w:r w:rsidRPr="00C94DE8">
        <w:rPr>
          <w:sz w:val="24"/>
          <w:szCs w:val="24"/>
          <w:lang w:val="ru-RU" w:eastAsia="ar-SA"/>
        </w:rPr>
        <w:t xml:space="preserve">), </w:t>
      </w:r>
      <w:r w:rsidRPr="00C94DE8">
        <w:rPr>
          <w:sz w:val="24"/>
          <w:szCs w:val="24"/>
          <w:lang w:eastAsia="ar-SA"/>
        </w:rPr>
        <w:t>Законом о безбедности и здрављу на раду, Закон о заштити животне средине (Сл.гл.РС бр.135/2004, 36/2009, 36/2009, 72/2009 , 43/2011 и 14/2016), Закон о управљању отпадом(Сл.гл. РС бр. 36/2009, 88/2010 и 14/2016) са подзаконским актима, уредбама и правилницима који ближе дефинишу обавезе у области управљања отпадом, Закон о транспорту опасног терета(Сл.гл.РС бр.88/2010), Правилник о категоријама, испитивању и класификацији отпада (Сл.гл.РС бр.56/2010)</w:t>
      </w:r>
      <w:r w:rsidRPr="00C94DE8">
        <w:rPr>
          <w:sz w:val="24"/>
          <w:szCs w:val="24"/>
          <w:lang w:val="sr-Cyrl-RS" w:eastAsia="ar-SA"/>
        </w:rPr>
        <w:t>, Закон о стандардизацији (Сл.гл.РС 36/2009 и 46/2015),  Закон о техничким захтевима за производе и оцењивању усаглашености(Сл.гл.РС 36/2009), Правилник о опреми и заштитним системима намењеним за употребу у потенцијално експлозивним атмосферама</w:t>
      </w:r>
      <w:r w:rsidRPr="00C94DE8">
        <w:rPr>
          <w:sz w:val="24"/>
          <w:szCs w:val="24"/>
          <w:lang w:eastAsia="ar-SA"/>
        </w:rPr>
        <w:t>(Сл.гл.РС 10/2017)  и другим важећим подзаконским актима, стандардима, препорукама и техничким прописима и правилима струке за ову врсту делатности као и да пружи доказе о квалитету пржених услуга.</w:t>
      </w:r>
    </w:p>
    <w:p w14:paraId="157508AF" w14:textId="77777777" w:rsidR="00FC4EAB" w:rsidRPr="00FC4EAB" w:rsidRDefault="00FC4EAB" w:rsidP="00FC4EAB">
      <w:pPr>
        <w:rPr>
          <w:sz w:val="24"/>
          <w:szCs w:val="24"/>
          <w:lang w:val="ru-RU" w:eastAsia="ar-SA"/>
        </w:rPr>
      </w:pPr>
      <w:r w:rsidRPr="00FC4EAB">
        <w:rPr>
          <w:sz w:val="24"/>
          <w:szCs w:val="24"/>
          <w:lang w:val="sr-Cyrl-RS" w:eastAsia="ar-SA"/>
        </w:rPr>
        <w:t>Пружалац услуге</w:t>
      </w:r>
      <w:r w:rsidRPr="00FC4EAB">
        <w:rPr>
          <w:sz w:val="24"/>
          <w:szCs w:val="24"/>
          <w:lang w:val="ru-RU" w:eastAsia="ar-SA"/>
        </w:rPr>
        <w:t xml:space="preserve"> се обавезује да води </w:t>
      </w:r>
      <w:r w:rsidRPr="00610C1D">
        <w:rPr>
          <w:sz w:val="24"/>
          <w:szCs w:val="24"/>
          <w:lang w:val="ru-RU" w:eastAsia="ar-SA"/>
        </w:rPr>
        <w:t>грађевински дневник.</w:t>
      </w:r>
    </w:p>
    <w:p w14:paraId="45DAD99F" w14:textId="5360AB6E" w:rsidR="00FC4EAB" w:rsidRPr="00FC4EAB" w:rsidRDefault="00FC4EAB" w:rsidP="00FC4EAB">
      <w:pPr>
        <w:rPr>
          <w:sz w:val="24"/>
          <w:szCs w:val="24"/>
          <w:lang w:val="ru-RU" w:eastAsia="ar-SA"/>
        </w:rPr>
      </w:pPr>
      <w:r w:rsidRPr="00FC4EAB">
        <w:rPr>
          <w:sz w:val="24"/>
          <w:szCs w:val="24"/>
          <w:lang w:val="ru-RU" w:eastAsia="ar-SA"/>
        </w:rPr>
        <w:t xml:space="preserve">Наручилац ће именовати Надзорни орган. </w:t>
      </w:r>
      <w:r w:rsidR="00C94DE8">
        <w:rPr>
          <w:sz w:val="24"/>
          <w:szCs w:val="24"/>
          <w:lang w:val="ru-RU" w:eastAsia="ar-SA"/>
        </w:rPr>
        <w:t xml:space="preserve"> </w:t>
      </w:r>
    </w:p>
    <w:p w14:paraId="77DB7D81" w14:textId="32E663E2" w:rsidR="00FC4EAB" w:rsidRPr="00481CAD" w:rsidRDefault="00FC4EAB" w:rsidP="00FC4EAB">
      <w:pPr>
        <w:rPr>
          <w:sz w:val="24"/>
          <w:szCs w:val="24"/>
          <w:lang w:val="sr-Cyrl-RS" w:eastAsia="ar-SA"/>
        </w:rPr>
      </w:pPr>
      <w:r w:rsidRPr="00FC4EAB">
        <w:rPr>
          <w:sz w:val="24"/>
          <w:szCs w:val="24"/>
          <w:lang w:val="sr-Cyrl-RS" w:eastAsia="ar-SA"/>
        </w:rPr>
        <w:t>Пружалац услуге</w:t>
      </w:r>
      <w:r w:rsidRPr="000F06EA">
        <w:rPr>
          <w:sz w:val="24"/>
          <w:szCs w:val="24"/>
          <w:lang w:val="ru-RU" w:eastAsia="ar-SA"/>
        </w:rPr>
        <w:t xml:space="preserve"> је дужан да преко Надзорног органа обавести Наручиоца о завршетку </w:t>
      </w:r>
      <w:r w:rsidRPr="00FC4EAB">
        <w:rPr>
          <w:sz w:val="24"/>
          <w:szCs w:val="24"/>
          <w:lang w:val="sr-Cyrl-RS" w:eastAsia="ar-SA"/>
        </w:rPr>
        <w:t>услуге</w:t>
      </w:r>
      <w:r w:rsidRPr="000F06EA">
        <w:rPr>
          <w:sz w:val="24"/>
          <w:szCs w:val="24"/>
          <w:lang w:val="ru-RU" w:eastAsia="ar-SA"/>
        </w:rPr>
        <w:t xml:space="preserve"> по </w:t>
      </w:r>
      <w:r w:rsidR="001863C8">
        <w:rPr>
          <w:sz w:val="24"/>
          <w:szCs w:val="24"/>
          <w:lang w:val="ru-RU" w:eastAsia="ar-SA"/>
        </w:rPr>
        <w:t>радном налогу</w:t>
      </w:r>
      <w:r w:rsidRPr="000F06EA">
        <w:rPr>
          <w:sz w:val="24"/>
          <w:szCs w:val="24"/>
          <w:lang w:val="ru-RU" w:eastAsia="ar-SA"/>
        </w:rPr>
        <w:t xml:space="preserve">, у виду захтева за примопредају </w:t>
      </w:r>
      <w:r w:rsidRPr="00FC4EAB">
        <w:rPr>
          <w:sz w:val="24"/>
          <w:szCs w:val="24"/>
          <w:lang w:val="sr-Cyrl-RS" w:eastAsia="ar-SA"/>
        </w:rPr>
        <w:t>пружених услуга</w:t>
      </w:r>
      <w:r w:rsidRPr="000F06EA">
        <w:rPr>
          <w:sz w:val="24"/>
          <w:szCs w:val="24"/>
          <w:lang w:val="ru-RU" w:eastAsia="ar-SA"/>
        </w:rPr>
        <w:t xml:space="preserve"> који уписује, а Надзорни орган потврђује у Грађевинском дневнику.</w:t>
      </w:r>
    </w:p>
    <w:p w14:paraId="3A6AA869" w14:textId="6F3F9BAD" w:rsidR="00FC4EAB" w:rsidRPr="000F06EA" w:rsidRDefault="00FC4EAB" w:rsidP="00FC4EAB">
      <w:pPr>
        <w:rPr>
          <w:sz w:val="24"/>
          <w:szCs w:val="24"/>
          <w:lang w:val="ru-RU" w:eastAsia="ar-SA"/>
        </w:rPr>
      </w:pPr>
      <w:r w:rsidRPr="000F06EA">
        <w:rPr>
          <w:sz w:val="24"/>
          <w:szCs w:val="24"/>
          <w:lang w:val="ru-RU" w:eastAsia="ar-SA"/>
        </w:rPr>
        <w:t xml:space="preserve">Примопредају </w:t>
      </w:r>
      <w:r w:rsidRPr="00FC4EAB">
        <w:rPr>
          <w:sz w:val="24"/>
          <w:szCs w:val="24"/>
          <w:lang w:val="sr-Cyrl-RS" w:eastAsia="ar-SA"/>
        </w:rPr>
        <w:t>пружених усл</w:t>
      </w:r>
      <w:r w:rsidR="005F5E40">
        <w:rPr>
          <w:sz w:val="24"/>
          <w:szCs w:val="24"/>
          <w:lang w:val="sr-Cyrl-RS" w:eastAsia="ar-SA"/>
        </w:rPr>
        <w:t>у</w:t>
      </w:r>
      <w:r w:rsidRPr="00FC4EAB">
        <w:rPr>
          <w:sz w:val="24"/>
          <w:szCs w:val="24"/>
          <w:lang w:val="sr-Cyrl-RS" w:eastAsia="ar-SA"/>
        </w:rPr>
        <w:t>га</w:t>
      </w:r>
      <w:r w:rsidRPr="000F06EA">
        <w:rPr>
          <w:sz w:val="24"/>
          <w:szCs w:val="24"/>
          <w:lang w:val="ru-RU" w:eastAsia="ar-SA"/>
        </w:rPr>
        <w:t xml:space="preserve"> врши Надзорни орган. Надзорни орган је дужан да без одлагања, а најкасније у року од 24 сата, по пријему обавештења изврши преглед изведених </w:t>
      </w:r>
      <w:r w:rsidR="005E239A" w:rsidRPr="000F06EA">
        <w:rPr>
          <w:sz w:val="24"/>
          <w:szCs w:val="24"/>
          <w:lang w:val="ru-RU" w:eastAsia="ar-SA"/>
        </w:rPr>
        <w:t>услуга</w:t>
      </w:r>
      <w:r w:rsidRPr="000F06EA">
        <w:rPr>
          <w:sz w:val="24"/>
          <w:szCs w:val="24"/>
          <w:lang w:val="ru-RU" w:eastAsia="ar-SA"/>
        </w:rPr>
        <w:t xml:space="preserve"> и уколико констатује да </w:t>
      </w:r>
      <w:r w:rsidRPr="00FC4EAB">
        <w:rPr>
          <w:sz w:val="24"/>
          <w:szCs w:val="24"/>
          <w:lang w:val="sr-Cyrl-RS" w:eastAsia="ar-SA"/>
        </w:rPr>
        <w:t>је услуга пружена</w:t>
      </w:r>
      <w:r w:rsidRPr="000F06EA">
        <w:rPr>
          <w:sz w:val="24"/>
          <w:szCs w:val="24"/>
          <w:lang w:val="ru-RU" w:eastAsia="ar-SA"/>
        </w:rPr>
        <w:t xml:space="preserve"> у свему према оквирном споразуму, </w:t>
      </w:r>
      <w:r w:rsidR="001863C8">
        <w:rPr>
          <w:sz w:val="24"/>
          <w:szCs w:val="24"/>
          <w:lang w:val="ru-RU" w:eastAsia="ar-SA"/>
        </w:rPr>
        <w:t xml:space="preserve">уговору </w:t>
      </w:r>
      <w:r w:rsidRPr="000F06EA">
        <w:rPr>
          <w:sz w:val="24"/>
          <w:szCs w:val="24"/>
          <w:lang w:val="ru-RU" w:eastAsia="ar-SA"/>
        </w:rPr>
        <w:t xml:space="preserve">односно </w:t>
      </w:r>
      <w:r w:rsidR="001863C8">
        <w:rPr>
          <w:sz w:val="24"/>
          <w:szCs w:val="24"/>
          <w:lang w:val="ru-RU" w:eastAsia="ar-SA"/>
        </w:rPr>
        <w:t>налогу за рад</w:t>
      </w:r>
      <w:r w:rsidRPr="000F06EA">
        <w:rPr>
          <w:sz w:val="24"/>
          <w:szCs w:val="24"/>
          <w:lang w:val="ru-RU" w:eastAsia="ar-SA"/>
        </w:rPr>
        <w:t xml:space="preserve">, приступа примопредаји </w:t>
      </w:r>
      <w:r w:rsidRPr="00FC4EAB">
        <w:rPr>
          <w:sz w:val="24"/>
          <w:szCs w:val="24"/>
          <w:lang w:val="sr-Cyrl-RS" w:eastAsia="ar-SA"/>
        </w:rPr>
        <w:t>пружених услуга</w:t>
      </w:r>
      <w:r w:rsidRPr="000F06EA">
        <w:rPr>
          <w:sz w:val="24"/>
          <w:szCs w:val="24"/>
          <w:lang w:val="ru-RU" w:eastAsia="ar-SA"/>
        </w:rPr>
        <w:t xml:space="preserve">, о чему сачињава Записник о примопредаји </w:t>
      </w:r>
      <w:r w:rsidRPr="00FC4EAB">
        <w:rPr>
          <w:sz w:val="24"/>
          <w:szCs w:val="24"/>
          <w:lang w:val="sr-Cyrl-RS" w:eastAsia="ar-SA"/>
        </w:rPr>
        <w:t>пружених услуга</w:t>
      </w:r>
      <w:r w:rsidRPr="000F06EA">
        <w:rPr>
          <w:sz w:val="24"/>
          <w:szCs w:val="24"/>
          <w:lang w:val="ru-RU" w:eastAsia="ar-SA"/>
        </w:rPr>
        <w:t xml:space="preserve"> и коначном обрачуну, који потписује.  </w:t>
      </w:r>
    </w:p>
    <w:p w14:paraId="28CBA960" w14:textId="77777777" w:rsidR="00FC4EAB" w:rsidRPr="00FC4EAB" w:rsidRDefault="00FC4EAB" w:rsidP="00FC4EAB">
      <w:pPr>
        <w:rPr>
          <w:sz w:val="24"/>
          <w:szCs w:val="24"/>
          <w:lang w:val="sr-Cyrl-RS" w:eastAsia="ar-SA"/>
        </w:rPr>
      </w:pPr>
      <w:r w:rsidRPr="00FC4EAB">
        <w:rPr>
          <w:sz w:val="24"/>
          <w:szCs w:val="24"/>
          <w:lang w:val="sr-Cyrl-RS" w:eastAsia="ar-SA"/>
        </w:rPr>
        <w:t>Пружалац услуге</w:t>
      </w:r>
      <w:r w:rsidRPr="00FC4EAB">
        <w:rPr>
          <w:sz w:val="24"/>
          <w:szCs w:val="24"/>
          <w:lang w:val="ru-RU" w:eastAsia="ar-SA"/>
        </w:rPr>
        <w:t xml:space="preserve"> </w:t>
      </w:r>
      <w:r w:rsidRPr="000F06EA">
        <w:rPr>
          <w:sz w:val="24"/>
          <w:szCs w:val="24"/>
          <w:lang w:val="ru-RU" w:eastAsia="ar-SA"/>
        </w:rPr>
        <w:t xml:space="preserve">је дужан да своје активности прилагоди договору са Наручиоцем за </w:t>
      </w:r>
      <w:r w:rsidRPr="00FC4EAB">
        <w:rPr>
          <w:sz w:val="24"/>
          <w:szCs w:val="24"/>
          <w:lang w:val="sr-Cyrl-RS" w:eastAsia="ar-SA"/>
        </w:rPr>
        <w:t>пружене услуге</w:t>
      </w:r>
      <w:r w:rsidRPr="000F06EA">
        <w:rPr>
          <w:sz w:val="24"/>
          <w:szCs w:val="24"/>
          <w:lang w:val="ru-RU" w:eastAsia="ar-SA"/>
        </w:rPr>
        <w:t>, без права надокнаде за евентуално посебно повећање трошкова за прековремени рад.</w:t>
      </w:r>
      <w:r w:rsidRPr="00FC4EAB">
        <w:rPr>
          <w:sz w:val="24"/>
          <w:szCs w:val="24"/>
          <w:lang w:val="sr-Cyrl-RS" w:eastAsia="ar-SA"/>
        </w:rPr>
        <w:t xml:space="preserve"> </w:t>
      </w:r>
    </w:p>
    <w:p w14:paraId="282D8A90" w14:textId="77777777" w:rsidR="00FC4EAB" w:rsidRPr="000F06EA" w:rsidRDefault="00FC4EAB" w:rsidP="00FC4EAB">
      <w:pPr>
        <w:rPr>
          <w:sz w:val="24"/>
          <w:szCs w:val="24"/>
          <w:lang w:val="ru-RU" w:eastAsia="ar-SA"/>
        </w:rPr>
      </w:pPr>
      <w:r w:rsidRPr="000F06EA">
        <w:rPr>
          <w:sz w:val="24"/>
          <w:szCs w:val="24"/>
          <w:lang w:val="ru-RU" w:eastAsia="ar-SA"/>
        </w:rPr>
        <w:t xml:space="preserve">За случај </w:t>
      </w:r>
      <w:r w:rsidRPr="005F5E40">
        <w:rPr>
          <w:sz w:val="24"/>
          <w:szCs w:val="24"/>
          <w:lang w:val="sr-Cyrl-CS" w:eastAsia="ar-SA"/>
        </w:rPr>
        <w:t xml:space="preserve">било каквог квантитативног или квалитативног одступања, представници Наручиоца и </w:t>
      </w:r>
      <w:r w:rsidRPr="005F5E40">
        <w:rPr>
          <w:sz w:val="24"/>
          <w:szCs w:val="24"/>
          <w:lang w:val="sr-Cyrl-RS" w:eastAsia="ar-SA"/>
        </w:rPr>
        <w:t>Пружаоца услуге</w:t>
      </w:r>
      <w:r w:rsidRPr="005F5E40">
        <w:rPr>
          <w:sz w:val="24"/>
          <w:szCs w:val="24"/>
          <w:lang w:val="ru-RU" w:eastAsia="ar-SA"/>
        </w:rPr>
        <w:t xml:space="preserve"> </w:t>
      </w:r>
      <w:r w:rsidRPr="005F5E40">
        <w:rPr>
          <w:sz w:val="24"/>
          <w:szCs w:val="24"/>
          <w:lang w:val="sr-Cyrl-CS" w:eastAsia="ar-SA"/>
        </w:rPr>
        <w:t xml:space="preserve">сачиниће Записник са примедбама. </w:t>
      </w:r>
      <w:r w:rsidRPr="005F5E40">
        <w:rPr>
          <w:sz w:val="24"/>
          <w:szCs w:val="24"/>
          <w:lang w:val="sr-Cyrl-RS" w:eastAsia="ar-SA"/>
        </w:rPr>
        <w:t>Пружалац услуге</w:t>
      </w:r>
      <w:r w:rsidRPr="005F5E40">
        <w:rPr>
          <w:sz w:val="24"/>
          <w:szCs w:val="24"/>
          <w:lang w:val="ru-RU" w:eastAsia="ar-SA"/>
        </w:rPr>
        <w:t xml:space="preserve"> </w:t>
      </w:r>
      <w:r w:rsidRPr="000F06EA">
        <w:rPr>
          <w:sz w:val="24"/>
          <w:szCs w:val="24"/>
          <w:lang w:val="ru-RU" w:eastAsia="ar-SA"/>
        </w:rPr>
        <w:t>је дужан да одмах, а најкасније у року који комисија одреди Записником, отклони све евентуалне констатоване недостатке и примедбе.</w:t>
      </w:r>
    </w:p>
    <w:p w14:paraId="7629831C" w14:textId="4A8E6DCE" w:rsidR="00FC4EAB" w:rsidRPr="00FC4EAB" w:rsidRDefault="00FC4EAB" w:rsidP="00FC4EAB">
      <w:pPr>
        <w:rPr>
          <w:i/>
          <w:sz w:val="24"/>
          <w:szCs w:val="24"/>
          <w:lang w:val="sr-Cyrl-RS" w:eastAsia="ar-SA"/>
        </w:rPr>
      </w:pPr>
      <w:r w:rsidRPr="000F06EA">
        <w:rPr>
          <w:sz w:val="24"/>
          <w:szCs w:val="24"/>
          <w:lang w:val="ru-RU" w:eastAsia="ar-SA"/>
        </w:rPr>
        <w:t xml:space="preserve">Када </w:t>
      </w:r>
      <w:r w:rsidRPr="00FC4EAB">
        <w:rPr>
          <w:sz w:val="24"/>
          <w:szCs w:val="24"/>
          <w:lang w:val="sr-Cyrl-RS" w:eastAsia="ar-SA"/>
        </w:rPr>
        <w:t>Пружалац услуге</w:t>
      </w:r>
      <w:r w:rsidRPr="000F06EA">
        <w:rPr>
          <w:sz w:val="24"/>
          <w:szCs w:val="24"/>
          <w:lang w:val="ru-RU" w:eastAsia="ar-SA"/>
        </w:rPr>
        <w:t xml:space="preserve"> отклони све евентуалне примедбе и недостатке у датим роковима, комисија ће извршити поново пријем </w:t>
      </w:r>
      <w:r w:rsidRPr="00FC4EAB">
        <w:rPr>
          <w:sz w:val="24"/>
          <w:szCs w:val="24"/>
          <w:lang w:val="sr-Cyrl-RS" w:eastAsia="ar-SA"/>
        </w:rPr>
        <w:t>пружених услуга</w:t>
      </w:r>
      <w:r w:rsidRPr="000F06EA">
        <w:rPr>
          <w:sz w:val="24"/>
          <w:szCs w:val="24"/>
          <w:lang w:val="ru-RU" w:eastAsia="ar-SA"/>
        </w:rPr>
        <w:t xml:space="preserve"> и то констатовати новим Записником. Тек тада се сматра да је пријем </w:t>
      </w:r>
      <w:r w:rsidRPr="00FC4EAB">
        <w:rPr>
          <w:sz w:val="24"/>
          <w:szCs w:val="24"/>
          <w:lang w:val="sr-Cyrl-RS" w:eastAsia="ar-SA"/>
        </w:rPr>
        <w:t>пружених услуга</w:t>
      </w:r>
      <w:r w:rsidRPr="000F06EA">
        <w:rPr>
          <w:sz w:val="24"/>
          <w:szCs w:val="24"/>
          <w:lang w:val="ru-RU" w:eastAsia="ar-SA"/>
        </w:rPr>
        <w:t xml:space="preserve"> извршен успешно и да су </w:t>
      </w:r>
      <w:r w:rsidRPr="00FC4EAB">
        <w:rPr>
          <w:sz w:val="24"/>
          <w:szCs w:val="24"/>
          <w:lang w:val="sr-Cyrl-RS" w:eastAsia="ar-SA"/>
        </w:rPr>
        <w:t>пружене услуге</w:t>
      </w:r>
      <w:r w:rsidRPr="000F06EA">
        <w:rPr>
          <w:sz w:val="24"/>
          <w:szCs w:val="24"/>
          <w:lang w:val="ru-RU" w:eastAsia="ar-SA"/>
        </w:rPr>
        <w:t xml:space="preserve"> примљен</w:t>
      </w:r>
      <w:r w:rsidRPr="00FC4EAB">
        <w:rPr>
          <w:sz w:val="24"/>
          <w:szCs w:val="24"/>
          <w:lang w:val="sr-Cyrl-RS" w:eastAsia="ar-SA"/>
        </w:rPr>
        <w:t>е</w:t>
      </w:r>
      <w:r w:rsidRPr="000F06EA">
        <w:rPr>
          <w:sz w:val="24"/>
          <w:szCs w:val="24"/>
          <w:lang w:val="ru-RU" w:eastAsia="ar-SA"/>
        </w:rPr>
        <w:t xml:space="preserve"> од стране Наручиоца односно да је </w:t>
      </w:r>
      <w:r w:rsidRPr="00FC4EAB">
        <w:rPr>
          <w:sz w:val="24"/>
          <w:szCs w:val="24"/>
          <w:lang w:val="sr-Cyrl-RS" w:eastAsia="ar-SA"/>
        </w:rPr>
        <w:t>пружање услуга</w:t>
      </w:r>
      <w:r w:rsidRPr="000F06EA">
        <w:rPr>
          <w:sz w:val="24"/>
          <w:szCs w:val="24"/>
          <w:lang w:val="ru-RU" w:eastAsia="ar-SA"/>
        </w:rPr>
        <w:t xml:space="preserve"> према конкретно</w:t>
      </w:r>
      <w:r w:rsidR="001863C8">
        <w:rPr>
          <w:sz w:val="24"/>
          <w:szCs w:val="24"/>
          <w:lang w:val="ru-RU" w:eastAsia="ar-SA"/>
        </w:rPr>
        <w:t>м</w:t>
      </w:r>
      <w:r w:rsidRPr="000F06EA">
        <w:rPr>
          <w:sz w:val="24"/>
          <w:szCs w:val="24"/>
          <w:lang w:val="ru-RU" w:eastAsia="ar-SA"/>
        </w:rPr>
        <w:t xml:space="preserve"> појединачн</w:t>
      </w:r>
      <w:r w:rsidR="001863C8">
        <w:rPr>
          <w:sz w:val="24"/>
          <w:szCs w:val="24"/>
          <w:lang w:val="ru-RU" w:eastAsia="ar-SA"/>
        </w:rPr>
        <w:t>м</w:t>
      </w:r>
      <w:r w:rsidRPr="000F06EA">
        <w:rPr>
          <w:sz w:val="24"/>
          <w:szCs w:val="24"/>
          <w:lang w:val="ru-RU" w:eastAsia="ar-SA"/>
        </w:rPr>
        <w:t xml:space="preserve"> </w:t>
      </w:r>
      <w:r w:rsidR="001863C8">
        <w:rPr>
          <w:sz w:val="24"/>
          <w:szCs w:val="24"/>
          <w:lang w:val="ru-RU" w:eastAsia="ar-SA"/>
        </w:rPr>
        <w:t>радном налогу извршено</w:t>
      </w:r>
      <w:r w:rsidRPr="000F06EA">
        <w:rPr>
          <w:sz w:val="24"/>
          <w:szCs w:val="24"/>
          <w:lang w:val="ru-RU" w:eastAsia="ar-SA"/>
        </w:rPr>
        <w:t>.</w:t>
      </w:r>
      <w:r w:rsidRPr="00FC4EAB">
        <w:rPr>
          <w:sz w:val="24"/>
          <w:szCs w:val="24"/>
          <w:lang w:val="sr-Cyrl-RS" w:eastAsia="ar-SA"/>
        </w:rPr>
        <w:t xml:space="preserve"> </w:t>
      </w:r>
    </w:p>
    <w:p w14:paraId="3197D058" w14:textId="77777777" w:rsidR="006A052F" w:rsidRDefault="006A052F" w:rsidP="006A052F">
      <w:pPr>
        <w:spacing w:before="0"/>
        <w:rPr>
          <w:rFonts w:eastAsia="Calibri" w:cs="Arial"/>
          <w:b/>
          <w:sz w:val="24"/>
          <w:szCs w:val="24"/>
          <w:u w:val="single"/>
          <w:lang w:val="sr-Cyrl-RS"/>
        </w:rPr>
      </w:pPr>
    </w:p>
    <w:p w14:paraId="3187639F" w14:textId="77777777" w:rsidR="00774773" w:rsidRDefault="00774773" w:rsidP="008D04B5">
      <w:pPr>
        <w:widowControl w:val="0"/>
        <w:shd w:val="clear" w:color="auto" w:fill="FFFFFF"/>
        <w:tabs>
          <w:tab w:val="left" w:leader="dot" w:pos="1368"/>
        </w:tabs>
        <w:autoSpaceDE w:val="0"/>
        <w:autoSpaceDN w:val="0"/>
        <w:adjustRightInd w:val="0"/>
        <w:spacing w:before="0" w:after="160" w:line="274" w:lineRule="exact"/>
        <w:contextualSpacing/>
        <w:rPr>
          <w:rFonts w:cs="Arial"/>
          <w:b/>
          <w:sz w:val="24"/>
          <w:szCs w:val="24"/>
          <w:lang w:val="sr-Latn-RS"/>
        </w:rPr>
      </w:pPr>
    </w:p>
    <w:p w14:paraId="1A2180CE" w14:textId="77777777" w:rsidR="00774773" w:rsidRDefault="00774773" w:rsidP="008D04B5">
      <w:pPr>
        <w:widowControl w:val="0"/>
        <w:shd w:val="clear" w:color="auto" w:fill="FFFFFF"/>
        <w:tabs>
          <w:tab w:val="left" w:leader="dot" w:pos="1368"/>
        </w:tabs>
        <w:autoSpaceDE w:val="0"/>
        <w:autoSpaceDN w:val="0"/>
        <w:adjustRightInd w:val="0"/>
        <w:spacing w:before="0" w:after="160" w:line="274" w:lineRule="exact"/>
        <w:contextualSpacing/>
        <w:rPr>
          <w:rFonts w:cs="Arial"/>
          <w:b/>
          <w:sz w:val="24"/>
          <w:szCs w:val="24"/>
          <w:lang w:val="sr-Latn-RS"/>
        </w:rPr>
      </w:pPr>
    </w:p>
    <w:p w14:paraId="347CD52C" w14:textId="77777777" w:rsidR="00774773" w:rsidRDefault="00774773" w:rsidP="008D04B5">
      <w:pPr>
        <w:widowControl w:val="0"/>
        <w:shd w:val="clear" w:color="auto" w:fill="FFFFFF"/>
        <w:tabs>
          <w:tab w:val="left" w:leader="dot" w:pos="1368"/>
        </w:tabs>
        <w:autoSpaceDE w:val="0"/>
        <w:autoSpaceDN w:val="0"/>
        <w:adjustRightInd w:val="0"/>
        <w:spacing w:before="0" w:after="160" w:line="274" w:lineRule="exact"/>
        <w:contextualSpacing/>
        <w:rPr>
          <w:rFonts w:cs="Arial"/>
          <w:b/>
          <w:sz w:val="24"/>
          <w:szCs w:val="24"/>
          <w:lang w:val="sr-Latn-RS"/>
        </w:rPr>
      </w:pPr>
    </w:p>
    <w:p w14:paraId="28208D85" w14:textId="125726EC" w:rsidR="0020444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lastRenderedPageBreak/>
        <w:t>3.</w:t>
      </w:r>
      <w:r w:rsidR="00E20D46">
        <w:rPr>
          <w:rFonts w:cs="Arial"/>
          <w:b/>
          <w:sz w:val="24"/>
          <w:szCs w:val="24"/>
          <w:lang w:val="sr-Cyrl-RS"/>
        </w:rPr>
        <w:t>3</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 xml:space="preserve">Рок </w:t>
      </w:r>
      <w:r w:rsidR="00AB6318">
        <w:rPr>
          <w:rFonts w:eastAsia="Calibri" w:cs="Arial"/>
          <w:b/>
          <w:sz w:val="24"/>
          <w:szCs w:val="24"/>
          <w:lang w:val="sr-Cyrl-RS"/>
        </w:rPr>
        <w:t xml:space="preserve">и место </w:t>
      </w:r>
      <w:r w:rsidR="00204445" w:rsidRPr="00204445">
        <w:rPr>
          <w:rFonts w:eastAsia="Calibri" w:cs="Arial"/>
          <w:b/>
          <w:sz w:val="24"/>
          <w:szCs w:val="24"/>
          <w:lang w:val="sr-Cyrl-RS"/>
        </w:rPr>
        <w:t>вршења</w:t>
      </w:r>
      <w:r w:rsidR="00AB6318">
        <w:rPr>
          <w:rFonts w:eastAsia="Calibri" w:cs="Arial"/>
          <w:b/>
          <w:sz w:val="24"/>
          <w:szCs w:val="24"/>
          <w:lang w:val="sr-Cyrl-RS"/>
        </w:rPr>
        <w:t xml:space="preserve"> услуге</w:t>
      </w:r>
      <w:r w:rsidRPr="008D04B5">
        <w:rPr>
          <w:rFonts w:eastAsia="Calibri" w:cs="Arial"/>
          <w:sz w:val="24"/>
          <w:szCs w:val="24"/>
          <w:lang w:val="sr-Cyrl-RS"/>
        </w:rPr>
        <w:t xml:space="preserve"> </w:t>
      </w:r>
    </w:p>
    <w:p w14:paraId="03E20116" w14:textId="77777777" w:rsidR="00B01C66" w:rsidRDefault="00B01C66"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p>
    <w:p w14:paraId="10504D56" w14:textId="71B71C59" w:rsidR="00AB6318" w:rsidRPr="00610C1D" w:rsidRDefault="00AB6318" w:rsidP="00AB6318">
      <w:pPr>
        <w:autoSpaceDE w:val="0"/>
        <w:autoSpaceDN w:val="0"/>
        <w:adjustRightInd w:val="0"/>
        <w:rPr>
          <w:rFonts w:cs="Arial"/>
          <w:sz w:val="24"/>
          <w:szCs w:val="24"/>
          <w:lang w:val="sr-Cyrl-RS"/>
        </w:rPr>
      </w:pPr>
      <w:r w:rsidRPr="00610C1D">
        <w:rPr>
          <w:rFonts w:cs="Arial"/>
          <w:sz w:val="24"/>
          <w:szCs w:val="24"/>
          <w:lang w:val="sr-Cyrl-RS"/>
        </w:rPr>
        <w:t xml:space="preserve">Рок одзива Понуђача, не може бити дужи од </w:t>
      </w:r>
      <w:r w:rsidR="00610C1D" w:rsidRPr="00610C1D">
        <w:rPr>
          <w:rFonts w:cs="Arial"/>
          <w:sz w:val="24"/>
          <w:szCs w:val="24"/>
          <w:lang w:val="sr-Latn-RS"/>
        </w:rPr>
        <w:t>2</w:t>
      </w:r>
      <w:r w:rsidR="00F03624">
        <w:rPr>
          <w:rFonts w:cs="Arial"/>
          <w:sz w:val="24"/>
          <w:szCs w:val="24"/>
          <w:lang w:val="sr-Cyrl-RS"/>
        </w:rPr>
        <w:t>(словима:два)</w:t>
      </w:r>
      <w:r w:rsidRPr="00610C1D">
        <w:rPr>
          <w:rFonts w:cs="Arial"/>
          <w:sz w:val="24"/>
          <w:szCs w:val="24"/>
          <w:lang w:val="sr-Cyrl-RS"/>
        </w:rPr>
        <w:t xml:space="preserve"> дана</w:t>
      </w:r>
      <w:r w:rsidR="00C94DE8">
        <w:rPr>
          <w:rFonts w:cs="Arial"/>
          <w:sz w:val="24"/>
          <w:szCs w:val="24"/>
          <w:lang w:val="sr-Cyrl-RS"/>
        </w:rPr>
        <w:t xml:space="preserve"> од</w:t>
      </w:r>
      <w:r w:rsidRPr="00610C1D">
        <w:rPr>
          <w:rFonts w:cs="Arial"/>
          <w:sz w:val="24"/>
          <w:szCs w:val="24"/>
          <w:lang w:val="sr-Cyrl-RS"/>
        </w:rPr>
        <w:t xml:space="preserve"> </w:t>
      </w:r>
      <w:r w:rsidR="00C94DE8" w:rsidRPr="00C94DE8">
        <w:rPr>
          <w:rFonts w:cs="Arial"/>
          <w:sz w:val="24"/>
          <w:szCs w:val="24"/>
          <w:lang w:val="sr-Cyrl-RS"/>
        </w:rPr>
        <w:t>упућивања писаног налога за рад</w:t>
      </w:r>
    </w:p>
    <w:p w14:paraId="73B39363" w14:textId="291F522B" w:rsidR="00AB6318" w:rsidRPr="00610C1D" w:rsidRDefault="00AB6318" w:rsidP="00AB6318">
      <w:pPr>
        <w:autoSpaceDE w:val="0"/>
        <w:autoSpaceDN w:val="0"/>
        <w:adjustRightInd w:val="0"/>
        <w:rPr>
          <w:rFonts w:cs="Arial"/>
          <w:sz w:val="24"/>
          <w:szCs w:val="24"/>
          <w:lang w:val="sr-Cyrl-RS"/>
        </w:rPr>
      </w:pPr>
      <w:r w:rsidRPr="00610C1D">
        <w:rPr>
          <w:rFonts w:cs="Arial"/>
          <w:sz w:val="24"/>
          <w:szCs w:val="24"/>
          <w:lang w:val="sr-Cyrl-RS"/>
        </w:rPr>
        <w:t xml:space="preserve">Рок за извршење услуге је максимално </w:t>
      </w:r>
      <w:r w:rsidR="00B01C66" w:rsidRPr="00610C1D">
        <w:rPr>
          <w:rFonts w:cs="Arial"/>
          <w:sz w:val="24"/>
          <w:szCs w:val="24"/>
          <w:lang w:val="sr-Cyrl-RS"/>
        </w:rPr>
        <w:t>3</w:t>
      </w:r>
      <w:r w:rsidR="00610C1D" w:rsidRPr="00610C1D">
        <w:rPr>
          <w:rFonts w:cs="Arial"/>
          <w:sz w:val="24"/>
          <w:szCs w:val="24"/>
          <w:lang w:val="sr-Latn-RS"/>
        </w:rPr>
        <w:t>0</w:t>
      </w:r>
      <w:r w:rsidRPr="00610C1D">
        <w:rPr>
          <w:rFonts w:cs="Arial"/>
          <w:sz w:val="24"/>
          <w:szCs w:val="24"/>
          <w:lang w:val="sr-Cyrl-RS"/>
        </w:rPr>
        <w:t xml:space="preserve"> (</w:t>
      </w:r>
      <w:r w:rsidR="00F03624">
        <w:rPr>
          <w:rFonts w:cs="Arial"/>
          <w:sz w:val="24"/>
          <w:szCs w:val="24"/>
          <w:lang w:val="sr-Cyrl-RS"/>
        </w:rPr>
        <w:t>словима:</w:t>
      </w:r>
      <w:r w:rsidR="00B01C66" w:rsidRPr="00610C1D">
        <w:rPr>
          <w:rFonts w:cs="Arial"/>
          <w:sz w:val="24"/>
          <w:szCs w:val="24"/>
          <w:lang w:val="sr-Cyrl-RS"/>
        </w:rPr>
        <w:t>три</w:t>
      </w:r>
      <w:r w:rsidR="00610C1D" w:rsidRPr="00610C1D">
        <w:rPr>
          <w:rFonts w:cs="Arial"/>
          <w:sz w:val="24"/>
          <w:szCs w:val="24"/>
          <w:lang w:val="sr-Cyrl-RS"/>
        </w:rPr>
        <w:t>десет</w:t>
      </w:r>
      <w:r w:rsidRPr="00610C1D">
        <w:rPr>
          <w:rFonts w:cs="Arial"/>
          <w:sz w:val="24"/>
          <w:szCs w:val="24"/>
          <w:lang w:val="sr-Cyrl-RS"/>
        </w:rPr>
        <w:t xml:space="preserve">) </w:t>
      </w:r>
      <w:r w:rsidR="00610C1D" w:rsidRPr="00610C1D">
        <w:rPr>
          <w:rFonts w:cs="Arial"/>
          <w:sz w:val="24"/>
          <w:szCs w:val="24"/>
          <w:lang w:val="sr-Cyrl-RS"/>
        </w:rPr>
        <w:t xml:space="preserve">календарских </w:t>
      </w:r>
      <w:r w:rsidRPr="00610C1D">
        <w:rPr>
          <w:rFonts w:cs="Arial"/>
          <w:sz w:val="24"/>
          <w:szCs w:val="24"/>
          <w:lang w:val="sr-Cyrl-RS"/>
        </w:rPr>
        <w:t>дана од дана пријема</w:t>
      </w:r>
      <w:r w:rsidR="00C94DE8" w:rsidRPr="00C94DE8">
        <w:rPr>
          <w:rFonts w:cs="Arial"/>
          <w:sz w:val="24"/>
          <w:szCs w:val="24"/>
          <w:lang w:val="sr-Cyrl-RS"/>
        </w:rPr>
        <w:t xml:space="preserve"> писаног налога за рад</w:t>
      </w:r>
      <w:r w:rsidRPr="00610C1D">
        <w:rPr>
          <w:rFonts w:cs="Arial"/>
          <w:sz w:val="24"/>
          <w:szCs w:val="24"/>
          <w:lang w:val="sr-Cyrl-RS"/>
        </w:rPr>
        <w:t xml:space="preserve">, након чега се израђује записник о </w:t>
      </w:r>
      <w:r w:rsidR="00D41CAC" w:rsidRPr="00610C1D">
        <w:rPr>
          <w:rFonts w:cs="Arial"/>
          <w:sz w:val="24"/>
          <w:szCs w:val="24"/>
          <w:lang w:val="sr-Cyrl-RS"/>
        </w:rPr>
        <w:t>пруженој</w:t>
      </w:r>
      <w:r w:rsidRPr="00610C1D">
        <w:rPr>
          <w:rFonts w:cs="Arial"/>
          <w:sz w:val="24"/>
          <w:szCs w:val="24"/>
          <w:lang w:val="sr-Cyrl-RS"/>
        </w:rPr>
        <w:t xml:space="preserve"> услузи</w:t>
      </w:r>
      <w:r w:rsidR="00F03624">
        <w:rPr>
          <w:rFonts w:cs="Arial"/>
          <w:sz w:val="24"/>
          <w:szCs w:val="24"/>
          <w:lang w:val="sr-Cyrl-RS"/>
        </w:rPr>
        <w:t>.</w:t>
      </w:r>
    </w:p>
    <w:p w14:paraId="4B2A312E" w14:textId="362BD1E5" w:rsidR="00AB6318" w:rsidRPr="00E20D46" w:rsidRDefault="00AB6318" w:rsidP="00AB6318">
      <w:pPr>
        <w:rPr>
          <w:rFonts w:cs="Arial"/>
          <w:sz w:val="24"/>
          <w:szCs w:val="24"/>
          <w:highlight w:val="yellow"/>
          <w:lang w:val="sr-Cyrl-RS"/>
        </w:rPr>
      </w:pPr>
      <w:r w:rsidRPr="00610C1D">
        <w:rPr>
          <w:rFonts w:cs="Arial"/>
          <w:sz w:val="24"/>
          <w:szCs w:val="24"/>
          <w:lang w:val="sr-Cyrl-RS"/>
        </w:rPr>
        <w:t xml:space="preserve">Уколико након истека предвиђеног рока за </w:t>
      </w:r>
      <w:r w:rsidR="00B01C66" w:rsidRPr="00610C1D">
        <w:rPr>
          <w:rFonts w:cs="Arial"/>
          <w:sz w:val="24"/>
          <w:szCs w:val="24"/>
          <w:lang w:val="sr-Cyrl-RS"/>
        </w:rPr>
        <w:t>извршење услуге,</w:t>
      </w:r>
      <w:r w:rsidRPr="00610C1D">
        <w:rPr>
          <w:rFonts w:cs="Arial"/>
          <w:sz w:val="24"/>
          <w:szCs w:val="24"/>
          <w:lang w:val="sr-Cyrl-RS"/>
        </w:rPr>
        <w:t xml:space="preserve"> Понуђач не изврши услугу, обрачунаваће се уговорна казна по сваком дану закашњења.</w:t>
      </w:r>
    </w:p>
    <w:p w14:paraId="2CAD8110" w14:textId="25836020" w:rsidR="00AB6318" w:rsidRDefault="00AB6318" w:rsidP="00B01C66">
      <w:pPr>
        <w:rPr>
          <w:rFonts w:cs="Arial"/>
          <w:sz w:val="24"/>
          <w:szCs w:val="24"/>
          <w:lang w:val="sr-Cyrl-RS"/>
        </w:rPr>
      </w:pPr>
      <w:r w:rsidRPr="00610C1D">
        <w:rPr>
          <w:rFonts w:cs="Arial"/>
          <w:sz w:val="24"/>
          <w:szCs w:val="24"/>
          <w:lang w:val="sr-Cyrl-RS"/>
        </w:rPr>
        <w:t xml:space="preserve">Место извршења услуге </w:t>
      </w:r>
      <w:r w:rsidR="00610C1D" w:rsidRPr="00610C1D">
        <w:rPr>
          <w:rFonts w:cs="Arial"/>
          <w:sz w:val="24"/>
          <w:szCs w:val="24"/>
          <w:lang w:val="sr-Cyrl-RS"/>
        </w:rPr>
        <w:t>су : ТЦ Београд, ТЦ Нови Сад, ТЦ Краљево, ТЦ Ниш, ТЦ Крагујевац</w:t>
      </w:r>
      <w:r w:rsidRPr="00610C1D">
        <w:rPr>
          <w:rFonts w:cs="Arial"/>
          <w:sz w:val="24"/>
          <w:szCs w:val="24"/>
          <w:lang w:val="sr-Cyrl-RS"/>
        </w:rPr>
        <w:t xml:space="preserve"> </w:t>
      </w:r>
    </w:p>
    <w:p w14:paraId="1ACF4EE4" w14:textId="340ABD9F" w:rsidR="008D04B5" w:rsidRPr="008D04B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14:paraId="1E1240F8" w14:textId="77777777" w:rsidR="00204445" w:rsidRDefault="008D04B5" w:rsidP="008D04B5">
      <w:pPr>
        <w:suppressAutoHyphens/>
        <w:spacing w:before="0" w:after="160" w:line="259" w:lineRule="auto"/>
        <w:contextualSpacing/>
        <w:jc w:val="left"/>
        <w:rPr>
          <w:rFonts w:eastAsia="Calibri" w:cs="Arial"/>
          <w:sz w:val="24"/>
          <w:szCs w:val="24"/>
          <w:lang w:val="sr-Cyrl-RS"/>
        </w:rPr>
      </w:pPr>
      <w:r w:rsidRPr="00204445">
        <w:rPr>
          <w:rFonts w:eastAsia="Calibri" w:cs="Arial"/>
          <w:b/>
          <w:sz w:val="24"/>
          <w:szCs w:val="24"/>
          <w:lang w:val="sr-Latn-RS"/>
        </w:rPr>
        <w:t>3.</w:t>
      </w:r>
      <w:r w:rsidR="00E20D46">
        <w:rPr>
          <w:rFonts w:eastAsia="Calibri" w:cs="Arial"/>
          <w:b/>
          <w:sz w:val="24"/>
          <w:szCs w:val="24"/>
          <w:lang w:val="sr-Cyrl-RS"/>
        </w:rPr>
        <w:t>4</w:t>
      </w:r>
      <w:r w:rsidRPr="00204445">
        <w:rPr>
          <w:rFonts w:eastAsia="Calibri" w:cs="Arial"/>
          <w:b/>
          <w:sz w:val="24"/>
          <w:szCs w:val="24"/>
          <w:lang w:val="sr-Latn-RS"/>
        </w:rPr>
        <w:t>.</w:t>
      </w:r>
      <w:r w:rsidR="00204445" w:rsidRPr="00204445">
        <w:rPr>
          <w:rFonts w:eastAsia="Calibri" w:cs="Arial"/>
          <w:b/>
          <w:sz w:val="24"/>
          <w:szCs w:val="24"/>
          <w:lang w:val="sr-Cyrl-RS"/>
        </w:rPr>
        <w:t xml:space="preserve"> </w:t>
      </w:r>
      <w:r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Pr="008D04B5">
        <w:rPr>
          <w:rFonts w:eastAsia="Calibri" w:cs="Arial"/>
          <w:sz w:val="24"/>
          <w:szCs w:val="24"/>
          <w:lang w:val="sr-Cyrl-RS"/>
        </w:rPr>
        <w:t xml:space="preserve">  </w:t>
      </w:r>
    </w:p>
    <w:p w14:paraId="3D533027" w14:textId="00446693" w:rsidR="00AB6318" w:rsidRDefault="00AB6318" w:rsidP="00AB6318">
      <w:pPr>
        <w:rPr>
          <w:rFonts w:cs="Arial"/>
          <w:sz w:val="24"/>
          <w:szCs w:val="24"/>
          <w:lang w:val="sr-Cyrl-RS"/>
        </w:rPr>
      </w:pPr>
      <w:r w:rsidRPr="00AB6318">
        <w:rPr>
          <w:rFonts w:cs="Arial"/>
          <w:sz w:val="24"/>
          <w:szCs w:val="24"/>
          <w:lang w:val="sr-Cyrl-RS"/>
        </w:rPr>
        <w:t xml:space="preserve">Гарантни рок за све изведене услуге не може бити </w:t>
      </w:r>
      <w:r w:rsidRPr="00610C1D">
        <w:rPr>
          <w:rFonts w:cs="Arial"/>
          <w:sz w:val="24"/>
          <w:szCs w:val="24"/>
          <w:lang w:val="sr-Cyrl-RS"/>
        </w:rPr>
        <w:t xml:space="preserve">краћи од </w:t>
      </w:r>
      <w:r w:rsidR="00610C1D" w:rsidRPr="00610C1D">
        <w:rPr>
          <w:rFonts w:cs="Arial"/>
          <w:sz w:val="24"/>
          <w:szCs w:val="24"/>
          <w:lang w:val="sr-Cyrl-RS"/>
        </w:rPr>
        <w:t>24</w:t>
      </w:r>
      <w:r w:rsidR="002448A0" w:rsidRPr="00610C1D">
        <w:rPr>
          <w:rFonts w:cs="Arial"/>
          <w:sz w:val="24"/>
          <w:szCs w:val="24"/>
          <w:lang w:val="sr-Cyrl-RS"/>
        </w:rPr>
        <w:t xml:space="preserve"> </w:t>
      </w:r>
      <w:r w:rsidRPr="00610C1D">
        <w:rPr>
          <w:rFonts w:cs="Arial"/>
          <w:sz w:val="24"/>
          <w:szCs w:val="24"/>
          <w:lang w:val="sr-Cyrl-RS"/>
        </w:rPr>
        <w:t>месец</w:t>
      </w:r>
      <w:r w:rsidR="00610C1D" w:rsidRPr="00610C1D">
        <w:rPr>
          <w:rFonts w:cs="Arial"/>
          <w:sz w:val="24"/>
          <w:szCs w:val="24"/>
          <w:lang w:val="sr-Cyrl-RS"/>
        </w:rPr>
        <w:t>а</w:t>
      </w:r>
      <w:r w:rsidRPr="00AB6318">
        <w:rPr>
          <w:rFonts w:cs="Arial"/>
          <w:sz w:val="24"/>
          <w:szCs w:val="24"/>
          <w:lang w:val="sr-Cyrl-RS"/>
        </w:rPr>
        <w:t xml:space="preserve"> од дана потписивања Записника о пруженим услугама, без примедби.</w:t>
      </w:r>
    </w:p>
    <w:p w14:paraId="17102365" w14:textId="20215C8A" w:rsidR="00AB6318" w:rsidRPr="00AB6318" w:rsidRDefault="00EB5C99" w:rsidP="00AB6318">
      <w:pPr>
        <w:pStyle w:val="Default"/>
        <w:rPr>
          <w:rFonts w:ascii="Arial" w:hAnsi="Arial" w:cs="Arial"/>
          <w:color w:val="auto"/>
          <w:lang w:val="sr-Cyrl-RS"/>
        </w:rPr>
      </w:pPr>
      <w:r>
        <w:rPr>
          <w:rFonts w:ascii="Arial" w:hAnsi="Arial" w:cs="Arial"/>
          <w:color w:val="auto"/>
          <w:lang w:val="sr-Cyrl-RS"/>
        </w:rPr>
        <w:t xml:space="preserve">Понуђач је дужан да </w:t>
      </w:r>
      <w:r w:rsidR="00AB6318" w:rsidRPr="00AB6318">
        <w:rPr>
          <w:rFonts w:ascii="Arial" w:hAnsi="Arial" w:cs="Arial"/>
          <w:color w:val="auto"/>
          <w:lang w:val="sr-Cyrl-RS"/>
        </w:rPr>
        <w:t>свако накнадно уочено одступање од уговорених карактеристика и мањкавости у квалитету извршене услуге које су настале у гарантном року, отклања у</w:t>
      </w:r>
      <w:r w:rsidR="005F5E40">
        <w:rPr>
          <w:rFonts w:ascii="Arial" w:hAnsi="Arial" w:cs="Arial"/>
          <w:color w:val="auto"/>
          <w:lang w:val="sr-Cyrl-RS"/>
        </w:rPr>
        <w:t xml:space="preserve"> року од 5 (пет) дана, од дана </w:t>
      </w:r>
      <w:r w:rsidR="00AB6318" w:rsidRPr="00AB6318">
        <w:rPr>
          <w:rFonts w:ascii="Arial" w:hAnsi="Arial" w:cs="Arial"/>
          <w:color w:val="auto"/>
          <w:lang w:val="sr-Cyrl-RS"/>
        </w:rPr>
        <w:t>пријема рекламације од стране Наручи</w:t>
      </w:r>
      <w:r w:rsidR="005F5E40">
        <w:rPr>
          <w:rFonts w:ascii="Arial" w:hAnsi="Arial" w:cs="Arial"/>
          <w:color w:val="auto"/>
          <w:lang w:val="sr-Cyrl-RS"/>
        </w:rPr>
        <w:t>оца</w:t>
      </w:r>
      <w:r w:rsidR="00AB6318" w:rsidRPr="00AB6318">
        <w:rPr>
          <w:rFonts w:ascii="Arial" w:hAnsi="Arial" w:cs="Arial"/>
          <w:color w:val="auto"/>
          <w:lang w:val="sr-Cyrl-RS"/>
        </w:rPr>
        <w:t xml:space="preserve"> писаним путем.</w:t>
      </w:r>
    </w:p>
    <w:p w14:paraId="3925D468" w14:textId="677D6424"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14:paraId="5077B16A" w14:textId="49FE54A3"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3D01D818" w14:textId="16D4CC6F"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7CB36CA0" w14:textId="12F0849D"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301C2E23" w14:textId="2E8A3FD6"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08BFC13F" w14:textId="64C17ECE"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6E2A91DB" w14:textId="7DF46BC5"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24D76991" w14:textId="4CB0CE97"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35F25F3B" w14:textId="5F0973D3" w:rsidR="00610C1D" w:rsidRDefault="00610C1D" w:rsidP="008D04B5">
      <w:pPr>
        <w:pStyle w:val="ListParagraph"/>
        <w:autoSpaceDE w:val="0"/>
        <w:autoSpaceDN w:val="0"/>
        <w:adjustRightInd w:val="0"/>
        <w:spacing w:before="0" w:after="0" w:line="240" w:lineRule="auto"/>
        <w:ind w:left="0"/>
        <w:contextualSpacing w:val="0"/>
        <w:rPr>
          <w:lang w:val="sr-Cyrl-CS" w:eastAsia="ar-SA"/>
        </w:rPr>
      </w:pPr>
    </w:p>
    <w:p w14:paraId="08AD5E11" w14:textId="7DFE61AD"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22F63032" w14:textId="59A3BBDD"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796AF4FC" w14:textId="17455060"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59292AD8" w14:textId="1B5D949C"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701AECFA" w14:textId="54021786"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6F4D4E50" w14:textId="03C23CB7"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4D9FF074" w14:textId="0BD85FEB"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06E482AE" w14:textId="07760B8E"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56A5FEDB" w14:textId="392F0135"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5B4E2C70" w14:textId="610BAAE3"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17A7BD61" w14:textId="1918EFD5"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6CB57DB1" w14:textId="09A3DBCD"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6E33FB8C" w14:textId="5B460CEA"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296A4BF2" w14:textId="019DE381"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212D8D5A" w14:textId="1CBDE471"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3BF196BF" w14:textId="30617E33"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27334485" w14:textId="17A5ACE9"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49E734A5" w14:textId="129569A8"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09030FDA" w14:textId="5583CC0D"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3C37EEDB" w14:textId="77777777" w:rsidR="00E37427" w:rsidRDefault="00E37427" w:rsidP="008D04B5">
      <w:pPr>
        <w:pStyle w:val="ListParagraph"/>
        <w:autoSpaceDE w:val="0"/>
        <w:autoSpaceDN w:val="0"/>
        <w:adjustRightInd w:val="0"/>
        <w:spacing w:before="0" w:after="0" w:line="240" w:lineRule="auto"/>
        <w:ind w:left="0"/>
        <w:contextualSpacing w:val="0"/>
        <w:rPr>
          <w:lang w:val="sr-Cyrl-CS" w:eastAsia="ar-SA"/>
        </w:rPr>
      </w:pPr>
    </w:p>
    <w:p w14:paraId="7B525DF6" w14:textId="77777777" w:rsidR="002448A0" w:rsidRDefault="002448A0" w:rsidP="00CD0C06">
      <w:pPr>
        <w:rPr>
          <w:lang w:val="sr-Cyrl-CS" w:eastAsia="ar-SA"/>
        </w:rPr>
      </w:pPr>
    </w:p>
    <w:p w14:paraId="21EBB1D0" w14:textId="77777777" w:rsidR="00756A02" w:rsidRPr="008112A2" w:rsidRDefault="00313B82" w:rsidP="00E20D46">
      <w:pPr>
        <w:pStyle w:val="Heading10"/>
        <w:ind w:left="0" w:firstLine="0"/>
        <w:jc w:val="center"/>
        <w:rPr>
          <w:lang w:val="sr-Cyrl-RS"/>
        </w:rPr>
      </w:pPr>
      <w:r w:rsidRPr="000F06EA">
        <w:rPr>
          <w:lang w:val="ru-RU"/>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2"/>
    </w:p>
    <w:tbl>
      <w:tblPr>
        <w:tblW w:w="8996" w:type="dxa"/>
        <w:tblInd w:w="108" w:type="dxa"/>
        <w:tblBorders>
          <w:top w:val="double" w:sz="24" w:space="0" w:color="000000"/>
          <w:left w:val="double" w:sz="24" w:space="0" w:color="000000"/>
          <w:bottom w:val="double" w:sz="24" w:space="0" w:color="000000"/>
          <w:right w:val="double" w:sz="24" w:space="0" w:color="000000"/>
          <w:insideH w:val="single" w:sz="6" w:space="0" w:color="000000"/>
          <w:insideV w:val="single" w:sz="6" w:space="0" w:color="000000"/>
        </w:tblBorders>
        <w:tblLayout w:type="fixed"/>
        <w:tblLook w:val="0000" w:firstRow="0" w:lastRow="0" w:firstColumn="0" w:lastColumn="0" w:noHBand="0" w:noVBand="0"/>
      </w:tblPr>
      <w:tblGrid>
        <w:gridCol w:w="851"/>
        <w:gridCol w:w="3643"/>
        <w:gridCol w:w="4502"/>
      </w:tblGrid>
      <w:tr w:rsidR="00E20D46" w:rsidRPr="00576E23" w14:paraId="52868B72" w14:textId="77777777" w:rsidTr="00C23C75">
        <w:trPr>
          <w:trHeight w:val="322"/>
        </w:trPr>
        <w:tc>
          <w:tcPr>
            <w:tcW w:w="851" w:type="dxa"/>
            <w:vMerge w:val="restart"/>
            <w:shd w:val="clear" w:color="auto" w:fill="C0504D"/>
          </w:tcPr>
          <w:p w14:paraId="6A112D62" w14:textId="77777777" w:rsidR="00E20D46" w:rsidRPr="00576E23" w:rsidRDefault="00E20D46" w:rsidP="00C23C75">
            <w:pPr>
              <w:suppressAutoHyphens/>
              <w:spacing w:before="360"/>
              <w:jc w:val="center"/>
              <w:rPr>
                <w:rFonts w:ascii="Arial MT" w:eastAsia="Lucida Sans Unicode" w:hAnsi="Arial MT" w:cs="Arial"/>
                <w:b/>
                <w:bCs/>
                <w:kern w:val="1"/>
                <w:sz w:val="28"/>
                <w:szCs w:val="28"/>
                <w:lang w:eastAsia="hi-IN" w:bidi="hi-IN"/>
              </w:rPr>
            </w:pPr>
            <w:r w:rsidRPr="00576E23">
              <w:rPr>
                <w:rFonts w:ascii="Arial MT" w:eastAsia="Lucida Sans Unicode" w:hAnsi="Arial MT" w:cs="Arial"/>
                <w:b/>
                <w:bCs/>
                <w:kern w:val="1"/>
                <w:sz w:val="24"/>
                <w:szCs w:val="24"/>
                <w:lang w:eastAsia="hi-IN" w:bidi="hi-IN"/>
              </w:rPr>
              <w:t>Р.бр.</w:t>
            </w:r>
          </w:p>
        </w:tc>
        <w:tc>
          <w:tcPr>
            <w:tcW w:w="3643" w:type="dxa"/>
            <w:vMerge w:val="restart"/>
            <w:shd w:val="clear" w:color="auto" w:fill="C0504D"/>
          </w:tcPr>
          <w:p w14:paraId="30070AFA" w14:textId="77777777" w:rsidR="00E20D46" w:rsidRPr="00576E23" w:rsidRDefault="00E20D46" w:rsidP="00C23C75">
            <w:pPr>
              <w:suppressAutoHyphens/>
              <w:spacing w:before="360"/>
              <w:jc w:val="center"/>
              <w:rPr>
                <w:rFonts w:ascii="Arial MT" w:eastAsia="Lucida Sans Unicode" w:hAnsi="Arial MT" w:cs="Arial"/>
                <w:b/>
                <w:bCs/>
                <w:kern w:val="1"/>
                <w:sz w:val="28"/>
                <w:szCs w:val="28"/>
                <w:lang w:eastAsia="hi-IN" w:bidi="hi-IN"/>
              </w:rPr>
            </w:pPr>
            <w:r w:rsidRPr="00576E23">
              <w:rPr>
                <w:rFonts w:ascii="Arial MT" w:eastAsia="Lucida Sans Unicode" w:hAnsi="Arial MT" w:cs="Arial"/>
                <w:b/>
                <w:bCs/>
                <w:kern w:val="1"/>
                <w:sz w:val="28"/>
                <w:szCs w:val="28"/>
                <w:lang w:eastAsia="hi-IN" w:bidi="hi-IN"/>
              </w:rPr>
              <w:t>УСЛОВИ</w:t>
            </w:r>
          </w:p>
        </w:tc>
        <w:tc>
          <w:tcPr>
            <w:tcW w:w="4502" w:type="dxa"/>
            <w:vMerge w:val="restart"/>
            <w:shd w:val="clear" w:color="auto" w:fill="C0504D"/>
          </w:tcPr>
          <w:p w14:paraId="193CF4C3" w14:textId="77777777" w:rsidR="00E20D46" w:rsidRPr="00576E23" w:rsidRDefault="00E20D46" w:rsidP="00C23C75">
            <w:pPr>
              <w:suppressAutoHyphens/>
              <w:spacing w:before="240"/>
              <w:jc w:val="center"/>
              <w:rPr>
                <w:rFonts w:ascii="Arial MT" w:eastAsia="Lucida Sans Unicode" w:hAnsi="Arial MT"/>
                <w:kern w:val="1"/>
                <w:sz w:val="24"/>
                <w:szCs w:val="24"/>
                <w:lang w:eastAsia="hi-IN" w:bidi="hi-IN"/>
              </w:rPr>
            </w:pPr>
            <w:r w:rsidRPr="00576E23">
              <w:rPr>
                <w:rFonts w:ascii="Arial MT" w:eastAsia="Lucida Sans Unicode" w:hAnsi="Arial MT" w:cs="Arial"/>
                <w:b/>
                <w:bCs/>
                <w:kern w:val="1"/>
                <w:sz w:val="28"/>
                <w:szCs w:val="28"/>
                <w:lang w:eastAsia="hi-IN" w:bidi="hi-IN"/>
              </w:rPr>
              <w:t>ДОКАЗИ</w:t>
            </w:r>
          </w:p>
        </w:tc>
      </w:tr>
      <w:tr w:rsidR="00E20D46" w:rsidRPr="00576E23" w14:paraId="400A08D8" w14:textId="77777777" w:rsidTr="00C23C75">
        <w:trPr>
          <w:trHeight w:val="284"/>
        </w:trPr>
        <w:tc>
          <w:tcPr>
            <w:tcW w:w="851" w:type="dxa"/>
            <w:vMerge/>
            <w:shd w:val="clear" w:color="auto" w:fill="FFFFFF"/>
          </w:tcPr>
          <w:p w14:paraId="0EA06D82" w14:textId="77777777" w:rsidR="00E20D46" w:rsidRPr="00576E23" w:rsidRDefault="00E20D46" w:rsidP="00C23C75">
            <w:pPr>
              <w:suppressAutoHyphens/>
              <w:spacing w:before="0"/>
              <w:jc w:val="center"/>
              <w:rPr>
                <w:rFonts w:ascii="Arial MT" w:eastAsia="Lucida Sans Unicode" w:hAnsi="Arial MT" w:cs="Arial"/>
                <w:b/>
                <w:bCs/>
                <w:kern w:val="1"/>
                <w:sz w:val="24"/>
                <w:szCs w:val="24"/>
                <w:lang w:eastAsia="hi-IN" w:bidi="hi-IN"/>
              </w:rPr>
            </w:pPr>
          </w:p>
        </w:tc>
        <w:tc>
          <w:tcPr>
            <w:tcW w:w="3643" w:type="dxa"/>
            <w:vMerge/>
            <w:shd w:val="clear" w:color="auto" w:fill="FFFFFF"/>
          </w:tcPr>
          <w:p w14:paraId="3B95C694" w14:textId="77777777" w:rsidR="00E20D46" w:rsidRPr="00576E23" w:rsidRDefault="00E20D46" w:rsidP="00C23C75">
            <w:pPr>
              <w:suppressAutoHyphens/>
              <w:spacing w:before="0"/>
              <w:jc w:val="center"/>
              <w:rPr>
                <w:rFonts w:ascii="Arial MT" w:eastAsia="Lucida Sans Unicode" w:hAnsi="Arial MT" w:cs="Arial"/>
                <w:b/>
                <w:kern w:val="1"/>
                <w:sz w:val="24"/>
                <w:szCs w:val="24"/>
                <w:lang w:eastAsia="hi-IN" w:bidi="hi-IN"/>
              </w:rPr>
            </w:pPr>
          </w:p>
        </w:tc>
        <w:tc>
          <w:tcPr>
            <w:tcW w:w="4502" w:type="dxa"/>
            <w:vMerge/>
            <w:shd w:val="clear" w:color="auto" w:fill="FFFFFF"/>
          </w:tcPr>
          <w:p w14:paraId="7BEFF800" w14:textId="77777777" w:rsidR="00E20D46" w:rsidRPr="00576E23" w:rsidRDefault="00E20D46" w:rsidP="00C23C75">
            <w:pPr>
              <w:suppressAutoHyphens/>
              <w:spacing w:before="0"/>
              <w:jc w:val="left"/>
              <w:rPr>
                <w:rFonts w:ascii="Arial MT" w:eastAsia="Lucida Sans Unicode" w:hAnsi="Arial MT" w:cs="Arial"/>
                <w:b/>
                <w:bCs/>
                <w:kern w:val="1"/>
                <w:sz w:val="24"/>
                <w:szCs w:val="24"/>
                <w:lang w:eastAsia="hi-IN" w:bidi="hi-IN"/>
              </w:rPr>
            </w:pPr>
          </w:p>
        </w:tc>
      </w:tr>
      <w:tr w:rsidR="00E20D46" w:rsidRPr="00576E23" w14:paraId="560EE5DB" w14:textId="77777777" w:rsidTr="00C23C75">
        <w:trPr>
          <w:trHeight w:val="566"/>
        </w:trPr>
        <w:tc>
          <w:tcPr>
            <w:tcW w:w="8996" w:type="dxa"/>
            <w:gridSpan w:val="3"/>
            <w:shd w:val="clear" w:color="auto" w:fill="F2F2F2"/>
            <w:vAlign w:val="center"/>
          </w:tcPr>
          <w:p w14:paraId="5C020F39" w14:textId="77777777" w:rsidR="00E20D46" w:rsidRPr="00576E23" w:rsidRDefault="00E20D46" w:rsidP="00C23C75">
            <w:pPr>
              <w:widowControl w:val="0"/>
              <w:suppressAutoHyphens/>
              <w:spacing w:before="0"/>
              <w:jc w:val="center"/>
              <w:rPr>
                <w:rFonts w:ascii="Arial MT" w:eastAsia="Lucida Sans Unicode" w:hAnsi="Arial MT"/>
                <w:kern w:val="1"/>
                <w:sz w:val="24"/>
                <w:szCs w:val="24"/>
                <w:lang w:eastAsia="hi-IN" w:bidi="hi-IN"/>
              </w:rPr>
            </w:pPr>
            <w:r w:rsidRPr="00576E23">
              <w:rPr>
                <w:rFonts w:ascii="Arial MT" w:eastAsia="Lucida Sans Unicode" w:hAnsi="Arial MT" w:cs="Arial"/>
                <w:b/>
                <w:kern w:val="1"/>
                <w:sz w:val="24"/>
                <w:szCs w:val="24"/>
                <w:lang w:eastAsia="hi-IN" w:bidi="hi-IN"/>
              </w:rPr>
              <w:t>4.1. ОБАВЕЗНИ УСЛОВИ</w:t>
            </w:r>
          </w:p>
        </w:tc>
      </w:tr>
      <w:tr w:rsidR="00E20D46" w:rsidRPr="000F06EA" w14:paraId="089F24EA" w14:textId="77777777" w:rsidTr="00C23C75">
        <w:trPr>
          <w:trHeight w:val="479"/>
        </w:trPr>
        <w:tc>
          <w:tcPr>
            <w:tcW w:w="851" w:type="dxa"/>
            <w:shd w:val="clear" w:color="auto" w:fill="FFFFFF"/>
            <w:vAlign w:val="center"/>
          </w:tcPr>
          <w:p w14:paraId="1494EED5" w14:textId="77777777" w:rsidR="00E20D46" w:rsidRPr="00576E23" w:rsidRDefault="00E20D46" w:rsidP="00C23C75">
            <w:pPr>
              <w:suppressAutoHyphens/>
              <w:spacing w:before="0"/>
              <w:jc w:val="center"/>
              <w:rPr>
                <w:rFonts w:ascii="Arial MT" w:eastAsia="Lucida Sans Unicode" w:hAnsi="Arial MT" w:cs="Arial"/>
                <w:kern w:val="1"/>
                <w:sz w:val="20"/>
                <w:szCs w:val="20"/>
                <w:lang w:eastAsia="hi-IN" w:bidi="hi-IN"/>
              </w:rPr>
            </w:pPr>
            <w:r w:rsidRPr="00576E23">
              <w:rPr>
                <w:rFonts w:ascii="Arial MT" w:eastAsia="Lucida Sans Unicode" w:hAnsi="Arial MT" w:cs="Arial"/>
                <w:bCs/>
                <w:kern w:val="1"/>
                <w:sz w:val="24"/>
                <w:szCs w:val="24"/>
                <w:lang w:eastAsia="hi-IN" w:bidi="hi-IN"/>
              </w:rPr>
              <w:t>1.</w:t>
            </w:r>
          </w:p>
        </w:tc>
        <w:tc>
          <w:tcPr>
            <w:tcW w:w="3643" w:type="dxa"/>
            <w:shd w:val="clear" w:color="auto" w:fill="FFFFFF"/>
            <w:vAlign w:val="center"/>
          </w:tcPr>
          <w:p w14:paraId="309B26EA" w14:textId="77777777" w:rsidR="00E20D46" w:rsidRPr="000F06EA" w:rsidRDefault="00E20D46" w:rsidP="00C23C75">
            <w:pPr>
              <w:suppressAutoHyphens/>
              <w:spacing w:before="0"/>
              <w:jc w:val="left"/>
              <w:rPr>
                <w:rFonts w:eastAsia="Lucida Sans Unicode" w:cs="Arial"/>
                <w:bCs/>
                <w:kern w:val="1"/>
                <w:lang w:val="ru-RU" w:eastAsia="hi-IN" w:bidi="hi-IN"/>
              </w:rPr>
            </w:pPr>
            <w:r w:rsidRPr="000F06EA">
              <w:rPr>
                <w:rFonts w:eastAsia="Lucida Sans Unicode" w:cs="Arial"/>
                <w:kern w:val="1"/>
                <w:lang w:val="ru-RU" w:eastAsia="hi-IN" w:bidi="hi-IN"/>
              </w:rPr>
              <w:t>да је регистрован код надлежног органа, односно уписан у одговарајући регистар</w:t>
            </w:r>
          </w:p>
        </w:tc>
        <w:tc>
          <w:tcPr>
            <w:tcW w:w="4502" w:type="dxa"/>
            <w:shd w:val="clear" w:color="auto" w:fill="FFFFFF"/>
          </w:tcPr>
          <w:p w14:paraId="4B30A810" w14:textId="77777777" w:rsidR="00E20D46" w:rsidRPr="000F06EA" w:rsidRDefault="00E20D46" w:rsidP="00C23C75">
            <w:pPr>
              <w:suppressAutoHyphens/>
              <w:spacing w:before="0"/>
              <w:rPr>
                <w:rFonts w:eastAsia="Lucida Sans Unicode" w:cs="Arial"/>
                <w:bCs/>
                <w:kern w:val="1"/>
                <w:lang w:val="ru-RU" w:eastAsia="hi-IN" w:bidi="hi-IN"/>
              </w:rPr>
            </w:pPr>
          </w:p>
          <w:p w14:paraId="24AC4B7A" w14:textId="77777777" w:rsidR="00E20D46" w:rsidRPr="000F06EA" w:rsidRDefault="00E20D46" w:rsidP="00C23C75">
            <w:pPr>
              <w:suppressAutoHyphens/>
              <w:spacing w:before="0"/>
              <w:rPr>
                <w:rFonts w:eastAsia="Lucida Sans Unicode" w:cs="Arial"/>
                <w:bCs/>
                <w:kern w:val="1"/>
                <w:lang w:val="ru-RU" w:eastAsia="hi-IN" w:bidi="hi-IN"/>
              </w:rPr>
            </w:pPr>
            <w:r w:rsidRPr="000F06EA">
              <w:rPr>
                <w:rFonts w:eastAsia="Lucida Sans Unicode" w:cs="Arial"/>
                <w:bCs/>
                <w:kern w:val="1"/>
                <w:lang w:val="ru-RU" w:eastAsia="hi-IN" w:bidi="hi-IN"/>
              </w:rPr>
              <w:t xml:space="preserve">-Извод из регистра Агенције за привредне регистре (у даљем тексту: АПР-а), односно извод из регистра надлежног привредног суда (за правна лица) </w:t>
            </w:r>
          </w:p>
          <w:p w14:paraId="00D83CC0" w14:textId="77777777" w:rsidR="00E20D46" w:rsidRPr="000F06EA" w:rsidRDefault="00E20D46" w:rsidP="00C23C75">
            <w:pPr>
              <w:suppressAutoHyphens/>
              <w:spacing w:before="0"/>
              <w:rPr>
                <w:rFonts w:eastAsia="Lucida Sans Unicode" w:cs="Arial"/>
                <w:bCs/>
                <w:kern w:val="1"/>
                <w:lang w:val="ru-RU" w:eastAsia="hi-IN" w:bidi="hi-IN"/>
              </w:rPr>
            </w:pPr>
            <w:r w:rsidRPr="000F06EA">
              <w:rPr>
                <w:rFonts w:eastAsia="Lucida Sans Unicode" w:cs="Arial"/>
                <w:bCs/>
                <w:kern w:val="1"/>
                <w:lang w:val="ru-RU" w:eastAsia="hi-IN" w:bidi="hi-IN"/>
              </w:rPr>
              <w:t>-Извод из регистра надлежног привредног суда (За установе)</w:t>
            </w:r>
          </w:p>
          <w:p w14:paraId="029F326C" w14:textId="77777777" w:rsidR="00E20D46" w:rsidRPr="000F06EA" w:rsidRDefault="00E20D46" w:rsidP="00C23C75">
            <w:pPr>
              <w:suppressAutoHyphens/>
              <w:spacing w:before="0"/>
              <w:rPr>
                <w:rFonts w:eastAsia="Lucida Sans Unicode" w:cs="Arial"/>
                <w:bCs/>
                <w:kern w:val="1"/>
                <w:u w:val="single"/>
                <w:lang w:val="ru-RU" w:eastAsia="hi-IN" w:bidi="hi-IN"/>
              </w:rPr>
            </w:pPr>
            <w:r w:rsidRPr="000F06EA">
              <w:rPr>
                <w:rFonts w:eastAsia="Lucida Sans Unicode" w:cs="Arial"/>
                <w:bCs/>
                <w:kern w:val="1"/>
                <w:lang w:val="ru-RU" w:eastAsia="hi-IN" w:bidi="hi-IN"/>
              </w:rPr>
              <w:t>-Извод из регистра АПР-а или извод из одговарајућег регистра (За предузетника)</w:t>
            </w:r>
          </w:p>
          <w:p w14:paraId="305E1435" w14:textId="77777777" w:rsidR="00E20D46" w:rsidRPr="000F06EA" w:rsidRDefault="00E20D46" w:rsidP="00C23C75">
            <w:pPr>
              <w:tabs>
                <w:tab w:val="center" w:pos="2841"/>
              </w:tabs>
              <w:suppressAutoHyphens/>
              <w:spacing w:before="0"/>
              <w:rPr>
                <w:rFonts w:eastAsia="Lucida Sans Unicode" w:cs="Arial"/>
                <w:bCs/>
                <w:kern w:val="1"/>
                <w:lang w:val="ru-RU" w:eastAsia="hi-IN" w:bidi="hi-IN"/>
              </w:rPr>
            </w:pPr>
            <w:r w:rsidRPr="000F06EA">
              <w:rPr>
                <w:rFonts w:eastAsia="Lucida Sans Unicode" w:cs="Arial"/>
                <w:bCs/>
                <w:kern w:val="1"/>
                <w:u w:val="single"/>
                <w:lang w:val="ru-RU" w:eastAsia="hi-IN" w:bidi="hi-IN"/>
              </w:rPr>
              <w:t>Напомена:</w:t>
            </w:r>
          </w:p>
          <w:p w14:paraId="2439F25C" w14:textId="77777777" w:rsidR="00E20D46" w:rsidRPr="000F06EA" w:rsidRDefault="00E20D46" w:rsidP="00C23C75">
            <w:pPr>
              <w:suppressAutoHyphens/>
              <w:spacing w:before="0"/>
              <w:rPr>
                <w:rFonts w:eastAsia="Lucida Sans Unicode" w:cs="Arial"/>
                <w:bCs/>
                <w:kern w:val="1"/>
                <w:lang w:val="ru-RU" w:eastAsia="hi-IN" w:bidi="hi-IN"/>
              </w:rPr>
            </w:pPr>
            <w:r w:rsidRPr="000F06EA">
              <w:rPr>
                <w:rFonts w:eastAsia="Lucida Sans Unicode" w:cs="Arial"/>
                <w:bCs/>
                <w:kern w:val="1"/>
                <w:lang w:val="ru-RU" w:eastAsia="hi-IN" w:bidi="hi-IN"/>
              </w:rPr>
              <w:t>-У случају да понуду подноси група понуђача, овај доказ доставити за сваког члана групе понуђача</w:t>
            </w:r>
          </w:p>
          <w:p w14:paraId="5E1367FC" w14:textId="77777777" w:rsidR="00E20D46" w:rsidRPr="000F06EA" w:rsidRDefault="00E20D46" w:rsidP="00C23C75">
            <w:pPr>
              <w:suppressAutoHyphens/>
              <w:spacing w:before="0"/>
              <w:rPr>
                <w:rFonts w:eastAsia="Lucida Sans Unicode" w:cs="Arial"/>
                <w:kern w:val="1"/>
                <w:lang w:val="ru-RU" w:eastAsia="hi-IN" w:bidi="hi-IN"/>
              </w:rPr>
            </w:pPr>
            <w:r w:rsidRPr="000F06EA">
              <w:rPr>
                <w:rFonts w:eastAsia="Lucida Sans Unicode" w:cs="Arial"/>
                <w:bCs/>
                <w:kern w:val="1"/>
                <w:lang w:val="ru-RU" w:eastAsia="hi-IN" w:bidi="hi-IN"/>
              </w:rPr>
              <w:t>- У случају да понуђач подноси понуду са подизвођачем, овај доказ доставити и за сваког подизвођача</w:t>
            </w:r>
          </w:p>
          <w:p w14:paraId="2989055A" w14:textId="77777777" w:rsidR="00E20D46" w:rsidRPr="000F06EA" w:rsidRDefault="00E20D46" w:rsidP="00C23C75">
            <w:pPr>
              <w:suppressAutoHyphens/>
              <w:spacing w:before="0"/>
              <w:rPr>
                <w:rFonts w:eastAsia="Lucida Sans Unicode" w:cs="Arial"/>
                <w:kern w:val="1"/>
                <w:lang w:val="ru-RU" w:eastAsia="hi-IN" w:bidi="hi-IN"/>
              </w:rPr>
            </w:pPr>
          </w:p>
        </w:tc>
      </w:tr>
      <w:tr w:rsidR="00E20D46" w:rsidRPr="000F06EA" w14:paraId="678FDF95" w14:textId="77777777" w:rsidTr="00C23C75">
        <w:trPr>
          <w:trHeight w:val="5322"/>
        </w:trPr>
        <w:tc>
          <w:tcPr>
            <w:tcW w:w="851" w:type="dxa"/>
            <w:shd w:val="clear" w:color="auto" w:fill="FFFFFF"/>
            <w:vAlign w:val="center"/>
          </w:tcPr>
          <w:p w14:paraId="5C57E8F7" w14:textId="77777777" w:rsidR="00E20D46" w:rsidRPr="00576E23" w:rsidRDefault="00E20D46" w:rsidP="00C23C75">
            <w:pPr>
              <w:suppressAutoHyphens/>
              <w:spacing w:before="0"/>
              <w:jc w:val="center"/>
              <w:rPr>
                <w:rFonts w:ascii="Arial MT" w:eastAsia="Lucida Sans Unicode" w:hAnsi="Arial MT" w:cs="Arial"/>
                <w:kern w:val="1"/>
                <w:sz w:val="20"/>
                <w:szCs w:val="20"/>
                <w:lang w:eastAsia="hi-IN" w:bidi="hi-IN"/>
              </w:rPr>
            </w:pPr>
            <w:r w:rsidRPr="00576E23">
              <w:rPr>
                <w:rFonts w:ascii="Arial MT" w:eastAsia="Lucida Sans Unicode" w:hAnsi="Arial MT" w:cs="Arial"/>
                <w:bCs/>
                <w:kern w:val="1"/>
                <w:sz w:val="24"/>
                <w:szCs w:val="24"/>
                <w:lang w:eastAsia="hi-IN" w:bidi="hi-IN"/>
              </w:rPr>
              <w:t>2.</w:t>
            </w:r>
          </w:p>
        </w:tc>
        <w:tc>
          <w:tcPr>
            <w:tcW w:w="3643" w:type="dxa"/>
            <w:shd w:val="clear" w:color="auto" w:fill="FFFFFF"/>
            <w:vAlign w:val="center"/>
          </w:tcPr>
          <w:p w14:paraId="33914245" w14:textId="77777777" w:rsidR="00E20D46" w:rsidRPr="001D2997" w:rsidRDefault="00E20D46" w:rsidP="00C23C75">
            <w:pPr>
              <w:tabs>
                <w:tab w:val="left" w:pos="1080"/>
              </w:tabs>
              <w:suppressAutoHyphens/>
              <w:spacing w:before="0"/>
              <w:rPr>
                <w:rFonts w:eastAsia="Calibri" w:cs="Arial"/>
                <w:kern w:val="1"/>
                <w:lang w:val="ru-RU" w:eastAsia="hi-IN" w:bidi="hi-IN"/>
              </w:rPr>
            </w:pPr>
            <w:r w:rsidRPr="000F06EA">
              <w:rPr>
                <w:rFonts w:eastAsia="Lucida Sans Unicode" w:cs="Arial"/>
                <w:kern w:val="1"/>
                <w:lang w:val="ru-RU" w:eastAsia="hi-IN" w:bidi="hi-IN"/>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02" w:type="dxa"/>
            <w:shd w:val="clear" w:color="auto" w:fill="FFFFFF"/>
          </w:tcPr>
          <w:p w14:paraId="66A8122D" w14:textId="77777777" w:rsidR="00E20D46" w:rsidRPr="000F06EA" w:rsidRDefault="00E20D46" w:rsidP="00C23C75">
            <w:pPr>
              <w:suppressAutoHyphens/>
              <w:rPr>
                <w:rFonts w:eastAsia="Lucida Sans Unicode" w:cs="Arial"/>
                <w:kern w:val="1"/>
                <w:lang w:val="ru-RU" w:eastAsia="hi-IN" w:bidi="hi-IN"/>
              </w:rPr>
            </w:pPr>
            <w:r w:rsidRPr="001D2997">
              <w:rPr>
                <w:rFonts w:eastAsia="Calibri" w:cs="Arial"/>
                <w:kern w:val="1"/>
                <w:lang w:val="ru-RU" w:eastAsia="hi-IN" w:bidi="hi-IN"/>
              </w:rPr>
              <w:t xml:space="preserve">- </w:t>
            </w:r>
            <w:r w:rsidRPr="000F06EA">
              <w:rPr>
                <w:rFonts w:eastAsia="Calibri" w:cs="Arial"/>
                <w:kern w:val="1"/>
                <w:lang w:val="ru-RU" w:eastAsia="hi-IN" w:bidi="hi-IN"/>
              </w:rPr>
              <w:t>за правно лице:</w:t>
            </w:r>
          </w:p>
          <w:p w14:paraId="58CE42A1" w14:textId="77777777" w:rsidR="00E20D46" w:rsidRPr="000F06EA" w:rsidRDefault="00E20D46" w:rsidP="00C23C75">
            <w:pPr>
              <w:suppressAutoHyphens/>
              <w:rPr>
                <w:rFonts w:eastAsia="Lucida Sans Unicode" w:cs="Arial"/>
                <w:kern w:val="1"/>
                <w:lang w:val="ru-RU" w:eastAsia="hi-IN" w:bidi="hi-IN"/>
              </w:rPr>
            </w:pPr>
            <w:r w:rsidRPr="000F06EA">
              <w:rPr>
                <w:rFonts w:eastAsia="Lucida Sans Unicode" w:cs="Arial"/>
                <w:kern w:val="1"/>
                <w:lang w:val="ru-RU" w:eastAsia="hi-IN" w:bidi="hi-IN"/>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7BDF051C" w14:textId="77777777" w:rsidR="00E20D46" w:rsidRPr="000F06EA" w:rsidRDefault="00E20D46" w:rsidP="00C23C75">
            <w:pPr>
              <w:suppressAutoHyphens/>
              <w:rPr>
                <w:rFonts w:eastAsia="Lucida Sans Unicode" w:cs="Arial"/>
                <w:kern w:val="1"/>
                <w:lang w:val="ru-RU" w:eastAsia="hi-IN" w:bidi="hi-IN"/>
              </w:rPr>
            </w:pPr>
            <w:r w:rsidRPr="000F06EA">
              <w:rPr>
                <w:rFonts w:eastAsia="Lucida Sans Unicode" w:cs="Arial"/>
                <w:kern w:val="1"/>
                <w:lang w:val="ru-RU" w:eastAsia="hi-IN" w:bidi="hi-IN"/>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1D2997">
                <w:rPr>
                  <w:rFonts w:eastAsia="Lucida Sans Unicode" w:cs="Arial"/>
                  <w:color w:val="0000FF"/>
                  <w:kern w:val="1"/>
                  <w:u w:val="single"/>
                </w:rPr>
                <w:t>http</w:t>
              </w:r>
              <w:r w:rsidRPr="000F06EA">
                <w:rPr>
                  <w:rFonts w:eastAsia="Lucida Sans Unicode" w:cs="Arial"/>
                  <w:color w:val="0000FF"/>
                  <w:kern w:val="1"/>
                  <w:u w:val="single"/>
                  <w:lang w:val="ru-RU"/>
                </w:rPr>
                <w:t>://</w:t>
              </w:r>
              <w:r w:rsidRPr="001D2997">
                <w:rPr>
                  <w:rFonts w:eastAsia="Lucida Sans Unicode" w:cs="Arial"/>
                  <w:color w:val="0000FF"/>
                  <w:kern w:val="1"/>
                  <w:u w:val="single"/>
                </w:rPr>
                <w:t>www</w:t>
              </w:r>
              <w:r w:rsidRPr="000F06EA">
                <w:rPr>
                  <w:rFonts w:eastAsia="Lucida Sans Unicode" w:cs="Arial"/>
                  <w:color w:val="0000FF"/>
                  <w:kern w:val="1"/>
                  <w:u w:val="single"/>
                  <w:lang w:val="ru-RU"/>
                </w:rPr>
                <w:t>.</w:t>
              </w:r>
              <w:r w:rsidRPr="001D2997">
                <w:rPr>
                  <w:rFonts w:eastAsia="Lucida Sans Unicode" w:cs="Arial"/>
                  <w:color w:val="0000FF"/>
                  <w:kern w:val="1"/>
                  <w:u w:val="single"/>
                </w:rPr>
                <w:t>bg</w:t>
              </w:r>
              <w:r w:rsidRPr="000F06EA">
                <w:rPr>
                  <w:rFonts w:eastAsia="Lucida Sans Unicode" w:cs="Arial"/>
                  <w:color w:val="0000FF"/>
                  <w:kern w:val="1"/>
                  <w:u w:val="single"/>
                  <w:lang w:val="ru-RU"/>
                </w:rPr>
                <w:t>.</w:t>
              </w:r>
              <w:r w:rsidRPr="001D2997">
                <w:rPr>
                  <w:rFonts w:eastAsia="Lucida Sans Unicode" w:cs="Arial"/>
                  <w:color w:val="0000FF"/>
                  <w:kern w:val="1"/>
                  <w:u w:val="single"/>
                </w:rPr>
                <w:t>vi</w:t>
              </w:r>
              <w:r w:rsidRPr="000F06EA">
                <w:rPr>
                  <w:rFonts w:eastAsia="Lucida Sans Unicode" w:cs="Arial"/>
                  <w:color w:val="0000FF"/>
                  <w:kern w:val="1"/>
                  <w:u w:val="single"/>
                  <w:lang w:val="ru-RU"/>
                </w:rPr>
                <w:t>.</w:t>
              </w:r>
              <w:r w:rsidRPr="001D2997">
                <w:rPr>
                  <w:rFonts w:eastAsia="Lucida Sans Unicode" w:cs="Arial"/>
                  <w:color w:val="0000FF"/>
                  <w:kern w:val="1"/>
                  <w:u w:val="single"/>
                </w:rPr>
                <w:t>sud</w:t>
              </w:r>
              <w:r w:rsidRPr="000F06EA">
                <w:rPr>
                  <w:rFonts w:eastAsia="Lucida Sans Unicode" w:cs="Arial"/>
                  <w:color w:val="0000FF"/>
                  <w:kern w:val="1"/>
                  <w:u w:val="single"/>
                  <w:lang w:val="ru-RU"/>
                </w:rPr>
                <w:t>.</w:t>
              </w:r>
              <w:r w:rsidRPr="001D2997">
                <w:rPr>
                  <w:rFonts w:eastAsia="Lucida Sans Unicode" w:cs="Arial"/>
                  <w:color w:val="0000FF"/>
                  <w:kern w:val="1"/>
                  <w:u w:val="single"/>
                </w:rPr>
                <w:t>rs</w:t>
              </w:r>
              <w:r w:rsidRPr="000F06EA">
                <w:rPr>
                  <w:rFonts w:eastAsia="Lucida Sans Unicode" w:cs="Arial"/>
                  <w:color w:val="0000FF"/>
                  <w:kern w:val="1"/>
                  <w:u w:val="single"/>
                  <w:lang w:val="ru-RU"/>
                </w:rPr>
                <w:t>/</w:t>
              </w:r>
              <w:r w:rsidRPr="001D2997">
                <w:rPr>
                  <w:rFonts w:eastAsia="Lucida Sans Unicode" w:cs="Arial"/>
                  <w:color w:val="0000FF"/>
                  <w:kern w:val="1"/>
                  <w:u w:val="single"/>
                </w:rPr>
                <w:t>lt</w:t>
              </w:r>
              <w:r w:rsidRPr="000F06EA">
                <w:rPr>
                  <w:rFonts w:eastAsia="Lucida Sans Unicode" w:cs="Arial"/>
                  <w:color w:val="0000FF"/>
                  <w:kern w:val="1"/>
                  <w:u w:val="single"/>
                  <w:lang w:val="ru-RU"/>
                </w:rPr>
                <w:t>/</w:t>
              </w:r>
              <w:r w:rsidRPr="001D2997">
                <w:rPr>
                  <w:rFonts w:eastAsia="Lucida Sans Unicode" w:cs="Arial"/>
                  <w:color w:val="0000FF"/>
                  <w:kern w:val="1"/>
                  <w:u w:val="single"/>
                </w:rPr>
                <w:t>articles</w:t>
              </w:r>
              <w:r w:rsidRPr="000F06EA">
                <w:rPr>
                  <w:rFonts w:eastAsia="Lucida Sans Unicode" w:cs="Arial"/>
                  <w:color w:val="0000FF"/>
                  <w:kern w:val="1"/>
                  <w:u w:val="single"/>
                  <w:lang w:val="ru-RU"/>
                </w:rPr>
                <w:t>/</w:t>
              </w:r>
              <w:r w:rsidRPr="001D2997">
                <w:rPr>
                  <w:rFonts w:eastAsia="Lucida Sans Unicode" w:cs="Arial"/>
                  <w:color w:val="0000FF"/>
                  <w:kern w:val="1"/>
                  <w:u w:val="single"/>
                </w:rPr>
                <w:t>o</w:t>
              </w:r>
              <w:r w:rsidRPr="000F06EA">
                <w:rPr>
                  <w:rFonts w:eastAsia="Lucida Sans Unicode" w:cs="Arial"/>
                  <w:color w:val="0000FF"/>
                  <w:kern w:val="1"/>
                  <w:u w:val="single"/>
                  <w:lang w:val="ru-RU"/>
                </w:rPr>
                <w:t>-</w:t>
              </w:r>
              <w:r w:rsidRPr="001D2997">
                <w:rPr>
                  <w:rFonts w:eastAsia="Lucida Sans Unicode" w:cs="Arial"/>
                  <w:color w:val="0000FF"/>
                  <w:kern w:val="1"/>
                  <w:u w:val="single"/>
                </w:rPr>
                <w:t>visem</w:t>
              </w:r>
              <w:r w:rsidRPr="000F06EA">
                <w:rPr>
                  <w:rFonts w:eastAsia="Lucida Sans Unicode" w:cs="Arial"/>
                  <w:color w:val="0000FF"/>
                  <w:kern w:val="1"/>
                  <w:u w:val="single"/>
                  <w:lang w:val="ru-RU"/>
                </w:rPr>
                <w:t>-</w:t>
              </w:r>
              <w:r w:rsidRPr="001D2997">
                <w:rPr>
                  <w:rFonts w:eastAsia="Lucida Sans Unicode" w:cs="Arial"/>
                  <w:color w:val="0000FF"/>
                  <w:kern w:val="1"/>
                  <w:u w:val="single"/>
                </w:rPr>
                <w:t>sudu</w:t>
              </w:r>
              <w:r w:rsidRPr="000F06EA">
                <w:rPr>
                  <w:rFonts w:eastAsia="Lucida Sans Unicode" w:cs="Arial"/>
                  <w:color w:val="0000FF"/>
                  <w:kern w:val="1"/>
                  <w:u w:val="single"/>
                  <w:lang w:val="ru-RU"/>
                </w:rPr>
                <w:t>/</w:t>
              </w:r>
              <w:r w:rsidRPr="001D2997">
                <w:rPr>
                  <w:rFonts w:eastAsia="Lucida Sans Unicode" w:cs="Arial"/>
                  <w:color w:val="0000FF"/>
                  <w:kern w:val="1"/>
                  <w:u w:val="single"/>
                </w:rPr>
                <w:t>obavestenje</w:t>
              </w:r>
              <w:r w:rsidRPr="000F06EA">
                <w:rPr>
                  <w:rFonts w:eastAsia="Lucida Sans Unicode" w:cs="Arial"/>
                  <w:color w:val="0000FF"/>
                  <w:kern w:val="1"/>
                  <w:u w:val="single"/>
                  <w:lang w:val="ru-RU"/>
                </w:rPr>
                <w:t>-</w:t>
              </w:r>
              <w:r w:rsidRPr="001D2997">
                <w:rPr>
                  <w:rFonts w:eastAsia="Lucida Sans Unicode" w:cs="Arial"/>
                  <w:color w:val="0000FF"/>
                  <w:kern w:val="1"/>
                  <w:u w:val="single"/>
                </w:rPr>
                <w:t>ke</w:t>
              </w:r>
              <w:r w:rsidRPr="000F06EA">
                <w:rPr>
                  <w:rFonts w:eastAsia="Lucida Sans Unicode" w:cs="Arial"/>
                  <w:color w:val="0000FF"/>
                  <w:kern w:val="1"/>
                  <w:u w:val="single"/>
                  <w:lang w:val="ru-RU"/>
                </w:rPr>
                <w:t>-</w:t>
              </w:r>
              <w:r w:rsidRPr="001D2997">
                <w:rPr>
                  <w:rFonts w:eastAsia="Lucida Sans Unicode" w:cs="Arial"/>
                  <w:color w:val="0000FF"/>
                  <w:kern w:val="1"/>
                  <w:u w:val="single"/>
                </w:rPr>
                <w:t>za</w:t>
              </w:r>
              <w:r w:rsidRPr="000F06EA">
                <w:rPr>
                  <w:rFonts w:eastAsia="Lucida Sans Unicode" w:cs="Arial"/>
                  <w:color w:val="0000FF"/>
                  <w:kern w:val="1"/>
                  <w:u w:val="single"/>
                  <w:lang w:val="ru-RU"/>
                </w:rPr>
                <w:t>-</w:t>
              </w:r>
              <w:r w:rsidRPr="001D2997">
                <w:rPr>
                  <w:rFonts w:eastAsia="Lucida Sans Unicode" w:cs="Arial"/>
                  <w:color w:val="0000FF"/>
                  <w:kern w:val="1"/>
                  <w:u w:val="single"/>
                </w:rPr>
                <w:t>pravna</w:t>
              </w:r>
              <w:r w:rsidRPr="000F06EA">
                <w:rPr>
                  <w:rFonts w:eastAsia="Lucida Sans Unicode" w:cs="Arial"/>
                  <w:color w:val="0000FF"/>
                  <w:kern w:val="1"/>
                  <w:u w:val="single"/>
                  <w:lang w:val="ru-RU"/>
                </w:rPr>
                <w:t>-</w:t>
              </w:r>
              <w:r w:rsidRPr="001D2997">
                <w:rPr>
                  <w:rFonts w:eastAsia="Lucida Sans Unicode" w:cs="Arial"/>
                  <w:color w:val="0000FF"/>
                  <w:kern w:val="1"/>
                  <w:u w:val="single"/>
                </w:rPr>
                <w:t>lica</w:t>
              </w:r>
              <w:r w:rsidRPr="000F06EA">
                <w:rPr>
                  <w:rFonts w:eastAsia="Lucida Sans Unicode" w:cs="Arial"/>
                  <w:color w:val="0000FF"/>
                  <w:kern w:val="1"/>
                  <w:u w:val="single"/>
                  <w:lang w:val="ru-RU"/>
                </w:rPr>
                <w:t>.</w:t>
              </w:r>
              <w:r w:rsidRPr="001D2997">
                <w:rPr>
                  <w:rFonts w:eastAsia="Lucida Sans Unicode" w:cs="Arial"/>
                  <w:color w:val="0000FF"/>
                  <w:kern w:val="1"/>
                  <w:u w:val="single"/>
                </w:rPr>
                <w:t>html</w:t>
              </w:r>
            </w:hyperlink>
          </w:p>
          <w:p w14:paraId="35D3EF38" w14:textId="77777777" w:rsidR="00E20D46" w:rsidRPr="000F06EA" w:rsidRDefault="00E20D46" w:rsidP="00C23C75">
            <w:pPr>
              <w:suppressAutoHyphens/>
              <w:rPr>
                <w:rFonts w:eastAsia="Lucida Sans Unicode" w:cs="Arial"/>
                <w:kern w:val="1"/>
                <w:lang w:val="ru-RU" w:eastAsia="hi-IN" w:bidi="hi-IN"/>
              </w:rPr>
            </w:pPr>
            <w:r w:rsidRPr="000F06EA">
              <w:rPr>
                <w:rFonts w:eastAsia="Lucida Sans Unicode" w:cs="Arial"/>
                <w:kern w:val="1"/>
                <w:lang w:val="ru-RU" w:eastAsia="hi-IN" w:bidi="hi-IN"/>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w:t>
            </w:r>
            <w:r w:rsidRPr="000F06EA">
              <w:rPr>
                <w:rFonts w:eastAsia="Lucida Sans Unicode" w:cs="Arial"/>
                <w:kern w:val="1"/>
                <w:lang w:val="ru-RU" w:eastAsia="hi-IN" w:bidi="hi-IN"/>
              </w:rPr>
              <w:lastRenderedPageBreak/>
              <w:t>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E8D0E7D" w14:textId="77777777" w:rsidR="00E20D46" w:rsidRPr="000F06EA" w:rsidRDefault="00E20D46" w:rsidP="00C23C75">
            <w:pPr>
              <w:suppressAutoHyphens/>
              <w:rPr>
                <w:rFonts w:eastAsia="Lucida Sans Unicode" w:cs="Arial"/>
                <w:kern w:val="1"/>
                <w:lang w:val="ru-RU" w:eastAsia="hi-IN" w:bidi="hi-IN"/>
              </w:rPr>
            </w:pPr>
            <w:r w:rsidRPr="000F06EA">
              <w:rPr>
                <w:rFonts w:eastAsia="Lucida Sans Unicode" w:cs="Arial"/>
                <w:kern w:val="1"/>
                <w:lang w:val="ru-RU" w:eastAsia="hi-IN" w:bidi="hi-IN"/>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F06EA">
              <w:rPr>
                <w:rFonts w:eastAsia="Lucida Sans Unicode" w:cs="Arial"/>
                <w:kern w:val="1"/>
                <w:u w:val="single"/>
                <w:lang w:val="ru-RU" w:eastAsia="hi-IN" w:bidi="hi-IN"/>
              </w:rPr>
              <w:t>и</w:t>
            </w:r>
            <w:r w:rsidRPr="000F06EA">
              <w:rPr>
                <w:rFonts w:eastAsia="Lucida Sans Unicode" w:cs="Arial"/>
                <w:kern w:val="1"/>
                <w:lang w:val="ru-RU" w:eastAsia="hi-IN" w:bidi="hi-IN"/>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24718E67" w14:textId="77777777" w:rsidR="00E20D46" w:rsidRPr="000F06EA" w:rsidRDefault="00E20D46" w:rsidP="00C23C75">
            <w:pPr>
              <w:suppressAutoHyphens/>
              <w:rPr>
                <w:rFonts w:eastAsia="Calibri" w:cs="Arial"/>
                <w:kern w:val="1"/>
                <w:lang w:val="ru-RU" w:eastAsia="hi-IN" w:bidi="hi-IN"/>
              </w:rPr>
            </w:pPr>
            <w:r w:rsidRPr="000F06EA">
              <w:rPr>
                <w:rFonts w:eastAsia="Lucida Sans Unicode" w:cs="Arial"/>
                <w:kern w:val="1"/>
                <w:lang w:val="ru-RU" w:eastAsia="hi-IN" w:bidi="hi-IN"/>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3370D9B7" w14:textId="77777777" w:rsidR="00E20D46" w:rsidRPr="001D2997" w:rsidRDefault="00E20D46" w:rsidP="00C23C75">
            <w:pPr>
              <w:suppressAutoHyphens/>
              <w:rPr>
                <w:rFonts w:eastAsia="Calibri" w:cs="Arial"/>
                <w:kern w:val="1"/>
                <w:lang w:eastAsia="hi-IN" w:bidi="hi-IN"/>
              </w:rPr>
            </w:pPr>
            <w:r w:rsidRPr="001D2997">
              <w:rPr>
                <w:rFonts w:eastAsia="Calibri" w:cs="Arial"/>
                <w:kern w:val="1"/>
                <w:lang w:eastAsia="hi-IN" w:bidi="hi-IN"/>
              </w:rPr>
              <w:t xml:space="preserve">Напомена: </w:t>
            </w:r>
          </w:p>
          <w:p w14:paraId="0B5D0239" w14:textId="77777777" w:rsidR="00E20D46" w:rsidRPr="000F06EA" w:rsidRDefault="00E20D46" w:rsidP="00E20D46">
            <w:pPr>
              <w:numPr>
                <w:ilvl w:val="0"/>
                <w:numId w:val="29"/>
              </w:numPr>
              <w:tabs>
                <w:tab w:val="clear" w:pos="720"/>
                <w:tab w:val="num" w:pos="0"/>
                <w:tab w:val="left" w:pos="680"/>
              </w:tabs>
              <w:suppressAutoHyphens/>
              <w:spacing w:before="0"/>
              <w:ind w:left="714" w:hanging="357"/>
              <w:jc w:val="left"/>
              <w:rPr>
                <w:rFonts w:eastAsia="Calibri" w:cs="Arial"/>
                <w:kern w:val="1"/>
                <w:lang w:val="ru-RU" w:eastAsia="hi-IN" w:bidi="hi-IN"/>
              </w:rPr>
            </w:pPr>
            <w:r w:rsidRPr="000F06EA">
              <w:rPr>
                <w:rFonts w:eastAsia="Calibri" w:cs="Arial"/>
                <w:kern w:val="1"/>
                <w:lang w:val="ru-RU" w:eastAsia="hi-IN" w:bidi="hi-IN"/>
              </w:rPr>
              <w:t>У случају да понуду подноси правно лице потребно је доставити овај доказ и за правно лице и за законског заступника</w:t>
            </w:r>
          </w:p>
          <w:p w14:paraId="0A2AF5CA" w14:textId="77777777" w:rsidR="00E20D46" w:rsidRPr="000F06EA" w:rsidRDefault="00E20D46" w:rsidP="00E20D46">
            <w:pPr>
              <w:numPr>
                <w:ilvl w:val="0"/>
                <w:numId w:val="29"/>
              </w:numPr>
              <w:tabs>
                <w:tab w:val="clear" w:pos="720"/>
                <w:tab w:val="num" w:pos="0"/>
                <w:tab w:val="left" w:pos="680"/>
              </w:tabs>
              <w:suppressAutoHyphens/>
              <w:spacing w:before="0"/>
              <w:ind w:left="714" w:hanging="357"/>
              <w:jc w:val="left"/>
              <w:rPr>
                <w:rFonts w:eastAsia="Calibri" w:cs="Arial"/>
                <w:kern w:val="1"/>
                <w:lang w:val="ru-RU" w:eastAsia="hi-IN" w:bidi="hi-IN"/>
              </w:rPr>
            </w:pPr>
            <w:r w:rsidRPr="000F06EA">
              <w:rPr>
                <w:rFonts w:eastAsia="Calibri" w:cs="Arial"/>
                <w:kern w:val="1"/>
                <w:lang w:val="ru-RU" w:eastAsia="hi-IN" w:bidi="hi-IN"/>
              </w:rPr>
              <w:t>У случају да правно лице има више законских заступника, ове доказе доставити за сваког од њих</w:t>
            </w:r>
          </w:p>
          <w:p w14:paraId="2D23F8E3" w14:textId="77777777" w:rsidR="00E20D46" w:rsidRPr="000F06EA" w:rsidRDefault="00E20D46" w:rsidP="00E20D46">
            <w:pPr>
              <w:numPr>
                <w:ilvl w:val="0"/>
                <w:numId w:val="29"/>
              </w:numPr>
              <w:tabs>
                <w:tab w:val="clear" w:pos="720"/>
                <w:tab w:val="num" w:pos="0"/>
                <w:tab w:val="left" w:pos="680"/>
              </w:tabs>
              <w:suppressAutoHyphens/>
              <w:spacing w:before="0"/>
              <w:ind w:left="714" w:hanging="357"/>
              <w:jc w:val="left"/>
              <w:rPr>
                <w:rFonts w:eastAsia="Calibri" w:cs="Arial"/>
                <w:kern w:val="1"/>
                <w:lang w:val="ru-RU" w:eastAsia="hi-IN" w:bidi="hi-IN"/>
              </w:rPr>
            </w:pPr>
            <w:r w:rsidRPr="000F06EA">
              <w:rPr>
                <w:rFonts w:eastAsia="Calibri" w:cs="Arial"/>
                <w:kern w:val="1"/>
                <w:lang w:val="ru-RU" w:eastAsia="hi-IN" w:bidi="hi-IN"/>
              </w:rPr>
              <w:t>У случају да понуду подноси група понуђача, ове доказе доставити за сваког члана групе понуђача</w:t>
            </w:r>
          </w:p>
          <w:p w14:paraId="580FE046" w14:textId="77777777" w:rsidR="00E20D46" w:rsidRPr="000F06EA" w:rsidRDefault="00E20D46" w:rsidP="00E20D46">
            <w:pPr>
              <w:numPr>
                <w:ilvl w:val="0"/>
                <w:numId w:val="29"/>
              </w:numPr>
              <w:tabs>
                <w:tab w:val="clear" w:pos="720"/>
                <w:tab w:val="num" w:pos="0"/>
                <w:tab w:val="left" w:pos="680"/>
              </w:tabs>
              <w:suppressAutoHyphens/>
              <w:spacing w:before="0"/>
              <w:ind w:left="714" w:hanging="357"/>
              <w:jc w:val="left"/>
              <w:rPr>
                <w:rFonts w:eastAsia="Lucida Sans Unicode" w:cs="Arial"/>
                <w:kern w:val="1"/>
                <w:lang w:val="ru-RU" w:eastAsia="hi-IN" w:bidi="hi-IN"/>
              </w:rPr>
            </w:pPr>
            <w:r w:rsidRPr="000F06EA">
              <w:rPr>
                <w:rFonts w:eastAsia="Calibri" w:cs="Arial"/>
                <w:kern w:val="1"/>
                <w:lang w:val="ru-RU" w:eastAsia="hi-IN" w:bidi="hi-IN"/>
              </w:rPr>
              <w:t xml:space="preserve">У случају да понуђач подноси понуду са подизвођачем, ове доказе доставити и за сваког подизвођача </w:t>
            </w:r>
          </w:p>
          <w:p w14:paraId="741BC607" w14:textId="77777777" w:rsidR="00E20D46" w:rsidRPr="000F06EA" w:rsidRDefault="00E20D46" w:rsidP="00C23C75">
            <w:pPr>
              <w:tabs>
                <w:tab w:val="left" w:pos="680"/>
              </w:tabs>
              <w:suppressAutoHyphens/>
              <w:spacing w:before="0"/>
              <w:ind w:left="714"/>
              <w:jc w:val="left"/>
              <w:rPr>
                <w:rFonts w:eastAsia="Lucida Sans Unicode" w:cs="Arial"/>
                <w:kern w:val="1"/>
                <w:lang w:val="ru-RU" w:eastAsia="hi-IN" w:bidi="hi-IN"/>
              </w:rPr>
            </w:pPr>
          </w:p>
          <w:p w14:paraId="6888EA42" w14:textId="77777777" w:rsidR="00E20D46" w:rsidRPr="000F06EA" w:rsidRDefault="00E20D46" w:rsidP="00C23C75">
            <w:pPr>
              <w:tabs>
                <w:tab w:val="left" w:pos="680"/>
              </w:tabs>
              <w:suppressAutoHyphens/>
              <w:spacing w:before="0"/>
              <w:jc w:val="left"/>
              <w:rPr>
                <w:rFonts w:eastAsia="Calibri" w:cs="Arial"/>
                <w:kern w:val="1"/>
                <w:lang w:val="ru-RU" w:eastAsia="hi-IN" w:bidi="hi-IN"/>
              </w:rPr>
            </w:pPr>
            <w:r w:rsidRPr="000F06EA">
              <w:rPr>
                <w:rFonts w:eastAsia="Calibri" w:cs="Arial"/>
                <w:b/>
                <w:kern w:val="1"/>
                <w:lang w:val="ru-RU" w:eastAsia="hi-IN" w:bidi="hi-IN"/>
              </w:rPr>
              <w:t>Ови докази не могу бити старији од два месеца пре отварања понуда</w:t>
            </w:r>
            <w:r w:rsidRPr="000F06EA">
              <w:rPr>
                <w:rFonts w:eastAsia="Calibri" w:cs="Arial"/>
                <w:kern w:val="1"/>
                <w:lang w:val="ru-RU" w:eastAsia="hi-IN" w:bidi="hi-IN"/>
              </w:rPr>
              <w:t>.</w:t>
            </w:r>
          </w:p>
        </w:tc>
      </w:tr>
      <w:tr w:rsidR="00E20D46" w:rsidRPr="000F06EA" w14:paraId="1D8F130D" w14:textId="77777777" w:rsidTr="00C23C75">
        <w:trPr>
          <w:trHeight w:val="2395"/>
        </w:trPr>
        <w:tc>
          <w:tcPr>
            <w:tcW w:w="851" w:type="dxa"/>
            <w:shd w:val="clear" w:color="auto" w:fill="FFFFFF"/>
            <w:vAlign w:val="center"/>
          </w:tcPr>
          <w:p w14:paraId="15814FC4" w14:textId="77777777" w:rsidR="00E20D46" w:rsidRPr="00576E23" w:rsidRDefault="00E20D46" w:rsidP="00C23C75">
            <w:pPr>
              <w:suppressAutoHyphens/>
              <w:spacing w:before="0"/>
              <w:jc w:val="center"/>
              <w:rPr>
                <w:rFonts w:ascii="Arial MT" w:eastAsia="Lucida Sans Unicode" w:hAnsi="Arial MT" w:cs="Arial"/>
                <w:kern w:val="1"/>
                <w:sz w:val="20"/>
                <w:szCs w:val="20"/>
                <w:lang w:eastAsia="hi-IN" w:bidi="hi-IN"/>
              </w:rPr>
            </w:pPr>
            <w:r w:rsidRPr="00576E23">
              <w:rPr>
                <w:rFonts w:ascii="Arial MT" w:eastAsia="Lucida Sans Unicode" w:hAnsi="Arial MT" w:cs="Arial"/>
                <w:bCs/>
                <w:kern w:val="1"/>
                <w:sz w:val="24"/>
                <w:szCs w:val="24"/>
                <w:lang w:eastAsia="hi-IN" w:bidi="hi-IN"/>
              </w:rPr>
              <w:lastRenderedPageBreak/>
              <w:t>3.</w:t>
            </w:r>
          </w:p>
        </w:tc>
        <w:tc>
          <w:tcPr>
            <w:tcW w:w="3643" w:type="dxa"/>
            <w:shd w:val="clear" w:color="auto" w:fill="FFFFFF"/>
            <w:vAlign w:val="center"/>
          </w:tcPr>
          <w:p w14:paraId="1CDDD69D" w14:textId="77777777" w:rsidR="00E20D46" w:rsidRPr="000F06EA" w:rsidRDefault="00E20D46" w:rsidP="00C23C75">
            <w:pPr>
              <w:suppressAutoHyphens/>
              <w:spacing w:before="0"/>
              <w:rPr>
                <w:rFonts w:eastAsia="Lucida Sans Unicode" w:cs="Arial"/>
                <w:kern w:val="1"/>
                <w:lang w:val="ru-RU" w:eastAsia="hi-IN" w:bidi="hi-IN"/>
              </w:rPr>
            </w:pPr>
            <w:r w:rsidRPr="000F06EA">
              <w:rPr>
                <w:rFonts w:eastAsia="Lucida Sans Unicode" w:cs="Arial"/>
                <w:kern w:val="1"/>
                <w:lang w:val="ru-RU" w:eastAsia="hi-IN" w:bidi="hi-I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57F18A9" w14:textId="77777777" w:rsidR="00E20D46" w:rsidRPr="000F06EA" w:rsidRDefault="00E20D46" w:rsidP="00C23C75">
            <w:pPr>
              <w:suppressAutoHyphens/>
              <w:spacing w:before="0"/>
              <w:rPr>
                <w:rFonts w:eastAsia="Lucida Sans Unicode" w:cs="Arial"/>
                <w:kern w:val="1"/>
                <w:lang w:val="ru-RU" w:eastAsia="hi-IN" w:bidi="hi-IN"/>
              </w:rPr>
            </w:pPr>
          </w:p>
        </w:tc>
        <w:tc>
          <w:tcPr>
            <w:tcW w:w="4502" w:type="dxa"/>
            <w:shd w:val="clear" w:color="auto" w:fill="FFFFFF"/>
            <w:vAlign w:val="center"/>
          </w:tcPr>
          <w:p w14:paraId="77E1B3C7" w14:textId="77777777" w:rsidR="00E20D46" w:rsidRPr="001D2997" w:rsidRDefault="00E20D46" w:rsidP="00C23C75">
            <w:pPr>
              <w:suppressAutoHyphens/>
              <w:rPr>
                <w:rFonts w:eastAsia="Calibri" w:cs="Arial"/>
                <w:kern w:val="1"/>
                <w:lang w:val="ru-RU" w:eastAsia="hi-IN" w:bidi="hi-IN"/>
              </w:rPr>
            </w:pPr>
            <w:r w:rsidRPr="001D2997">
              <w:rPr>
                <w:rFonts w:eastAsia="Calibri" w:cs="Arial"/>
                <w:kern w:val="1"/>
                <w:lang w:val="ru-RU" w:eastAsia="hi-IN" w:bidi="hi-IN"/>
              </w:rPr>
              <w:t xml:space="preserve">- за правно лице, предузетнике и физичка лица: </w:t>
            </w:r>
          </w:p>
          <w:p w14:paraId="28BAD5D3" w14:textId="77777777" w:rsidR="00E20D46" w:rsidRPr="001D2997" w:rsidRDefault="00E20D46" w:rsidP="00C23C75">
            <w:pPr>
              <w:suppressAutoHyphens/>
              <w:rPr>
                <w:rFonts w:eastAsia="Calibri" w:cs="Arial"/>
                <w:kern w:val="1"/>
                <w:lang w:val="ru-RU" w:eastAsia="hi-IN" w:bidi="hi-IN"/>
              </w:rPr>
            </w:pPr>
            <w:r w:rsidRPr="001D2997">
              <w:rPr>
                <w:rFonts w:eastAsia="Calibri" w:cs="Arial"/>
                <w:kern w:val="1"/>
                <w:lang w:val="ru-RU" w:eastAsia="hi-IN" w:bidi="hi-IN"/>
              </w:rPr>
              <w:t xml:space="preserve">1.Уверење Пореске управе Министарства финансија да је измирио доспеле порезе и доприносе </w:t>
            </w:r>
            <w:r w:rsidRPr="001D2997">
              <w:rPr>
                <w:rFonts w:eastAsia="Calibri" w:cs="Arial"/>
                <w:kern w:val="1"/>
                <w:u w:val="single"/>
                <w:lang w:val="ru-RU" w:eastAsia="hi-IN" w:bidi="hi-IN"/>
              </w:rPr>
              <w:t>и</w:t>
            </w:r>
          </w:p>
          <w:p w14:paraId="22A9D54C" w14:textId="77777777" w:rsidR="00E20D46" w:rsidRPr="001D2997" w:rsidRDefault="00E20D46" w:rsidP="00C23C75">
            <w:pPr>
              <w:suppressAutoHyphens/>
              <w:rPr>
                <w:rFonts w:eastAsia="Calibri" w:cs="Arial"/>
                <w:kern w:val="1"/>
                <w:lang w:val="ru-RU" w:eastAsia="hi-IN" w:bidi="hi-IN"/>
              </w:rPr>
            </w:pPr>
            <w:r w:rsidRPr="001D2997">
              <w:rPr>
                <w:rFonts w:eastAsia="Calibri" w:cs="Arial"/>
                <w:kern w:val="1"/>
                <w:lang w:val="ru-RU" w:eastAsia="hi-IN" w:bidi="hi-IN"/>
              </w:rPr>
              <w:t xml:space="preserve">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68688FAF" w14:textId="77777777" w:rsidR="00E20D46" w:rsidRPr="001D2997" w:rsidRDefault="00E20D46" w:rsidP="00C23C75">
            <w:pPr>
              <w:suppressAutoHyphens/>
              <w:rPr>
                <w:rFonts w:eastAsia="Calibri" w:cs="Arial"/>
                <w:kern w:val="1"/>
                <w:lang w:eastAsia="hi-IN" w:bidi="hi-IN"/>
              </w:rPr>
            </w:pPr>
            <w:r w:rsidRPr="001D2997">
              <w:rPr>
                <w:rFonts w:eastAsia="Calibri" w:cs="Arial"/>
                <w:kern w:val="1"/>
                <w:lang w:val="ru-RU" w:eastAsia="hi-IN" w:bidi="hi-IN"/>
              </w:rPr>
              <w:t>Напомена:</w:t>
            </w:r>
          </w:p>
          <w:p w14:paraId="0E5D2CEE" w14:textId="77777777" w:rsidR="00E20D46" w:rsidRPr="000F06EA" w:rsidRDefault="00E20D46" w:rsidP="00E20D46">
            <w:pPr>
              <w:numPr>
                <w:ilvl w:val="0"/>
                <w:numId w:val="28"/>
              </w:numPr>
              <w:tabs>
                <w:tab w:val="clear" w:pos="1080"/>
                <w:tab w:val="num" w:pos="0"/>
              </w:tabs>
              <w:suppressAutoHyphens/>
              <w:ind w:left="720"/>
              <w:rPr>
                <w:rFonts w:eastAsia="Calibri" w:cs="Arial"/>
                <w:kern w:val="1"/>
                <w:lang w:val="ru-RU" w:eastAsia="hi-IN" w:bidi="hi-IN"/>
              </w:rPr>
            </w:pPr>
            <w:r w:rsidRPr="000F06EA">
              <w:rPr>
                <w:rFonts w:eastAsia="Calibri" w:cs="Arial"/>
                <w:kern w:val="1"/>
                <w:lang w:val="ru-RU" w:eastAsia="hi-IN" w:bidi="hi-IN"/>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27915FB5" w14:textId="77777777" w:rsidR="00E20D46" w:rsidRPr="000F06EA" w:rsidRDefault="00E20D46" w:rsidP="00E20D46">
            <w:pPr>
              <w:numPr>
                <w:ilvl w:val="0"/>
                <w:numId w:val="28"/>
              </w:numPr>
              <w:tabs>
                <w:tab w:val="clear" w:pos="1080"/>
                <w:tab w:val="num" w:pos="0"/>
              </w:tabs>
              <w:suppressAutoHyphens/>
              <w:ind w:left="720"/>
              <w:rPr>
                <w:rFonts w:eastAsia="Calibri" w:cs="Arial"/>
                <w:kern w:val="1"/>
                <w:lang w:val="ru-RU" w:eastAsia="hi-IN" w:bidi="hi-IN"/>
              </w:rPr>
            </w:pPr>
            <w:r w:rsidRPr="000F06EA">
              <w:rPr>
                <w:rFonts w:eastAsia="Calibri" w:cs="Arial"/>
                <w:kern w:val="1"/>
                <w:lang w:val="ru-RU" w:eastAsia="hi-IN" w:bidi="hi-IN"/>
              </w:rPr>
              <w:t>Уколико је понуђач у поступку приватизације, уместо горе наведена два доказа, потребно је доставити у</w:t>
            </w:r>
            <w:r w:rsidRPr="001D2997">
              <w:rPr>
                <w:rFonts w:eastAsia="Calibri" w:cs="Arial"/>
                <w:kern w:val="1"/>
                <w:lang w:val="ru-RU" w:eastAsia="hi-IN" w:bidi="hi-IN"/>
              </w:rPr>
              <w:t>верење Агенције за приватизацију да се налази у поступку приватизације</w:t>
            </w:r>
          </w:p>
          <w:p w14:paraId="0F1173E8" w14:textId="77777777" w:rsidR="00E20D46" w:rsidRPr="000F06EA" w:rsidRDefault="00E20D46" w:rsidP="00E20D46">
            <w:pPr>
              <w:numPr>
                <w:ilvl w:val="0"/>
                <w:numId w:val="28"/>
              </w:numPr>
              <w:tabs>
                <w:tab w:val="clear" w:pos="1080"/>
                <w:tab w:val="num" w:pos="0"/>
              </w:tabs>
              <w:suppressAutoHyphens/>
              <w:ind w:left="720"/>
              <w:rPr>
                <w:rFonts w:eastAsia="Calibri" w:cs="Arial"/>
                <w:kern w:val="1"/>
                <w:lang w:val="ru-RU" w:eastAsia="hi-IN" w:bidi="hi-IN"/>
              </w:rPr>
            </w:pPr>
            <w:r w:rsidRPr="000F06EA">
              <w:rPr>
                <w:rFonts w:eastAsia="Calibri" w:cs="Arial"/>
                <w:kern w:val="1"/>
                <w:lang w:val="ru-RU" w:eastAsia="hi-IN" w:bidi="hi-IN"/>
              </w:rPr>
              <w:t>У случају да понуду подноси група понуђача, ове доказе доставити за сваког учесника из групе</w:t>
            </w:r>
          </w:p>
          <w:p w14:paraId="2B9833E5" w14:textId="77777777" w:rsidR="00E20D46" w:rsidRPr="000F06EA" w:rsidRDefault="00E20D46" w:rsidP="00E20D46">
            <w:pPr>
              <w:numPr>
                <w:ilvl w:val="0"/>
                <w:numId w:val="30"/>
              </w:numPr>
              <w:tabs>
                <w:tab w:val="clear" w:pos="770"/>
                <w:tab w:val="num" w:pos="0"/>
              </w:tabs>
              <w:suppressAutoHyphens/>
              <w:rPr>
                <w:rFonts w:eastAsia="Calibri" w:cs="Arial"/>
                <w:kern w:val="1"/>
                <w:lang w:val="ru-RU" w:eastAsia="hi-IN" w:bidi="hi-IN"/>
              </w:rPr>
            </w:pPr>
            <w:r w:rsidRPr="000F06EA">
              <w:rPr>
                <w:rFonts w:eastAsia="Calibri" w:cs="Arial"/>
                <w:kern w:val="1"/>
                <w:lang w:val="ru-RU" w:eastAsia="hi-IN" w:bidi="hi-I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90B9CE8" w14:textId="77777777" w:rsidR="00E20D46" w:rsidRPr="000F06EA" w:rsidRDefault="00E20D46" w:rsidP="00C23C75">
            <w:pPr>
              <w:suppressAutoHyphens/>
              <w:rPr>
                <w:rFonts w:eastAsia="Calibri" w:cs="Arial"/>
                <w:kern w:val="1"/>
                <w:lang w:val="ru-RU" w:eastAsia="hi-IN" w:bidi="hi-IN"/>
              </w:rPr>
            </w:pPr>
            <w:r w:rsidRPr="000F06EA">
              <w:rPr>
                <w:rFonts w:eastAsia="Calibri" w:cs="Arial"/>
                <w:kern w:val="1"/>
                <w:lang w:val="ru-RU" w:eastAsia="hi-IN" w:bidi="hi-IN"/>
              </w:rPr>
              <w:t>Ови докази не могу бити старији од два месеца пре отварања понуда.</w:t>
            </w:r>
          </w:p>
        </w:tc>
      </w:tr>
      <w:tr w:rsidR="00E20D46" w:rsidRPr="000F06EA" w14:paraId="1EBFAA0B" w14:textId="77777777" w:rsidTr="008C5A26">
        <w:trPr>
          <w:trHeight w:val="4587"/>
        </w:trPr>
        <w:tc>
          <w:tcPr>
            <w:tcW w:w="851" w:type="dxa"/>
            <w:tcBorders>
              <w:bottom w:val="single" w:sz="4" w:space="0" w:color="auto"/>
            </w:tcBorders>
            <w:shd w:val="clear" w:color="auto" w:fill="FFFFFF"/>
            <w:vAlign w:val="center"/>
          </w:tcPr>
          <w:p w14:paraId="14DA97FE" w14:textId="77777777" w:rsidR="00E20D46" w:rsidRPr="000F06EA" w:rsidRDefault="00E20D46" w:rsidP="00C23C75">
            <w:pPr>
              <w:suppressAutoHyphens/>
              <w:spacing w:before="0"/>
              <w:rPr>
                <w:rFonts w:ascii="Arial MT" w:eastAsia="Lucida Sans Unicode" w:hAnsi="Arial MT" w:cs="Arial"/>
                <w:bCs/>
                <w:kern w:val="1"/>
                <w:sz w:val="24"/>
                <w:szCs w:val="24"/>
                <w:lang w:val="ru-RU" w:eastAsia="hi-IN" w:bidi="hi-IN"/>
              </w:rPr>
            </w:pPr>
          </w:p>
          <w:p w14:paraId="21059C94" w14:textId="77777777" w:rsidR="00E20D46" w:rsidRPr="00576E23" w:rsidRDefault="00E20D46" w:rsidP="00C23C75">
            <w:pPr>
              <w:suppressAutoHyphens/>
              <w:spacing w:before="0"/>
              <w:jc w:val="center"/>
              <w:rPr>
                <w:rFonts w:ascii="Arial MT" w:eastAsia="Lucida Sans Unicode" w:hAnsi="Arial MT" w:cs="Arial"/>
                <w:kern w:val="1"/>
                <w:sz w:val="20"/>
                <w:szCs w:val="20"/>
                <w:lang w:val="ru-RU" w:eastAsia="hi-IN" w:bidi="hi-IN"/>
              </w:rPr>
            </w:pPr>
            <w:r w:rsidRPr="00576E23">
              <w:rPr>
                <w:rFonts w:ascii="Arial MT" w:eastAsia="Lucida Sans Unicode" w:hAnsi="Arial MT" w:cs="Arial"/>
                <w:bCs/>
                <w:kern w:val="1"/>
                <w:sz w:val="24"/>
                <w:szCs w:val="24"/>
                <w:lang w:eastAsia="hi-IN" w:bidi="hi-IN"/>
              </w:rPr>
              <w:t>4.</w:t>
            </w:r>
          </w:p>
        </w:tc>
        <w:tc>
          <w:tcPr>
            <w:tcW w:w="3643" w:type="dxa"/>
            <w:tcBorders>
              <w:bottom w:val="single" w:sz="4" w:space="0" w:color="auto"/>
            </w:tcBorders>
            <w:shd w:val="clear" w:color="auto" w:fill="FFFFFF"/>
            <w:vAlign w:val="center"/>
          </w:tcPr>
          <w:p w14:paraId="6F54A12B" w14:textId="77777777" w:rsidR="00E20D46" w:rsidRPr="000F06EA" w:rsidRDefault="00E20D46" w:rsidP="00E20D46">
            <w:pPr>
              <w:suppressAutoHyphens/>
              <w:spacing w:before="0"/>
              <w:rPr>
                <w:rFonts w:eastAsia="Lucida Sans Unicode" w:cs="Arial"/>
                <w:kern w:val="1"/>
                <w:lang w:val="ru-RU" w:eastAsia="hi-IN" w:bidi="hi-IN"/>
              </w:rPr>
            </w:pPr>
            <w:r w:rsidRPr="001D2997">
              <w:rPr>
                <w:rFonts w:eastAsia="Lucida Sans Unicode" w:cs="Arial"/>
                <w:kern w:val="1"/>
                <w:lang w:val="ru-RU" w:eastAsia="hi-IN" w:bidi="hi-IN"/>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CB7F2CC" w14:textId="77777777" w:rsidR="00E20D46" w:rsidRPr="000F06EA" w:rsidRDefault="00E20D46" w:rsidP="00C23C75">
            <w:pPr>
              <w:suppressAutoHyphens/>
              <w:spacing w:before="0"/>
              <w:jc w:val="left"/>
              <w:rPr>
                <w:rFonts w:eastAsia="Lucida Sans Unicode" w:cs="Arial"/>
                <w:kern w:val="1"/>
                <w:lang w:val="ru-RU" w:eastAsia="hi-IN" w:bidi="hi-IN"/>
              </w:rPr>
            </w:pPr>
          </w:p>
        </w:tc>
        <w:tc>
          <w:tcPr>
            <w:tcW w:w="4502" w:type="dxa"/>
            <w:tcBorders>
              <w:bottom w:val="single" w:sz="4" w:space="0" w:color="auto"/>
            </w:tcBorders>
            <w:shd w:val="clear" w:color="auto" w:fill="FFFFFF"/>
            <w:vAlign w:val="center"/>
          </w:tcPr>
          <w:p w14:paraId="57EA3F78" w14:textId="77777777" w:rsidR="00E20D46" w:rsidRPr="001D2997" w:rsidRDefault="00E20D46" w:rsidP="00C23C75">
            <w:pPr>
              <w:tabs>
                <w:tab w:val="left" w:pos="680"/>
              </w:tabs>
              <w:suppressAutoHyphens/>
              <w:rPr>
                <w:rFonts w:eastAsia="Calibri" w:cs="Arial"/>
                <w:kern w:val="1"/>
                <w:lang w:eastAsia="hi-IN" w:bidi="hi-IN"/>
              </w:rPr>
            </w:pPr>
            <w:r w:rsidRPr="000F06EA">
              <w:rPr>
                <w:rFonts w:eastAsia="Calibri" w:cs="Arial"/>
                <w:kern w:val="1"/>
                <w:lang w:val="ru-RU" w:eastAsia="hi-IN" w:bidi="hi-IN"/>
              </w:rPr>
              <w:t xml:space="preserve">Потписан и оверен Образац изјаве на основу члана 75. став 2. </w:t>
            </w:r>
            <w:r w:rsidRPr="001D2997">
              <w:rPr>
                <w:rFonts w:eastAsia="Calibri" w:cs="Arial"/>
                <w:kern w:val="1"/>
                <w:lang w:eastAsia="hi-IN" w:bidi="hi-IN"/>
              </w:rPr>
              <w:t>ЗЈН(Образац бр.4)</w:t>
            </w:r>
          </w:p>
          <w:p w14:paraId="5091C3BF" w14:textId="77777777" w:rsidR="00E20D46" w:rsidRPr="001D2997" w:rsidRDefault="00E20D46" w:rsidP="00C23C75">
            <w:pPr>
              <w:tabs>
                <w:tab w:val="left" w:pos="680"/>
              </w:tabs>
              <w:suppressAutoHyphens/>
              <w:rPr>
                <w:rFonts w:eastAsia="Calibri" w:cs="Arial"/>
                <w:kern w:val="1"/>
                <w:lang w:eastAsia="hi-IN" w:bidi="hi-IN"/>
              </w:rPr>
            </w:pPr>
            <w:r w:rsidRPr="001D2997">
              <w:rPr>
                <w:rFonts w:eastAsia="Calibri" w:cs="Arial"/>
                <w:kern w:val="1"/>
                <w:lang w:eastAsia="hi-IN" w:bidi="hi-IN"/>
              </w:rPr>
              <w:t>Напомена:</w:t>
            </w:r>
          </w:p>
          <w:p w14:paraId="030F5879" w14:textId="77777777" w:rsidR="00E20D46" w:rsidRPr="000F06EA" w:rsidRDefault="00E20D46" w:rsidP="00E20D46">
            <w:pPr>
              <w:numPr>
                <w:ilvl w:val="0"/>
                <w:numId w:val="31"/>
              </w:numPr>
              <w:tabs>
                <w:tab w:val="clear" w:pos="720"/>
                <w:tab w:val="num" w:pos="0"/>
                <w:tab w:val="left" w:pos="680"/>
              </w:tabs>
              <w:suppressAutoHyphens/>
              <w:rPr>
                <w:rFonts w:eastAsia="Calibri" w:cs="Arial"/>
                <w:kern w:val="1"/>
                <w:lang w:val="ru-RU" w:eastAsia="hi-IN" w:bidi="hi-IN"/>
              </w:rPr>
            </w:pPr>
            <w:r w:rsidRPr="000F06EA">
              <w:rPr>
                <w:rFonts w:eastAsia="Calibri" w:cs="Arial"/>
                <w:kern w:val="1"/>
                <w:lang w:val="ru-RU" w:eastAsia="hi-IN" w:bidi="hi-IN"/>
              </w:rPr>
              <w:t xml:space="preserve">Изјава мора да буде потписана од стране овалшћеног лица за заступање понуђача и оверена печатом. </w:t>
            </w:r>
          </w:p>
          <w:p w14:paraId="7EC1C483" w14:textId="77777777" w:rsidR="00E20D46" w:rsidRPr="000F06EA" w:rsidRDefault="00E20D46" w:rsidP="00E20D46">
            <w:pPr>
              <w:numPr>
                <w:ilvl w:val="0"/>
                <w:numId w:val="31"/>
              </w:numPr>
              <w:tabs>
                <w:tab w:val="clear" w:pos="720"/>
                <w:tab w:val="num" w:pos="0"/>
                <w:tab w:val="left" w:pos="680"/>
              </w:tabs>
              <w:suppressAutoHyphens/>
              <w:rPr>
                <w:rFonts w:eastAsia="Lucida Sans Unicode" w:cs="Arial"/>
                <w:kern w:val="1"/>
                <w:lang w:val="ru-RU" w:eastAsia="hi-IN" w:bidi="hi-IN"/>
              </w:rPr>
            </w:pPr>
            <w:r w:rsidRPr="000F06EA">
              <w:rPr>
                <w:rFonts w:eastAsia="Calibri" w:cs="Arial"/>
                <w:kern w:val="1"/>
                <w:lang w:val="ru-RU" w:eastAsia="hi-IN" w:bidi="hi-IN"/>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A9CDC63" w14:textId="77777777" w:rsidR="00E20D46" w:rsidRPr="000F06EA" w:rsidRDefault="00E20D46" w:rsidP="00C23C75">
            <w:pPr>
              <w:suppressAutoHyphens/>
              <w:spacing w:before="0"/>
              <w:rPr>
                <w:rFonts w:eastAsia="Lucida Sans Unicode" w:cs="Arial"/>
                <w:kern w:val="1"/>
                <w:lang w:val="ru-RU" w:eastAsia="hi-IN" w:bidi="hi-IN"/>
              </w:rPr>
            </w:pPr>
          </w:p>
        </w:tc>
      </w:tr>
      <w:tr w:rsidR="00E20D46" w:rsidRPr="00576E23" w14:paraId="2711BD27" w14:textId="77777777" w:rsidTr="00C23C75">
        <w:trPr>
          <w:trHeight w:val="566"/>
        </w:trPr>
        <w:tc>
          <w:tcPr>
            <w:tcW w:w="8996" w:type="dxa"/>
            <w:gridSpan w:val="3"/>
            <w:shd w:val="clear" w:color="auto" w:fill="F2F2F2"/>
            <w:vAlign w:val="center"/>
          </w:tcPr>
          <w:p w14:paraId="39EB26F0" w14:textId="77777777" w:rsidR="00E20D46" w:rsidRPr="000F06EA" w:rsidRDefault="00E20D46" w:rsidP="00C23C75">
            <w:pPr>
              <w:widowControl w:val="0"/>
              <w:suppressAutoHyphens/>
              <w:spacing w:before="0"/>
              <w:jc w:val="center"/>
              <w:rPr>
                <w:rFonts w:eastAsia="Lucida Sans Unicode" w:cs="Arial"/>
                <w:b/>
                <w:kern w:val="1"/>
                <w:lang w:val="ru-RU" w:eastAsia="hi-IN" w:bidi="hi-IN"/>
              </w:rPr>
            </w:pPr>
            <w:r w:rsidRPr="000F06EA">
              <w:rPr>
                <w:rFonts w:eastAsia="Lucida Sans Unicode" w:cs="Arial"/>
                <w:b/>
                <w:kern w:val="1"/>
                <w:lang w:val="ru-RU" w:eastAsia="hi-IN" w:bidi="hi-IN"/>
              </w:rPr>
              <w:t>4.2 ДОДАТНИ УСЛОВИ</w:t>
            </w:r>
          </w:p>
          <w:p w14:paraId="0D418ED8" w14:textId="77777777" w:rsidR="00E20D46" w:rsidRPr="001D2997" w:rsidRDefault="00E20D46" w:rsidP="00C23C75">
            <w:pPr>
              <w:widowControl w:val="0"/>
              <w:suppressAutoHyphens/>
              <w:spacing w:before="0"/>
              <w:jc w:val="center"/>
              <w:rPr>
                <w:rFonts w:eastAsia="Lucida Sans Unicode" w:cs="Arial"/>
                <w:kern w:val="1"/>
                <w:lang w:eastAsia="hi-IN" w:bidi="hi-IN"/>
              </w:rPr>
            </w:pPr>
            <w:r w:rsidRPr="000F06EA">
              <w:rPr>
                <w:rFonts w:eastAsia="Lucida Sans Unicode" w:cs="Arial"/>
                <w:b/>
                <w:kern w:val="1"/>
                <w:lang w:val="ru-RU" w:eastAsia="hi-IN" w:bidi="hi-IN"/>
              </w:rPr>
              <w:t xml:space="preserve">ЗА УЧЕШЋЕ У ПОСТУПКУ ЈАВНЕ НАБАВКЕ ИЗ ЧЛАНА 76. </w:t>
            </w:r>
            <w:r w:rsidRPr="001D2997">
              <w:rPr>
                <w:rFonts w:eastAsia="Lucida Sans Unicode" w:cs="Arial"/>
                <w:b/>
                <w:kern w:val="1"/>
                <w:lang w:eastAsia="hi-IN" w:bidi="hi-IN"/>
              </w:rPr>
              <w:t>ЗАКОНА</w:t>
            </w:r>
          </w:p>
        </w:tc>
      </w:tr>
      <w:tr w:rsidR="00E20D46" w:rsidRPr="000F06EA" w14:paraId="68BB6FA2" w14:textId="77777777" w:rsidTr="00C23C75">
        <w:trPr>
          <w:trHeight w:val="2504"/>
        </w:trPr>
        <w:tc>
          <w:tcPr>
            <w:tcW w:w="851" w:type="dxa"/>
            <w:shd w:val="clear" w:color="auto" w:fill="FFFFFF"/>
            <w:vAlign w:val="center"/>
          </w:tcPr>
          <w:p w14:paraId="6E923BFC" w14:textId="5C935BE0" w:rsidR="00E20D46" w:rsidRPr="00576E23" w:rsidRDefault="00520197" w:rsidP="00C23C75">
            <w:pPr>
              <w:suppressAutoHyphens/>
              <w:spacing w:before="0"/>
              <w:jc w:val="center"/>
              <w:rPr>
                <w:rFonts w:ascii="Arial MT" w:eastAsia="Calibri" w:hAnsi="Arial MT" w:cs="Arial"/>
                <w:color w:val="00B0F0"/>
                <w:kern w:val="1"/>
                <w:sz w:val="20"/>
                <w:szCs w:val="20"/>
                <w:u w:val="single"/>
                <w:lang w:eastAsia="hi-IN" w:bidi="hi-IN"/>
              </w:rPr>
            </w:pPr>
            <w:r>
              <w:rPr>
                <w:rFonts w:ascii="Arial MT" w:eastAsia="Lucida Sans Unicode" w:hAnsi="Arial MT" w:cs="Arial"/>
                <w:bCs/>
                <w:kern w:val="1"/>
                <w:sz w:val="24"/>
                <w:szCs w:val="24"/>
                <w:lang w:eastAsia="hi-IN" w:bidi="hi-IN"/>
              </w:rPr>
              <w:t>6</w:t>
            </w:r>
            <w:r w:rsidR="00E20D46" w:rsidRPr="00576E23">
              <w:rPr>
                <w:rFonts w:ascii="Arial MT" w:eastAsia="Lucida Sans Unicode" w:hAnsi="Arial MT" w:cs="Arial"/>
                <w:bCs/>
                <w:kern w:val="1"/>
                <w:sz w:val="24"/>
                <w:szCs w:val="24"/>
                <w:lang w:eastAsia="hi-IN" w:bidi="hi-IN"/>
              </w:rPr>
              <w:t>.</w:t>
            </w:r>
          </w:p>
        </w:tc>
        <w:tc>
          <w:tcPr>
            <w:tcW w:w="3643" w:type="dxa"/>
            <w:shd w:val="clear" w:color="auto" w:fill="FFFFFF"/>
          </w:tcPr>
          <w:p w14:paraId="7B1422F0" w14:textId="15BF1846" w:rsidR="00E20D46" w:rsidRPr="000F06EA" w:rsidRDefault="00520197" w:rsidP="00EB5C99">
            <w:pPr>
              <w:jc w:val="left"/>
              <w:rPr>
                <w:rFonts w:cs="Arial"/>
                <w:lang w:val="ru-RU"/>
              </w:rPr>
            </w:pPr>
            <w:r>
              <w:rPr>
                <w:rFonts w:cs="Arial"/>
                <w:lang w:val="ru-RU"/>
              </w:rPr>
              <w:t xml:space="preserve">Понуђач располаже са </w:t>
            </w:r>
            <w:r w:rsidR="00E20D46" w:rsidRPr="000F06EA">
              <w:rPr>
                <w:rFonts w:cs="Arial"/>
                <w:lang w:val="ru-RU"/>
              </w:rPr>
              <w:t>н</w:t>
            </w:r>
            <w:r w:rsidR="00EB5C99" w:rsidRPr="000F06EA">
              <w:rPr>
                <w:rFonts w:cs="Arial"/>
                <w:lang w:val="ru-RU"/>
              </w:rPr>
              <w:t>еопходним пословним капацитетом ако докаже :</w:t>
            </w:r>
          </w:p>
          <w:p w14:paraId="605F9690" w14:textId="765751A2" w:rsidR="007C0655" w:rsidRPr="000F06EA" w:rsidRDefault="00E20D46" w:rsidP="00C23C75">
            <w:pPr>
              <w:pStyle w:val="Standard"/>
              <w:spacing w:after="120"/>
              <w:rPr>
                <w:rFonts w:cs="Arial"/>
                <w:sz w:val="22"/>
                <w:szCs w:val="22"/>
                <w:lang w:val="ru-RU"/>
              </w:rPr>
            </w:pPr>
            <w:r w:rsidRPr="000F06EA">
              <w:rPr>
                <w:rFonts w:cs="Arial"/>
                <w:sz w:val="22"/>
                <w:szCs w:val="22"/>
                <w:lang w:val="ru-RU"/>
              </w:rPr>
              <w:t>-</w:t>
            </w:r>
            <w:r w:rsidR="00520197">
              <w:t xml:space="preserve"> </w:t>
            </w:r>
            <w:r w:rsidR="00520197" w:rsidRPr="00520197">
              <w:rPr>
                <w:rFonts w:cs="Arial"/>
                <w:sz w:val="22"/>
                <w:szCs w:val="22"/>
                <w:lang w:val="ru-RU"/>
              </w:rPr>
              <w:t xml:space="preserve">Да је у последњих пет година од дана објављивања Позива за подношење понуда на Порталу јавних набавки успешно извршио услуге на заштити  </w:t>
            </w:r>
            <w:r w:rsidR="007C0655" w:rsidRPr="007C0655">
              <w:rPr>
                <w:rFonts w:cs="Arial"/>
                <w:sz w:val="22"/>
                <w:szCs w:val="22"/>
                <w:lang w:val="sr-Cyrl-RS"/>
              </w:rPr>
              <w:t>челично решеткастих стубова и далековода под напоном 1</w:t>
            </w:r>
            <w:r w:rsidR="007C0655" w:rsidRPr="007C0655">
              <w:rPr>
                <w:rFonts w:cs="Arial"/>
                <w:sz w:val="22"/>
                <w:szCs w:val="22"/>
                <w:lang w:val="sr-Latn-RS"/>
              </w:rPr>
              <w:t xml:space="preserve">kV </w:t>
            </w:r>
            <w:r w:rsidR="007C0655" w:rsidRPr="007C0655">
              <w:rPr>
                <w:rFonts w:cs="Arial"/>
                <w:sz w:val="22"/>
                <w:szCs w:val="22"/>
                <w:lang w:val="sr-Cyrl-RS"/>
              </w:rPr>
              <w:t>и више</w:t>
            </w:r>
            <w:r w:rsidR="00520197" w:rsidRPr="00520197">
              <w:rPr>
                <w:rFonts w:cs="Arial"/>
                <w:sz w:val="22"/>
                <w:szCs w:val="22"/>
                <w:lang w:val="ru-RU"/>
              </w:rPr>
              <w:t xml:space="preserve">, </w:t>
            </w:r>
            <w:r w:rsidR="007C0655">
              <w:rPr>
                <w:rFonts w:cs="Arial"/>
                <w:sz w:val="22"/>
                <w:szCs w:val="22"/>
                <w:lang w:val="ru-RU"/>
              </w:rPr>
              <w:t xml:space="preserve"> </w:t>
            </w:r>
            <w:r w:rsidR="00520197" w:rsidRPr="00520197">
              <w:rPr>
                <w:rFonts w:cs="Arial"/>
                <w:sz w:val="22"/>
                <w:szCs w:val="22"/>
                <w:lang w:val="ru-RU"/>
              </w:rPr>
              <w:t>укупнe вредности минимум  400.000.000,00 РСД</w:t>
            </w:r>
          </w:p>
          <w:p w14:paraId="2194FE70" w14:textId="193CE5B4" w:rsidR="007C0655" w:rsidRPr="004A0F3C" w:rsidRDefault="00E20D46" w:rsidP="004A0F3C">
            <w:pPr>
              <w:pStyle w:val="Standard"/>
              <w:spacing w:after="120"/>
              <w:rPr>
                <w:rFonts w:cs="Arial"/>
                <w:sz w:val="22"/>
                <w:szCs w:val="22"/>
                <w:lang w:val="ru-RU"/>
              </w:rPr>
            </w:pPr>
            <w:r w:rsidRPr="000F06EA">
              <w:rPr>
                <w:rFonts w:cs="Arial"/>
                <w:sz w:val="22"/>
                <w:szCs w:val="22"/>
                <w:lang w:val="ru-RU"/>
              </w:rPr>
              <w:t xml:space="preserve">- </w:t>
            </w:r>
            <w:r w:rsidR="001A1E20" w:rsidRPr="001A1E20">
              <w:rPr>
                <w:rFonts w:cs="Arial"/>
                <w:sz w:val="22"/>
                <w:szCs w:val="22"/>
                <w:lang w:val="ru-RU"/>
              </w:rPr>
              <w:t>Да је понуђач своје пословање ускладио са интегрисаним системом менаџмента квалитетом, заштитом животне средине и заштитом здравља и безбедности на раду и системом менаџмета о безбедности информација на начин прописан стандардима SRPS ISO 9001; SRPS ISO 14001; OHSAS 18001; SRPS ISO 27001;</w:t>
            </w:r>
            <w:r w:rsidR="001A1E20" w:rsidRPr="001A1E20">
              <w:rPr>
                <w:rFonts w:cs="Arial"/>
                <w:sz w:val="22"/>
                <w:szCs w:val="22"/>
                <w:lang w:val="sr-Latn-RS" w:eastAsia="hi-IN"/>
              </w:rPr>
              <w:t xml:space="preserve"> </w:t>
            </w:r>
            <w:r w:rsidR="001A1E20" w:rsidRPr="001A1E20">
              <w:rPr>
                <w:rFonts w:cs="Arial"/>
                <w:sz w:val="22"/>
                <w:szCs w:val="22"/>
                <w:lang w:val="sr-Latn-RS"/>
              </w:rPr>
              <w:t>SRPS ISO</w:t>
            </w:r>
            <w:r w:rsidR="001A1E20" w:rsidRPr="001A1E20">
              <w:rPr>
                <w:rFonts w:cs="Arial"/>
                <w:sz w:val="22"/>
                <w:szCs w:val="22"/>
                <w:lang w:val="sr-Cyrl-RS"/>
              </w:rPr>
              <w:t xml:space="preserve"> </w:t>
            </w:r>
            <w:r w:rsidR="001A1E20" w:rsidRPr="001A1E20">
              <w:rPr>
                <w:rFonts w:cs="Arial"/>
                <w:sz w:val="22"/>
                <w:szCs w:val="22"/>
                <w:lang w:val="sr-Latn-CS"/>
              </w:rPr>
              <w:t>50001</w:t>
            </w:r>
          </w:p>
        </w:tc>
        <w:tc>
          <w:tcPr>
            <w:tcW w:w="4502" w:type="dxa"/>
            <w:shd w:val="clear" w:color="auto" w:fill="FFFFFF"/>
          </w:tcPr>
          <w:p w14:paraId="6BF1E47A" w14:textId="253FD9AC" w:rsidR="00E20D46" w:rsidRDefault="00E20D46" w:rsidP="00C23C75">
            <w:pPr>
              <w:tabs>
                <w:tab w:val="left" w:pos="702"/>
              </w:tabs>
              <w:suppressAutoHyphens/>
              <w:spacing w:before="0" w:line="276" w:lineRule="auto"/>
              <w:rPr>
                <w:rFonts w:eastAsia="Calibri" w:cs="Arial"/>
                <w:kern w:val="1"/>
                <w:lang w:val="ru-RU" w:eastAsia="hi-IN" w:bidi="hi-IN"/>
              </w:rPr>
            </w:pPr>
          </w:p>
          <w:p w14:paraId="1D8E582E" w14:textId="78D99521" w:rsidR="001A1E20" w:rsidRDefault="001A1E20" w:rsidP="00C23C75">
            <w:pPr>
              <w:tabs>
                <w:tab w:val="left" w:pos="702"/>
              </w:tabs>
              <w:suppressAutoHyphens/>
              <w:spacing w:before="0" w:line="276" w:lineRule="auto"/>
              <w:rPr>
                <w:rFonts w:eastAsia="Calibri" w:cs="Arial"/>
                <w:kern w:val="1"/>
                <w:lang w:val="ru-RU" w:eastAsia="hi-IN" w:bidi="hi-IN"/>
              </w:rPr>
            </w:pPr>
          </w:p>
          <w:p w14:paraId="4E3B0A93" w14:textId="77777777" w:rsidR="001A1E20" w:rsidRPr="000F06EA" w:rsidRDefault="001A1E20" w:rsidP="00C23C75">
            <w:pPr>
              <w:tabs>
                <w:tab w:val="left" w:pos="702"/>
              </w:tabs>
              <w:suppressAutoHyphens/>
              <w:spacing w:before="0" w:line="276" w:lineRule="auto"/>
              <w:rPr>
                <w:rFonts w:eastAsia="Calibri" w:cs="Arial"/>
                <w:kern w:val="1"/>
                <w:lang w:val="ru-RU" w:eastAsia="hi-IN" w:bidi="hi-IN"/>
              </w:rPr>
            </w:pPr>
          </w:p>
          <w:p w14:paraId="255F2CD3" w14:textId="1C4F39EC" w:rsidR="007C0655" w:rsidRPr="001A1E20" w:rsidRDefault="00E20D46" w:rsidP="00EB5C99">
            <w:pPr>
              <w:spacing w:before="0"/>
              <w:rPr>
                <w:rFonts w:cs="Arial"/>
                <w:lang w:val="ru-RU" w:eastAsia="sr-Latn-CS"/>
              </w:rPr>
            </w:pPr>
            <w:r w:rsidRPr="001D2997">
              <w:rPr>
                <w:rFonts w:cs="Arial"/>
                <w:lang w:val="sr-Latn-CS" w:eastAsia="sr-Latn-CS"/>
              </w:rPr>
              <w:t xml:space="preserve">1. </w:t>
            </w:r>
            <w:r w:rsidR="00F415D6" w:rsidRPr="00F415D6">
              <w:rPr>
                <w:rFonts w:cs="Arial"/>
                <w:lang w:val="ru-RU" w:eastAsia="sr-Latn-CS"/>
              </w:rPr>
              <w:t>Попуњен, потписан и оверен образац "</w:t>
            </w:r>
            <w:r w:rsidR="004A0F3C">
              <w:t xml:space="preserve"> </w:t>
            </w:r>
            <w:r w:rsidR="004A0F3C" w:rsidRPr="004A0F3C">
              <w:rPr>
                <w:rFonts w:cs="Arial"/>
                <w:lang w:val="sr-Cyrl-RS" w:eastAsia="sr-Latn-CS"/>
              </w:rPr>
              <w:t xml:space="preserve">Списак извршених услуга– стручне референце </w:t>
            </w:r>
            <w:r w:rsidR="00F415D6" w:rsidRPr="00F415D6">
              <w:rPr>
                <w:rFonts w:cs="Arial"/>
                <w:lang w:val="ru-RU" w:eastAsia="sr-Latn-CS"/>
              </w:rPr>
              <w:t xml:space="preserve">"   од стране </w:t>
            </w:r>
            <w:r w:rsidR="00F415D6" w:rsidRPr="00F415D6">
              <w:rPr>
                <w:rFonts w:cs="Arial"/>
                <w:lang w:val="sr-Cyrl-RS" w:eastAsia="sr-Latn-CS"/>
              </w:rPr>
              <w:t xml:space="preserve">понуђача </w:t>
            </w:r>
            <w:r w:rsidR="00F415D6" w:rsidRPr="00F415D6">
              <w:rPr>
                <w:rFonts w:cs="Arial"/>
                <w:lang w:val="ru-RU" w:eastAsia="sr-Latn-CS"/>
              </w:rPr>
              <w:t xml:space="preserve"> предметних добара </w:t>
            </w:r>
            <w:r w:rsidR="00F415D6" w:rsidRPr="00EB5C99">
              <w:rPr>
                <w:rFonts w:cs="Arial"/>
                <w:lang w:val="ru-RU" w:eastAsia="sr-Latn-CS"/>
              </w:rPr>
              <w:t>(образац бр.</w:t>
            </w:r>
            <w:r w:rsidR="00EB5C99" w:rsidRPr="00EB5C99">
              <w:rPr>
                <w:rFonts w:cs="Arial"/>
                <w:lang w:val="sr-Cyrl-RS" w:eastAsia="sr-Latn-CS"/>
              </w:rPr>
              <w:t>5</w:t>
            </w:r>
            <w:r w:rsidR="00F415D6" w:rsidRPr="00EB5C99">
              <w:rPr>
                <w:rFonts w:cs="Arial"/>
                <w:lang w:val="ru-RU" w:eastAsia="sr-Latn-CS"/>
              </w:rPr>
              <w:t>)</w:t>
            </w:r>
          </w:p>
          <w:p w14:paraId="3CFF3277" w14:textId="77777777" w:rsidR="001A1E20" w:rsidRPr="001D2997" w:rsidRDefault="001A1E20" w:rsidP="00EB5C99">
            <w:pPr>
              <w:spacing w:before="0"/>
              <w:rPr>
                <w:rFonts w:cs="Arial"/>
                <w:lang w:val="sr-Latn-CS" w:eastAsia="sr-Latn-CS"/>
              </w:rPr>
            </w:pPr>
          </w:p>
          <w:p w14:paraId="2BD407FD" w14:textId="40804A3F" w:rsidR="00E20D46" w:rsidRPr="001D2997" w:rsidRDefault="00E20D46" w:rsidP="00EB5C99">
            <w:pPr>
              <w:spacing w:before="0"/>
              <w:rPr>
                <w:rFonts w:cs="Arial"/>
                <w:lang w:val="sr-Latn-CS" w:eastAsia="sr-Latn-CS"/>
              </w:rPr>
            </w:pPr>
            <w:r w:rsidRPr="001D2997">
              <w:rPr>
                <w:rFonts w:cs="Arial"/>
                <w:lang w:val="sr-Latn-CS" w:eastAsia="sr-Latn-CS"/>
              </w:rPr>
              <w:t xml:space="preserve">2. </w:t>
            </w:r>
            <w:r w:rsidR="00F415D6" w:rsidRPr="00F415D6">
              <w:rPr>
                <w:rFonts w:cs="Arial"/>
                <w:lang w:val="ru-RU" w:eastAsia="sr-Latn-CS"/>
              </w:rPr>
              <w:t>Попуњен, потписан и оверен образац "</w:t>
            </w:r>
            <w:r w:rsidR="00F415D6" w:rsidRPr="00F415D6">
              <w:rPr>
                <w:rFonts w:cs="Arial"/>
                <w:lang w:val="sr-Cyrl-RS" w:eastAsia="sr-Latn-CS"/>
              </w:rPr>
              <w:t>Потврда о референтним набавкама</w:t>
            </w:r>
            <w:r w:rsidR="00F415D6" w:rsidRPr="00F415D6">
              <w:rPr>
                <w:rFonts w:cs="Arial"/>
                <w:lang w:val="ru-RU" w:eastAsia="sr-Latn-CS"/>
              </w:rPr>
              <w:t xml:space="preserve">"   од стране референтног </w:t>
            </w:r>
            <w:r w:rsidR="004A0F3C" w:rsidRPr="004A0F3C">
              <w:rPr>
                <w:rFonts w:cs="Arial"/>
                <w:lang w:val="ru-RU" w:eastAsia="sr-Latn-CS"/>
              </w:rPr>
              <w:t>наручиоца</w:t>
            </w:r>
            <w:r w:rsidR="004A0F3C">
              <w:rPr>
                <w:rFonts w:cs="Arial"/>
                <w:lang w:val="sr-Latn-RS" w:eastAsia="sr-Latn-CS"/>
              </w:rPr>
              <w:t xml:space="preserve"> </w:t>
            </w:r>
            <w:r w:rsidR="004A0F3C" w:rsidRPr="004A0F3C">
              <w:rPr>
                <w:rFonts w:cs="Arial"/>
                <w:lang w:val="ru-RU" w:eastAsia="sr-Latn-CS"/>
              </w:rPr>
              <w:t>/корисника услуга</w:t>
            </w:r>
            <w:r w:rsidR="00F415D6" w:rsidRPr="00F415D6">
              <w:rPr>
                <w:rFonts w:cs="Arial"/>
                <w:lang w:val="ru-RU" w:eastAsia="sr-Latn-CS"/>
              </w:rPr>
              <w:t xml:space="preserve"> </w:t>
            </w:r>
            <w:r w:rsidR="00F415D6" w:rsidRPr="00EB5C99">
              <w:rPr>
                <w:rFonts w:cs="Arial"/>
                <w:lang w:val="ru-RU" w:eastAsia="sr-Latn-CS"/>
              </w:rPr>
              <w:t>(образац бр.</w:t>
            </w:r>
            <w:r w:rsidR="00EB5C99" w:rsidRPr="00EB5C99">
              <w:rPr>
                <w:rFonts w:cs="Arial"/>
                <w:lang w:val="sr-Cyrl-RS" w:eastAsia="sr-Latn-CS"/>
              </w:rPr>
              <w:t>6</w:t>
            </w:r>
            <w:r w:rsidR="00F415D6" w:rsidRPr="00EB5C99">
              <w:rPr>
                <w:rFonts w:cs="Arial"/>
                <w:lang w:val="ru-RU" w:eastAsia="sr-Latn-CS"/>
              </w:rPr>
              <w:t>)</w:t>
            </w:r>
          </w:p>
          <w:p w14:paraId="0043410B" w14:textId="0EE398EF" w:rsidR="00E20D46" w:rsidRDefault="00E20D46" w:rsidP="00C23C75">
            <w:pPr>
              <w:spacing w:before="0"/>
              <w:jc w:val="left"/>
              <w:rPr>
                <w:rFonts w:cs="Arial"/>
                <w:lang w:val="sr-Latn-CS" w:eastAsia="sr-Latn-CS"/>
              </w:rPr>
            </w:pPr>
          </w:p>
          <w:p w14:paraId="4C6EBDA6" w14:textId="7BE98BDD" w:rsidR="00423469" w:rsidRDefault="00423469" w:rsidP="00C23C75">
            <w:pPr>
              <w:spacing w:before="0"/>
              <w:jc w:val="left"/>
              <w:rPr>
                <w:rFonts w:cs="Arial"/>
                <w:lang w:val="sr-Latn-CS" w:eastAsia="sr-Latn-CS"/>
              </w:rPr>
            </w:pPr>
          </w:p>
          <w:p w14:paraId="49A786C9" w14:textId="3AEA9D45" w:rsidR="001A1E20" w:rsidRDefault="001A1E20" w:rsidP="00C23C75">
            <w:pPr>
              <w:spacing w:before="0"/>
              <w:jc w:val="left"/>
              <w:rPr>
                <w:rFonts w:cs="Arial"/>
                <w:lang w:val="sr-Latn-CS" w:eastAsia="sr-Latn-CS"/>
              </w:rPr>
            </w:pPr>
          </w:p>
          <w:p w14:paraId="55A02825" w14:textId="7C31099A" w:rsidR="001A1E20" w:rsidRDefault="001A1E20" w:rsidP="00C23C75">
            <w:pPr>
              <w:spacing w:before="0"/>
              <w:jc w:val="left"/>
              <w:rPr>
                <w:rFonts w:cs="Arial"/>
                <w:lang w:val="sr-Latn-CS" w:eastAsia="sr-Latn-CS"/>
              </w:rPr>
            </w:pPr>
          </w:p>
          <w:p w14:paraId="004A43F2" w14:textId="3C1D5D14" w:rsidR="001A1E20" w:rsidRDefault="001A1E20" w:rsidP="00C23C75">
            <w:pPr>
              <w:spacing w:before="0"/>
              <w:jc w:val="left"/>
              <w:rPr>
                <w:rFonts w:cs="Arial"/>
                <w:lang w:val="sr-Latn-CS" w:eastAsia="sr-Latn-CS"/>
              </w:rPr>
            </w:pPr>
          </w:p>
          <w:p w14:paraId="4D888AA7" w14:textId="77777777" w:rsidR="001A1E20" w:rsidRPr="001D2997" w:rsidRDefault="001A1E20" w:rsidP="00C23C75">
            <w:pPr>
              <w:spacing w:before="0"/>
              <w:jc w:val="left"/>
              <w:rPr>
                <w:rFonts w:cs="Arial"/>
                <w:lang w:val="sr-Latn-CS" w:eastAsia="sr-Latn-CS"/>
              </w:rPr>
            </w:pPr>
          </w:p>
          <w:p w14:paraId="7CF6E708" w14:textId="53BBF96A" w:rsidR="001A1E20" w:rsidRPr="001A1E20" w:rsidRDefault="001A1E20" w:rsidP="001A1E20">
            <w:pPr>
              <w:suppressAutoHyphens/>
              <w:spacing w:before="0" w:line="276" w:lineRule="auto"/>
              <w:rPr>
                <w:rFonts w:cs="Arial"/>
                <w:lang w:val="sr-Latn-CS" w:eastAsia="sr-Latn-CS"/>
              </w:rPr>
            </w:pPr>
            <w:r>
              <w:rPr>
                <w:rFonts w:cs="Arial"/>
                <w:lang w:val="sr-Latn-CS" w:eastAsia="sr-Latn-CS"/>
              </w:rPr>
              <w:t>3.</w:t>
            </w:r>
            <w:r>
              <w:rPr>
                <w:rFonts w:eastAsia="Lucida Sans Unicode" w:cs="Arial"/>
                <w:kern w:val="1"/>
                <w:lang w:val="sr-Cyrl-RS" w:eastAsia="hi-IN" w:bidi="hi-IN"/>
              </w:rPr>
              <w:t>Ф</w:t>
            </w:r>
            <w:r w:rsidRPr="001A1E20">
              <w:rPr>
                <w:rFonts w:eastAsia="Lucida Sans Unicode" w:cs="Arial"/>
                <w:kern w:val="1"/>
                <w:lang w:val="sr-Latn-RS" w:eastAsia="hi-IN" w:bidi="hi-IN"/>
              </w:rPr>
              <w:t>отокопије важећих сертификата SRPS ISO 9001; SRPS ISO 14001; OHSAS 18001</w:t>
            </w:r>
            <w:r w:rsidRPr="001A1E20">
              <w:rPr>
                <w:rFonts w:eastAsia="Lucida Sans Unicode" w:cs="Arial"/>
                <w:kern w:val="1"/>
                <w:lang w:val="sr-Cyrl-RS" w:eastAsia="hi-IN" w:bidi="hi-IN"/>
              </w:rPr>
              <w:t>;</w:t>
            </w:r>
            <w:r w:rsidRPr="001A1E20">
              <w:rPr>
                <w:rFonts w:eastAsia="Lucida Sans Unicode" w:cs="Arial"/>
                <w:kern w:val="1"/>
                <w:lang w:val="sr-Latn-RS" w:eastAsia="hi-IN" w:bidi="hi-IN"/>
              </w:rPr>
              <w:t xml:space="preserve"> SRPS ISO</w:t>
            </w:r>
            <w:r w:rsidRPr="001A1E20">
              <w:rPr>
                <w:rFonts w:eastAsia="Lucida Sans Unicode" w:cs="Arial"/>
                <w:kern w:val="1"/>
                <w:lang w:val="sr-Cyrl-RS" w:eastAsia="hi-IN" w:bidi="hi-IN"/>
              </w:rPr>
              <w:t xml:space="preserve"> 27001;</w:t>
            </w:r>
            <w:r w:rsidRPr="001A1E20">
              <w:rPr>
                <w:rFonts w:eastAsia="Lucida Sans Unicode" w:cs="Arial"/>
                <w:kern w:val="1"/>
                <w:lang w:val="sr-Latn-RS" w:eastAsia="hi-IN" w:bidi="hi-IN"/>
              </w:rPr>
              <w:t xml:space="preserve"> SRPS ISO</w:t>
            </w:r>
            <w:r>
              <w:rPr>
                <w:rFonts w:eastAsia="Lucida Sans Unicode" w:cs="Arial"/>
                <w:kern w:val="1"/>
                <w:lang w:val="sr-Cyrl-RS" w:eastAsia="hi-IN" w:bidi="hi-IN"/>
              </w:rPr>
              <w:t xml:space="preserve"> </w:t>
            </w:r>
            <w:r w:rsidRPr="001A1E20">
              <w:rPr>
                <w:rFonts w:eastAsia="Lucida Sans Unicode" w:cs="Arial"/>
                <w:kern w:val="1"/>
                <w:lang w:val="sr-Latn-CS" w:eastAsia="hi-IN" w:bidi="hi-IN"/>
              </w:rPr>
              <w:t>50001</w:t>
            </w:r>
          </w:p>
          <w:p w14:paraId="2F22E517" w14:textId="1AE7E220" w:rsidR="00520197" w:rsidRPr="00520197" w:rsidRDefault="00520197" w:rsidP="00C23C75">
            <w:pPr>
              <w:suppressAutoHyphens/>
              <w:spacing w:before="0" w:line="276" w:lineRule="auto"/>
              <w:rPr>
                <w:rFonts w:eastAsia="Lucida Sans Unicode" w:cs="Arial"/>
                <w:kern w:val="1"/>
                <w:lang w:val="sr-Cyrl-RS" w:eastAsia="hi-IN" w:bidi="hi-IN"/>
              </w:rPr>
            </w:pPr>
          </w:p>
        </w:tc>
      </w:tr>
      <w:tr w:rsidR="00E20D46" w:rsidRPr="000F06EA" w14:paraId="659484A9" w14:textId="77777777" w:rsidTr="00C23C75">
        <w:trPr>
          <w:trHeight w:val="8825"/>
        </w:trPr>
        <w:tc>
          <w:tcPr>
            <w:tcW w:w="851" w:type="dxa"/>
            <w:tcBorders>
              <w:bottom w:val="single" w:sz="4" w:space="0" w:color="auto"/>
            </w:tcBorders>
            <w:shd w:val="clear" w:color="auto" w:fill="FFFFFF"/>
            <w:vAlign w:val="center"/>
          </w:tcPr>
          <w:p w14:paraId="79B67EA0" w14:textId="413ED8EA" w:rsidR="00E20D46" w:rsidRPr="00576E23" w:rsidRDefault="00520197" w:rsidP="00C23C75">
            <w:pPr>
              <w:suppressAutoHyphens/>
              <w:spacing w:before="0"/>
              <w:jc w:val="center"/>
              <w:rPr>
                <w:rFonts w:ascii="Calibri" w:eastAsia="Lucida Sans Unicode" w:hAnsi="Calibri" w:cs="Arial"/>
                <w:bCs/>
                <w:kern w:val="1"/>
                <w:sz w:val="24"/>
                <w:szCs w:val="24"/>
                <w:lang w:val="sr-Cyrl-RS" w:eastAsia="hi-IN" w:bidi="hi-IN"/>
              </w:rPr>
            </w:pPr>
            <w:r>
              <w:rPr>
                <w:rFonts w:ascii="Calibri" w:eastAsia="Lucida Sans Unicode" w:hAnsi="Calibri" w:cs="Arial"/>
                <w:bCs/>
                <w:kern w:val="1"/>
                <w:sz w:val="24"/>
                <w:szCs w:val="24"/>
                <w:lang w:val="sr-Latn-RS" w:eastAsia="hi-IN" w:bidi="hi-IN"/>
              </w:rPr>
              <w:lastRenderedPageBreak/>
              <w:t>7</w:t>
            </w:r>
            <w:r w:rsidR="00E20D46" w:rsidRPr="00576E23">
              <w:rPr>
                <w:rFonts w:ascii="Calibri" w:eastAsia="Lucida Sans Unicode" w:hAnsi="Calibri" w:cs="Arial"/>
                <w:bCs/>
                <w:kern w:val="1"/>
                <w:sz w:val="24"/>
                <w:szCs w:val="24"/>
                <w:lang w:val="sr-Cyrl-RS" w:eastAsia="hi-IN" w:bidi="hi-IN"/>
              </w:rPr>
              <w:t>.</w:t>
            </w:r>
          </w:p>
        </w:tc>
        <w:tc>
          <w:tcPr>
            <w:tcW w:w="3643" w:type="dxa"/>
            <w:tcBorders>
              <w:bottom w:val="single" w:sz="4" w:space="0" w:color="auto"/>
            </w:tcBorders>
            <w:shd w:val="clear" w:color="auto" w:fill="FFFFFF"/>
          </w:tcPr>
          <w:p w14:paraId="43B673E2" w14:textId="1DA31355" w:rsidR="00E20D46" w:rsidRPr="000F06EA" w:rsidRDefault="00E20D46" w:rsidP="007C0655">
            <w:pPr>
              <w:pStyle w:val="Standard"/>
              <w:spacing w:after="120"/>
              <w:jc w:val="left"/>
              <w:rPr>
                <w:rFonts w:cs="Arial"/>
                <w:sz w:val="22"/>
                <w:szCs w:val="22"/>
                <w:lang w:val="ru-RU"/>
              </w:rPr>
            </w:pPr>
            <w:r w:rsidRPr="000F06EA">
              <w:rPr>
                <w:rFonts w:cs="Arial"/>
                <w:sz w:val="22"/>
                <w:szCs w:val="22"/>
                <w:lang w:val="ru-RU"/>
              </w:rPr>
              <w:t>Понуђач располаже са одговарајући</w:t>
            </w:r>
            <w:r w:rsidR="00EB5C99" w:rsidRPr="000F06EA">
              <w:rPr>
                <w:rFonts w:cs="Arial"/>
                <w:sz w:val="22"/>
                <w:szCs w:val="22"/>
                <w:lang w:val="ru-RU"/>
              </w:rPr>
              <w:t xml:space="preserve">м техничким капацитетом  ако </w:t>
            </w:r>
            <w:r w:rsidRPr="000F06EA">
              <w:rPr>
                <w:rFonts w:cs="Arial"/>
                <w:sz w:val="22"/>
                <w:szCs w:val="22"/>
                <w:lang w:val="ru-RU"/>
              </w:rPr>
              <w:t>поседује:</w:t>
            </w:r>
          </w:p>
          <w:p w14:paraId="498883A9" w14:textId="069FCAD6" w:rsidR="00E20D46" w:rsidRPr="000F06EA" w:rsidRDefault="00E20D46" w:rsidP="00C23C75">
            <w:pPr>
              <w:pStyle w:val="Standard"/>
              <w:spacing w:after="120"/>
              <w:rPr>
                <w:rFonts w:cs="Arial"/>
                <w:sz w:val="22"/>
                <w:szCs w:val="22"/>
                <w:lang w:val="ru-RU"/>
              </w:rPr>
            </w:pPr>
            <w:r w:rsidRPr="000F06EA">
              <w:rPr>
                <w:rFonts w:cs="Arial"/>
                <w:sz w:val="22"/>
                <w:szCs w:val="22"/>
                <w:lang w:val="ru-RU"/>
              </w:rPr>
              <w:t xml:space="preserve">- </w:t>
            </w:r>
            <w:r w:rsidR="00B10971">
              <w:rPr>
                <w:rFonts w:cs="Arial"/>
                <w:sz w:val="22"/>
                <w:szCs w:val="22"/>
                <w:lang w:val="sr-Cyrl-RS"/>
              </w:rPr>
              <w:t xml:space="preserve">минимум </w:t>
            </w:r>
            <w:r w:rsidRPr="000F06EA">
              <w:rPr>
                <w:rFonts w:cs="Arial"/>
                <w:sz w:val="22"/>
                <w:szCs w:val="22"/>
                <w:lang w:val="ru-RU"/>
              </w:rPr>
              <w:t>5</w:t>
            </w:r>
            <w:r w:rsidR="00C23C75">
              <w:rPr>
                <w:rFonts w:cs="Arial"/>
                <w:sz w:val="22"/>
                <w:szCs w:val="22"/>
                <w:lang w:val="sr-Cyrl-RS"/>
              </w:rPr>
              <w:t xml:space="preserve"> </w:t>
            </w:r>
            <w:r w:rsidRPr="000F06EA">
              <w:rPr>
                <w:rFonts w:cs="Arial"/>
                <w:sz w:val="22"/>
                <w:szCs w:val="22"/>
                <w:lang w:val="ru-RU"/>
              </w:rPr>
              <w:t>возила за превоз радника и опреме,  са минимум 5 места за седење и минималне носивости</w:t>
            </w:r>
            <w:r w:rsidR="00C23C75">
              <w:rPr>
                <w:rFonts w:cs="Arial"/>
                <w:sz w:val="22"/>
                <w:szCs w:val="22"/>
                <w:lang w:val="sr-Cyrl-RS"/>
              </w:rPr>
              <w:t xml:space="preserve"> </w:t>
            </w:r>
            <w:r w:rsidRPr="000F06EA">
              <w:rPr>
                <w:rFonts w:cs="Arial"/>
                <w:sz w:val="22"/>
                <w:szCs w:val="22"/>
                <w:lang w:val="ru-RU"/>
              </w:rPr>
              <w:t>1,5</w:t>
            </w:r>
            <w:r w:rsidRPr="001D2997">
              <w:rPr>
                <w:rFonts w:cs="Arial"/>
                <w:sz w:val="22"/>
                <w:szCs w:val="22"/>
              </w:rPr>
              <w:t>t</w:t>
            </w:r>
          </w:p>
          <w:p w14:paraId="152FCD14" w14:textId="7652532D" w:rsidR="00E20D46" w:rsidRPr="000F06EA" w:rsidRDefault="00C23C75" w:rsidP="00C23C75">
            <w:pPr>
              <w:pStyle w:val="Standard"/>
              <w:spacing w:after="120"/>
              <w:rPr>
                <w:rFonts w:cs="Arial"/>
                <w:sz w:val="22"/>
                <w:szCs w:val="22"/>
                <w:lang w:val="ru-RU"/>
              </w:rPr>
            </w:pPr>
            <w:r w:rsidRPr="000F06EA">
              <w:rPr>
                <w:rFonts w:cs="Arial"/>
                <w:sz w:val="22"/>
                <w:szCs w:val="22"/>
                <w:lang w:val="ru-RU"/>
              </w:rPr>
              <w:t xml:space="preserve">- </w:t>
            </w:r>
            <w:r w:rsidR="00B10971">
              <w:rPr>
                <w:rFonts w:cs="Arial"/>
                <w:sz w:val="22"/>
                <w:szCs w:val="22"/>
                <w:lang w:val="sr-Cyrl-RS"/>
              </w:rPr>
              <w:t xml:space="preserve">минимум </w:t>
            </w:r>
            <w:r w:rsidR="00520197">
              <w:rPr>
                <w:rFonts w:cs="Arial"/>
                <w:sz w:val="22"/>
                <w:szCs w:val="22"/>
                <w:lang w:val="ru-RU"/>
              </w:rPr>
              <w:t>5</w:t>
            </w:r>
            <w:r w:rsidRPr="000F06EA">
              <w:rPr>
                <w:rFonts w:cs="Arial"/>
                <w:sz w:val="22"/>
                <w:szCs w:val="22"/>
                <w:lang w:val="ru-RU"/>
              </w:rPr>
              <w:t xml:space="preserve"> теренско</w:t>
            </w:r>
            <w:r>
              <w:rPr>
                <w:rFonts w:cs="Arial"/>
                <w:sz w:val="22"/>
                <w:szCs w:val="22"/>
                <w:lang w:val="sr-Cyrl-RS"/>
              </w:rPr>
              <w:t xml:space="preserve"> </w:t>
            </w:r>
            <w:r w:rsidRPr="000F06EA">
              <w:rPr>
                <w:rFonts w:cs="Arial"/>
                <w:sz w:val="22"/>
                <w:szCs w:val="22"/>
                <w:lang w:val="ru-RU"/>
              </w:rPr>
              <w:t xml:space="preserve">- </w:t>
            </w:r>
            <w:r w:rsidR="00E20D46" w:rsidRPr="000F06EA">
              <w:rPr>
                <w:rFonts w:cs="Arial"/>
                <w:sz w:val="22"/>
                <w:szCs w:val="22"/>
                <w:lang w:val="ru-RU"/>
              </w:rPr>
              <w:t>теретних возила  за  превоз  људи  и  терета  са  погоном  на  сва  четири  точка,   носивошћу преко 500</w:t>
            </w:r>
            <w:r w:rsidR="00E20D46" w:rsidRPr="001D2997">
              <w:rPr>
                <w:rFonts w:cs="Arial"/>
                <w:sz w:val="22"/>
                <w:szCs w:val="22"/>
              </w:rPr>
              <w:t>kg</w:t>
            </w:r>
            <w:r w:rsidR="00E20D46" w:rsidRPr="000F06EA">
              <w:rPr>
                <w:rFonts w:cs="Arial"/>
                <w:sz w:val="22"/>
                <w:szCs w:val="22"/>
                <w:lang w:val="ru-RU"/>
              </w:rPr>
              <w:t xml:space="preserve"> и са 5 места за седење.</w:t>
            </w:r>
          </w:p>
          <w:p w14:paraId="7647554C" w14:textId="77777777" w:rsidR="007C0655" w:rsidRDefault="00E20D46" w:rsidP="007C0655">
            <w:pPr>
              <w:pStyle w:val="Standard"/>
              <w:spacing w:after="120"/>
              <w:rPr>
                <w:rFonts w:cs="Arial"/>
                <w:sz w:val="22"/>
                <w:szCs w:val="22"/>
                <w:lang w:val="sr-Cyrl-RS"/>
              </w:rPr>
            </w:pPr>
            <w:r w:rsidRPr="000F06EA">
              <w:rPr>
                <w:rFonts w:cs="Arial"/>
                <w:sz w:val="22"/>
                <w:szCs w:val="22"/>
                <w:lang w:val="ru-RU"/>
              </w:rPr>
              <w:t xml:space="preserve">- Минимум </w:t>
            </w:r>
            <w:r w:rsidR="009553C2">
              <w:rPr>
                <w:rFonts w:cs="Arial"/>
                <w:sz w:val="22"/>
                <w:szCs w:val="22"/>
                <w:lang w:val="sr-Cyrl-RS"/>
              </w:rPr>
              <w:t>50</w:t>
            </w:r>
            <w:r w:rsidRPr="000F06EA">
              <w:rPr>
                <w:rFonts w:cs="Arial"/>
                <w:sz w:val="22"/>
                <w:szCs w:val="22"/>
                <w:lang w:val="ru-RU"/>
              </w:rPr>
              <w:t xml:space="preserve">  комплета  одговарајуће  сертификоване  опреме  неопходне  за  </w:t>
            </w:r>
            <w:r w:rsidR="005A10E7">
              <w:rPr>
                <w:rFonts w:cs="Arial"/>
                <w:sz w:val="22"/>
                <w:szCs w:val="22"/>
                <w:lang w:val="sr-Cyrl-RS"/>
              </w:rPr>
              <w:t xml:space="preserve">пружање предметних услуга. </w:t>
            </w:r>
          </w:p>
          <w:p w14:paraId="66FE2E88" w14:textId="149A15E9" w:rsidR="007C0655" w:rsidRPr="007C0655" w:rsidRDefault="007C0655" w:rsidP="007C0655">
            <w:pPr>
              <w:pStyle w:val="Standard"/>
              <w:spacing w:after="120"/>
              <w:rPr>
                <w:rFonts w:cs="Arial"/>
                <w:sz w:val="22"/>
                <w:szCs w:val="22"/>
                <w:lang w:val="sr-Cyrl-RS"/>
              </w:rPr>
            </w:pPr>
            <w:r w:rsidRPr="007C0655">
              <w:rPr>
                <w:rFonts w:cs="Arial"/>
                <w:sz w:val="22"/>
                <w:szCs w:val="22"/>
                <w:lang w:val="sr-Cyrl-RS"/>
              </w:rPr>
              <w:t>Комплет одговарајуће опреме за рад на висини садржи:</w:t>
            </w:r>
          </w:p>
          <w:p w14:paraId="4BDE1F1B" w14:textId="19B12AF8" w:rsidR="007C0655" w:rsidRDefault="007C0655" w:rsidP="001113A6">
            <w:pPr>
              <w:pStyle w:val="Standard"/>
              <w:spacing w:after="120"/>
              <w:rPr>
                <w:rFonts w:cs="Arial"/>
                <w:sz w:val="22"/>
                <w:szCs w:val="22"/>
                <w:lang w:val="sr-Cyrl-RS"/>
              </w:rPr>
            </w:pPr>
            <w:r w:rsidRPr="007C0655">
              <w:rPr>
                <w:rFonts w:cs="Arial"/>
                <w:sz w:val="22"/>
                <w:szCs w:val="22"/>
                <w:lang w:val="sr-Cyrl-RS"/>
              </w:rPr>
              <w:t>1 опасач са минимум 4 конектора и 1 шок апсорбером са ужетом минималне дужине 2м.</w:t>
            </w:r>
          </w:p>
          <w:p w14:paraId="654B8489" w14:textId="342A0A69" w:rsidR="00C23C75" w:rsidRPr="000F06EA" w:rsidRDefault="00520197" w:rsidP="001113A6">
            <w:pPr>
              <w:pStyle w:val="Standard"/>
              <w:spacing w:after="120"/>
              <w:rPr>
                <w:rFonts w:cs="Arial"/>
                <w:sz w:val="22"/>
                <w:szCs w:val="22"/>
                <w:lang w:val="ru-RU"/>
              </w:rPr>
            </w:pPr>
            <w:r w:rsidRPr="00520197">
              <w:rPr>
                <w:rFonts w:cs="Arial"/>
                <w:sz w:val="22"/>
                <w:szCs w:val="22"/>
              </w:rPr>
              <w:t>Опрема за рад на висини треба да поседује декларацију о усаглашености  опреме   са стандардима СРПС ЕН 361 или ЕН 361, СРПС ЕН 362 или ЕН 362, СРПС ЕН 355 или ЕН  355,коју издаје произвођач опремe.</w:t>
            </w:r>
          </w:p>
          <w:p w14:paraId="256EBB15" w14:textId="77777777" w:rsidR="00E20D46" w:rsidRPr="000F06EA" w:rsidRDefault="00E20D46" w:rsidP="00C23C75">
            <w:pPr>
              <w:pStyle w:val="Standard"/>
              <w:spacing w:after="120"/>
              <w:rPr>
                <w:rFonts w:cs="Arial"/>
                <w:sz w:val="22"/>
                <w:szCs w:val="22"/>
                <w:lang w:val="ru-RU"/>
              </w:rPr>
            </w:pPr>
            <w:r w:rsidRPr="000F06EA">
              <w:rPr>
                <w:rFonts w:cs="Arial"/>
                <w:sz w:val="22"/>
                <w:szCs w:val="22"/>
                <w:lang w:val="ru-RU"/>
              </w:rPr>
              <w:t>- Преносни атестирани контејнер за смештај боје и запаљивих течности</w:t>
            </w:r>
          </w:p>
          <w:p w14:paraId="240BE8B3" w14:textId="77777777" w:rsidR="00E20D46" w:rsidRPr="001D2997" w:rsidRDefault="00E20D46" w:rsidP="00C23C75">
            <w:pPr>
              <w:suppressAutoHyphens/>
              <w:spacing w:before="0" w:line="276" w:lineRule="auto"/>
              <w:rPr>
                <w:rFonts w:eastAsia="Calibri" w:cs="Arial"/>
                <w:color w:val="00B0F0"/>
                <w:kern w:val="1"/>
                <w:u w:val="single"/>
                <w:lang w:val="sr-Cyrl-RS" w:eastAsia="hi-IN" w:bidi="hi-IN"/>
              </w:rPr>
            </w:pPr>
            <w:r w:rsidRPr="001D2997">
              <w:rPr>
                <w:rFonts w:cs="Arial"/>
                <w:lang w:val="sr-Cyrl-CS"/>
              </w:rPr>
              <w:t xml:space="preserve">- </w:t>
            </w:r>
            <w:r w:rsidRPr="000F06EA">
              <w:rPr>
                <w:rFonts w:cs="Arial"/>
                <w:lang w:val="ru-RU"/>
              </w:rPr>
              <w:t>Минимум 5 атестиран</w:t>
            </w:r>
            <w:r w:rsidRPr="001D2997">
              <w:rPr>
                <w:rFonts w:cs="Arial"/>
              </w:rPr>
              <w:t>a</w:t>
            </w:r>
            <w:r w:rsidRPr="000F06EA">
              <w:rPr>
                <w:rFonts w:cs="Arial"/>
                <w:lang w:val="ru-RU"/>
              </w:rPr>
              <w:t xml:space="preserve"> уређаја за мерење дебљине аплициране боје(елкометар)</w:t>
            </w:r>
          </w:p>
        </w:tc>
        <w:tc>
          <w:tcPr>
            <w:tcW w:w="4502" w:type="dxa"/>
            <w:tcBorders>
              <w:bottom w:val="single" w:sz="4" w:space="0" w:color="auto"/>
            </w:tcBorders>
            <w:shd w:val="clear" w:color="auto" w:fill="FFFFFF"/>
            <w:vAlign w:val="center"/>
          </w:tcPr>
          <w:p w14:paraId="0BAA8456" w14:textId="2A67C020" w:rsidR="00E20D46" w:rsidRPr="000F06EA" w:rsidRDefault="00EB5C99" w:rsidP="00C23C75">
            <w:pPr>
              <w:rPr>
                <w:rFonts w:cs="Arial"/>
                <w:lang w:val="ru-RU"/>
              </w:rPr>
            </w:pPr>
            <w:r>
              <w:rPr>
                <w:rFonts w:cs="Arial"/>
                <w:lang w:val="sr-Cyrl-RS"/>
              </w:rPr>
              <w:t xml:space="preserve"> - </w:t>
            </w:r>
            <w:r w:rsidR="00E20D46" w:rsidRPr="000F06EA">
              <w:rPr>
                <w:rFonts w:cs="Arial"/>
                <w:lang w:val="ru-RU"/>
              </w:rPr>
              <w:t>Фотокопија важећих и очитаних саобраћајних дозвола за сва возила  и важеће полисе осигурања.  Уколико  су  возила  купљена  на  лизинг,  неопходно  је  приложити  фотокопију уговора  о  лизингу.  Уколико  су  возила  под  закупом  неопходно  је  приложити  фотокопију уговора о закупу.</w:t>
            </w:r>
          </w:p>
          <w:p w14:paraId="4655BA4D" w14:textId="65BDE2D7" w:rsidR="00E20D46" w:rsidRPr="000F06EA" w:rsidRDefault="00EB5C99" w:rsidP="00C23C75">
            <w:pPr>
              <w:rPr>
                <w:rFonts w:cs="Arial"/>
                <w:lang w:val="ru-RU"/>
              </w:rPr>
            </w:pPr>
            <w:r w:rsidRPr="000F06EA">
              <w:rPr>
                <w:rFonts w:cs="Arial"/>
                <w:lang w:val="ru-RU"/>
              </w:rPr>
              <w:t xml:space="preserve">- </w:t>
            </w:r>
            <w:r w:rsidR="00E20D46" w:rsidRPr="000F06EA">
              <w:rPr>
                <w:rFonts w:cs="Arial"/>
                <w:lang w:val="ru-RU"/>
              </w:rPr>
              <w:t xml:space="preserve">Фотокопија </w:t>
            </w:r>
            <w:r w:rsidR="00E20D46" w:rsidRPr="001D2997">
              <w:rPr>
                <w:rFonts w:cs="Arial"/>
                <w:lang w:val="sr-Cyrl-CS"/>
              </w:rPr>
              <w:t>пописне листе на дан 31.12.201</w:t>
            </w:r>
            <w:r w:rsidR="001113A6">
              <w:rPr>
                <w:rFonts w:cs="Arial"/>
                <w:lang w:val="sr-Cyrl-RS"/>
              </w:rPr>
              <w:t>7</w:t>
            </w:r>
            <w:r w:rsidR="00E20D46" w:rsidRPr="001D2997">
              <w:rPr>
                <w:rFonts w:cs="Arial"/>
                <w:lang w:val="sr-Cyrl-CS"/>
              </w:rPr>
              <w:t xml:space="preserve">. године,  </w:t>
            </w:r>
            <w:r w:rsidR="00E20D46" w:rsidRPr="001D2997">
              <w:rPr>
                <w:rFonts w:cs="Arial"/>
                <w:b/>
                <w:lang w:val="sr-Cyrl-CS"/>
              </w:rPr>
              <w:t>или</w:t>
            </w:r>
            <w:r w:rsidR="00E20D46" w:rsidRPr="001D2997">
              <w:rPr>
                <w:rFonts w:cs="Arial"/>
                <w:lang w:val="sr-Cyrl-CS"/>
              </w:rPr>
              <w:t xml:space="preserve"> други  доказ да понуђач има на располагању тражени технички капацитет (уговор о закупу, пописна листа закуподавца на дан 31.12.2016. год.).</w:t>
            </w:r>
          </w:p>
          <w:p w14:paraId="61D90612" w14:textId="77777777" w:rsidR="00E20D46" w:rsidRPr="000F06EA" w:rsidRDefault="00E20D46" w:rsidP="00C23C75">
            <w:pPr>
              <w:rPr>
                <w:rFonts w:cs="Arial"/>
                <w:lang w:val="ru-RU"/>
              </w:rPr>
            </w:pPr>
          </w:p>
          <w:p w14:paraId="5DCAC22B" w14:textId="59169D93" w:rsidR="00E20D46" w:rsidRPr="000F06EA" w:rsidRDefault="006040B0" w:rsidP="006040B0">
            <w:pPr>
              <w:pStyle w:val="Standard"/>
              <w:numPr>
                <w:ilvl w:val="0"/>
                <w:numId w:val="37"/>
              </w:numPr>
              <w:ind w:left="60"/>
              <w:rPr>
                <w:rFonts w:cs="Arial"/>
                <w:sz w:val="22"/>
                <w:szCs w:val="22"/>
                <w:lang w:val="ru-RU"/>
              </w:rPr>
            </w:pPr>
            <w:r w:rsidRPr="000F06EA">
              <w:rPr>
                <w:rFonts w:cs="Arial"/>
                <w:sz w:val="22"/>
                <w:szCs w:val="22"/>
                <w:lang w:val="ru-RU"/>
              </w:rPr>
              <w:t xml:space="preserve">-  </w:t>
            </w:r>
            <w:r w:rsidR="00E20D46" w:rsidRPr="000F06EA">
              <w:rPr>
                <w:rFonts w:cs="Arial"/>
                <w:sz w:val="22"/>
                <w:szCs w:val="22"/>
                <w:lang w:val="ru-RU"/>
              </w:rPr>
              <w:t>фотокопије атеста за уређаје и опрему</w:t>
            </w:r>
          </w:p>
          <w:p w14:paraId="4687DF76" w14:textId="77777777" w:rsidR="00E20D46" w:rsidRPr="000F06EA" w:rsidRDefault="00E20D46" w:rsidP="00C23C75">
            <w:pPr>
              <w:tabs>
                <w:tab w:val="left" w:pos="702"/>
              </w:tabs>
              <w:suppressAutoHyphens/>
              <w:spacing w:before="0" w:line="276" w:lineRule="auto"/>
              <w:jc w:val="left"/>
              <w:rPr>
                <w:rFonts w:eastAsia="Calibri" w:cs="Arial"/>
                <w:color w:val="00B0F0"/>
                <w:kern w:val="1"/>
                <w:lang w:val="ru-RU" w:eastAsia="hi-IN" w:bidi="hi-IN"/>
              </w:rPr>
            </w:pPr>
          </w:p>
        </w:tc>
      </w:tr>
      <w:tr w:rsidR="00E20D46" w:rsidRPr="000F06EA" w14:paraId="2CE11BC9" w14:textId="77777777" w:rsidTr="00C23C75">
        <w:trPr>
          <w:trHeight w:val="98"/>
        </w:trPr>
        <w:tc>
          <w:tcPr>
            <w:tcW w:w="851" w:type="dxa"/>
            <w:tcBorders>
              <w:top w:val="single" w:sz="4" w:space="0" w:color="auto"/>
              <w:bottom w:val="single" w:sz="4" w:space="0" w:color="auto"/>
            </w:tcBorders>
            <w:shd w:val="clear" w:color="auto" w:fill="EEECE1" w:themeFill="background2"/>
            <w:vAlign w:val="center"/>
          </w:tcPr>
          <w:p w14:paraId="0DB23C96" w14:textId="77777777" w:rsidR="00E20D46" w:rsidRPr="00576E23" w:rsidRDefault="00E20D46" w:rsidP="00C23C75">
            <w:pPr>
              <w:suppressAutoHyphens/>
              <w:spacing w:before="0"/>
              <w:jc w:val="center"/>
              <w:rPr>
                <w:rFonts w:ascii="Calibri" w:eastAsia="Lucida Sans Unicode" w:hAnsi="Calibri" w:cs="Arial"/>
                <w:bCs/>
                <w:kern w:val="1"/>
                <w:sz w:val="24"/>
                <w:szCs w:val="24"/>
                <w:lang w:val="sr-Cyrl-RS" w:eastAsia="hi-IN" w:bidi="hi-IN"/>
              </w:rPr>
            </w:pPr>
          </w:p>
        </w:tc>
        <w:tc>
          <w:tcPr>
            <w:tcW w:w="3643" w:type="dxa"/>
            <w:tcBorders>
              <w:top w:val="single" w:sz="4" w:space="0" w:color="auto"/>
              <w:bottom w:val="single" w:sz="4" w:space="0" w:color="auto"/>
            </w:tcBorders>
            <w:shd w:val="clear" w:color="auto" w:fill="EEECE1" w:themeFill="background2"/>
          </w:tcPr>
          <w:p w14:paraId="09CAFD45" w14:textId="77777777" w:rsidR="00E20D46" w:rsidRPr="000F06EA" w:rsidRDefault="00E20D46" w:rsidP="00C23C75">
            <w:pPr>
              <w:pStyle w:val="Standard"/>
              <w:spacing w:after="120"/>
              <w:rPr>
                <w:rFonts w:cs="Arial"/>
                <w:sz w:val="22"/>
                <w:szCs w:val="22"/>
                <w:lang w:val="ru-RU"/>
              </w:rPr>
            </w:pPr>
          </w:p>
        </w:tc>
        <w:tc>
          <w:tcPr>
            <w:tcW w:w="4502" w:type="dxa"/>
            <w:tcBorders>
              <w:top w:val="single" w:sz="4" w:space="0" w:color="auto"/>
              <w:bottom w:val="single" w:sz="4" w:space="0" w:color="auto"/>
            </w:tcBorders>
            <w:shd w:val="clear" w:color="auto" w:fill="EEECE1" w:themeFill="background2"/>
            <w:vAlign w:val="center"/>
          </w:tcPr>
          <w:p w14:paraId="4B62EB13" w14:textId="77777777" w:rsidR="00E20D46" w:rsidRPr="001D2997" w:rsidRDefault="00E20D46" w:rsidP="00C23C75">
            <w:pPr>
              <w:rPr>
                <w:rFonts w:eastAsia="Calibri" w:cs="Arial"/>
                <w:b/>
                <w:lang w:val="sr-Cyrl-RS"/>
              </w:rPr>
            </w:pPr>
          </w:p>
        </w:tc>
      </w:tr>
      <w:tr w:rsidR="00E20D46" w:rsidRPr="000F06EA" w14:paraId="4BA7734C" w14:textId="77777777" w:rsidTr="00C23C75">
        <w:trPr>
          <w:trHeight w:val="2793"/>
        </w:trPr>
        <w:tc>
          <w:tcPr>
            <w:tcW w:w="851" w:type="dxa"/>
            <w:tcBorders>
              <w:top w:val="single" w:sz="4" w:space="0" w:color="auto"/>
            </w:tcBorders>
            <w:shd w:val="clear" w:color="auto" w:fill="FFFFFF"/>
            <w:vAlign w:val="center"/>
          </w:tcPr>
          <w:p w14:paraId="52F3A65D" w14:textId="60FE468B" w:rsidR="00E20D46" w:rsidRPr="00520197" w:rsidRDefault="00520197" w:rsidP="00C23C75">
            <w:pPr>
              <w:suppressAutoHyphens/>
              <w:spacing w:before="0"/>
              <w:jc w:val="center"/>
              <w:rPr>
                <w:rFonts w:ascii="Calibri" w:eastAsia="Lucida Sans Unicode" w:hAnsi="Calibri" w:cs="Arial"/>
                <w:bCs/>
                <w:kern w:val="1"/>
                <w:sz w:val="24"/>
                <w:szCs w:val="24"/>
                <w:lang w:val="sr-Latn-RS" w:eastAsia="hi-IN" w:bidi="hi-IN"/>
              </w:rPr>
            </w:pPr>
            <w:r>
              <w:rPr>
                <w:rFonts w:ascii="Calibri" w:eastAsia="Lucida Sans Unicode" w:hAnsi="Calibri" w:cs="Arial"/>
                <w:bCs/>
                <w:kern w:val="1"/>
                <w:sz w:val="24"/>
                <w:szCs w:val="24"/>
                <w:lang w:val="sr-Latn-RS" w:eastAsia="hi-IN" w:bidi="hi-IN"/>
              </w:rPr>
              <w:t>8</w:t>
            </w:r>
          </w:p>
        </w:tc>
        <w:tc>
          <w:tcPr>
            <w:tcW w:w="3643" w:type="dxa"/>
            <w:tcBorders>
              <w:top w:val="single" w:sz="4" w:space="0" w:color="auto"/>
            </w:tcBorders>
            <w:shd w:val="clear" w:color="auto" w:fill="FFFFFF"/>
          </w:tcPr>
          <w:p w14:paraId="33EA5E2B" w14:textId="77777777" w:rsidR="00C4626B" w:rsidRPr="00C4626B" w:rsidRDefault="00C4626B" w:rsidP="00C4626B">
            <w:pPr>
              <w:rPr>
                <w:rFonts w:cs="Arial"/>
                <w:lang w:val="sr-Cyrl-RS"/>
              </w:rPr>
            </w:pPr>
            <w:r w:rsidRPr="00C4626B">
              <w:rPr>
                <w:rFonts w:cs="Arial"/>
                <w:lang w:val="sr-Latn-RS"/>
              </w:rPr>
              <w:t xml:space="preserve">Понуђач располаже довољним кадровским капацитетом </w:t>
            </w:r>
            <w:r w:rsidRPr="00C4626B">
              <w:rPr>
                <w:rFonts w:cs="Arial"/>
                <w:lang w:val="sr-Cyrl-RS"/>
              </w:rPr>
              <w:t>ако у моменту (на дан) отварања понуде има следећи минималан број запослених извршилаца или ангажованих</w:t>
            </w:r>
            <w:r w:rsidRPr="00C4626B">
              <w:rPr>
                <w:rFonts w:cs="Arial"/>
              </w:rPr>
              <w:t xml:space="preserve"> сходно члану 199. и члану 202. Закона о раду </w:t>
            </w:r>
            <w:r w:rsidRPr="00C4626B">
              <w:rPr>
                <w:rFonts w:cs="Arial"/>
                <w:lang w:val="sr-Cyrl-RS"/>
              </w:rPr>
              <w:t>("Сл. гласник РС", бр. 24/2005, 61/2005, 54/2009, 32/2013 и 75/2014) и то:</w:t>
            </w:r>
          </w:p>
          <w:p w14:paraId="13A83338" w14:textId="77777777" w:rsidR="00C4626B" w:rsidRPr="00C4626B" w:rsidRDefault="00C4626B" w:rsidP="00C4626B">
            <w:pPr>
              <w:pStyle w:val="Standard"/>
              <w:rPr>
                <w:rFonts w:cs="Arial"/>
                <w:lang w:val="sr-Cyrl-RS"/>
              </w:rPr>
            </w:pPr>
            <w:r>
              <w:rPr>
                <w:rFonts w:eastAsia="Times New Roman" w:cs="Arial"/>
                <w:kern w:val="0"/>
                <w:sz w:val="22"/>
                <w:szCs w:val="22"/>
                <w:lang w:val="ru-RU" w:eastAsia="en-US" w:bidi="ar-SA"/>
              </w:rPr>
              <w:lastRenderedPageBreak/>
              <w:t xml:space="preserve"> </w:t>
            </w:r>
            <w:r w:rsidRPr="00C4626B">
              <w:rPr>
                <w:rFonts w:cs="Arial"/>
              </w:rPr>
              <w:t>- 1 дипломираног инжењера технологије са лиценцом 475</w:t>
            </w:r>
            <w:r w:rsidRPr="00C4626B">
              <w:rPr>
                <w:rFonts w:cs="Arial"/>
                <w:lang w:val="sr-Cyrl-RS"/>
              </w:rPr>
              <w:t xml:space="preserve"> (Одговорни извођач радова на изградњи технолошких постројења) </w:t>
            </w:r>
          </w:p>
          <w:p w14:paraId="745DA305" w14:textId="77777777" w:rsidR="00C4626B" w:rsidRDefault="00C4626B" w:rsidP="00C4626B">
            <w:pPr>
              <w:pStyle w:val="Standard"/>
              <w:rPr>
                <w:rFonts w:cs="Arial"/>
              </w:rPr>
            </w:pPr>
            <w:r w:rsidRPr="00C4626B">
              <w:rPr>
                <w:rFonts w:cs="Arial"/>
              </w:rPr>
              <w:t>- 1 лице одговорно за безбедност и здравље на раду</w:t>
            </w:r>
          </w:p>
          <w:p w14:paraId="592B5E7B" w14:textId="45AEE4AF" w:rsidR="00C4626B" w:rsidRPr="00C4626B" w:rsidRDefault="00C4626B" w:rsidP="00C4626B">
            <w:pPr>
              <w:pStyle w:val="NoSpacing"/>
            </w:pPr>
            <w:r>
              <w:rPr>
                <w:lang w:val="sr-Cyrl-RS"/>
              </w:rPr>
              <w:t xml:space="preserve">- </w:t>
            </w:r>
            <w:r w:rsidRPr="00C4626B">
              <w:t xml:space="preserve">55  метало  фарбара  са  </w:t>
            </w:r>
          </w:p>
          <w:p w14:paraId="404989AE" w14:textId="27B1558A" w:rsidR="00C4626B" w:rsidRPr="00C4626B" w:rsidRDefault="00C4626B" w:rsidP="00C4626B">
            <w:pPr>
              <w:pStyle w:val="NoSpacing"/>
            </w:pPr>
            <w:r w:rsidRPr="00C4626B">
              <w:t>важећим  сертификатом  за  рад  на  металним  и решеткастим  конструкцијама  на  висинама  преко 20m , сертификатом за рад под напоном и важећим  лекарским  уверењем  за  рад  на висини.</w:t>
            </w:r>
          </w:p>
          <w:p w14:paraId="1414C7B1" w14:textId="448476D4" w:rsidR="00E20D46" w:rsidRPr="000F06EA" w:rsidRDefault="00E20D46" w:rsidP="00C14039">
            <w:pPr>
              <w:pStyle w:val="Standard"/>
              <w:rPr>
                <w:rFonts w:cs="Arial"/>
                <w:sz w:val="22"/>
                <w:szCs w:val="22"/>
                <w:lang w:val="ru-RU"/>
              </w:rPr>
            </w:pPr>
          </w:p>
        </w:tc>
        <w:tc>
          <w:tcPr>
            <w:tcW w:w="4502" w:type="dxa"/>
            <w:tcBorders>
              <w:top w:val="single" w:sz="4" w:space="0" w:color="auto"/>
            </w:tcBorders>
            <w:shd w:val="clear" w:color="auto" w:fill="FFFFFF"/>
            <w:vAlign w:val="center"/>
          </w:tcPr>
          <w:p w14:paraId="5F4995E5" w14:textId="77777777" w:rsidR="00E20D46" w:rsidRPr="000F06EA" w:rsidRDefault="00E20D46" w:rsidP="00C23C75">
            <w:pPr>
              <w:pStyle w:val="Standard"/>
              <w:rPr>
                <w:rFonts w:cs="Arial"/>
                <w:sz w:val="22"/>
                <w:szCs w:val="22"/>
                <w:lang w:val="ru-RU"/>
              </w:rPr>
            </w:pPr>
          </w:p>
          <w:p w14:paraId="4BEC0E79" w14:textId="705A1882" w:rsidR="00E20D46" w:rsidRPr="000F06EA" w:rsidRDefault="006040B0" w:rsidP="00C23C75">
            <w:pPr>
              <w:suppressAutoHyphens/>
              <w:autoSpaceDE w:val="0"/>
              <w:autoSpaceDN w:val="0"/>
              <w:adjustRightInd w:val="0"/>
              <w:spacing w:line="100" w:lineRule="atLeast"/>
              <w:rPr>
                <w:rFonts w:cs="Arial"/>
                <w:lang w:val="ru-RU"/>
              </w:rPr>
            </w:pPr>
            <w:r w:rsidRPr="000F06EA">
              <w:rPr>
                <w:rFonts w:cs="Arial"/>
                <w:lang w:val="ru-RU"/>
              </w:rPr>
              <w:t xml:space="preserve">- </w:t>
            </w:r>
            <w:r w:rsidR="00E20D46" w:rsidRPr="000F06EA">
              <w:rPr>
                <w:rFonts w:cs="Arial"/>
                <w:lang w:val="ru-RU"/>
              </w:rPr>
              <w:t>за запослене на</w:t>
            </w:r>
            <w:r w:rsidR="00617B96">
              <w:rPr>
                <w:rFonts w:cs="Arial"/>
                <w:lang w:val="sr-Latn-RS"/>
              </w:rPr>
              <w:t xml:space="preserve"> </w:t>
            </w:r>
            <w:r w:rsidR="00E20D46" w:rsidRPr="000F06EA">
              <w:rPr>
                <w:rFonts w:cs="Arial"/>
                <w:lang w:val="ru-RU"/>
              </w:rPr>
              <w:t>неодређено или одређено време код понуђача:</w:t>
            </w:r>
            <w:r w:rsidR="00E20D46" w:rsidRPr="006040B0">
              <w:rPr>
                <w:rFonts w:cs="Arial"/>
                <w:lang w:val="sr-Cyrl-CS"/>
              </w:rPr>
              <w:t xml:space="preserve"> фотокопије М образаца или </w:t>
            </w:r>
            <w:r w:rsidR="00E20D46" w:rsidRPr="000F06EA">
              <w:rPr>
                <w:rFonts w:cs="Arial"/>
                <w:lang w:val="ru-RU"/>
              </w:rPr>
              <w:t>фотокопије</w:t>
            </w:r>
            <w:r w:rsidR="003A2D4F" w:rsidRPr="000F06EA">
              <w:rPr>
                <w:rFonts w:cs="Arial"/>
                <w:lang w:val="ru-RU"/>
              </w:rPr>
              <w:t xml:space="preserve"> </w:t>
            </w:r>
            <w:r w:rsidR="00E20D46" w:rsidRPr="000F06EA">
              <w:rPr>
                <w:rFonts w:cs="Arial"/>
                <w:lang w:val="ru-RU"/>
              </w:rPr>
              <w:t>уговора о раду</w:t>
            </w:r>
            <w:r w:rsidR="00E20D46" w:rsidRPr="006040B0">
              <w:rPr>
                <w:rFonts w:cs="Arial"/>
                <w:lang w:val="sr-Cyrl-CS"/>
              </w:rPr>
              <w:t>;</w:t>
            </w:r>
            <w:r w:rsidR="00E20D46" w:rsidRPr="000F06EA">
              <w:rPr>
                <w:rFonts w:cs="Arial"/>
                <w:lang w:val="ru-RU"/>
              </w:rPr>
              <w:t>за лица ангажована ван радног односа код</w:t>
            </w:r>
            <w:r w:rsidR="003A2D4F" w:rsidRPr="000F06EA">
              <w:rPr>
                <w:rFonts w:cs="Arial"/>
                <w:lang w:val="ru-RU"/>
              </w:rPr>
              <w:t xml:space="preserve"> </w:t>
            </w:r>
            <w:r w:rsidR="00E20D46" w:rsidRPr="000F06EA">
              <w:rPr>
                <w:rFonts w:cs="Arial"/>
                <w:lang w:val="ru-RU"/>
              </w:rPr>
              <w:t>понуђача: копије уговора о радном ангажовању (уговор о обављању привремених иповремених послова и слично);</w:t>
            </w:r>
          </w:p>
          <w:p w14:paraId="39F40FD9" w14:textId="00E37D07" w:rsidR="00E20D46" w:rsidRDefault="006040B0" w:rsidP="006040B0">
            <w:pPr>
              <w:pStyle w:val="Standard"/>
              <w:rPr>
                <w:rFonts w:cs="Arial"/>
                <w:sz w:val="22"/>
                <w:szCs w:val="22"/>
                <w:lang w:val="ru-RU"/>
              </w:rPr>
            </w:pPr>
            <w:r w:rsidRPr="006040B0">
              <w:rPr>
                <w:rFonts w:cs="Arial"/>
                <w:sz w:val="22"/>
                <w:szCs w:val="22"/>
                <w:lang w:val="sr-Cyrl-RS"/>
              </w:rPr>
              <w:lastRenderedPageBreak/>
              <w:t>-</w:t>
            </w:r>
            <w:r w:rsidRPr="000F06EA">
              <w:rPr>
                <w:rFonts w:cs="Arial"/>
                <w:sz w:val="22"/>
                <w:szCs w:val="22"/>
                <w:lang w:val="ru-RU"/>
              </w:rPr>
              <w:t xml:space="preserve"> </w:t>
            </w:r>
            <w:r>
              <w:rPr>
                <w:rFonts w:cs="Arial"/>
                <w:sz w:val="22"/>
                <w:szCs w:val="22"/>
                <w:lang w:val="sr-Cyrl-RS"/>
              </w:rPr>
              <w:t xml:space="preserve"> </w:t>
            </w:r>
            <w:r w:rsidR="00E20D46" w:rsidRPr="000F06EA">
              <w:rPr>
                <w:rFonts w:cs="Arial"/>
                <w:sz w:val="22"/>
                <w:szCs w:val="22"/>
                <w:lang w:val="ru-RU"/>
              </w:rPr>
              <w:t>Фотокопије  лиценце  и  потврде  ИКС  за  инжењера технологије</w:t>
            </w:r>
          </w:p>
          <w:p w14:paraId="324032D6" w14:textId="77777777" w:rsidR="00617B96" w:rsidRPr="000F06EA" w:rsidRDefault="00617B96" w:rsidP="006040B0">
            <w:pPr>
              <w:pStyle w:val="Standard"/>
              <w:rPr>
                <w:rFonts w:cs="Arial"/>
                <w:sz w:val="22"/>
                <w:szCs w:val="22"/>
                <w:lang w:val="ru-RU"/>
              </w:rPr>
            </w:pPr>
          </w:p>
          <w:p w14:paraId="17A760E4" w14:textId="4C86940D" w:rsidR="00E20D46" w:rsidRDefault="006040B0" w:rsidP="00C23C75">
            <w:pPr>
              <w:pStyle w:val="Standard"/>
              <w:rPr>
                <w:rFonts w:cs="Arial"/>
                <w:sz w:val="22"/>
                <w:szCs w:val="22"/>
                <w:lang w:val="ru-RU"/>
              </w:rPr>
            </w:pPr>
            <w:r w:rsidRPr="000F06EA">
              <w:rPr>
                <w:rFonts w:cs="Arial"/>
                <w:sz w:val="22"/>
                <w:szCs w:val="22"/>
                <w:lang w:val="ru-RU"/>
              </w:rPr>
              <w:t xml:space="preserve">- </w:t>
            </w:r>
            <w:r w:rsidR="00E20D46" w:rsidRPr="000F06EA">
              <w:rPr>
                <w:rFonts w:cs="Arial"/>
                <w:sz w:val="22"/>
                <w:szCs w:val="22"/>
                <w:lang w:val="ru-RU"/>
              </w:rPr>
              <w:t>Фотокопија Уверења о положеном стручном испиту за обављање послова безбедности и здравља на раду</w:t>
            </w:r>
          </w:p>
          <w:p w14:paraId="61EA9F05" w14:textId="77777777" w:rsidR="00617B96" w:rsidRPr="000F06EA" w:rsidRDefault="00617B96" w:rsidP="00C23C75">
            <w:pPr>
              <w:pStyle w:val="Standard"/>
              <w:rPr>
                <w:rFonts w:cs="Arial"/>
                <w:sz w:val="22"/>
                <w:szCs w:val="22"/>
                <w:lang w:val="ru-RU"/>
              </w:rPr>
            </w:pPr>
          </w:p>
          <w:p w14:paraId="0ABB4917" w14:textId="201F4523" w:rsidR="00C14039" w:rsidRPr="00C14039" w:rsidRDefault="00C14039" w:rsidP="00C14039">
            <w:pPr>
              <w:rPr>
                <w:rFonts w:eastAsia="Lucida Sans Unicode" w:cs="Arial"/>
                <w:kern w:val="1"/>
                <w:lang w:val="ru-RU" w:eastAsia="zh-CN" w:bidi="hi-IN"/>
              </w:rPr>
            </w:pPr>
            <w:r>
              <w:rPr>
                <w:rFonts w:eastAsia="Lucida Sans Unicode" w:cs="Arial"/>
                <w:kern w:val="1"/>
                <w:lang w:val="ru-RU" w:eastAsia="zh-CN" w:bidi="hi-IN"/>
              </w:rPr>
              <w:t>-</w:t>
            </w:r>
            <w:r w:rsidRPr="00C14039">
              <w:rPr>
                <w:rFonts w:eastAsia="Lucida Sans Unicode" w:cs="Arial"/>
                <w:kern w:val="1"/>
                <w:lang w:val="ru-RU" w:eastAsia="zh-CN" w:bidi="hi-IN"/>
              </w:rPr>
              <w:t>Важећи сертификат за рад на металним и челично-решеткастим конструкцијама на висинама преко 20м који издаје Образовна институција или Привредно друштво која имају лиценцу за обављање едукације послова безбедности и здравља на раду а у складу са важећим Законом о безбедности и здравља на раду.</w:t>
            </w:r>
          </w:p>
          <w:p w14:paraId="7FFD8D97" w14:textId="77777777" w:rsidR="00C14039" w:rsidRPr="00C14039" w:rsidRDefault="00C14039" w:rsidP="00C14039">
            <w:pPr>
              <w:rPr>
                <w:rFonts w:eastAsia="Lucida Sans Unicode" w:cs="Arial"/>
                <w:kern w:val="1"/>
                <w:lang w:val="ru-RU" w:eastAsia="zh-CN" w:bidi="hi-IN"/>
              </w:rPr>
            </w:pPr>
            <w:r w:rsidRPr="00C14039">
              <w:rPr>
                <w:rFonts w:eastAsia="Lucida Sans Unicode" w:cs="Arial"/>
                <w:kern w:val="1"/>
                <w:lang w:val="ru-RU" w:eastAsia="zh-CN" w:bidi="hi-IN"/>
              </w:rPr>
              <w:t>- Сертификат за рад у близини напона и</w:t>
            </w:r>
          </w:p>
          <w:p w14:paraId="16300D9A" w14:textId="3D2DC65A" w:rsidR="00617B96" w:rsidRDefault="00C14039" w:rsidP="00C14039">
            <w:pPr>
              <w:rPr>
                <w:rFonts w:cs="Arial"/>
                <w:lang w:val="ru-RU"/>
              </w:rPr>
            </w:pPr>
            <w:r w:rsidRPr="00C14039">
              <w:rPr>
                <w:rFonts w:eastAsia="Lucida Sans Unicode" w:cs="Arial"/>
                <w:kern w:val="1"/>
                <w:lang w:val="ru-RU" w:eastAsia="zh-CN" w:bidi="hi-IN"/>
              </w:rPr>
              <w:t>- Лекарско уверење за рад на висини</w:t>
            </w:r>
          </w:p>
          <w:p w14:paraId="36EA0AA7" w14:textId="19ACB72F" w:rsidR="00617B96" w:rsidRPr="001D2997" w:rsidRDefault="00617B96" w:rsidP="00C14039">
            <w:pPr>
              <w:rPr>
                <w:rFonts w:eastAsia="Calibri" w:cs="Arial"/>
                <w:b/>
                <w:lang w:val="sr-Cyrl-RS"/>
              </w:rPr>
            </w:pPr>
          </w:p>
        </w:tc>
      </w:tr>
    </w:tbl>
    <w:p w14:paraId="71FF0126" w14:textId="77777777" w:rsidR="00791E0C" w:rsidRPr="000F06EA" w:rsidRDefault="00791E0C" w:rsidP="00B13CD3">
      <w:pPr>
        <w:spacing w:before="0"/>
        <w:rPr>
          <w:rFonts w:cs="Arial"/>
          <w:sz w:val="24"/>
          <w:szCs w:val="24"/>
          <w:lang w:val="ru-RU" w:eastAsia="zh-CN"/>
        </w:rPr>
      </w:pPr>
    </w:p>
    <w:p w14:paraId="5EDC0723" w14:textId="6564D090" w:rsidR="00B13CD3" w:rsidRPr="000F06EA" w:rsidRDefault="00B13CD3" w:rsidP="00B13CD3">
      <w:pPr>
        <w:spacing w:before="0"/>
        <w:rPr>
          <w:rFonts w:cs="Arial"/>
          <w:sz w:val="24"/>
          <w:szCs w:val="24"/>
          <w:lang w:val="ru-RU" w:eastAsia="zh-CN"/>
        </w:rPr>
      </w:pPr>
      <w:r w:rsidRPr="000F06EA">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7F582B" w:rsidRPr="000F06EA">
        <w:rPr>
          <w:rFonts w:cs="Arial"/>
          <w:sz w:val="24"/>
          <w:szCs w:val="24"/>
          <w:lang w:val="ru-RU" w:eastAsia="zh-CN"/>
        </w:rPr>
        <w:t>д</w:t>
      </w:r>
      <w:r w:rsidRPr="000F06EA">
        <w:rPr>
          <w:rFonts w:cs="Arial"/>
          <w:sz w:val="24"/>
          <w:szCs w:val="24"/>
          <w:lang w:val="ru-RU" w:eastAsia="zh-CN"/>
        </w:rPr>
        <w:t>о</w:t>
      </w:r>
      <w:r w:rsidR="007F582B">
        <w:rPr>
          <w:rFonts w:cs="Arial"/>
          <w:sz w:val="24"/>
          <w:szCs w:val="24"/>
          <w:lang w:val="sr-Cyrl-RS" w:eastAsia="zh-CN"/>
        </w:rPr>
        <w:t xml:space="preserve"> </w:t>
      </w:r>
      <w:r w:rsidR="00C14039">
        <w:rPr>
          <w:rFonts w:cs="Arial"/>
          <w:sz w:val="24"/>
          <w:szCs w:val="24"/>
          <w:lang w:val="sr-Cyrl-RS" w:eastAsia="zh-CN"/>
        </w:rPr>
        <w:t>8</w:t>
      </w:r>
      <w:r w:rsidR="0043430A">
        <w:rPr>
          <w:rFonts w:cs="Arial"/>
          <w:sz w:val="24"/>
          <w:szCs w:val="24"/>
          <w:lang w:val="sr-Cyrl-RS" w:eastAsia="zh-CN"/>
        </w:rPr>
        <w:t>.</w:t>
      </w:r>
      <w:r w:rsidRPr="000F06EA">
        <w:rPr>
          <w:rFonts w:cs="Arial"/>
          <w:sz w:val="24"/>
          <w:szCs w:val="24"/>
          <w:lang w:val="ru-RU" w:eastAsia="zh-CN"/>
        </w:rPr>
        <w:t xml:space="preserve"> овог обрасца, биће одбијена као неприхватљива.</w:t>
      </w:r>
    </w:p>
    <w:p w14:paraId="3A0ABF21" w14:textId="77777777" w:rsidR="00C10575" w:rsidRPr="000F06EA" w:rsidRDefault="007F582B" w:rsidP="00C10575">
      <w:pPr>
        <w:rPr>
          <w:rFonts w:cs="Arial"/>
          <w:sz w:val="24"/>
          <w:szCs w:val="24"/>
          <w:lang w:val="ru-RU"/>
        </w:rPr>
      </w:pPr>
      <w:r>
        <w:rPr>
          <w:rFonts w:cs="Arial"/>
          <w:sz w:val="24"/>
          <w:szCs w:val="24"/>
          <w:lang w:val="sr-Cyrl-RS"/>
        </w:rPr>
        <w:t xml:space="preserve">1. </w:t>
      </w:r>
      <w:r w:rsidR="00C10575" w:rsidRPr="000F06EA">
        <w:rPr>
          <w:rFonts w:cs="Arial"/>
          <w:sz w:val="24"/>
          <w:szCs w:val="24"/>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95320AA" w14:textId="77777777" w:rsidR="00C10575" w:rsidRPr="000F06EA"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0F06EA">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5190522" w14:textId="77777777" w:rsidR="00B13CD3" w:rsidRPr="000F06EA" w:rsidRDefault="007F582B" w:rsidP="00B13CD3">
      <w:pPr>
        <w:spacing w:before="0"/>
        <w:rPr>
          <w:rFonts w:cs="Arial"/>
          <w:sz w:val="24"/>
          <w:szCs w:val="24"/>
          <w:lang w:val="ru-RU" w:eastAsia="zh-CN"/>
        </w:rPr>
      </w:pPr>
      <w:r>
        <w:rPr>
          <w:rFonts w:cs="Arial"/>
          <w:sz w:val="24"/>
          <w:szCs w:val="24"/>
          <w:lang w:val="sr-Cyrl-RS" w:eastAsia="zh-CN"/>
        </w:rPr>
        <w:t xml:space="preserve">3. </w:t>
      </w:r>
      <w:r w:rsidR="00B13CD3" w:rsidRPr="000F06EA">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0F06EA">
        <w:rPr>
          <w:rFonts w:cs="Arial"/>
          <w:sz w:val="24"/>
          <w:szCs w:val="24"/>
          <w:lang w:val="ru-RU"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0F06EA">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BE6A7FD" w14:textId="77777777" w:rsidR="00B13CD3" w:rsidRPr="000F06EA" w:rsidRDefault="00B13CD3" w:rsidP="00B13CD3">
      <w:pPr>
        <w:spacing w:before="0"/>
        <w:rPr>
          <w:rFonts w:cs="Arial"/>
          <w:sz w:val="24"/>
          <w:szCs w:val="24"/>
          <w:lang w:val="ru-RU" w:eastAsia="zh-CN"/>
        </w:rPr>
      </w:pPr>
      <w:r w:rsidRPr="000F06EA">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AC78F6B"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4D5D51D" w14:textId="77777777" w:rsidR="00D96616" w:rsidRPr="000F06EA" w:rsidRDefault="00D96616" w:rsidP="00D96616">
      <w:pPr>
        <w:spacing w:before="0"/>
        <w:rPr>
          <w:rFonts w:cs="Arial"/>
          <w:sz w:val="24"/>
          <w:szCs w:val="24"/>
          <w:lang w:val="ru-RU" w:eastAsia="zh-CN"/>
        </w:rPr>
      </w:pPr>
      <w:r w:rsidRPr="000F06EA">
        <w:rPr>
          <w:rFonts w:cs="Arial"/>
          <w:sz w:val="24"/>
          <w:szCs w:val="24"/>
          <w:lang w:val="ru-RU" w:eastAsia="zh-CN"/>
        </w:rPr>
        <w:lastRenderedPageBreak/>
        <w:t>На основу члана 79. став 5. З</w:t>
      </w:r>
      <w:r w:rsidR="007F582B">
        <w:rPr>
          <w:rFonts w:cs="Arial"/>
          <w:sz w:val="24"/>
          <w:szCs w:val="24"/>
          <w:lang w:val="sr-Cyrl-RS" w:eastAsia="zh-CN"/>
        </w:rPr>
        <w:t>акона</w:t>
      </w:r>
      <w:r w:rsidRPr="000F06EA">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0A5D79D4" w14:textId="77777777" w:rsidR="00D96616" w:rsidRPr="000F06EA" w:rsidRDefault="00D96616" w:rsidP="00D96616">
      <w:pPr>
        <w:spacing w:before="0"/>
        <w:ind w:firstLine="720"/>
        <w:rPr>
          <w:rFonts w:cs="Arial"/>
          <w:sz w:val="24"/>
          <w:szCs w:val="24"/>
          <w:lang w:val="ru-RU" w:eastAsia="zh-CN"/>
        </w:rPr>
      </w:pPr>
      <w:r w:rsidRPr="000F06EA">
        <w:rPr>
          <w:rFonts w:cs="Arial"/>
          <w:sz w:val="24"/>
          <w:szCs w:val="24"/>
          <w:lang w:val="ru-RU" w:eastAsia="zh-CN"/>
        </w:rPr>
        <w:t>1)</w:t>
      </w:r>
      <w:r w:rsidR="00D8589F" w:rsidRPr="000F06EA">
        <w:rPr>
          <w:rFonts w:cs="Arial"/>
          <w:sz w:val="24"/>
          <w:szCs w:val="24"/>
          <w:lang w:val="ru-RU" w:eastAsia="zh-CN"/>
        </w:rPr>
        <w:t xml:space="preserve"> </w:t>
      </w:r>
      <w:r w:rsidRPr="000F06EA">
        <w:rPr>
          <w:rFonts w:cs="Arial"/>
          <w:sz w:val="24"/>
          <w:szCs w:val="24"/>
          <w:lang w:val="ru-RU" w:eastAsia="zh-CN"/>
        </w:rPr>
        <w:t>извод из регистра надлежног органа:</w:t>
      </w:r>
    </w:p>
    <w:p w14:paraId="3F1767A6" w14:textId="77777777" w:rsidR="00D96616" w:rsidRPr="000F06EA" w:rsidRDefault="00D96616" w:rsidP="00D96616">
      <w:pPr>
        <w:spacing w:before="0"/>
        <w:ind w:firstLine="720"/>
        <w:rPr>
          <w:rFonts w:cs="Arial"/>
          <w:sz w:val="24"/>
          <w:szCs w:val="24"/>
          <w:lang w:val="ru-RU" w:eastAsia="zh-CN"/>
        </w:rPr>
      </w:pPr>
      <w:r w:rsidRPr="000F06EA">
        <w:rPr>
          <w:rFonts w:cs="Arial"/>
          <w:sz w:val="24"/>
          <w:szCs w:val="24"/>
          <w:lang w:val="ru-RU" w:eastAsia="zh-CN"/>
        </w:rPr>
        <w:t>-</w:t>
      </w:r>
      <w:r w:rsidR="001219EE">
        <w:rPr>
          <w:rFonts w:cs="Arial"/>
          <w:sz w:val="24"/>
          <w:szCs w:val="24"/>
          <w:lang w:val="sr-Cyrl-RS" w:eastAsia="zh-CN"/>
        </w:rPr>
        <w:t xml:space="preserve"> </w:t>
      </w:r>
      <w:r w:rsidRPr="000F06EA">
        <w:rPr>
          <w:rFonts w:cs="Arial"/>
          <w:sz w:val="24"/>
          <w:szCs w:val="24"/>
          <w:lang w:val="ru-RU" w:eastAsia="zh-CN"/>
        </w:rPr>
        <w:t xml:space="preserve">извод из регистра АПР: </w:t>
      </w:r>
      <w:hyperlink r:id="rId169" w:history="1">
        <w:r w:rsidRPr="00EC5BB4">
          <w:rPr>
            <w:rFonts w:cs="Arial"/>
            <w:sz w:val="24"/>
            <w:szCs w:val="24"/>
            <w:lang w:eastAsia="zh-CN"/>
          </w:rPr>
          <w:t>www</w:t>
        </w:r>
        <w:r w:rsidRPr="000F06EA">
          <w:rPr>
            <w:rFonts w:cs="Arial"/>
            <w:sz w:val="24"/>
            <w:szCs w:val="24"/>
            <w:lang w:val="ru-RU" w:eastAsia="zh-CN"/>
          </w:rPr>
          <w:t>.</w:t>
        </w:r>
        <w:r w:rsidRPr="00EC5BB4">
          <w:rPr>
            <w:rFonts w:cs="Arial"/>
            <w:sz w:val="24"/>
            <w:szCs w:val="24"/>
            <w:lang w:eastAsia="zh-CN"/>
          </w:rPr>
          <w:t>apr</w:t>
        </w:r>
        <w:r w:rsidRPr="000F06EA">
          <w:rPr>
            <w:rFonts w:cs="Arial"/>
            <w:sz w:val="24"/>
            <w:szCs w:val="24"/>
            <w:lang w:val="ru-RU" w:eastAsia="zh-CN"/>
          </w:rPr>
          <w:t>.</w:t>
        </w:r>
        <w:r w:rsidRPr="00EC5BB4">
          <w:rPr>
            <w:rFonts w:cs="Arial"/>
            <w:sz w:val="24"/>
            <w:szCs w:val="24"/>
            <w:lang w:eastAsia="zh-CN"/>
          </w:rPr>
          <w:t>gov</w:t>
        </w:r>
        <w:r w:rsidRPr="000F06EA">
          <w:rPr>
            <w:rFonts w:cs="Arial"/>
            <w:sz w:val="24"/>
            <w:szCs w:val="24"/>
            <w:lang w:val="ru-RU" w:eastAsia="zh-CN"/>
          </w:rPr>
          <w:t>.</w:t>
        </w:r>
        <w:r w:rsidRPr="00EC5BB4">
          <w:rPr>
            <w:rFonts w:cs="Arial"/>
            <w:sz w:val="24"/>
            <w:szCs w:val="24"/>
            <w:lang w:eastAsia="zh-CN"/>
          </w:rPr>
          <w:t>rs</w:t>
        </w:r>
      </w:hyperlink>
    </w:p>
    <w:p w14:paraId="7FF01687" w14:textId="77777777" w:rsidR="007F582B" w:rsidRPr="00D16608" w:rsidRDefault="007F582B" w:rsidP="007F582B">
      <w:pPr>
        <w:spacing w:before="0"/>
        <w:ind w:firstLine="720"/>
        <w:rPr>
          <w:rFonts w:cs="Arial"/>
          <w:sz w:val="24"/>
          <w:szCs w:val="24"/>
          <w:lang w:val="sr-Cyrl-RS" w:eastAsia="zh-CN"/>
        </w:rPr>
      </w:pPr>
      <w:r w:rsidRPr="000F06EA">
        <w:rPr>
          <w:rFonts w:cs="Arial"/>
          <w:sz w:val="24"/>
          <w:szCs w:val="24"/>
          <w:lang w:val="ru-RU" w:eastAsia="zh-CN"/>
        </w:rPr>
        <w:t>2)</w:t>
      </w:r>
      <w:r w:rsidR="00D8589F" w:rsidRPr="000F06EA">
        <w:rPr>
          <w:rFonts w:cs="Arial"/>
          <w:sz w:val="24"/>
          <w:szCs w:val="24"/>
          <w:lang w:val="ru-RU" w:eastAsia="zh-CN"/>
        </w:rPr>
        <w:t xml:space="preserve"> </w:t>
      </w:r>
      <w:r w:rsidRPr="000F06EA">
        <w:rPr>
          <w:rFonts w:cs="Arial"/>
          <w:sz w:val="24"/>
          <w:szCs w:val="24"/>
          <w:lang w:val="ru-RU" w:eastAsia="zh-CN"/>
        </w:rPr>
        <w:t>докази из члана 75. став 1. тачка 1) ,2) и 4) З</w:t>
      </w:r>
      <w:r w:rsidR="00D16608">
        <w:rPr>
          <w:rFonts w:cs="Arial"/>
          <w:sz w:val="24"/>
          <w:szCs w:val="24"/>
          <w:lang w:val="sr-Cyrl-RS" w:eastAsia="zh-CN"/>
        </w:rPr>
        <w:t>акона</w:t>
      </w:r>
    </w:p>
    <w:p w14:paraId="389D4755" w14:textId="77777777" w:rsidR="007F582B" w:rsidRPr="000F06EA" w:rsidRDefault="007F582B" w:rsidP="007F582B">
      <w:pPr>
        <w:spacing w:before="0"/>
        <w:ind w:firstLine="720"/>
        <w:rPr>
          <w:rFonts w:cs="Arial"/>
          <w:sz w:val="24"/>
          <w:szCs w:val="24"/>
          <w:lang w:val="ru-RU" w:eastAsia="zh-CN"/>
        </w:rPr>
      </w:pPr>
      <w:r w:rsidRPr="000F06EA">
        <w:rPr>
          <w:rFonts w:cs="Arial"/>
          <w:sz w:val="24"/>
          <w:szCs w:val="24"/>
          <w:lang w:val="ru-RU" w:eastAsia="zh-CN"/>
        </w:rPr>
        <w:t>-</w:t>
      </w:r>
      <w:r w:rsidR="001219EE">
        <w:rPr>
          <w:rFonts w:cs="Arial"/>
          <w:sz w:val="24"/>
          <w:szCs w:val="24"/>
          <w:lang w:val="sr-Cyrl-RS" w:eastAsia="zh-CN"/>
        </w:rPr>
        <w:t xml:space="preserve"> </w:t>
      </w:r>
      <w:r w:rsidRPr="000F06EA">
        <w:rPr>
          <w:rFonts w:cs="Arial"/>
          <w:sz w:val="24"/>
          <w:szCs w:val="24"/>
          <w:lang w:val="ru-RU" w:eastAsia="zh-CN"/>
        </w:rPr>
        <w:t xml:space="preserve">регистар понуђача: </w:t>
      </w:r>
      <w:hyperlink r:id="rId170" w:history="1">
        <w:r w:rsidRPr="007F582B">
          <w:rPr>
            <w:rFonts w:cs="Arial"/>
            <w:sz w:val="24"/>
            <w:szCs w:val="24"/>
            <w:lang w:eastAsia="zh-CN"/>
          </w:rPr>
          <w:t>www</w:t>
        </w:r>
        <w:r w:rsidRPr="000F06EA">
          <w:rPr>
            <w:rFonts w:cs="Arial"/>
            <w:sz w:val="24"/>
            <w:szCs w:val="24"/>
            <w:lang w:val="ru-RU" w:eastAsia="zh-CN"/>
          </w:rPr>
          <w:t>.</w:t>
        </w:r>
        <w:r w:rsidRPr="007F582B">
          <w:rPr>
            <w:rFonts w:cs="Arial"/>
            <w:sz w:val="24"/>
            <w:szCs w:val="24"/>
            <w:lang w:eastAsia="zh-CN"/>
          </w:rPr>
          <w:t>apr</w:t>
        </w:r>
        <w:r w:rsidRPr="000F06EA">
          <w:rPr>
            <w:rFonts w:cs="Arial"/>
            <w:sz w:val="24"/>
            <w:szCs w:val="24"/>
            <w:lang w:val="ru-RU" w:eastAsia="zh-CN"/>
          </w:rPr>
          <w:t>.</w:t>
        </w:r>
        <w:r w:rsidRPr="007F582B">
          <w:rPr>
            <w:rFonts w:cs="Arial"/>
            <w:sz w:val="24"/>
            <w:szCs w:val="24"/>
            <w:lang w:eastAsia="zh-CN"/>
          </w:rPr>
          <w:t>gov</w:t>
        </w:r>
        <w:r w:rsidRPr="000F06EA">
          <w:rPr>
            <w:rFonts w:cs="Arial"/>
            <w:sz w:val="24"/>
            <w:szCs w:val="24"/>
            <w:lang w:val="ru-RU" w:eastAsia="zh-CN"/>
          </w:rPr>
          <w:t>.</w:t>
        </w:r>
        <w:r w:rsidRPr="007F582B">
          <w:rPr>
            <w:rFonts w:cs="Arial"/>
            <w:sz w:val="24"/>
            <w:szCs w:val="24"/>
            <w:lang w:eastAsia="zh-CN"/>
          </w:rPr>
          <w:t>rs</w:t>
        </w:r>
      </w:hyperlink>
    </w:p>
    <w:p w14:paraId="04C65F53" w14:textId="77777777" w:rsidR="00F86E3C" w:rsidRPr="000F06EA" w:rsidRDefault="00F86E3C" w:rsidP="007F582B">
      <w:pPr>
        <w:spacing w:before="0"/>
        <w:ind w:firstLine="720"/>
        <w:rPr>
          <w:rFonts w:cs="Arial"/>
          <w:sz w:val="24"/>
          <w:szCs w:val="24"/>
          <w:lang w:val="ru-RU" w:eastAsia="zh-CN"/>
        </w:rPr>
      </w:pPr>
      <w:r>
        <w:rPr>
          <w:rFonts w:cs="Arial"/>
          <w:sz w:val="24"/>
          <w:szCs w:val="24"/>
          <w:lang w:val="sr-Cyrl-RS" w:eastAsia="zh-CN"/>
        </w:rPr>
        <w:t>3)</w:t>
      </w:r>
      <w:r>
        <w:rPr>
          <w:rFonts w:cs="Arial"/>
          <w:sz w:val="24"/>
          <w:szCs w:val="24"/>
          <w:lang w:eastAsia="zh-CN"/>
        </w:rPr>
        <w:t>nbs</w:t>
      </w:r>
      <w:r w:rsidRPr="000F06EA">
        <w:rPr>
          <w:rFonts w:cs="Arial"/>
          <w:sz w:val="24"/>
          <w:szCs w:val="24"/>
          <w:lang w:val="ru-RU" w:eastAsia="zh-CN"/>
        </w:rPr>
        <w:t>.</w:t>
      </w:r>
      <w:r>
        <w:rPr>
          <w:rFonts w:cs="Arial"/>
          <w:sz w:val="24"/>
          <w:szCs w:val="24"/>
          <w:lang w:eastAsia="zh-CN"/>
        </w:rPr>
        <w:t>rs</w:t>
      </w:r>
    </w:p>
    <w:p w14:paraId="4943A5A7"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0F06EA">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F06EA">
        <w:rPr>
          <w:rFonts w:cs="Arial"/>
          <w:sz w:val="24"/>
          <w:szCs w:val="24"/>
          <w:lang w:val="ru-RU" w:eastAsia="zh-CN"/>
        </w:rPr>
        <w:t>е уређује електронски документ</w:t>
      </w:r>
      <w:r w:rsidRPr="00EC5BB4">
        <w:rPr>
          <w:rFonts w:cs="Arial"/>
          <w:sz w:val="24"/>
          <w:szCs w:val="24"/>
          <w:lang w:val="sr-Cyrl-CS" w:eastAsia="zh-CN"/>
        </w:rPr>
        <w:t>.</w:t>
      </w:r>
    </w:p>
    <w:p w14:paraId="4336E1D7" w14:textId="77777777" w:rsidR="00791E0C" w:rsidRPr="00EC5BB4" w:rsidRDefault="00791E0C" w:rsidP="00B13CD3">
      <w:pPr>
        <w:spacing w:before="0"/>
        <w:rPr>
          <w:rFonts w:cs="Arial"/>
          <w:sz w:val="24"/>
          <w:szCs w:val="24"/>
          <w:lang w:val="sr-Cyrl-CS" w:eastAsia="zh-CN"/>
        </w:rPr>
      </w:pPr>
    </w:p>
    <w:p w14:paraId="2B82DDB5" w14:textId="77777777" w:rsidR="00B13CD3" w:rsidRPr="000F06EA"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0F06EA">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80321C" w14:textId="77777777" w:rsidR="00B13CD3" w:rsidRPr="000F06EA" w:rsidRDefault="00C10575" w:rsidP="00B13CD3">
      <w:pPr>
        <w:spacing w:before="0"/>
        <w:rPr>
          <w:rFonts w:cs="Arial"/>
          <w:sz w:val="24"/>
          <w:szCs w:val="24"/>
          <w:lang w:val="ru-RU" w:eastAsia="zh-CN"/>
        </w:rPr>
      </w:pPr>
      <w:r w:rsidRPr="00EC5BB4">
        <w:rPr>
          <w:rFonts w:cs="Arial"/>
          <w:sz w:val="24"/>
          <w:szCs w:val="24"/>
          <w:lang w:val="sr-Cyrl-CS" w:eastAsia="zh-CN"/>
        </w:rPr>
        <w:t>7</w:t>
      </w:r>
      <w:r w:rsidR="00B13CD3" w:rsidRPr="000F06EA">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F0F2F58" w14:textId="77777777" w:rsidR="00B13CD3" w:rsidRPr="000F06EA" w:rsidRDefault="00A50A82" w:rsidP="00B13CD3">
      <w:pPr>
        <w:spacing w:before="0"/>
        <w:rPr>
          <w:rFonts w:cs="Arial"/>
          <w:sz w:val="24"/>
          <w:szCs w:val="24"/>
          <w:lang w:val="ru-RU" w:eastAsia="zh-CN"/>
        </w:rPr>
      </w:pPr>
      <w:r w:rsidRPr="000F06EA">
        <w:rPr>
          <w:rFonts w:cs="Arial"/>
          <w:sz w:val="24"/>
          <w:szCs w:val="24"/>
          <w:lang w:val="ru-RU" w:eastAsia="zh-CN"/>
        </w:rPr>
        <w:t>8</w:t>
      </w:r>
      <w:r w:rsidR="00B13CD3" w:rsidRPr="000F06EA">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0F06EA">
        <w:rPr>
          <w:rFonts w:cs="Arial"/>
          <w:sz w:val="24"/>
          <w:szCs w:val="24"/>
          <w:lang w:val="ru-RU" w:eastAsia="zh-CN"/>
        </w:rPr>
        <w:t>З</w:t>
      </w:r>
      <w:r w:rsidR="007F582B">
        <w:rPr>
          <w:rFonts w:cs="Arial"/>
          <w:sz w:val="24"/>
          <w:szCs w:val="24"/>
          <w:lang w:val="sr-Cyrl-RS" w:eastAsia="zh-CN"/>
        </w:rPr>
        <w:t>акона</w:t>
      </w:r>
      <w:r w:rsidR="00B13CD3" w:rsidRPr="000F06EA">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4980E45" w14:textId="77777777" w:rsidR="00B13CD3" w:rsidRPr="00EC5BB4" w:rsidRDefault="00A50A82" w:rsidP="00B13CD3">
      <w:pPr>
        <w:spacing w:before="0"/>
        <w:rPr>
          <w:rFonts w:cs="Arial"/>
          <w:sz w:val="24"/>
          <w:szCs w:val="24"/>
          <w:lang w:val="sr-Cyrl-CS" w:eastAsia="zh-CN"/>
        </w:rPr>
      </w:pPr>
      <w:r w:rsidRPr="000F06EA">
        <w:rPr>
          <w:rFonts w:cs="Arial"/>
          <w:sz w:val="24"/>
          <w:szCs w:val="24"/>
          <w:lang w:val="ru-RU" w:eastAsia="zh-CN"/>
        </w:rPr>
        <w:t>9</w:t>
      </w:r>
      <w:r w:rsidR="00B13CD3" w:rsidRPr="000F06EA">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8685BF5" w14:textId="77777777" w:rsidR="002448A0" w:rsidRPr="000F06EA" w:rsidRDefault="002448A0" w:rsidP="00B13CD3">
      <w:pPr>
        <w:spacing w:before="0"/>
        <w:rPr>
          <w:rFonts w:cs="Arial"/>
          <w:sz w:val="24"/>
          <w:szCs w:val="24"/>
          <w:lang w:val="ru-RU" w:eastAsia="zh-CN"/>
        </w:rPr>
      </w:pPr>
    </w:p>
    <w:p w14:paraId="069CBF9E" w14:textId="77777777" w:rsidR="00621752" w:rsidRDefault="008D2B23" w:rsidP="006941EA">
      <w:pPr>
        <w:pStyle w:val="KDPodnaslov1"/>
        <w:spacing w:before="0"/>
        <w:rPr>
          <w:rFonts w:cs="Arial"/>
          <w:sz w:val="24"/>
          <w:szCs w:val="24"/>
          <w:lang w:val="sr-Cyrl-RS"/>
        </w:rPr>
      </w:pPr>
      <w:bookmarkStart w:id="13" w:name="_Toc300928429"/>
      <w:bookmarkStart w:id="14" w:name="_Toc301160124"/>
      <w:bookmarkStart w:id="15" w:name="_Toc301165012"/>
      <w:bookmarkStart w:id="16" w:name="_Toc301248344"/>
      <w:bookmarkStart w:id="17" w:name="_Toc300928434"/>
      <w:bookmarkStart w:id="18" w:name="_Toc301160129"/>
      <w:bookmarkStart w:id="19" w:name="_Toc301165017"/>
      <w:bookmarkStart w:id="20" w:name="_Toc301248349"/>
      <w:bookmarkStart w:id="21" w:name="_Toc300928436"/>
      <w:bookmarkStart w:id="22" w:name="_Toc301160131"/>
      <w:bookmarkStart w:id="23" w:name="_Toc301165019"/>
      <w:bookmarkStart w:id="24" w:name="_Toc301248351"/>
      <w:bookmarkStart w:id="25" w:name="_Toc300928440"/>
      <w:bookmarkStart w:id="26" w:name="_Toc301160135"/>
      <w:bookmarkStart w:id="27" w:name="_Toc301165023"/>
      <w:bookmarkStart w:id="28" w:name="_Toc301248355"/>
      <w:bookmarkStart w:id="29" w:name="_Toc300928441"/>
      <w:bookmarkStart w:id="30" w:name="_Toc301160136"/>
      <w:bookmarkStart w:id="31" w:name="_Toc301165024"/>
      <w:bookmarkStart w:id="32" w:name="_Toc301248356"/>
      <w:bookmarkStart w:id="33" w:name="_Toc300928443"/>
      <w:bookmarkStart w:id="34" w:name="_Toc301160138"/>
      <w:bookmarkStart w:id="35" w:name="_Toc301165026"/>
      <w:bookmarkStart w:id="36" w:name="_Toc301248358"/>
      <w:bookmarkStart w:id="37" w:name="_Toc300928444"/>
      <w:bookmarkStart w:id="38" w:name="_Toc301160139"/>
      <w:bookmarkStart w:id="39" w:name="_Toc301165027"/>
      <w:bookmarkStart w:id="40" w:name="_Toc301248359"/>
      <w:bookmarkStart w:id="41" w:name="_Toc300928445"/>
      <w:bookmarkStart w:id="42" w:name="_Toc301160140"/>
      <w:bookmarkStart w:id="43" w:name="_Toc301165028"/>
      <w:bookmarkStart w:id="44" w:name="_Toc301248360"/>
      <w:bookmarkStart w:id="45" w:name="_Toc300928447"/>
      <w:bookmarkStart w:id="46" w:name="_Toc301160142"/>
      <w:bookmarkStart w:id="47" w:name="_Toc301165030"/>
      <w:bookmarkStart w:id="48" w:name="_Toc301248362"/>
      <w:bookmarkStart w:id="49" w:name="_Toc300928448"/>
      <w:bookmarkStart w:id="50" w:name="_Toc301160143"/>
      <w:bookmarkStart w:id="51" w:name="_Toc301165031"/>
      <w:bookmarkStart w:id="52" w:name="_Toc301248363"/>
      <w:bookmarkStart w:id="53" w:name="_Toc300928449"/>
      <w:bookmarkStart w:id="54" w:name="_Toc301160144"/>
      <w:bookmarkStart w:id="55" w:name="_Toc301165032"/>
      <w:bookmarkStart w:id="56" w:name="_Toc301248364"/>
      <w:bookmarkStart w:id="57" w:name="_Toc300928450"/>
      <w:bookmarkStart w:id="58" w:name="_Toc301160145"/>
      <w:bookmarkStart w:id="59" w:name="_Toc301165033"/>
      <w:bookmarkStart w:id="60" w:name="_Toc301248365"/>
      <w:bookmarkStart w:id="61" w:name="_Toc300928451"/>
      <w:bookmarkStart w:id="62" w:name="_Toc301160146"/>
      <w:bookmarkStart w:id="63" w:name="_Toc301165034"/>
      <w:bookmarkStart w:id="64" w:name="_Toc301248366"/>
      <w:bookmarkStart w:id="65" w:name="_Toc300928452"/>
      <w:bookmarkStart w:id="66" w:name="_Toc301160147"/>
      <w:bookmarkStart w:id="67" w:name="_Toc301165035"/>
      <w:bookmarkStart w:id="68" w:name="_Toc301248367"/>
      <w:bookmarkStart w:id="69" w:name="_Toc300928453"/>
      <w:bookmarkStart w:id="70" w:name="_Toc301160148"/>
      <w:bookmarkStart w:id="71" w:name="_Toc301165036"/>
      <w:bookmarkStart w:id="72" w:name="_Toc301248368"/>
      <w:bookmarkStart w:id="73" w:name="_Toc300928454"/>
      <w:bookmarkStart w:id="74" w:name="_Toc301160149"/>
      <w:bookmarkStart w:id="75" w:name="_Toc301165037"/>
      <w:bookmarkStart w:id="76" w:name="_Toc301248369"/>
      <w:bookmarkStart w:id="77" w:name="_Toc300928455"/>
      <w:bookmarkStart w:id="78" w:name="_Toc301160150"/>
      <w:bookmarkStart w:id="79" w:name="_Toc301165038"/>
      <w:bookmarkStart w:id="80" w:name="_Toc301248370"/>
      <w:bookmarkStart w:id="81" w:name="_Toc300928456"/>
      <w:bookmarkStart w:id="82" w:name="_Toc301160151"/>
      <w:bookmarkStart w:id="83" w:name="_Toc301165039"/>
      <w:bookmarkStart w:id="84" w:name="_Toc301248371"/>
      <w:bookmarkStart w:id="85" w:name="_Toc300928457"/>
      <w:bookmarkStart w:id="86" w:name="_Toc301160152"/>
      <w:bookmarkStart w:id="87" w:name="_Toc301165040"/>
      <w:bookmarkStart w:id="88" w:name="_Toc301248372"/>
      <w:bookmarkStart w:id="89" w:name="_Toc300928458"/>
      <w:bookmarkStart w:id="90" w:name="_Toc301160153"/>
      <w:bookmarkStart w:id="91" w:name="_Toc301165041"/>
      <w:bookmarkStart w:id="92" w:name="_Toc301248373"/>
      <w:bookmarkStart w:id="93" w:name="_Toc300928459"/>
      <w:bookmarkStart w:id="94" w:name="_Toc301160154"/>
      <w:bookmarkStart w:id="95" w:name="_Toc301165042"/>
      <w:bookmarkStart w:id="96" w:name="_Toc301248374"/>
      <w:bookmarkStart w:id="97" w:name="_Toc300928462"/>
      <w:bookmarkStart w:id="98" w:name="_Toc301160157"/>
      <w:bookmarkStart w:id="99" w:name="_Toc301165045"/>
      <w:bookmarkStart w:id="100" w:name="_Toc301248377"/>
      <w:bookmarkStart w:id="101" w:name="_Toc300928464"/>
      <w:bookmarkStart w:id="102" w:name="_Toc301160159"/>
      <w:bookmarkStart w:id="103" w:name="_Toc301165047"/>
      <w:bookmarkStart w:id="104" w:name="_Toc301248379"/>
      <w:bookmarkStart w:id="105" w:name="_Toc300928466"/>
      <w:bookmarkStart w:id="106" w:name="_Toc301160161"/>
      <w:bookmarkStart w:id="107" w:name="_Toc301165049"/>
      <w:bookmarkStart w:id="108" w:name="_Toc301248381"/>
      <w:bookmarkStart w:id="109" w:name="_Toc300928467"/>
      <w:bookmarkStart w:id="110" w:name="_Toc301160162"/>
      <w:bookmarkStart w:id="111" w:name="_Toc301165050"/>
      <w:bookmarkStart w:id="112" w:name="_Toc301248382"/>
      <w:bookmarkStart w:id="113" w:name="_Toc300928468"/>
      <w:bookmarkStart w:id="114" w:name="_Toc301160163"/>
      <w:bookmarkStart w:id="115" w:name="_Toc301165051"/>
      <w:bookmarkStart w:id="116" w:name="_Toc301248383"/>
      <w:bookmarkStart w:id="117" w:name="_Toc300928474"/>
      <w:bookmarkStart w:id="118" w:name="_Toc301160169"/>
      <w:bookmarkStart w:id="119" w:name="_Toc301165057"/>
      <w:bookmarkStart w:id="120" w:name="_Toc301248389"/>
      <w:bookmarkStart w:id="121" w:name="_Toc300928476"/>
      <w:bookmarkStart w:id="122" w:name="_Toc301160171"/>
      <w:bookmarkStart w:id="123" w:name="_Toc301165059"/>
      <w:bookmarkStart w:id="124" w:name="_Toc301248391"/>
      <w:bookmarkStart w:id="125" w:name="_Toc300928478"/>
      <w:bookmarkStart w:id="126" w:name="_Toc301160173"/>
      <w:bookmarkStart w:id="127" w:name="_Toc301165061"/>
      <w:bookmarkStart w:id="128" w:name="_Toc301248393"/>
      <w:bookmarkStart w:id="129" w:name="_Toc300928480"/>
      <w:bookmarkStart w:id="130" w:name="_Toc301160175"/>
      <w:bookmarkStart w:id="131" w:name="_Toc301165063"/>
      <w:bookmarkStart w:id="132" w:name="_Toc301248395"/>
      <w:bookmarkStart w:id="133" w:name="_Toc300928482"/>
      <w:bookmarkStart w:id="134" w:name="_Toc301160177"/>
      <w:bookmarkStart w:id="135" w:name="_Toc301165065"/>
      <w:bookmarkStart w:id="136" w:name="_Toc301248397"/>
      <w:bookmarkStart w:id="137" w:name="_Toc300928484"/>
      <w:bookmarkStart w:id="138" w:name="_Toc301160179"/>
      <w:bookmarkStart w:id="139" w:name="_Toc301165067"/>
      <w:bookmarkStart w:id="140" w:name="_Toc301248399"/>
      <w:bookmarkStart w:id="141" w:name="_Toc300928486"/>
      <w:bookmarkStart w:id="142" w:name="_Toc301160181"/>
      <w:bookmarkStart w:id="143" w:name="_Toc301165069"/>
      <w:bookmarkStart w:id="144" w:name="_Toc301248401"/>
      <w:bookmarkStart w:id="145" w:name="_Toc300928487"/>
      <w:bookmarkStart w:id="146" w:name="_Toc301160182"/>
      <w:bookmarkStart w:id="147" w:name="_Toc301165070"/>
      <w:bookmarkStart w:id="148" w:name="_Toc301248402"/>
      <w:bookmarkStart w:id="149" w:name="_Toc300928488"/>
      <w:bookmarkStart w:id="150" w:name="_Toc301160183"/>
      <w:bookmarkStart w:id="151" w:name="_Toc301165071"/>
      <w:bookmarkStart w:id="152" w:name="_Toc301248403"/>
      <w:bookmarkStart w:id="153" w:name="_Toc300928490"/>
      <w:bookmarkStart w:id="154" w:name="_Toc301160185"/>
      <w:bookmarkStart w:id="155" w:name="_Toc301165073"/>
      <w:bookmarkStart w:id="156" w:name="_Toc301248405"/>
      <w:bookmarkStart w:id="157" w:name="_Toc300928492"/>
      <w:bookmarkStart w:id="158" w:name="_Toc301160187"/>
      <w:bookmarkStart w:id="159" w:name="_Toc301165075"/>
      <w:bookmarkStart w:id="160" w:name="_Toc301248407"/>
      <w:bookmarkStart w:id="161" w:name="_Toc300928494"/>
      <w:bookmarkStart w:id="162" w:name="_Toc301160189"/>
      <w:bookmarkStart w:id="163" w:name="_Toc301165077"/>
      <w:bookmarkStart w:id="164" w:name="_Toc301248409"/>
      <w:bookmarkStart w:id="165" w:name="_Toc300928496"/>
      <w:bookmarkStart w:id="166" w:name="_Toc301160191"/>
      <w:bookmarkStart w:id="167" w:name="_Toc301165079"/>
      <w:bookmarkStart w:id="168" w:name="_Toc301248411"/>
      <w:bookmarkStart w:id="169" w:name="_Toc300928497"/>
      <w:bookmarkStart w:id="170" w:name="_Toc301160192"/>
      <w:bookmarkStart w:id="171" w:name="_Toc301165080"/>
      <w:bookmarkStart w:id="172" w:name="_Toc301248412"/>
      <w:bookmarkStart w:id="173" w:name="_Toc300928498"/>
      <w:bookmarkStart w:id="174" w:name="_Toc301160193"/>
      <w:bookmarkStart w:id="175" w:name="_Toc301165081"/>
      <w:bookmarkStart w:id="176" w:name="_Toc301248413"/>
      <w:bookmarkStart w:id="177" w:name="_Toc300928499"/>
      <w:bookmarkStart w:id="178" w:name="_Toc301160194"/>
      <w:bookmarkStart w:id="179" w:name="_Toc301165082"/>
      <w:bookmarkStart w:id="180" w:name="_Toc301248414"/>
      <w:bookmarkStart w:id="181" w:name="_Toc442559885"/>
      <w:bookmarkStart w:id="182" w:name="_Toc297798704"/>
      <w:bookmarkStart w:id="183" w:name="_Toc310433002"/>
      <w:bookmarkStart w:id="184" w:name="_Toc374917437"/>
      <w:bookmarkStart w:id="185" w:name="_Toc415142477"/>
      <w:bookmarkStart w:id="186" w:name="_Toc430335150"/>
      <w:bookmarkEnd w:id="8"/>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0F06EA">
        <w:rPr>
          <w:rFonts w:cs="Arial"/>
          <w:sz w:val="24"/>
          <w:szCs w:val="24"/>
          <w:lang w:val="ru-RU"/>
        </w:rPr>
        <w:t xml:space="preserve">5. </w:t>
      </w:r>
      <w:r w:rsidR="00322313" w:rsidRPr="000F06EA">
        <w:rPr>
          <w:rFonts w:cs="Arial"/>
          <w:sz w:val="24"/>
          <w:szCs w:val="24"/>
          <w:lang w:val="ru-RU"/>
        </w:rPr>
        <w:t xml:space="preserve">КРИТЕРИЈУМ ЗА ДОДЕЛУ </w:t>
      </w:r>
      <w:bookmarkEnd w:id="181"/>
      <w:r w:rsidR="00F9654A">
        <w:rPr>
          <w:rFonts w:cs="Arial"/>
          <w:sz w:val="24"/>
          <w:szCs w:val="24"/>
          <w:lang w:val="sr-Cyrl-RS"/>
        </w:rPr>
        <w:t>ОКВИРНОГ СПОРАЗУМА</w:t>
      </w:r>
    </w:p>
    <w:p w14:paraId="466FBC4E" w14:textId="77777777" w:rsidR="00CD0C06" w:rsidRDefault="00CD0C06" w:rsidP="006941EA">
      <w:pPr>
        <w:pStyle w:val="KDPodnaslov1"/>
        <w:spacing w:before="0"/>
        <w:rPr>
          <w:rFonts w:cs="Arial"/>
          <w:sz w:val="24"/>
          <w:szCs w:val="24"/>
          <w:lang w:val="sr-Cyrl-RS"/>
        </w:rPr>
      </w:pPr>
    </w:p>
    <w:p w14:paraId="4797E71C" w14:textId="77777777" w:rsidR="00F86E3C" w:rsidRPr="00F86E3C" w:rsidRDefault="00F86E3C" w:rsidP="00F86E3C">
      <w:pPr>
        <w:pStyle w:val="Default"/>
        <w:rPr>
          <w:rFonts w:ascii="Arial" w:hAnsi="Arial" w:cs="Arial"/>
          <w:lang w:val="bs-Cyrl-BA"/>
        </w:rPr>
      </w:pPr>
      <w:bookmarkStart w:id="187" w:name="_Toc441651548"/>
      <w:bookmarkStart w:id="188" w:name="_Toc442559886"/>
      <w:r w:rsidRPr="000F06EA">
        <w:rPr>
          <w:rFonts w:ascii="Arial" w:hAnsi="Arial" w:cs="Arial"/>
          <w:lang w:val="ru-RU"/>
        </w:rPr>
        <w:t xml:space="preserve">Критеријум за доделу </w:t>
      </w:r>
      <w:r w:rsidRPr="00F86E3C">
        <w:rPr>
          <w:rFonts w:ascii="Arial" w:hAnsi="Arial" w:cs="Arial"/>
          <w:lang w:val="sr-Cyrl-RS"/>
        </w:rPr>
        <w:t>О</w:t>
      </w:r>
      <w:r w:rsidRPr="000F06EA">
        <w:rPr>
          <w:rFonts w:ascii="Arial" w:hAnsi="Arial" w:cs="Arial"/>
          <w:lang w:val="ru-RU"/>
        </w:rPr>
        <w:t xml:space="preserve">квирног споразума је најнижа понуђена цена. Комисија за јавну набавку извршиће упоређивањем укупно понуђених цена без ПДВ-а. </w:t>
      </w:r>
    </w:p>
    <w:p w14:paraId="2989F0CB" w14:textId="77777777" w:rsidR="00F86E3C" w:rsidRPr="000F06EA" w:rsidRDefault="00F86E3C" w:rsidP="00F86E3C">
      <w:pPr>
        <w:pStyle w:val="Default"/>
        <w:rPr>
          <w:rFonts w:ascii="Arial" w:hAnsi="Arial" w:cs="Arial"/>
          <w:lang w:val="ru-RU"/>
        </w:rPr>
      </w:pPr>
      <w:r w:rsidRPr="000F06EA">
        <w:rPr>
          <w:rFonts w:ascii="Arial" w:hAnsi="Arial" w:cs="Arial"/>
          <w:lang w:val="ru-RU"/>
        </w:rPr>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14:paraId="2BE76A7F" w14:textId="6D762A63" w:rsidR="00F86E3C" w:rsidRPr="00F86E3C" w:rsidRDefault="00F86E3C" w:rsidP="00F86E3C">
      <w:pPr>
        <w:pStyle w:val="Default"/>
        <w:rPr>
          <w:rFonts w:ascii="Arial" w:hAnsi="Arial" w:cs="Arial"/>
          <w:lang w:val="bs-Cyrl-BA"/>
        </w:rPr>
      </w:pPr>
      <w:r w:rsidRPr="000F06EA">
        <w:rPr>
          <w:rFonts w:ascii="Arial" w:hAnsi="Arial" w:cs="Arial"/>
          <w:lang w:val="ru-RU"/>
        </w:rPr>
        <w:t xml:space="preserve">- </w:t>
      </w:r>
      <w:r w:rsidR="0076035B" w:rsidRPr="00E45B36">
        <w:rPr>
          <w:rFonts w:ascii="Arial" w:hAnsi="Arial" w:cs="Arial"/>
          <w:lang w:val="sr-Cyrl-RS"/>
        </w:rPr>
        <w:t>дужи гарантни период</w:t>
      </w:r>
      <w:r w:rsidRPr="000F06EA">
        <w:rPr>
          <w:rFonts w:ascii="Arial" w:hAnsi="Arial" w:cs="Arial"/>
          <w:lang w:val="ru-RU"/>
        </w:rPr>
        <w:t xml:space="preserve">. </w:t>
      </w:r>
    </w:p>
    <w:p w14:paraId="67ED604D" w14:textId="77777777" w:rsidR="00F86E3C" w:rsidRPr="000F06EA" w:rsidRDefault="00F86E3C" w:rsidP="00F86E3C">
      <w:pPr>
        <w:pStyle w:val="Default"/>
        <w:rPr>
          <w:rFonts w:ascii="Arial" w:hAnsi="Arial" w:cs="Arial"/>
          <w:lang w:val="ru-RU"/>
        </w:rPr>
      </w:pPr>
      <w:r w:rsidRPr="000F06EA">
        <w:rPr>
          <w:rFonts w:ascii="Arial" w:hAnsi="Arial" w:cs="Arial"/>
          <w:lang w:val="ru-RU"/>
        </w:rPr>
        <w:t>Уколико ни после примене резервн</w:t>
      </w:r>
      <w:r w:rsidRPr="00F86E3C">
        <w:rPr>
          <w:rFonts w:ascii="Arial" w:hAnsi="Arial" w:cs="Arial"/>
          <w:lang w:val="bs-Cyrl-BA"/>
        </w:rPr>
        <w:t>ог</w:t>
      </w:r>
      <w:r w:rsidRPr="000F06EA">
        <w:rPr>
          <w:rFonts w:ascii="Arial" w:hAnsi="Arial" w:cs="Arial"/>
          <w:lang w:val="ru-RU"/>
        </w:rPr>
        <w:t xml:space="preserve"> критеријума не буде могуће изабрати најповољнију понуду, најповољнија понуда биће изабрана путем жреба.</w:t>
      </w:r>
    </w:p>
    <w:bookmarkEnd w:id="187"/>
    <w:bookmarkEnd w:id="188"/>
    <w:p w14:paraId="189465D5" w14:textId="77777777" w:rsidR="00986498" w:rsidRPr="00F86E3C" w:rsidRDefault="00986498" w:rsidP="00F86E3C">
      <w:pPr>
        <w:pStyle w:val="Heading10"/>
        <w:spacing w:before="0"/>
        <w:rPr>
          <w:rFonts w:cs="Arial"/>
          <w:sz w:val="24"/>
          <w:szCs w:val="24"/>
        </w:rPr>
      </w:pPr>
    </w:p>
    <w:p w14:paraId="10135986" w14:textId="77777777" w:rsidR="00986498" w:rsidRPr="000F06EA" w:rsidRDefault="00986498" w:rsidP="00986498">
      <w:pPr>
        <w:autoSpaceDE w:val="0"/>
        <w:autoSpaceDN w:val="0"/>
        <w:adjustRightInd w:val="0"/>
        <w:spacing w:before="0"/>
        <w:rPr>
          <w:rFonts w:cs="Arial"/>
          <w:sz w:val="24"/>
          <w:szCs w:val="24"/>
          <w:lang w:val="ru-RU"/>
        </w:rPr>
      </w:pPr>
      <w:r w:rsidRPr="000F06EA">
        <w:rPr>
          <w:rFonts w:cs="Arial"/>
          <w:sz w:val="24"/>
          <w:szCs w:val="24"/>
          <w:lang w:val="sr-Cyrl-CS"/>
        </w:rPr>
        <w:t xml:space="preserve">Извлачење путем жреба наручилац ће извршити јавно, у присуству понуђача који имају исту најнижу понуђену цену. </w:t>
      </w:r>
      <w:r w:rsidRPr="000F06EA">
        <w:rPr>
          <w:rFonts w:cs="Arial"/>
          <w:sz w:val="24"/>
          <w:szCs w:val="24"/>
          <w:lang w:val="ru-RU"/>
        </w:rPr>
        <w:t xml:space="preserve">На посебним папирима који су исте величине и боје Наручилац ће исписати називе понуђача, те папире ставити у кутију, одакле ће </w:t>
      </w:r>
      <w:r w:rsidR="00476563" w:rsidRPr="00F86E3C">
        <w:rPr>
          <w:rFonts w:cs="Arial"/>
          <w:sz w:val="24"/>
          <w:szCs w:val="24"/>
          <w:lang w:val="sr-Cyrl-RS"/>
        </w:rPr>
        <w:t>члан</w:t>
      </w:r>
      <w:r w:rsidRPr="000F06EA">
        <w:rPr>
          <w:rFonts w:cs="Arial"/>
          <w:sz w:val="24"/>
          <w:szCs w:val="24"/>
          <w:lang w:val="ru-RU"/>
        </w:rPr>
        <w:t xml:space="preserve"> Комисије извући само један папир.</w:t>
      </w:r>
      <w:r w:rsidR="00476563" w:rsidRPr="00F86E3C">
        <w:rPr>
          <w:rFonts w:cs="Arial"/>
          <w:sz w:val="24"/>
          <w:szCs w:val="24"/>
          <w:lang w:val="sr-Cyrl-RS"/>
        </w:rPr>
        <w:t xml:space="preserve"> </w:t>
      </w:r>
      <w:r w:rsidRPr="000F06EA">
        <w:rPr>
          <w:rFonts w:cs="Arial"/>
          <w:sz w:val="24"/>
          <w:szCs w:val="24"/>
          <w:lang w:val="ru-RU"/>
        </w:rPr>
        <w:t xml:space="preserve">Понуђачу чији назив буде на извученом папиру биће додељен </w:t>
      </w:r>
      <w:r w:rsidRPr="00F86E3C">
        <w:rPr>
          <w:rFonts w:cs="Arial"/>
          <w:sz w:val="24"/>
          <w:szCs w:val="24"/>
          <w:lang w:val="sr-Cyrl-RS"/>
        </w:rPr>
        <w:t>оквирни споразум</w:t>
      </w:r>
      <w:r w:rsidRPr="000F06EA">
        <w:rPr>
          <w:rFonts w:cs="Arial"/>
          <w:sz w:val="24"/>
          <w:szCs w:val="24"/>
          <w:lang w:val="ru-RU"/>
        </w:rPr>
        <w:t>.</w:t>
      </w:r>
    </w:p>
    <w:p w14:paraId="15425B5B" w14:textId="77777777" w:rsidR="001247A2" w:rsidRPr="001247A2" w:rsidRDefault="001247A2" w:rsidP="001247A2">
      <w:pPr>
        <w:autoSpaceDE w:val="0"/>
        <w:autoSpaceDN w:val="0"/>
        <w:adjustRightInd w:val="0"/>
        <w:spacing w:before="0"/>
        <w:rPr>
          <w:rFonts w:cs="Arial"/>
          <w:sz w:val="24"/>
          <w:szCs w:val="24"/>
          <w:lang w:val="sr-Cyrl-RS"/>
        </w:rPr>
      </w:pPr>
      <w:r w:rsidRPr="001247A2">
        <w:rPr>
          <w:rFonts w:cs="Arial"/>
          <w:sz w:val="24"/>
          <w:szCs w:val="24"/>
          <w:lang w:val="sr-Cyrl-RS"/>
        </w:rPr>
        <w:t>Наручилац ће сачинити и доставити записник о спроведеном извлачењу путем жреба.</w:t>
      </w:r>
    </w:p>
    <w:p w14:paraId="2DB77B7D" w14:textId="77777777" w:rsidR="001247A2" w:rsidRPr="001247A2" w:rsidRDefault="001247A2" w:rsidP="001247A2">
      <w:pPr>
        <w:autoSpaceDE w:val="0"/>
        <w:autoSpaceDN w:val="0"/>
        <w:adjustRightInd w:val="0"/>
        <w:spacing w:before="0"/>
        <w:rPr>
          <w:rFonts w:cs="Arial"/>
          <w:sz w:val="24"/>
          <w:szCs w:val="24"/>
          <w:lang w:val="sr-Cyrl-RS"/>
        </w:rPr>
      </w:pPr>
      <w:r w:rsidRPr="001247A2">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309448C" w14:textId="17FCD2C8" w:rsidR="001247A2" w:rsidRPr="001247A2" w:rsidRDefault="001247A2" w:rsidP="001247A2">
      <w:pPr>
        <w:autoSpaceDE w:val="0"/>
        <w:autoSpaceDN w:val="0"/>
        <w:adjustRightInd w:val="0"/>
        <w:spacing w:before="0"/>
        <w:rPr>
          <w:rFonts w:cs="Arial"/>
          <w:sz w:val="24"/>
          <w:szCs w:val="24"/>
          <w:lang w:val="sr-Cyrl-RS"/>
        </w:rPr>
      </w:pPr>
      <w:r w:rsidRPr="001247A2">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515E258C" w14:textId="77777777" w:rsidR="00DE2C0B" w:rsidRPr="000F06EA" w:rsidRDefault="00DE2C0B" w:rsidP="00986498">
      <w:pPr>
        <w:autoSpaceDE w:val="0"/>
        <w:autoSpaceDN w:val="0"/>
        <w:adjustRightInd w:val="0"/>
        <w:spacing w:before="0"/>
        <w:rPr>
          <w:rFonts w:cs="Arial"/>
          <w:sz w:val="24"/>
          <w:szCs w:val="24"/>
          <w:lang w:val="ru-RU"/>
        </w:rPr>
      </w:pPr>
    </w:p>
    <w:p w14:paraId="23D34AB8" w14:textId="77777777" w:rsidR="00645F72" w:rsidRPr="000F06EA" w:rsidRDefault="00BE2E00" w:rsidP="003F1B3F">
      <w:pPr>
        <w:autoSpaceDE w:val="0"/>
        <w:autoSpaceDN w:val="0"/>
        <w:adjustRightInd w:val="0"/>
        <w:spacing w:before="0"/>
        <w:rPr>
          <w:rFonts w:eastAsia="TimesNewRomanPSMT" w:cs="Arial"/>
          <w:b/>
          <w:bCs/>
          <w:color w:val="00B0F0"/>
          <w:sz w:val="24"/>
          <w:szCs w:val="24"/>
          <w:lang w:val="ru-RU"/>
        </w:rPr>
      </w:pPr>
      <w:bookmarkStart w:id="189" w:name="_Toc430335194"/>
      <w:bookmarkStart w:id="190" w:name="_Toc430335287"/>
      <w:bookmarkStart w:id="191" w:name="_Toc430335706"/>
      <w:bookmarkStart w:id="192" w:name="_Toc430335196"/>
      <w:bookmarkStart w:id="193" w:name="_Toc430335289"/>
      <w:bookmarkStart w:id="194" w:name="_Toc430335708"/>
      <w:bookmarkStart w:id="195" w:name="_Toc442559887"/>
      <w:bookmarkEnd w:id="182"/>
      <w:bookmarkEnd w:id="183"/>
      <w:bookmarkEnd w:id="184"/>
      <w:bookmarkEnd w:id="185"/>
      <w:bookmarkEnd w:id="186"/>
      <w:bookmarkEnd w:id="189"/>
      <w:bookmarkEnd w:id="190"/>
      <w:bookmarkEnd w:id="191"/>
      <w:bookmarkEnd w:id="192"/>
      <w:bookmarkEnd w:id="193"/>
      <w:bookmarkEnd w:id="194"/>
      <w:r w:rsidRPr="003F1B3F">
        <w:rPr>
          <w:rFonts w:cs="Arial"/>
          <w:b/>
          <w:sz w:val="24"/>
          <w:szCs w:val="24"/>
          <w:lang w:val="sr-Cyrl-RS"/>
        </w:rPr>
        <w:t>6.</w:t>
      </w:r>
      <w:r w:rsidR="003C4E60" w:rsidRPr="003F1B3F">
        <w:rPr>
          <w:rFonts w:cs="Arial"/>
          <w:b/>
          <w:sz w:val="24"/>
          <w:szCs w:val="24"/>
          <w:lang w:val="sr-Cyrl-RS"/>
        </w:rPr>
        <w:t xml:space="preserve">  </w:t>
      </w:r>
      <w:r w:rsidR="008D2B23" w:rsidRPr="000F06EA">
        <w:rPr>
          <w:rFonts w:cs="Arial"/>
          <w:b/>
          <w:sz w:val="24"/>
          <w:szCs w:val="24"/>
          <w:lang w:val="ru-RU"/>
        </w:rPr>
        <w:t>УПУТСТВО ПОНУЂАЧИМА КАКО ДА САЧИНЕ ПОНУДУ</w:t>
      </w:r>
      <w:bookmarkEnd w:id="195"/>
    </w:p>
    <w:p w14:paraId="7BE64D08" w14:textId="77777777" w:rsidR="00BE2E00" w:rsidRPr="000F06EA" w:rsidRDefault="00BE2E00" w:rsidP="00BE2E00">
      <w:pPr>
        <w:pStyle w:val="KDPodnaslov1"/>
        <w:spacing w:before="0"/>
        <w:ind w:left="720"/>
        <w:rPr>
          <w:rFonts w:cs="Arial"/>
          <w:sz w:val="24"/>
          <w:szCs w:val="24"/>
          <w:lang w:val="ru-RU"/>
        </w:rPr>
      </w:pPr>
    </w:p>
    <w:p w14:paraId="4D26241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B436DAE"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D3988E" w14:textId="77777777" w:rsidR="008D2B23" w:rsidRPr="000F06EA" w:rsidRDefault="008D2B23" w:rsidP="008D2B23">
      <w:pPr>
        <w:pStyle w:val="KDParagraf"/>
        <w:spacing w:before="0"/>
        <w:rPr>
          <w:rFonts w:cs="Arial"/>
          <w:sz w:val="24"/>
          <w:szCs w:val="24"/>
          <w:lang w:val="ru-RU"/>
        </w:rPr>
      </w:pPr>
    </w:p>
    <w:p w14:paraId="74907273" w14:textId="77777777" w:rsidR="008D2B23" w:rsidRPr="000F06EA" w:rsidRDefault="00313B82" w:rsidP="007465D2">
      <w:pPr>
        <w:pStyle w:val="KDPodnaslov2"/>
        <w:numPr>
          <w:ilvl w:val="1"/>
          <w:numId w:val="19"/>
        </w:numPr>
        <w:spacing w:before="0"/>
        <w:jc w:val="both"/>
        <w:rPr>
          <w:rFonts w:cs="Arial"/>
          <w:sz w:val="24"/>
          <w:szCs w:val="24"/>
          <w:lang w:val="ru-RU"/>
        </w:rPr>
      </w:pPr>
      <w:bookmarkStart w:id="196" w:name="_Toc441651577"/>
      <w:bookmarkStart w:id="197" w:name="_Toc442559888"/>
      <w:r w:rsidRPr="000F06EA">
        <w:rPr>
          <w:rFonts w:cs="Arial"/>
          <w:sz w:val="24"/>
          <w:szCs w:val="24"/>
          <w:lang w:val="ru-RU"/>
        </w:rPr>
        <w:t xml:space="preserve"> </w:t>
      </w:r>
      <w:r w:rsidR="00D34CB4">
        <w:rPr>
          <w:rFonts w:cs="Arial"/>
          <w:sz w:val="24"/>
          <w:szCs w:val="24"/>
          <w:lang w:val="sr-Cyrl-RS"/>
        </w:rPr>
        <w:t xml:space="preserve"> </w:t>
      </w:r>
      <w:r w:rsidR="008D2B23" w:rsidRPr="000F06EA">
        <w:rPr>
          <w:rFonts w:cs="Arial"/>
          <w:sz w:val="24"/>
          <w:szCs w:val="24"/>
          <w:lang w:val="ru-RU"/>
        </w:rPr>
        <w:t>Језик на којем понуда мора бити састављена</w:t>
      </w:r>
      <w:bookmarkEnd w:id="196"/>
      <w:bookmarkEnd w:id="197"/>
    </w:p>
    <w:p w14:paraId="64839126"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266443E3"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F8D1036" w14:textId="707DDA13" w:rsidR="008D2B23" w:rsidRDefault="008D2B23" w:rsidP="008D2B23">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српском језику. </w:t>
      </w:r>
    </w:p>
    <w:p w14:paraId="769F6ADE" w14:textId="7CEB1438" w:rsidR="00521894" w:rsidRPr="00537B33" w:rsidRDefault="00521894" w:rsidP="008D2B23">
      <w:pPr>
        <w:pStyle w:val="KDKomentar"/>
        <w:spacing w:before="0"/>
        <w:rPr>
          <w:rStyle w:val="StyleArial"/>
          <w:rFonts w:cs="Arial"/>
          <w:i w:val="0"/>
          <w:color w:val="auto"/>
        </w:rPr>
      </w:pPr>
      <w:r w:rsidRPr="000F06EA">
        <w:rPr>
          <w:rFonts w:cs="Arial"/>
          <w:i w:val="0"/>
          <w:color w:val="auto"/>
          <w:sz w:val="24"/>
          <w:szCs w:val="24"/>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521894">
        <w:rPr>
          <w:rFonts w:cs="Arial"/>
          <w:i w:val="0"/>
          <w:color w:val="auto"/>
          <w:sz w:val="24"/>
          <w:szCs w:val="24"/>
          <w:lang w:val="sr-Cyrl-RS"/>
        </w:rPr>
        <w:t>по захтеву Наручиоца у фази стручне оцене понуде.</w:t>
      </w:r>
    </w:p>
    <w:p w14:paraId="11B3E307" w14:textId="77777777" w:rsidR="008D2B23" w:rsidRPr="00EC5BB4" w:rsidRDefault="008D2B23" w:rsidP="008D2B23">
      <w:pPr>
        <w:pStyle w:val="KDParagraf"/>
        <w:spacing w:before="0"/>
        <w:rPr>
          <w:rFonts w:cs="Arial"/>
          <w:sz w:val="24"/>
          <w:szCs w:val="24"/>
          <w:lang w:val="ru-RU" w:eastAsia="sr-Latn-CS"/>
        </w:rPr>
      </w:pPr>
    </w:p>
    <w:p w14:paraId="3D193D50" w14:textId="77777777" w:rsidR="008D2B23" w:rsidRPr="00EC5BB4" w:rsidRDefault="003F1B3F" w:rsidP="007465D2">
      <w:pPr>
        <w:pStyle w:val="KDPodnaslov2"/>
        <w:numPr>
          <w:ilvl w:val="1"/>
          <w:numId w:val="19"/>
        </w:numPr>
        <w:spacing w:before="0"/>
        <w:jc w:val="both"/>
        <w:rPr>
          <w:rFonts w:cs="Arial"/>
          <w:sz w:val="24"/>
          <w:szCs w:val="24"/>
        </w:rPr>
      </w:pPr>
      <w:bookmarkStart w:id="198" w:name="_Toc441651578"/>
      <w:bookmarkStart w:id="199" w:name="_Toc442559889"/>
      <w:r w:rsidRPr="000F06EA">
        <w:rPr>
          <w:rFonts w:cs="Arial"/>
          <w:sz w:val="24"/>
          <w:szCs w:val="24"/>
          <w:lang w:val="ru-RU"/>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8"/>
      <w:bookmarkEnd w:id="199"/>
    </w:p>
    <w:p w14:paraId="0C5201A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1152F9E"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0F06EA">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4D087B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0F06EA">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EF3E7C7"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E0F84C6" w14:textId="76D190EF" w:rsidR="008D2B23" w:rsidRPr="000F06EA"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0F06EA">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491AE3" w:rsidRPr="00491AE3">
        <w:rPr>
          <w:rFonts w:cs="Arial"/>
          <w:sz w:val="24"/>
          <w:szCs w:val="24"/>
          <w:lang w:val="sr-Cyrl-CS"/>
        </w:rPr>
        <w:t xml:space="preserve">Јавно предузеће „Електропривреда Србије“, 11000 Београд, Србија, Улица Балканска 13 - писарница - са назнаком: </w:t>
      </w:r>
      <w:r w:rsidRPr="00EC5BB4">
        <w:rPr>
          <w:rFonts w:cs="Arial"/>
          <w:sz w:val="24"/>
          <w:szCs w:val="24"/>
          <w:lang w:val="ru-RU"/>
        </w:rPr>
        <w:t>„Понуда за јавну набавку</w:t>
      </w:r>
      <w:r w:rsidR="00403DC9" w:rsidRPr="000F06EA">
        <w:rPr>
          <w:rFonts w:cs="Arial"/>
          <w:sz w:val="24"/>
          <w:szCs w:val="24"/>
          <w:lang w:val="ru-RU"/>
        </w:rPr>
        <w:t xml:space="preserve"> </w:t>
      </w:r>
      <w:r w:rsidR="00CD0C06">
        <w:rPr>
          <w:rFonts w:cs="Arial"/>
          <w:sz w:val="24"/>
          <w:szCs w:val="24"/>
          <w:lang w:val="sr-Cyrl-RS"/>
        </w:rPr>
        <w:t xml:space="preserve">услуга – </w:t>
      </w:r>
      <w:r w:rsidR="001D2997" w:rsidRPr="000F06EA">
        <w:rPr>
          <w:rFonts w:cs="Arial"/>
          <w:sz w:val="24"/>
          <w:szCs w:val="24"/>
          <w:lang w:val="ru-RU"/>
        </w:rPr>
        <w:t>„</w:t>
      </w:r>
      <w:r w:rsidR="001D2997" w:rsidRPr="001D2997">
        <w:rPr>
          <w:rFonts w:cs="Arial"/>
          <w:sz w:val="24"/>
          <w:szCs w:val="24"/>
          <w:lang w:val="sr-Cyrl-RS"/>
        </w:rPr>
        <w:t xml:space="preserve"> фарбање челично решеткастих стубова 1</w:t>
      </w:r>
      <w:r w:rsidR="001D2997" w:rsidRPr="001D2997">
        <w:rPr>
          <w:rFonts w:cs="Arial"/>
          <w:sz w:val="24"/>
          <w:szCs w:val="24"/>
          <w:lang w:val="sr-Latn-RS"/>
        </w:rPr>
        <w:t>KV</w:t>
      </w:r>
      <w:r w:rsidR="001D2997" w:rsidRPr="001D2997">
        <w:rPr>
          <w:rFonts w:cs="Arial"/>
          <w:sz w:val="24"/>
          <w:szCs w:val="24"/>
          <w:lang w:val="sr-Cyrl-RS"/>
        </w:rPr>
        <w:t>,</w:t>
      </w:r>
      <w:r w:rsidR="001D2997" w:rsidRPr="001D2997">
        <w:rPr>
          <w:rFonts w:cs="Arial"/>
          <w:sz w:val="24"/>
          <w:szCs w:val="24"/>
          <w:lang w:val="sr-Latn-RS"/>
        </w:rPr>
        <w:t xml:space="preserve"> </w:t>
      </w:r>
      <w:r w:rsidR="001D2997" w:rsidRPr="001D2997">
        <w:rPr>
          <w:rFonts w:cs="Arial"/>
          <w:sz w:val="24"/>
          <w:szCs w:val="24"/>
          <w:lang w:val="sr-Cyrl-RS"/>
        </w:rPr>
        <w:t>10</w:t>
      </w:r>
      <w:r w:rsidR="001D2997" w:rsidRPr="001D2997">
        <w:rPr>
          <w:rFonts w:cs="Arial"/>
          <w:sz w:val="24"/>
          <w:szCs w:val="24"/>
          <w:lang w:val="sr-Latn-RS"/>
        </w:rPr>
        <w:t>KV</w:t>
      </w:r>
      <w:r w:rsidR="001D2997" w:rsidRPr="001D2997">
        <w:rPr>
          <w:rFonts w:cs="Arial"/>
          <w:sz w:val="24"/>
          <w:szCs w:val="24"/>
          <w:lang w:val="sr-Cyrl-RS"/>
        </w:rPr>
        <w:t xml:space="preserve"> и стубних тс 10/0,4</w:t>
      </w:r>
      <w:r w:rsidR="001D2997" w:rsidRPr="001D2997">
        <w:rPr>
          <w:rFonts w:cs="Arial"/>
          <w:sz w:val="24"/>
          <w:szCs w:val="24"/>
          <w:lang w:val="sr-Latn-RS"/>
        </w:rPr>
        <w:t>KV</w:t>
      </w:r>
      <w:r w:rsidR="001D2997" w:rsidRPr="000F06EA">
        <w:rPr>
          <w:rFonts w:cs="Arial"/>
          <w:sz w:val="24"/>
          <w:szCs w:val="24"/>
          <w:lang w:val="ru-RU"/>
        </w:rPr>
        <w:t>“</w:t>
      </w:r>
      <w:r w:rsidR="00CD0C06">
        <w:rPr>
          <w:rFonts w:cs="Arial"/>
          <w:sz w:val="24"/>
          <w:szCs w:val="24"/>
          <w:lang w:val="sr-Cyrl-RS"/>
        </w:rPr>
        <w:t xml:space="preserve">, </w:t>
      </w:r>
      <w:r w:rsidR="003C714E">
        <w:rPr>
          <w:rFonts w:cs="Arial"/>
          <w:sz w:val="24"/>
          <w:szCs w:val="24"/>
          <w:lang w:val="sr-Cyrl-RS"/>
        </w:rPr>
        <w:t>ЈН/1000/0597/2017</w:t>
      </w:r>
      <w:r w:rsidRPr="00EC5BB4">
        <w:rPr>
          <w:rFonts w:cs="Arial"/>
          <w:sz w:val="24"/>
          <w:szCs w:val="24"/>
          <w:lang w:val="ru-RU"/>
        </w:rPr>
        <w:t xml:space="preserve"> - НЕ ОТВАРАТИ“. </w:t>
      </w:r>
      <w:r w:rsidR="00491AE3" w:rsidRPr="000F06EA">
        <w:rPr>
          <w:rFonts w:cs="Arial"/>
          <w:sz w:val="24"/>
          <w:szCs w:val="24"/>
          <w:lang w:val="ru-RU"/>
        </w:rPr>
        <w:t xml:space="preserve"> </w:t>
      </w:r>
    </w:p>
    <w:p w14:paraId="146584B6"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5A0F95C" w14:textId="77777777" w:rsidR="008D2B23" w:rsidRPr="000F06EA" w:rsidRDefault="008D2B23" w:rsidP="008D2B23">
      <w:pPr>
        <w:pStyle w:val="KDParagraf"/>
        <w:spacing w:before="0"/>
        <w:rPr>
          <w:rFonts w:cs="Arial"/>
          <w:sz w:val="24"/>
          <w:szCs w:val="24"/>
          <w:lang w:val="ru-RU"/>
        </w:rPr>
      </w:pPr>
      <w:r w:rsidRPr="000F06EA">
        <w:rPr>
          <w:rFonts w:eastAsia="TimesNewRomanPSMT" w:cs="Arial"/>
          <w:bCs/>
          <w:sz w:val="24"/>
          <w:szCs w:val="24"/>
          <w:lang w:val="ru-RU"/>
        </w:rPr>
        <w:t>У случају да понуду подноси група п</w:t>
      </w:r>
      <w:r w:rsidR="009B3371" w:rsidRPr="000F06EA">
        <w:rPr>
          <w:rFonts w:eastAsia="TimesNewRomanPSMT" w:cs="Arial"/>
          <w:bCs/>
          <w:sz w:val="24"/>
          <w:szCs w:val="24"/>
          <w:lang w:val="ru-RU"/>
        </w:rPr>
        <w:t xml:space="preserve">онуђача, на полеђини коверте </w:t>
      </w:r>
      <w:r w:rsidRPr="000F06EA">
        <w:rPr>
          <w:rFonts w:eastAsia="TimesNewRomanPSMT" w:cs="Arial"/>
          <w:bCs/>
          <w:sz w:val="24"/>
          <w:szCs w:val="24"/>
          <w:lang w:val="ru-RU"/>
        </w:rPr>
        <w:t xml:space="preserve"> назначити да се ради о групи понуђача и навести називе и адресу свих чланова групе понуђача</w:t>
      </w:r>
      <w:r w:rsidRPr="000F06EA">
        <w:rPr>
          <w:rFonts w:cs="Arial"/>
          <w:sz w:val="24"/>
          <w:szCs w:val="24"/>
          <w:lang w:val="ru-RU"/>
        </w:rPr>
        <w:t>.</w:t>
      </w:r>
    </w:p>
    <w:p w14:paraId="5B8AFD96" w14:textId="77777777" w:rsidR="00613B13" w:rsidRPr="000F06EA" w:rsidRDefault="00613B13" w:rsidP="00613B13">
      <w:pPr>
        <w:pStyle w:val="KDParagraf"/>
        <w:spacing w:before="0"/>
        <w:rPr>
          <w:rFonts w:cs="Arial"/>
          <w:sz w:val="24"/>
          <w:szCs w:val="24"/>
          <w:lang w:val="ru-RU"/>
        </w:rPr>
      </w:pPr>
      <w:r w:rsidRPr="000F06EA">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w:t>
      </w:r>
      <w:r w:rsidRPr="000F06EA">
        <w:rPr>
          <w:rFonts w:cs="Arial"/>
          <w:sz w:val="24"/>
          <w:szCs w:val="24"/>
          <w:lang w:val="ru-RU"/>
        </w:rPr>
        <w:lastRenderedPageBreak/>
        <w:t>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E2F420C" w14:textId="77777777" w:rsidR="00613B13" w:rsidRPr="000F06EA" w:rsidRDefault="00613B13" w:rsidP="00613B13">
      <w:pPr>
        <w:pStyle w:val="KDParagraf"/>
        <w:spacing w:before="0"/>
        <w:rPr>
          <w:rFonts w:cs="Arial"/>
          <w:sz w:val="24"/>
          <w:szCs w:val="24"/>
          <w:lang w:val="ru-RU"/>
        </w:rPr>
      </w:pPr>
      <w:r w:rsidRPr="000F06EA">
        <w:rPr>
          <w:rFonts w:cs="Arial"/>
          <w:sz w:val="24"/>
          <w:szCs w:val="24"/>
          <w:lang w:val="ru-RU"/>
        </w:rPr>
        <w:t xml:space="preserve">У случају да се понуђачи определе да један понуђач из групе потписује и печатом оверава обрасце </w:t>
      </w:r>
      <w:r w:rsidR="00537B33" w:rsidRPr="000F06EA">
        <w:rPr>
          <w:rFonts w:cs="Arial"/>
          <w:sz w:val="24"/>
          <w:szCs w:val="24"/>
          <w:lang w:val="ru-RU"/>
        </w:rPr>
        <w:t xml:space="preserve">дате у конкурсној документацији </w:t>
      </w:r>
      <w:r w:rsidRPr="000F06EA">
        <w:rPr>
          <w:rFonts w:cs="Arial"/>
          <w:sz w:val="24"/>
          <w:szCs w:val="24"/>
          <w:lang w:val="ru-RU"/>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0F06EA">
        <w:rPr>
          <w:rFonts w:cs="Arial"/>
          <w:sz w:val="24"/>
          <w:szCs w:val="24"/>
          <w:lang w:val="ru-RU"/>
        </w:rPr>
        <w:t xml:space="preserve">. </w:t>
      </w:r>
    </w:p>
    <w:p w14:paraId="7605CF66" w14:textId="77777777" w:rsidR="00613B13" w:rsidRPr="000F06EA" w:rsidRDefault="00613B13" w:rsidP="00613B13">
      <w:pPr>
        <w:pStyle w:val="KDParagraf"/>
        <w:spacing w:before="0"/>
        <w:rPr>
          <w:rFonts w:cs="Arial"/>
          <w:sz w:val="24"/>
          <w:szCs w:val="24"/>
          <w:lang w:val="ru-RU"/>
        </w:rPr>
      </w:pPr>
      <w:r w:rsidRPr="000F06EA">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C318351" w14:textId="77777777" w:rsidR="00617B96" w:rsidRPr="00617B96" w:rsidRDefault="00617B96" w:rsidP="00617B96">
      <w:pPr>
        <w:suppressAutoHyphens/>
        <w:spacing w:before="0"/>
        <w:rPr>
          <w:rFonts w:cs="Arial"/>
          <w:b/>
          <w:sz w:val="24"/>
          <w:szCs w:val="24"/>
          <w:u w:val="single"/>
          <w:lang w:val="sr-Cyrl-CS" w:eastAsia="ar-SA"/>
        </w:rPr>
      </w:pPr>
      <w:r w:rsidRPr="00617B96">
        <w:rPr>
          <w:rFonts w:cs="Arial"/>
          <w:b/>
          <w:sz w:val="24"/>
          <w:szCs w:val="24"/>
          <w:u w:val="single"/>
          <w:lang w:val="sr-Cyrl-CS" w:eastAsia="ar-SA"/>
        </w:rPr>
        <w:t>Понуђач у затвореној и запечаћеној коверти, уз писану понуду, доставља и CD или USB са понудом у PDF формату.</w:t>
      </w:r>
    </w:p>
    <w:p w14:paraId="62878042" w14:textId="77777777" w:rsidR="00617B96" w:rsidRPr="00617B96" w:rsidRDefault="00617B96" w:rsidP="00617B96">
      <w:pPr>
        <w:suppressAutoHyphens/>
        <w:spacing w:before="0"/>
        <w:rPr>
          <w:rFonts w:cs="Arial"/>
          <w:sz w:val="24"/>
          <w:szCs w:val="24"/>
          <w:lang w:val="sr-Cyrl-RS" w:eastAsia="ar-SA"/>
        </w:rPr>
      </w:pPr>
      <w:r w:rsidRPr="00617B96">
        <w:rPr>
          <w:rFonts w:cs="Arial"/>
          <w:sz w:val="24"/>
          <w:szCs w:val="24"/>
          <w:lang w:val="sr-Cyrl-RS" w:eastAsia="ar-SA"/>
        </w:rPr>
        <w:t xml:space="preserve">У случају разлике између садржине понуде достављене на </w:t>
      </w:r>
      <w:r w:rsidRPr="00617B96">
        <w:rPr>
          <w:rFonts w:cs="Arial"/>
          <w:sz w:val="24"/>
          <w:szCs w:val="24"/>
          <w:lang w:val="sr-Latn-RS" w:eastAsia="ar-SA"/>
        </w:rPr>
        <w:t>CD</w:t>
      </w:r>
      <w:r w:rsidRPr="00617B96">
        <w:rPr>
          <w:rFonts w:cs="Arial"/>
          <w:sz w:val="24"/>
          <w:szCs w:val="24"/>
          <w:lang w:val="sr-Cyrl-RS" w:eastAsia="ar-SA"/>
        </w:rPr>
        <w:t xml:space="preserve"> или </w:t>
      </w:r>
      <w:r w:rsidRPr="00617B96">
        <w:rPr>
          <w:rFonts w:cs="Arial"/>
          <w:sz w:val="24"/>
          <w:szCs w:val="24"/>
          <w:lang w:val="sr-Latn-RS" w:eastAsia="ar-SA"/>
        </w:rPr>
        <w:t>USB</w:t>
      </w:r>
      <w:r w:rsidRPr="00617B96">
        <w:rPr>
          <w:rFonts w:cs="Arial"/>
          <w:sz w:val="24"/>
          <w:szCs w:val="24"/>
          <w:lang w:val="sr-Cyrl-RS" w:eastAsia="ar-SA"/>
        </w:rPr>
        <w:t xml:space="preserve"> за оцењивање меродавна ће бити понуда која је поднета у папирном облику.</w:t>
      </w:r>
    </w:p>
    <w:p w14:paraId="57F284CC" w14:textId="77777777" w:rsidR="00613B13" w:rsidRDefault="00613B13" w:rsidP="00613B13">
      <w:pPr>
        <w:tabs>
          <w:tab w:val="left" w:pos="284"/>
          <w:tab w:val="left" w:pos="330"/>
        </w:tabs>
        <w:ind w:left="284"/>
        <w:rPr>
          <w:rFonts w:eastAsia="TimesNewRomanPSMT" w:cs="Arial"/>
          <w:bCs/>
          <w:lang w:val="sr-Cyrl-RS"/>
        </w:rPr>
      </w:pPr>
    </w:p>
    <w:p w14:paraId="0DDD72FC" w14:textId="77777777" w:rsidR="008D2B23" w:rsidRPr="00EC5BB4" w:rsidRDefault="004F4448" w:rsidP="007465D2">
      <w:pPr>
        <w:pStyle w:val="KDPodnaslov2"/>
        <w:numPr>
          <w:ilvl w:val="1"/>
          <w:numId w:val="19"/>
        </w:numPr>
        <w:spacing w:before="0"/>
        <w:jc w:val="both"/>
        <w:rPr>
          <w:rFonts w:cs="Arial"/>
          <w:sz w:val="24"/>
          <w:szCs w:val="24"/>
        </w:rPr>
      </w:pPr>
      <w:bookmarkStart w:id="200" w:name="_Toc441651579"/>
      <w:bookmarkStart w:id="201" w:name="_Toc442559890"/>
      <w:r>
        <w:rPr>
          <w:rFonts w:cs="Arial"/>
          <w:sz w:val="24"/>
          <w:szCs w:val="24"/>
          <w:lang w:val="sr-Cyrl-RS"/>
        </w:rPr>
        <w:t xml:space="preserve"> </w:t>
      </w:r>
      <w:r w:rsidR="008D2B23" w:rsidRPr="00EC5BB4">
        <w:rPr>
          <w:rFonts w:cs="Arial"/>
          <w:sz w:val="24"/>
          <w:szCs w:val="24"/>
        </w:rPr>
        <w:t>Обавезна садржина понуде</w:t>
      </w:r>
      <w:bookmarkEnd w:id="200"/>
      <w:bookmarkEnd w:id="201"/>
    </w:p>
    <w:p w14:paraId="0390DE1B" w14:textId="3774F1B5" w:rsidR="008D2B23" w:rsidRPr="000F06EA" w:rsidRDefault="008D2B23" w:rsidP="008D2B23">
      <w:pPr>
        <w:pStyle w:val="KDParagraf"/>
        <w:spacing w:before="0"/>
        <w:rPr>
          <w:rFonts w:cs="Arial"/>
          <w:sz w:val="24"/>
          <w:szCs w:val="24"/>
          <w:lang w:val="ru-RU"/>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Pr="000F06EA">
        <w:rPr>
          <w:rFonts w:cs="Arial"/>
          <w:sz w:val="24"/>
          <w:szCs w:val="24"/>
          <w:lang w:val="ru-RU" w:bidi="en-US"/>
        </w:rPr>
        <w:t>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0F06EA">
        <w:rPr>
          <w:rFonts w:cs="Arial"/>
          <w:sz w:val="24"/>
          <w:szCs w:val="24"/>
          <w:lang w:val="ru-RU" w:bidi="en-US"/>
        </w:rPr>
        <w:t xml:space="preserve"> на начин предвиђен следећим ставом ове тачке</w:t>
      </w:r>
      <w:r w:rsidRPr="000F06EA">
        <w:rPr>
          <w:rFonts w:cs="Arial"/>
          <w:sz w:val="24"/>
          <w:szCs w:val="24"/>
          <w:lang w:val="ru-RU"/>
        </w:rPr>
        <w:t>:</w:t>
      </w:r>
    </w:p>
    <w:p w14:paraId="67A559E5" w14:textId="77777777" w:rsidR="00CA15B0" w:rsidRPr="000F06EA" w:rsidRDefault="00CA15B0" w:rsidP="008D2B23">
      <w:pPr>
        <w:pStyle w:val="KDParagraf"/>
        <w:spacing w:before="0"/>
        <w:rPr>
          <w:rFonts w:cs="Arial"/>
          <w:sz w:val="24"/>
          <w:szCs w:val="24"/>
          <w:lang w:val="ru-RU"/>
        </w:rPr>
      </w:pPr>
    </w:p>
    <w:p w14:paraId="4D7686D9" w14:textId="77777777" w:rsidR="00645F72" w:rsidRPr="00521894" w:rsidRDefault="00645F72" w:rsidP="00705AED">
      <w:pPr>
        <w:pStyle w:val="KDNabrajanje"/>
        <w:spacing w:before="0"/>
        <w:ind w:left="576" w:hanging="288"/>
        <w:rPr>
          <w:rFonts w:cs="Arial"/>
          <w:sz w:val="24"/>
          <w:szCs w:val="24"/>
        </w:rPr>
      </w:pPr>
      <w:r w:rsidRPr="00521894">
        <w:rPr>
          <w:rFonts w:cs="Arial"/>
          <w:sz w:val="24"/>
          <w:szCs w:val="24"/>
        </w:rPr>
        <w:t xml:space="preserve">Образац понуде </w:t>
      </w:r>
    </w:p>
    <w:p w14:paraId="572018CF" w14:textId="3A53AC73" w:rsidR="00645F72" w:rsidRPr="00521894" w:rsidRDefault="00491AE3" w:rsidP="00705AED">
      <w:pPr>
        <w:pStyle w:val="KDNabrajanje"/>
        <w:spacing w:before="0"/>
        <w:ind w:left="576" w:hanging="288"/>
        <w:rPr>
          <w:rFonts w:cs="Arial"/>
          <w:sz w:val="24"/>
          <w:szCs w:val="24"/>
        </w:rPr>
      </w:pPr>
      <w:r>
        <w:rPr>
          <w:rFonts w:cs="Arial"/>
          <w:sz w:val="24"/>
          <w:szCs w:val="24"/>
          <w:lang w:val="sr-Cyrl-RS"/>
        </w:rPr>
        <w:t>Образац С</w:t>
      </w:r>
      <w:r>
        <w:rPr>
          <w:rFonts w:cs="Arial"/>
          <w:sz w:val="24"/>
          <w:szCs w:val="24"/>
        </w:rPr>
        <w:t>труктуре</w:t>
      </w:r>
      <w:r w:rsidR="00645F72" w:rsidRPr="00521894">
        <w:rPr>
          <w:rFonts w:cs="Arial"/>
          <w:sz w:val="24"/>
          <w:szCs w:val="24"/>
        </w:rPr>
        <w:t xml:space="preserve"> цене </w:t>
      </w:r>
    </w:p>
    <w:p w14:paraId="05649F36" w14:textId="77777777" w:rsidR="00645F72" w:rsidRPr="00521894" w:rsidRDefault="00645F72" w:rsidP="00705AED">
      <w:pPr>
        <w:pStyle w:val="KDNabrajanje"/>
        <w:spacing w:before="0"/>
        <w:ind w:left="576" w:hanging="288"/>
        <w:rPr>
          <w:rFonts w:cs="Arial"/>
          <w:sz w:val="24"/>
          <w:szCs w:val="24"/>
        </w:rPr>
      </w:pPr>
      <w:r w:rsidRPr="00521894">
        <w:rPr>
          <w:rFonts w:cs="Arial"/>
          <w:sz w:val="24"/>
          <w:szCs w:val="24"/>
        </w:rPr>
        <w:t>О</w:t>
      </w:r>
      <w:r w:rsidR="00894367" w:rsidRPr="00521894">
        <w:rPr>
          <w:rFonts w:cs="Arial"/>
          <w:sz w:val="24"/>
          <w:szCs w:val="24"/>
        </w:rPr>
        <w:t xml:space="preserve">бразац трошкова припреме понуде, </w:t>
      </w:r>
      <w:r w:rsidR="0056571E" w:rsidRPr="00521894">
        <w:rPr>
          <w:rFonts w:cs="Arial"/>
          <w:sz w:val="24"/>
          <w:szCs w:val="24"/>
        </w:rPr>
        <w:t>ако понуђач захтева надокнаду трошкова у складу са чл.</w:t>
      </w:r>
      <w:r w:rsidR="00B41964" w:rsidRPr="00521894">
        <w:rPr>
          <w:rFonts w:cs="Arial"/>
          <w:sz w:val="24"/>
          <w:szCs w:val="24"/>
          <w:lang w:val="sr-Cyrl-RS"/>
        </w:rPr>
        <w:t xml:space="preserve"> </w:t>
      </w:r>
      <w:r w:rsidR="0056571E" w:rsidRPr="00521894">
        <w:rPr>
          <w:rFonts w:cs="Arial"/>
          <w:sz w:val="24"/>
          <w:szCs w:val="24"/>
        </w:rPr>
        <w:t>88 Закона</w:t>
      </w:r>
    </w:p>
    <w:p w14:paraId="003C7E36" w14:textId="77777777" w:rsidR="008D2B23" w:rsidRPr="00521894" w:rsidRDefault="008D2B23" w:rsidP="00705AED">
      <w:pPr>
        <w:pStyle w:val="KDNabrajanje"/>
        <w:spacing w:before="0"/>
        <w:ind w:left="576" w:hanging="288"/>
        <w:rPr>
          <w:rFonts w:cs="Arial"/>
          <w:sz w:val="24"/>
          <w:szCs w:val="24"/>
        </w:rPr>
      </w:pPr>
      <w:r w:rsidRPr="00521894">
        <w:rPr>
          <w:rFonts w:cs="Arial"/>
          <w:sz w:val="24"/>
          <w:szCs w:val="24"/>
        </w:rPr>
        <w:t xml:space="preserve">Изјава о независној понуди </w:t>
      </w:r>
    </w:p>
    <w:p w14:paraId="2BC29BCF" w14:textId="77777777" w:rsidR="00645F72" w:rsidRPr="00521894" w:rsidRDefault="00645F72" w:rsidP="00705AED">
      <w:pPr>
        <w:pStyle w:val="KDNabrajanje"/>
        <w:spacing w:before="0"/>
        <w:ind w:left="576" w:hanging="288"/>
        <w:rPr>
          <w:rFonts w:cs="Arial"/>
          <w:sz w:val="24"/>
          <w:szCs w:val="24"/>
        </w:rPr>
      </w:pPr>
      <w:r w:rsidRPr="00521894">
        <w:rPr>
          <w:rFonts w:cs="Arial"/>
          <w:sz w:val="24"/>
          <w:szCs w:val="24"/>
        </w:rPr>
        <w:t>Изјав</w:t>
      </w:r>
      <w:r w:rsidR="001945FA" w:rsidRPr="00521894">
        <w:rPr>
          <w:rFonts w:cs="Arial"/>
          <w:sz w:val="24"/>
          <w:szCs w:val="24"/>
          <w:lang w:val="sr-Cyrl-RS"/>
        </w:rPr>
        <w:t>а</w:t>
      </w:r>
      <w:r w:rsidRPr="00521894">
        <w:rPr>
          <w:rFonts w:cs="Arial"/>
          <w:sz w:val="24"/>
          <w:szCs w:val="24"/>
        </w:rPr>
        <w:t xml:space="preserve"> у складу са чланом 75. став 2. Закона </w:t>
      </w:r>
    </w:p>
    <w:p w14:paraId="63E024E6" w14:textId="77777777" w:rsidR="00EA6178" w:rsidRPr="00521894" w:rsidRDefault="007267FC" w:rsidP="00705AED">
      <w:pPr>
        <w:pStyle w:val="KDNabrajanje"/>
        <w:spacing w:before="0"/>
        <w:ind w:left="576" w:hanging="288"/>
        <w:rPr>
          <w:rFonts w:cs="Arial"/>
          <w:sz w:val="24"/>
          <w:szCs w:val="24"/>
        </w:rPr>
      </w:pPr>
      <w:r w:rsidRPr="00521894">
        <w:rPr>
          <w:rFonts w:cs="Arial"/>
          <w:sz w:val="24"/>
          <w:szCs w:val="24"/>
        </w:rPr>
        <w:t>обрасц</w:t>
      </w:r>
      <w:r w:rsidRPr="00521894">
        <w:rPr>
          <w:rFonts w:cs="Arial"/>
          <w:sz w:val="24"/>
          <w:szCs w:val="24"/>
          <w:lang w:val="sr-Cyrl-CS"/>
        </w:rPr>
        <w:t>и</w:t>
      </w:r>
      <w:r w:rsidR="00EA6178" w:rsidRPr="00521894">
        <w:rPr>
          <w:rFonts w:cs="Arial"/>
          <w:sz w:val="24"/>
          <w:szCs w:val="24"/>
        </w:rPr>
        <w:t>, изјаве и доказ</w:t>
      </w:r>
      <w:r w:rsidRPr="00521894">
        <w:rPr>
          <w:rFonts w:cs="Arial"/>
          <w:sz w:val="24"/>
          <w:szCs w:val="24"/>
          <w:lang w:val="sr-Cyrl-CS"/>
        </w:rPr>
        <w:t>и</w:t>
      </w:r>
      <w:r w:rsidRPr="00521894">
        <w:rPr>
          <w:rFonts w:cs="Arial"/>
          <w:sz w:val="24"/>
          <w:szCs w:val="24"/>
        </w:rPr>
        <w:t xml:space="preserve"> одређене тачком </w:t>
      </w:r>
      <w:r w:rsidR="003C4E60" w:rsidRPr="00521894">
        <w:rPr>
          <w:rFonts w:cs="Arial"/>
          <w:sz w:val="24"/>
          <w:szCs w:val="24"/>
          <w:lang w:val="sr-Cyrl-RS"/>
        </w:rPr>
        <w:t>6</w:t>
      </w:r>
      <w:r w:rsidRPr="00521894">
        <w:rPr>
          <w:rFonts w:cs="Arial"/>
          <w:sz w:val="24"/>
          <w:szCs w:val="24"/>
        </w:rPr>
        <w:t>.</w:t>
      </w:r>
      <w:r w:rsidRPr="00521894">
        <w:rPr>
          <w:rFonts w:cs="Arial"/>
          <w:sz w:val="24"/>
          <w:szCs w:val="24"/>
          <w:lang w:val="sr-Cyrl-CS"/>
        </w:rPr>
        <w:t>9</w:t>
      </w:r>
      <w:r w:rsidRPr="00521894">
        <w:rPr>
          <w:rFonts w:cs="Arial"/>
          <w:sz w:val="24"/>
          <w:szCs w:val="24"/>
        </w:rPr>
        <w:t xml:space="preserve"> или </w:t>
      </w:r>
      <w:r w:rsidR="003C4E60" w:rsidRPr="00521894">
        <w:rPr>
          <w:rFonts w:cs="Arial"/>
          <w:sz w:val="24"/>
          <w:szCs w:val="24"/>
          <w:lang w:val="sr-Cyrl-RS"/>
        </w:rPr>
        <w:t>6</w:t>
      </w:r>
      <w:r w:rsidRPr="00521894">
        <w:rPr>
          <w:rFonts w:cs="Arial"/>
          <w:sz w:val="24"/>
          <w:szCs w:val="24"/>
        </w:rPr>
        <w:t>.1</w:t>
      </w:r>
      <w:r w:rsidRPr="00521894">
        <w:rPr>
          <w:rFonts w:cs="Arial"/>
          <w:sz w:val="24"/>
          <w:szCs w:val="24"/>
          <w:lang w:val="sr-Cyrl-CS"/>
        </w:rPr>
        <w:t>0</w:t>
      </w:r>
      <w:r w:rsidR="00EA6178" w:rsidRPr="00521894">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8F46578" w14:textId="592F033E" w:rsidR="00EA6178" w:rsidRPr="00AD54F7" w:rsidRDefault="008D2B23" w:rsidP="00705AED">
      <w:pPr>
        <w:pStyle w:val="KDNabrajanje"/>
        <w:spacing w:before="0"/>
        <w:ind w:left="576" w:hanging="288"/>
        <w:rPr>
          <w:rFonts w:cs="Arial"/>
          <w:sz w:val="24"/>
          <w:szCs w:val="24"/>
        </w:rPr>
      </w:pPr>
      <w:r w:rsidRPr="00521894">
        <w:rPr>
          <w:rFonts w:cs="Arial"/>
          <w:sz w:val="24"/>
          <w:szCs w:val="24"/>
        </w:rPr>
        <w:t>потписан и</w:t>
      </w:r>
      <w:r w:rsidR="00894367" w:rsidRPr="00521894">
        <w:rPr>
          <w:rFonts w:cs="Arial"/>
          <w:sz w:val="24"/>
          <w:szCs w:val="24"/>
        </w:rPr>
        <w:t xml:space="preserve"> печатом оверен „Модел оквир</w:t>
      </w:r>
      <w:r w:rsidR="00894367" w:rsidRPr="00521894">
        <w:rPr>
          <w:rFonts w:cs="Arial"/>
          <w:sz w:val="24"/>
          <w:szCs w:val="24"/>
          <w:lang w:val="sr-Cyrl-RS"/>
        </w:rPr>
        <w:t>н</w:t>
      </w:r>
      <w:r w:rsidR="00894367" w:rsidRPr="00521894">
        <w:rPr>
          <w:rFonts w:cs="Arial"/>
          <w:sz w:val="24"/>
          <w:szCs w:val="24"/>
        </w:rPr>
        <w:t>ог споразума</w:t>
      </w:r>
      <w:r w:rsidRPr="00521894">
        <w:rPr>
          <w:rFonts w:cs="Arial"/>
          <w:sz w:val="24"/>
          <w:szCs w:val="24"/>
        </w:rPr>
        <w:t xml:space="preserve">“ </w:t>
      </w:r>
      <w:r w:rsidR="003C4E60" w:rsidRPr="00521894">
        <w:rPr>
          <w:rFonts w:cs="Arial"/>
          <w:sz w:val="24"/>
          <w:szCs w:val="24"/>
          <w:lang w:val="sr-Cyrl-RS"/>
        </w:rPr>
        <w:t>(пожељно је да буде попуњен)</w:t>
      </w:r>
    </w:p>
    <w:p w14:paraId="7B9C5163" w14:textId="0413E920" w:rsidR="00AD54F7" w:rsidRPr="00AD54F7" w:rsidRDefault="00AD54F7" w:rsidP="00AD54F7">
      <w:pPr>
        <w:pStyle w:val="KDNabrajanje"/>
        <w:rPr>
          <w:rFonts w:cs="Arial"/>
          <w:sz w:val="24"/>
          <w:szCs w:val="24"/>
        </w:rPr>
      </w:pPr>
      <w:r w:rsidRPr="00AD54F7">
        <w:rPr>
          <w:rFonts w:cs="Arial"/>
          <w:sz w:val="24"/>
          <w:szCs w:val="24"/>
        </w:rPr>
        <w:t xml:space="preserve">потписан и печатом оверен „Модел </w:t>
      </w:r>
      <w:r>
        <w:rPr>
          <w:rFonts w:cs="Arial"/>
          <w:sz w:val="24"/>
          <w:szCs w:val="24"/>
          <w:lang w:val="sr-Cyrl-RS"/>
        </w:rPr>
        <w:t>уговора</w:t>
      </w:r>
      <w:r w:rsidRPr="00AD54F7">
        <w:rPr>
          <w:rFonts w:cs="Arial"/>
          <w:sz w:val="24"/>
          <w:szCs w:val="24"/>
        </w:rPr>
        <w:t xml:space="preserve">“ </w:t>
      </w:r>
      <w:r w:rsidRPr="00AD54F7">
        <w:rPr>
          <w:rFonts w:cs="Arial"/>
          <w:sz w:val="24"/>
          <w:szCs w:val="24"/>
          <w:lang w:val="sr-Cyrl-RS"/>
        </w:rPr>
        <w:t>(пожељно је да буде попуњен)</w:t>
      </w:r>
    </w:p>
    <w:p w14:paraId="42E5853C" w14:textId="77777777" w:rsidR="009B3371" w:rsidRPr="00521894" w:rsidRDefault="009B3371" w:rsidP="00705AED">
      <w:pPr>
        <w:pStyle w:val="KDNabrajanje"/>
        <w:spacing w:before="0"/>
        <w:ind w:left="576" w:hanging="288"/>
        <w:rPr>
          <w:sz w:val="24"/>
          <w:szCs w:val="24"/>
        </w:rPr>
      </w:pPr>
      <w:r w:rsidRPr="00521894">
        <w:rPr>
          <w:sz w:val="24"/>
          <w:szCs w:val="24"/>
          <w:lang w:val="sr-Cyrl-RS"/>
        </w:rPr>
        <w:t>Овлашћење за потписника (ако не потписује заступник)</w:t>
      </w:r>
    </w:p>
    <w:p w14:paraId="7A352410" w14:textId="77777777" w:rsidR="00F86E3C" w:rsidRPr="00521894" w:rsidRDefault="00F86E3C" w:rsidP="00705AED">
      <w:pPr>
        <w:pStyle w:val="KDNabrajanje"/>
        <w:spacing w:before="0"/>
        <w:ind w:left="576" w:hanging="288"/>
        <w:rPr>
          <w:sz w:val="24"/>
          <w:szCs w:val="24"/>
        </w:rPr>
      </w:pPr>
      <w:r w:rsidRPr="00521894">
        <w:rPr>
          <w:sz w:val="24"/>
          <w:szCs w:val="24"/>
          <w:lang w:val="sr-Cyrl-RS"/>
        </w:rPr>
        <w:t>Споразум ( у случају поношења заједничке понуде)</w:t>
      </w:r>
    </w:p>
    <w:p w14:paraId="63B56EC6" w14:textId="483AFBDC" w:rsidR="00CA15B0" w:rsidRPr="00521894" w:rsidRDefault="00CA15B0" w:rsidP="00705AED">
      <w:pPr>
        <w:pStyle w:val="KDNabrajanje"/>
        <w:spacing w:before="0"/>
        <w:ind w:left="576" w:hanging="288"/>
        <w:rPr>
          <w:sz w:val="24"/>
          <w:szCs w:val="24"/>
        </w:rPr>
      </w:pPr>
      <w:r w:rsidRPr="00521894">
        <w:rPr>
          <w:sz w:val="24"/>
          <w:szCs w:val="24"/>
          <w:lang w:val="sr-Cyrl-RS"/>
        </w:rPr>
        <w:t xml:space="preserve">Докази за испуњеност обавезних </w:t>
      </w:r>
      <w:r w:rsidR="00521894" w:rsidRPr="00521894">
        <w:rPr>
          <w:sz w:val="24"/>
          <w:szCs w:val="24"/>
          <w:lang w:val="sr-Cyrl-RS"/>
        </w:rPr>
        <w:t xml:space="preserve">и додатних </w:t>
      </w:r>
      <w:r w:rsidRPr="00521894">
        <w:rPr>
          <w:sz w:val="24"/>
          <w:szCs w:val="24"/>
          <w:lang w:val="sr-Cyrl-RS"/>
        </w:rPr>
        <w:t>услова</w:t>
      </w:r>
    </w:p>
    <w:p w14:paraId="19DD0B7A" w14:textId="6884CD19" w:rsidR="00521894" w:rsidRPr="00521894" w:rsidRDefault="00521894" w:rsidP="00705AED">
      <w:pPr>
        <w:pStyle w:val="KDNabrajanje"/>
        <w:spacing w:before="0"/>
        <w:ind w:left="576" w:hanging="288"/>
        <w:rPr>
          <w:sz w:val="24"/>
          <w:szCs w:val="24"/>
        </w:rPr>
      </w:pPr>
      <w:r w:rsidRPr="00521894">
        <w:rPr>
          <w:sz w:val="24"/>
          <w:szCs w:val="24"/>
          <w:lang w:val="sr-Cyrl-RS"/>
        </w:rPr>
        <w:t>Банкарска гаранција за озбиљност понуде</w:t>
      </w:r>
    </w:p>
    <w:p w14:paraId="42679099"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23224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0E7292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F22A6D1" w14:textId="77777777" w:rsidR="008D2B23" w:rsidRPr="00EC5BB4" w:rsidRDefault="008D2B23" w:rsidP="008D2B23">
      <w:pPr>
        <w:pStyle w:val="KDParagraf"/>
        <w:spacing w:before="0"/>
        <w:rPr>
          <w:rFonts w:eastAsia="TimesNewRomanPS-BoldMT" w:cs="Arial"/>
          <w:bCs/>
          <w:color w:val="000000"/>
          <w:sz w:val="24"/>
          <w:szCs w:val="24"/>
          <w:lang w:val="ru-RU"/>
        </w:rPr>
      </w:pPr>
    </w:p>
    <w:p w14:paraId="7F667E1B" w14:textId="77777777" w:rsidR="008D2B23" w:rsidRPr="00EC5BB4" w:rsidRDefault="003F1B3F" w:rsidP="007465D2">
      <w:pPr>
        <w:pStyle w:val="KDPodnaslov2"/>
        <w:numPr>
          <w:ilvl w:val="1"/>
          <w:numId w:val="19"/>
        </w:numPr>
        <w:spacing w:before="0"/>
        <w:jc w:val="both"/>
        <w:rPr>
          <w:rFonts w:cs="Arial"/>
          <w:sz w:val="24"/>
          <w:szCs w:val="24"/>
        </w:rPr>
      </w:pPr>
      <w:bookmarkStart w:id="202" w:name="_Toc441651580"/>
      <w:bookmarkStart w:id="203" w:name="_Toc442559891"/>
      <w:r w:rsidRPr="000F06EA">
        <w:rPr>
          <w:rFonts w:cs="Arial"/>
          <w:sz w:val="24"/>
          <w:szCs w:val="24"/>
          <w:lang w:val="ru-RU"/>
        </w:rPr>
        <w:lastRenderedPageBreak/>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2"/>
      <w:bookmarkEnd w:id="203"/>
    </w:p>
    <w:p w14:paraId="1A00DE60" w14:textId="77777777" w:rsidR="00FC355A" w:rsidRPr="00EC5BB4" w:rsidRDefault="00FC355A" w:rsidP="008D2B23">
      <w:pPr>
        <w:pStyle w:val="KDParagraf"/>
        <w:spacing w:before="0"/>
        <w:rPr>
          <w:rFonts w:cs="Arial"/>
          <w:sz w:val="24"/>
          <w:szCs w:val="24"/>
          <w:lang w:val="sr-Cyrl-CS"/>
        </w:rPr>
      </w:pPr>
      <w:r w:rsidRPr="000F06EA">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E5FD96D" w14:textId="77777777" w:rsidR="00FC355A" w:rsidRPr="00EC5BB4" w:rsidRDefault="008D2B23" w:rsidP="00FC355A">
      <w:pPr>
        <w:pStyle w:val="KDParagraf"/>
        <w:spacing w:before="0"/>
        <w:rPr>
          <w:rFonts w:cs="Arial"/>
          <w:sz w:val="24"/>
          <w:szCs w:val="24"/>
          <w:lang w:val="sr-Cyrl-CS"/>
        </w:rPr>
      </w:pPr>
      <w:r w:rsidRPr="000F06EA">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E24E831" w14:textId="77777777" w:rsidR="00FC355A" w:rsidRDefault="00FC355A" w:rsidP="008D2B23">
      <w:pPr>
        <w:pStyle w:val="KDParagraf"/>
        <w:spacing w:before="0"/>
        <w:rPr>
          <w:rFonts w:cs="Arial"/>
          <w:sz w:val="24"/>
          <w:szCs w:val="24"/>
          <w:lang w:val="sr-Cyrl-RS"/>
        </w:rPr>
      </w:pPr>
      <w:r w:rsidRPr="000F06EA">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58EC5F1D"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0F06EA">
        <w:rPr>
          <w:rFonts w:cs="Arial"/>
          <w:sz w:val="24"/>
          <w:szCs w:val="24"/>
          <w:lang w:val="ru-RU"/>
        </w:rPr>
        <w:t>за учествовање у овом поступку (пожељно да буде издато на меморандуму понуђача)</w:t>
      </w:r>
      <w:r w:rsidRPr="000F06EA">
        <w:rPr>
          <w:rFonts w:cs="Arial"/>
          <w:sz w:val="24"/>
          <w:szCs w:val="24"/>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F09C807"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Комисија за јавну набавку води записник о отварању понуда у који се уносе подаци у складу са Законом.</w:t>
      </w:r>
    </w:p>
    <w:p w14:paraId="354BB558"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3478D41A"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Нар</w:t>
      </w:r>
      <w:r w:rsidR="00AF7E33" w:rsidRPr="000F06EA">
        <w:rPr>
          <w:rFonts w:cs="Arial"/>
          <w:sz w:val="24"/>
          <w:szCs w:val="24"/>
          <w:lang w:val="ru-RU"/>
        </w:rPr>
        <w:t>училац ће у року од три 3</w:t>
      </w:r>
      <w:r w:rsidRPr="000F06EA">
        <w:rPr>
          <w:rFonts w:cs="Arial"/>
          <w:sz w:val="24"/>
          <w:szCs w:val="24"/>
          <w:lang w:val="ru-RU"/>
        </w:rPr>
        <w:t xml:space="preserve"> </w:t>
      </w:r>
      <w:r w:rsidR="00AF7E33">
        <w:rPr>
          <w:rFonts w:cs="Arial"/>
          <w:sz w:val="24"/>
          <w:szCs w:val="24"/>
          <w:lang w:val="sr-Cyrl-RS"/>
        </w:rPr>
        <w:t xml:space="preserve">(словима: </w:t>
      </w:r>
      <w:r w:rsidR="00AF7E33" w:rsidRPr="000F06EA">
        <w:rPr>
          <w:rFonts w:cs="Arial"/>
          <w:sz w:val="24"/>
          <w:szCs w:val="24"/>
          <w:lang w:val="ru-RU"/>
        </w:rPr>
        <w:t>три</w:t>
      </w:r>
      <w:r w:rsidR="00AF7E33">
        <w:rPr>
          <w:rFonts w:cs="Arial"/>
          <w:sz w:val="24"/>
          <w:szCs w:val="24"/>
          <w:lang w:val="sr-Cyrl-RS"/>
        </w:rPr>
        <w:t>)</w:t>
      </w:r>
      <w:r w:rsidR="00AF7E33" w:rsidRPr="000F06EA">
        <w:rPr>
          <w:rFonts w:cs="Arial"/>
          <w:sz w:val="24"/>
          <w:szCs w:val="24"/>
          <w:lang w:val="ru-RU"/>
        </w:rPr>
        <w:t xml:space="preserve"> </w:t>
      </w:r>
      <w:r w:rsidRPr="000F06EA">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A6DA8D6" w14:textId="77777777" w:rsidR="008D2B23" w:rsidRPr="000F06EA" w:rsidRDefault="008D2B23" w:rsidP="008D2B23">
      <w:pPr>
        <w:pStyle w:val="KDParagraf"/>
        <w:spacing w:before="0"/>
        <w:rPr>
          <w:rFonts w:cs="Arial"/>
          <w:sz w:val="24"/>
          <w:szCs w:val="24"/>
          <w:lang w:val="ru-RU"/>
        </w:rPr>
      </w:pPr>
    </w:p>
    <w:p w14:paraId="7BF2E6D7" w14:textId="77777777" w:rsidR="008D2B23" w:rsidRPr="00EC5BB4" w:rsidRDefault="003F1B3F" w:rsidP="007465D2">
      <w:pPr>
        <w:pStyle w:val="KDPodnaslov2"/>
        <w:numPr>
          <w:ilvl w:val="1"/>
          <w:numId w:val="19"/>
        </w:numPr>
        <w:spacing w:before="0"/>
        <w:jc w:val="both"/>
        <w:rPr>
          <w:rFonts w:cs="Arial"/>
          <w:sz w:val="24"/>
          <w:szCs w:val="24"/>
        </w:rPr>
      </w:pPr>
      <w:bookmarkStart w:id="204" w:name="_Toc441651581"/>
      <w:bookmarkStart w:id="205" w:name="_Toc442559892"/>
      <w:r w:rsidRPr="000F06EA">
        <w:rPr>
          <w:rFonts w:cs="Arial"/>
          <w:sz w:val="24"/>
          <w:szCs w:val="24"/>
          <w:lang w:val="ru-RU"/>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4"/>
      <w:bookmarkEnd w:id="205"/>
    </w:p>
    <w:p w14:paraId="308EC2C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6FD37C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F5A230B"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FFF19C3"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88C3397"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5A41B53" w14:textId="77777777" w:rsidR="008D2B23" w:rsidRPr="000F06EA" w:rsidRDefault="008D2B23" w:rsidP="008D2B23">
      <w:pPr>
        <w:pStyle w:val="KDParagraf"/>
        <w:spacing w:before="0"/>
        <w:rPr>
          <w:rFonts w:cs="Arial"/>
          <w:sz w:val="24"/>
          <w:szCs w:val="24"/>
          <w:lang w:val="ru-RU"/>
        </w:rPr>
      </w:pPr>
    </w:p>
    <w:p w14:paraId="53B8EF1B" w14:textId="77777777" w:rsidR="008D2B23" w:rsidRPr="00EC5BB4" w:rsidRDefault="00946911" w:rsidP="007465D2">
      <w:pPr>
        <w:pStyle w:val="KDPodnaslov2"/>
        <w:numPr>
          <w:ilvl w:val="1"/>
          <w:numId w:val="19"/>
        </w:numPr>
        <w:spacing w:before="0"/>
        <w:jc w:val="both"/>
        <w:rPr>
          <w:rFonts w:cs="Arial"/>
          <w:sz w:val="24"/>
          <w:szCs w:val="24"/>
        </w:rPr>
      </w:pPr>
      <w:bookmarkStart w:id="206" w:name="_Toc441651582"/>
      <w:bookmarkStart w:id="207"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6"/>
      <w:bookmarkEnd w:id="207"/>
    </w:p>
    <w:p w14:paraId="78B9C23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1D2997" w:rsidRPr="000F06EA">
        <w:rPr>
          <w:rFonts w:cs="Arial"/>
          <w:sz w:val="24"/>
          <w:szCs w:val="24"/>
          <w:lang w:val="ru-RU"/>
        </w:rPr>
        <w:t>„</w:t>
      </w:r>
      <w:r w:rsidR="001D2997" w:rsidRPr="001D2997">
        <w:rPr>
          <w:rFonts w:cs="Arial"/>
          <w:sz w:val="24"/>
          <w:szCs w:val="24"/>
          <w:lang w:val="sr-Cyrl-RS"/>
        </w:rPr>
        <w:t xml:space="preserve"> фарбање челично решеткастих стубова 1</w:t>
      </w:r>
      <w:r w:rsidR="001D2997" w:rsidRPr="001D2997">
        <w:rPr>
          <w:rFonts w:cs="Arial"/>
          <w:sz w:val="24"/>
          <w:szCs w:val="24"/>
          <w:lang w:val="sr-Latn-RS"/>
        </w:rPr>
        <w:t>KV</w:t>
      </w:r>
      <w:r w:rsidR="001D2997" w:rsidRPr="001D2997">
        <w:rPr>
          <w:rFonts w:cs="Arial"/>
          <w:sz w:val="24"/>
          <w:szCs w:val="24"/>
          <w:lang w:val="sr-Cyrl-RS"/>
        </w:rPr>
        <w:t>,</w:t>
      </w:r>
      <w:r w:rsidR="001D2997" w:rsidRPr="001D2997">
        <w:rPr>
          <w:rFonts w:cs="Arial"/>
          <w:sz w:val="24"/>
          <w:szCs w:val="24"/>
          <w:lang w:val="sr-Latn-RS"/>
        </w:rPr>
        <w:t xml:space="preserve"> </w:t>
      </w:r>
      <w:r w:rsidR="001D2997" w:rsidRPr="001D2997">
        <w:rPr>
          <w:rFonts w:cs="Arial"/>
          <w:sz w:val="24"/>
          <w:szCs w:val="24"/>
          <w:lang w:val="sr-Cyrl-RS"/>
        </w:rPr>
        <w:t>10</w:t>
      </w:r>
      <w:r w:rsidR="001D2997" w:rsidRPr="001D2997">
        <w:rPr>
          <w:rFonts w:cs="Arial"/>
          <w:sz w:val="24"/>
          <w:szCs w:val="24"/>
          <w:lang w:val="sr-Latn-RS"/>
        </w:rPr>
        <w:t>KV</w:t>
      </w:r>
      <w:r w:rsidR="001D2997" w:rsidRPr="001D2997">
        <w:rPr>
          <w:rFonts w:cs="Arial"/>
          <w:sz w:val="24"/>
          <w:szCs w:val="24"/>
          <w:lang w:val="sr-Cyrl-RS"/>
        </w:rPr>
        <w:t xml:space="preserve"> и стубних тс 10/0,4</w:t>
      </w:r>
      <w:r w:rsidR="001D2997" w:rsidRPr="001D2997">
        <w:rPr>
          <w:rFonts w:cs="Arial"/>
          <w:sz w:val="24"/>
          <w:szCs w:val="24"/>
          <w:lang w:val="sr-Latn-RS"/>
        </w:rPr>
        <w:t>KV</w:t>
      </w:r>
      <w:r w:rsidR="001D2997" w:rsidRPr="000F06EA">
        <w:rPr>
          <w:rFonts w:cs="Arial"/>
          <w:sz w:val="24"/>
          <w:szCs w:val="24"/>
          <w:lang w:val="ru-RU"/>
        </w:rPr>
        <w:t>“</w:t>
      </w:r>
      <w:r w:rsidR="00AF7E33" w:rsidRPr="00AF7E33">
        <w:rPr>
          <w:rFonts w:cs="Arial"/>
          <w:sz w:val="24"/>
          <w:szCs w:val="24"/>
          <w:lang w:val="ru-RU"/>
        </w:rPr>
        <w:t xml:space="preserve">, </w:t>
      </w:r>
      <w:r w:rsidR="003C714E">
        <w:rPr>
          <w:rFonts w:cs="Arial"/>
          <w:sz w:val="24"/>
          <w:szCs w:val="24"/>
          <w:lang w:val="ru-RU"/>
        </w:rPr>
        <w:t>ЈН/1000/0597/2017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14:paraId="095D796D"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208075D"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0F06EA">
        <w:rPr>
          <w:rFonts w:cs="Arial"/>
          <w:sz w:val="24"/>
          <w:szCs w:val="24"/>
          <w:lang w:val="ru-RU"/>
        </w:rPr>
        <w:t xml:space="preserve">услуга – </w:t>
      </w:r>
      <w:r w:rsidR="001D2997" w:rsidRPr="000F06EA">
        <w:rPr>
          <w:rFonts w:cs="Arial"/>
          <w:sz w:val="24"/>
          <w:szCs w:val="24"/>
          <w:lang w:val="ru-RU"/>
        </w:rPr>
        <w:t>„</w:t>
      </w:r>
      <w:r w:rsidR="001D2997" w:rsidRPr="001D2997">
        <w:rPr>
          <w:rFonts w:cs="Arial"/>
          <w:sz w:val="24"/>
          <w:szCs w:val="24"/>
          <w:lang w:val="sr-Cyrl-RS"/>
        </w:rPr>
        <w:t xml:space="preserve"> фарбање челично решеткастих стубова 1</w:t>
      </w:r>
      <w:r w:rsidR="001D2997" w:rsidRPr="001D2997">
        <w:rPr>
          <w:rFonts w:cs="Arial"/>
          <w:sz w:val="24"/>
          <w:szCs w:val="24"/>
          <w:lang w:val="sr-Latn-RS"/>
        </w:rPr>
        <w:t>KV</w:t>
      </w:r>
      <w:r w:rsidR="001D2997" w:rsidRPr="001D2997">
        <w:rPr>
          <w:rFonts w:cs="Arial"/>
          <w:sz w:val="24"/>
          <w:szCs w:val="24"/>
          <w:lang w:val="sr-Cyrl-RS"/>
        </w:rPr>
        <w:t>,</w:t>
      </w:r>
      <w:r w:rsidR="001D2997" w:rsidRPr="001D2997">
        <w:rPr>
          <w:rFonts w:cs="Arial"/>
          <w:sz w:val="24"/>
          <w:szCs w:val="24"/>
          <w:lang w:val="sr-Latn-RS"/>
        </w:rPr>
        <w:t xml:space="preserve"> </w:t>
      </w:r>
      <w:r w:rsidR="001D2997" w:rsidRPr="001D2997">
        <w:rPr>
          <w:rFonts w:cs="Arial"/>
          <w:sz w:val="24"/>
          <w:szCs w:val="24"/>
          <w:lang w:val="sr-Cyrl-RS"/>
        </w:rPr>
        <w:t>10</w:t>
      </w:r>
      <w:r w:rsidR="001D2997" w:rsidRPr="001D2997">
        <w:rPr>
          <w:rFonts w:cs="Arial"/>
          <w:sz w:val="24"/>
          <w:szCs w:val="24"/>
          <w:lang w:val="sr-Latn-RS"/>
        </w:rPr>
        <w:t>KV</w:t>
      </w:r>
      <w:r w:rsidR="001D2997" w:rsidRPr="001D2997">
        <w:rPr>
          <w:rFonts w:cs="Arial"/>
          <w:sz w:val="24"/>
          <w:szCs w:val="24"/>
          <w:lang w:val="sr-Cyrl-RS"/>
        </w:rPr>
        <w:t xml:space="preserve"> и стубних тс 10/0,4</w:t>
      </w:r>
      <w:r w:rsidR="001D2997" w:rsidRPr="001D2997">
        <w:rPr>
          <w:rFonts w:cs="Arial"/>
          <w:sz w:val="24"/>
          <w:szCs w:val="24"/>
          <w:lang w:val="sr-Latn-RS"/>
        </w:rPr>
        <w:t>KV</w:t>
      </w:r>
      <w:r w:rsidR="001D2997" w:rsidRPr="000F06EA">
        <w:rPr>
          <w:rFonts w:cs="Arial"/>
          <w:sz w:val="24"/>
          <w:szCs w:val="24"/>
          <w:lang w:val="ru-RU"/>
        </w:rPr>
        <w:t>“</w:t>
      </w:r>
      <w:r w:rsidR="00CA15B0" w:rsidRPr="00AF7E33">
        <w:rPr>
          <w:rFonts w:cs="Arial"/>
          <w:sz w:val="24"/>
          <w:szCs w:val="24"/>
          <w:lang w:val="ru-RU"/>
        </w:rPr>
        <w:t xml:space="preserve">, </w:t>
      </w:r>
      <w:r w:rsidR="003C714E">
        <w:rPr>
          <w:rFonts w:cs="Arial"/>
          <w:sz w:val="24"/>
          <w:szCs w:val="24"/>
          <w:lang w:val="ru-RU"/>
        </w:rPr>
        <w:t>ЈН/1000/0597/2017</w:t>
      </w:r>
      <w:r w:rsidR="00CD0C06" w:rsidRPr="000F06EA">
        <w:rPr>
          <w:rFonts w:cs="Arial"/>
          <w:sz w:val="24"/>
          <w:szCs w:val="24"/>
          <w:lang w:val="ru-RU"/>
        </w:rPr>
        <w:t>- НЕ ОТВАРАТИ“.</w:t>
      </w:r>
    </w:p>
    <w:p w14:paraId="690F6089"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DF75B3D"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6573E31D" w14:textId="77777777" w:rsidR="00B41964" w:rsidRPr="00EC5BB4" w:rsidRDefault="00B41964" w:rsidP="008D2B23">
      <w:pPr>
        <w:pStyle w:val="KDKomentar"/>
        <w:spacing w:before="0"/>
        <w:rPr>
          <w:rFonts w:cs="Arial"/>
          <w:i w:val="0"/>
          <w:sz w:val="24"/>
          <w:szCs w:val="24"/>
        </w:rPr>
      </w:pPr>
    </w:p>
    <w:p w14:paraId="29DCB2F7" w14:textId="77777777" w:rsidR="008D2B23" w:rsidRPr="00EC5BB4" w:rsidRDefault="001219EE" w:rsidP="007465D2">
      <w:pPr>
        <w:pStyle w:val="KDPodnaslov2"/>
        <w:numPr>
          <w:ilvl w:val="1"/>
          <w:numId w:val="19"/>
        </w:numPr>
        <w:spacing w:before="0"/>
        <w:jc w:val="both"/>
        <w:rPr>
          <w:rFonts w:cs="Arial"/>
          <w:sz w:val="24"/>
          <w:szCs w:val="24"/>
        </w:rPr>
      </w:pPr>
      <w:bookmarkStart w:id="208" w:name="_Toc441651583"/>
      <w:bookmarkStart w:id="209"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8"/>
      <w:bookmarkEnd w:id="209"/>
    </w:p>
    <w:p w14:paraId="12CA88FF" w14:textId="77777777" w:rsidR="00FC355A" w:rsidRPr="000F06EA" w:rsidRDefault="00FC355A" w:rsidP="00FC355A">
      <w:pPr>
        <w:pStyle w:val="KDParagraf"/>
        <w:spacing w:before="0"/>
        <w:rPr>
          <w:rFonts w:cs="Arial"/>
          <w:sz w:val="24"/>
          <w:szCs w:val="24"/>
          <w:lang w:val="ru-RU"/>
        </w:rPr>
      </w:pPr>
      <w:r w:rsidRPr="000F06EA">
        <w:rPr>
          <w:rFonts w:cs="Arial"/>
          <w:sz w:val="24"/>
          <w:szCs w:val="24"/>
          <w:lang w:val="ru-RU"/>
        </w:rPr>
        <w:t>Набавка није обликована по партијама.</w:t>
      </w:r>
    </w:p>
    <w:p w14:paraId="7EF65B40" w14:textId="77777777" w:rsidR="00660E4F" w:rsidRPr="000F06EA" w:rsidRDefault="00660E4F" w:rsidP="008D2B23">
      <w:pPr>
        <w:spacing w:before="0"/>
        <w:rPr>
          <w:rFonts w:cs="Arial"/>
          <w:color w:val="00B0F0"/>
          <w:sz w:val="24"/>
          <w:szCs w:val="24"/>
          <w:lang w:val="ru-RU"/>
        </w:rPr>
      </w:pPr>
    </w:p>
    <w:p w14:paraId="4C17A46E" w14:textId="77777777" w:rsidR="008D2B23" w:rsidRPr="00EC5BB4" w:rsidRDefault="00011DCA" w:rsidP="007465D2">
      <w:pPr>
        <w:pStyle w:val="KDPodnaslov2"/>
        <w:numPr>
          <w:ilvl w:val="1"/>
          <w:numId w:val="19"/>
        </w:numPr>
        <w:spacing w:before="0"/>
        <w:jc w:val="both"/>
        <w:rPr>
          <w:rFonts w:cs="Arial"/>
          <w:sz w:val="24"/>
          <w:szCs w:val="24"/>
        </w:rPr>
      </w:pPr>
      <w:bookmarkStart w:id="210" w:name="_Toc441651584"/>
      <w:bookmarkStart w:id="211"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0"/>
      <w:bookmarkEnd w:id="211"/>
    </w:p>
    <w:p w14:paraId="420BE54E"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5D68B6E7" w14:textId="77777777" w:rsidR="008D2B23" w:rsidRPr="00EC5BB4" w:rsidRDefault="008D2B23" w:rsidP="008D2B23">
      <w:pPr>
        <w:tabs>
          <w:tab w:val="num" w:pos="993"/>
        </w:tabs>
        <w:spacing w:before="0"/>
        <w:rPr>
          <w:rFonts w:cs="Arial"/>
          <w:sz w:val="24"/>
          <w:szCs w:val="24"/>
          <w:lang w:val="ru-RU"/>
        </w:rPr>
      </w:pPr>
    </w:p>
    <w:p w14:paraId="153DA665" w14:textId="77777777" w:rsidR="008D2B23" w:rsidRPr="00EC5BB4" w:rsidRDefault="00011DCA" w:rsidP="007465D2">
      <w:pPr>
        <w:pStyle w:val="KDPodnaslov2"/>
        <w:numPr>
          <w:ilvl w:val="1"/>
          <w:numId w:val="19"/>
        </w:numPr>
        <w:spacing w:before="0"/>
        <w:jc w:val="both"/>
        <w:rPr>
          <w:rFonts w:cs="Arial"/>
          <w:sz w:val="24"/>
          <w:szCs w:val="24"/>
        </w:rPr>
      </w:pPr>
      <w:bookmarkStart w:id="212" w:name="_Toc441651585"/>
      <w:bookmarkStart w:id="213"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2"/>
      <w:bookmarkEnd w:id="213"/>
    </w:p>
    <w:p w14:paraId="7925286F" w14:textId="77777777" w:rsidR="00EE070C" w:rsidRPr="000F06EA" w:rsidRDefault="00EE070C" w:rsidP="00EE070C">
      <w:pPr>
        <w:pStyle w:val="KDParagraf"/>
        <w:spacing w:before="0"/>
        <w:rPr>
          <w:rFonts w:cs="Arial"/>
          <w:sz w:val="24"/>
          <w:szCs w:val="24"/>
          <w:lang w:val="ru-RU"/>
        </w:rPr>
      </w:pPr>
      <w:r w:rsidRPr="000F06EA">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18D2FEC" w14:textId="77777777" w:rsidR="00EE070C" w:rsidRPr="000F06EA" w:rsidRDefault="00EE070C" w:rsidP="00EE070C">
      <w:pPr>
        <w:pStyle w:val="KDParagraf"/>
        <w:spacing w:before="0"/>
        <w:rPr>
          <w:rFonts w:cs="Arial"/>
          <w:sz w:val="24"/>
          <w:szCs w:val="24"/>
          <w:lang w:val="ru-RU"/>
        </w:rPr>
      </w:pPr>
      <w:r w:rsidRPr="000F06EA">
        <w:rPr>
          <w:rFonts w:cs="Arial"/>
          <w:sz w:val="24"/>
          <w:szCs w:val="24"/>
          <w:lang w:val="ru-RU"/>
        </w:rPr>
        <w:t xml:space="preserve">- назив подизвођача, а уколико </w:t>
      </w:r>
      <w:r w:rsidR="00894367">
        <w:rPr>
          <w:rFonts w:cs="Arial"/>
          <w:sz w:val="24"/>
          <w:szCs w:val="24"/>
          <w:lang w:val="sr-Cyrl-RS"/>
        </w:rPr>
        <w:t>оквирни споразум</w:t>
      </w:r>
      <w:r w:rsidRPr="000F06EA">
        <w:rPr>
          <w:rFonts w:cs="Arial"/>
          <w:sz w:val="24"/>
          <w:szCs w:val="24"/>
          <w:lang w:val="ru-RU"/>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0F06EA">
        <w:rPr>
          <w:rFonts w:cs="Arial"/>
          <w:sz w:val="24"/>
          <w:szCs w:val="24"/>
          <w:lang w:val="ru-RU"/>
        </w:rPr>
        <w:t>;</w:t>
      </w:r>
    </w:p>
    <w:p w14:paraId="4074457B" w14:textId="77777777" w:rsidR="00EE070C" w:rsidRPr="000F06EA" w:rsidRDefault="00EE070C" w:rsidP="00EE070C">
      <w:pPr>
        <w:pStyle w:val="KDParagraf"/>
        <w:spacing w:before="0"/>
        <w:rPr>
          <w:rFonts w:cs="Arial"/>
          <w:sz w:val="24"/>
          <w:szCs w:val="24"/>
          <w:lang w:val="ru-RU"/>
        </w:rPr>
      </w:pPr>
      <w:r w:rsidRPr="000F06EA">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79A43DE" w14:textId="77777777" w:rsidR="00EE070C" w:rsidRPr="000F06EA" w:rsidRDefault="00EE070C" w:rsidP="00EE070C">
      <w:pPr>
        <w:pStyle w:val="KDParagraf"/>
        <w:spacing w:before="0"/>
        <w:rPr>
          <w:rFonts w:cs="Arial"/>
          <w:sz w:val="24"/>
          <w:szCs w:val="24"/>
          <w:lang w:val="ru-RU"/>
        </w:rPr>
      </w:pPr>
      <w:r w:rsidRPr="000F06EA">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42A80BB" w14:textId="77777777" w:rsidR="00FA50F0" w:rsidRPr="000F06EA" w:rsidRDefault="00EE070C" w:rsidP="008D2B23">
      <w:pPr>
        <w:pStyle w:val="KDParagraf"/>
        <w:spacing w:before="0"/>
        <w:rPr>
          <w:rFonts w:cs="Arial"/>
          <w:color w:val="00B0F0"/>
          <w:sz w:val="24"/>
          <w:szCs w:val="24"/>
          <w:lang w:val="ru-RU"/>
        </w:rPr>
      </w:pPr>
      <w:r>
        <w:rPr>
          <w:rFonts w:cs="Arial"/>
          <w:sz w:val="24"/>
          <w:szCs w:val="24"/>
          <w:lang w:val="sr-Cyrl-RS"/>
        </w:rPr>
        <w:t xml:space="preserve">Обавеза понуђача је да за </w:t>
      </w:r>
      <w:r w:rsidR="008D2B23" w:rsidRPr="000F06EA">
        <w:rPr>
          <w:rFonts w:cs="Arial"/>
          <w:sz w:val="24"/>
          <w:szCs w:val="24"/>
          <w:lang w:val="ru-RU"/>
        </w:rPr>
        <w:t>подизвођач</w:t>
      </w:r>
      <w:r>
        <w:rPr>
          <w:rFonts w:cs="Arial"/>
          <w:sz w:val="24"/>
          <w:szCs w:val="24"/>
          <w:lang w:val="sr-Cyrl-RS"/>
        </w:rPr>
        <w:t>а достави доказе о испуњености</w:t>
      </w:r>
      <w:r w:rsidR="008D2B23" w:rsidRPr="000F06EA">
        <w:rPr>
          <w:rFonts w:cs="Arial"/>
          <w:sz w:val="24"/>
          <w:szCs w:val="24"/>
          <w:lang w:val="ru-RU"/>
        </w:rPr>
        <w:t xml:space="preserve"> обавезн</w:t>
      </w:r>
      <w:r>
        <w:rPr>
          <w:rFonts w:cs="Arial"/>
          <w:sz w:val="24"/>
          <w:szCs w:val="24"/>
          <w:lang w:val="sr-Cyrl-RS"/>
        </w:rPr>
        <w:t>их</w:t>
      </w:r>
      <w:r w:rsidR="008D2B23" w:rsidRPr="000F06EA">
        <w:rPr>
          <w:rFonts w:cs="Arial"/>
          <w:sz w:val="24"/>
          <w:szCs w:val="24"/>
          <w:lang w:val="ru-RU"/>
        </w:rPr>
        <w:t xml:space="preserve"> услов</w:t>
      </w:r>
      <w:r>
        <w:rPr>
          <w:rFonts w:cs="Arial"/>
          <w:sz w:val="24"/>
          <w:szCs w:val="24"/>
          <w:lang w:val="sr-Cyrl-RS"/>
        </w:rPr>
        <w:t>а</w:t>
      </w:r>
      <w:r w:rsidR="008D2B23" w:rsidRPr="000F06EA">
        <w:rPr>
          <w:rFonts w:cs="Arial"/>
          <w:sz w:val="24"/>
          <w:szCs w:val="24"/>
          <w:lang w:val="ru-RU"/>
        </w:rPr>
        <w:t xml:space="preserve"> из члана 75. став 1. тачка 1), 2) и 4) Закона</w:t>
      </w:r>
      <w:r w:rsidRPr="000F06EA">
        <w:rPr>
          <w:rFonts w:cs="Arial"/>
          <w:sz w:val="24"/>
          <w:szCs w:val="24"/>
          <w:lang w:val="ru-RU"/>
        </w:rPr>
        <w:t xml:space="preserve"> </w:t>
      </w:r>
      <w:r w:rsidR="008D2B23" w:rsidRPr="000F06EA">
        <w:rPr>
          <w:rFonts w:cs="Arial"/>
          <w:sz w:val="24"/>
          <w:szCs w:val="24"/>
          <w:lang w:val="ru-RU"/>
        </w:rPr>
        <w:t>наведен</w:t>
      </w:r>
      <w:r>
        <w:rPr>
          <w:rFonts w:cs="Arial"/>
          <w:sz w:val="24"/>
          <w:szCs w:val="24"/>
          <w:lang w:val="sr-Cyrl-RS"/>
        </w:rPr>
        <w:t>их</w:t>
      </w:r>
      <w:r w:rsidR="008D2B23" w:rsidRPr="000F06EA">
        <w:rPr>
          <w:rFonts w:cs="Arial"/>
          <w:sz w:val="24"/>
          <w:szCs w:val="24"/>
          <w:lang w:val="ru-RU"/>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0F06EA">
        <w:rPr>
          <w:rFonts w:cs="Arial"/>
          <w:color w:val="00B0F0"/>
          <w:sz w:val="24"/>
          <w:szCs w:val="24"/>
          <w:lang w:val="ru-RU"/>
        </w:rPr>
        <w:t xml:space="preserve"> </w:t>
      </w:r>
      <w:r w:rsidRPr="000F06EA">
        <w:rPr>
          <w:rFonts w:cs="Arial"/>
          <w:sz w:val="24"/>
          <w:szCs w:val="24"/>
          <w:lang w:val="ru-RU"/>
        </w:rPr>
        <w:t>што доказује достављањем Изјаве</w:t>
      </w:r>
      <w:r w:rsidRPr="00FA50F0">
        <w:rPr>
          <w:rFonts w:cs="Arial"/>
          <w:sz w:val="24"/>
          <w:szCs w:val="24"/>
          <w:lang w:val="sr-Cyrl-RS"/>
        </w:rPr>
        <w:t>.</w:t>
      </w:r>
      <w:r w:rsidR="003F1B3F" w:rsidRPr="000F06EA">
        <w:rPr>
          <w:rFonts w:cs="Arial"/>
          <w:sz w:val="24"/>
          <w:szCs w:val="24"/>
          <w:lang w:val="ru-RU"/>
        </w:rPr>
        <w:t xml:space="preserve"> </w:t>
      </w:r>
    </w:p>
    <w:p w14:paraId="6D993AAE"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Додатне услове понуђач испуњава самостално, без обзира на агажовање подизвођача.</w:t>
      </w:r>
    </w:p>
    <w:p w14:paraId="2A6D209F"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0F06EA">
        <w:rPr>
          <w:rFonts w:cs="Arial"/>
          <w:sz w:val="24"/>
          <w:szCs w:val="24"/>
          <w:lang w:val="ru-RU"/>
        </w:rPr>
        <w:t>које попуњава, потписује и оверава сваки подизвођач у своје име.</w:t>
      </w:r>
    </w:p>
    <w:p w14:paraId="37892D88"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0F06EA">
        <w:rPr>
          <w:rFonts w:cs="Arial"/>
          <w:sz w:val="24"/>
          <w:szCs w:val="24"/>
          <w:lang w:val="ru-RU"/>
        </w:rPr>
        <w:t xml:space="preserve">, осим ако би раскидом </w:t>
      </w:r>
      <w:r w:rsidR="00894367">
        <w:rPr>
          <w:rFonts w:cs="Arial"/>
          <w:sz w:val="24"/>
          <w:szCs w:val="24"/>
          <w:lang w:val="sr-Cyrl-RS"/>
        </w:rPr>
        <w:t>оквирног споразума</w:t>
      </w:r>
      <w:r w:rsidR="00894367" w:rsidRPr="000F06EA">
        <w:rPr>
          <w:rFonts w:cs="Arial"/>
          <w:sz w:val="24"/>
          <w:szCs w:val="24"/>
          <w:lang w:val="ru-RU"/>
        </w:rPr>
        <w:t xml:space="preserve"> Н</w:t>
      </w:r>
      <w:r w:rsidRPr="000F06EA">
        <w:rPr>
          <w:rFonts w:cs="Arial"/>
          <w:sz w:val="24"/>
          <w:szCs w:val="24"/>
          <w:lang w:val="ru-RU"/>
        </w:rPr>
        <w:t xml:space="preserve">аручилац претрпео знатну штету. </w:t>
      </w:r>
    </w:p>
    <w:p w14:paraId="24A495F8" w14:textId="77777777" w:rsidR="00011DCA" w:rsidRPr="000F06EA" w:rsidRDefault="00011DCA" w:rsidP="00011DCA">
      <w:pPr>
        <w:pStyle w:val="KDParagraf"/>
        <w:spacing w:before="0"/>
        <w:rPr>
          <w:rFonts w:cs="Arial"/>
          <w:sz w:val="24"/>
          <w:szCs w:val="24"/>
          <w:lang w:val="ru-RU"/>
        </w:rPr>
      </w:pPr>
      <w:r w:rsidRPr="000F06EA">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sidRPr="000F06EA">
        <w:rPr>
          <w:rFonts w:cs="Arial"/>
          <w:sz w:val="24"/>
          <w:szCs w:val="24"/>
          <w:lang w:val="ru-RU"/>
        </w:rPr>
        <w:t xml:space="preserve"> </w:t>
      </w:r>
      <w:r w:rsidRPr="000F06EA">
        <w:rPr>
          <w:rFonts w:cs="Arial"/>
          <w:sz w:val="24"/>
          <w:szCs w:val="24"/>
          <w:lang w:val="ru-RU"/>
        </w:rPr>
        <w:t>Све ово не утиче на правило да понуђач (добављач) у потпуности одговара наручиоцу за извршење обавеза из поступка јавне набавке, односн</w:t>
      </w:r>
      <w:r w:rsidR="00C92547" w:rsidRPr="000F06EA">
        <w:rPr>
          <w:rFonts w:cs="Arial"/>
          <w:sz w:val="24"/>
          <w:szCs w:val="24"/>
          <w:lang w:val="ru-RU"/>
        </w:rPr>
        <w:t>о за извршење уговорних обавеза</w:t>
      </w:r>
      <w:r w:rsidRPr="000F06EA">
        <w:rPr>
          <w:rFonts w:cs="Arial"/>
          <w:sz w:val="24"/>
          <w:szCs w:val="24"/>
          <w:lang w:val="ru-RU"/>
        </w:rPr>
        <w:t>, без обзира на број подизвођача.</w:t>
      </w:r>
    </w:p>
    <w:p w14:paraId="591A2395" w14:textId="77777777" w:rsidR="008D2B23" w:rsidRPr="00A75EF4" w:rsidRDefault="008D2B23" w:rsidP="008D2B23">
      <w:pPr>
        <w:pStyle w:val="KDParagraf"/>
        <w:spacing w:before="0"/>
        <w:rPr>
          <w:rFonts w:cs="Arial"/>
          <w:sz w:val="24"/>
          <w:szCs w:val="24"/>
          <w:lang w:bidi="en-US"/>
        </w:rPr>
      </w:pPr>
      <w:r w:rsidRPr="000F06EA">
        <w:rPr>
          <w:rFonts w:cs="Arial"/>
          <w:sz w:val="24"/>
          <w:szCs w:val="24"/>
          <w:lang w:val="ru-RU"/>
        </w:rPr>
        <w:t>Наручилац</w:t>
      </w:r>
      <w:r w:rsidRPr="000F06EA">
        <w:rPr>
          <w:rFonts w:cs="Arial"/>
          <w:sz w:val="24"/>
          <w:szCs w:val="24"/>
          <w:lang w:val="ru-RU" w:bidi="en-US"/>
        </w:rPr>
        <w:t xml:space="preserve"> у овом поступку не предвиђа примену одредби става 9. и 10. члана 80. </w:t>
      </w:r>
      <w:r w:rsidRPr="00A75EF4">
        <w:rPr>
          <w:rFonts w:cs="Arial"/>
          <w:sz w:val="24"/>
          <w:szCs w:val="24"/>
          <w:lang w:bidi="en-US"/>
        </w:rPr>
        <w:t>Закона.</w:t>
      </w:r>
    </w:p>
    <w:p w14:paraId="5AD3F8D3" w14:textId="77777777" w:rsidR="008D2B23" w:rsidRPr="00011DCA" w:rsidRDefault="008D2B23" w:rsidP="008D2B23">
      <w:pPr>
        <w:pStyle w:val="KDParagraf"/>
        <w:spacing w:before="0"/>
        <w:rPr>
          <w:rFonts w:cs="Arial"/>
          <w:color w:val="00B0F0"/>
          <w:sz w:val="24"/>
          <w:szCs w:val="24"/>
          <w:lang w:bidi="en-US"/>
        </w:rPr>
      </w:pPr>
    </w:p>
    <w:p w14:paraId="10FD8D7F" w14:textId="77777777" w:rsidR="008D2B23" w:rsidRPr="00EC5BB4" w:rsidRDefault="008D2B23" w:rsidP="007465D2">
      <w:pPr>
        <w:pStyle w:val="KDPodnaslov2"/>
        <w:numPr>
          <w:ilvl w:val="1"/>
          <w:numId w:val="19"/>
        </w:numPr>
        <w:spacing w:before="0"/>
        <w:jc w:val="both"/>
        <w:rPr>
          <w:rFonts w:cs="Arial"/>
          <w:sz w:val="24"/>
          <w:szCs w:val="24"/>
        </w:rPr>
      </w:pPr>
      <w:bookmarkStart w:id="214" w:name="_Toc441651586"/>
      <w:bookmarkStart w:id="215" w:name="_Toc442559897"/>
      <w:r w:rsidRPr="00EC5BB4">
        <w:rPr>
          <w:rFonts w:cs="Arial"/>
          <w:sz w:val="24"/>
          <w:szCs w:val="24"/>
        </w:rPr>
        <w:lastRenderedPageBreak/>
        <w:t>Подношење заједничке понуде</w:t>
      </w:r>
      <w:bookmarkEnd w:id="214"/>
      <w:bookmarkEnd w:id="215"/>
    </w:p>
    <w:p w14:paraId="6A2A089E"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9997A2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FF0F5F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A1850CF"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0F06EA">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F06EA">
        <w:rPr>
          <w:rFonts w:cs="Arial"/>
          <w:sz w:val="24"/>
          <w:szCs w:val="24"/>
          <w:lang w:val="ru-RU"/>
        </w:rPr>
        <w:t>, што доказује достављањем Изјаве</w:t>
      </w:r>
      <w:r w:rsidR="00011DCA" w:rsidRPr="00147B5E">
        <w:rPr>
          <w:rFonts w:cs="Arial"/>
          <w:sz w:val="24"/>
          <w:szCs w:val="24"/>
          <w:lang w:val="sr-Cyrl-RS"/>
        </w:rPr>
        <w:t>.</w:t>
      </w:r>
      <w:r w:rsidRPr="000F06EA">
        <w:rPr>
          <w:rFonts w:cs="Arial"/>
          <w:sz w:val="24"/>
          <w:szCs w:val="24"/>
          <w:lang w:val="ru-RU"/>
        </w:rPr>
        <w:t xml:space="preserve"> Услове у вези са капацитетима, у складу са чланом 76. Закона, понуђачи из групе испуњавају заједно, на основу</w:t>
      </w:r>
      <w:r w:rsidR="00147B5E" w:rsidRPr="000F06EA">
        <w:rPr>
          <w:rFonts w:cs="Arial"/>
          <w:sz w:val="24"/>
          <w:szCs w:val="24"/>
          <w:lang w:val="ru-RU"/>
        </w:rPr>
        <w:t xml:space="preserve"> </w:t>
      </w:r>
      <w:r w:rsidRPr="000F06EA">
        <w:rPr>
          <w:rFonts w:cs="Arial"/>
          <w:sz w:val="24"/>
          <w:szCs w:val="24"/>
          <w:lang w:val="ru-RU"/>
        </w:rPr>
        <w:t>достављених доказа дефинисаних конкурсном документацијом</w:t>
      </w:r>
      <w:r w:rsidR="00011DCA" w:rsidRPr="00147B5E">
        <w:rPr>
          <w:rFonts w:cs="Arial"/>
          <w:sz w:val="24"/>
          <w:szCs w:val="24"/>
          <w:lang w:val="sr-Cyrl-RS"/>
        </w:rPr>
        <w:t>/Изјавом.</w:t>
      </w:r>
    </w:p>
    <w:p w14:paraId="31E0CD66"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sidRPr="000F06EA">
        <w:rPr>
          <w:rFonts w:cs="Arial"/>
          <w:sz w:val="24"/>
          <w:szCs w:val="24"/>
          <w:lang w:val="ru-RU"/>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18347E60" w14:textId="77777777" w:rsidR="00FD7543" w:rsidRPr="00B20A6C" w:rsidRDefault="008D2B23" w:rsidP="008D2B23">
      <w:pPr>
        <w:pStyle w:val="KDParagraf"/>
        <w:spacing w:before="0"/>
        <w:rPr>
          <w:rFonts w:cs="Arial"/>
          <w:color w:val="00B0F0"/>
          <w:sz w:val="24"/>
          <w:szCs w:val="24"/>
          <w:lang w:val="sr-Cyrl-RS" w:bidi="en-US"/>
        </w:rPr>
      </w:pPr>
      <w:r w:rsidRPr="000F06EA">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0F06EA">
        <w:rPr>
          <w:rFonts w:cs="Arial"/>
          <w:sz w:val="24"/>
          <w:szCs w:val="24"/>
          <w:lang w:val="ru-RU"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30E0E4D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3EB70BC1" w14:textId="77777777" w:rsidR="00011DCA" w:rsidRPr="00011DCA" w:rsidRDefault="00011DCA" w:rsidP="008D2B23">
      <w:pPr>
        <w:pStyle w:val="KDParagraf"/>
        <w:spacing w:before="0"/>
        <w:rPr>
          <w:rFonts w:cs="Arial"/>
          <w:sz w:val="24"/>
          <w:szCs w:val="24"/>
          <w:lang w:val="sr-Cyrl-RS" w:bidi="en-US"/>
        </w:rPr>
      </w:pPr>
    </w:p>
    <w:p w14:paraId="0F4ABF30" w14:textId="77777777" w:rsidR="00CF2792" w:rsidRPr="00CF2792" w:rsidRDefault="008D2B23" w:rsidP="007465D2">
      <w:pPr>
        <w:pStyle w:val="KDPodnaslov2"/>
        <w:numPr>
          <w:ilvl w:val="1"/>
          <w:numId w:val="19"/>
        </w:numPr>
        <w:spacing w:before="0"/>
        <w:jc w:val="both"/>
        <w:rPr>
          <w:rFonts w:cs="Arial"/>
          <w:sz w:val="24"/>
          <w:szCs w:val="24"/>
        </w:rPr>
      </w:pPr>
      <w:bookmarkStart w:id="216" w:name="_Toc441651587"/>
      <w:bookmarkStart w:id="217" w:name="_Toc442559898"/>
      <w:r w:rsidRPr="00EC5BB4">
        <w:rPr>
          <w:rFonts w:cs="Arial"/>
          <w:sz w:val="24"/>
          <w:szCs w:val="24"/>
        </w:rPr>
        <w:t>Понуђена цена</w:t>
      </w:r>
      <w:bookmarkEnd w:id="216"/>
      <w:bookmarkEnd w:id="217"/>
    </w:p>
    <w:p w14:paraId="41954045" w14:textId="77777777" w:rsidR="008D2B23" w:rsidRPr="000F06EA" w:rsidRDefault="008D2B23" w:rsidP="001D2997">
      <w:pPr>
        <w:pStyle w:val="KDParagraf"/>
        <w:spacing w:before="0"/>
        <w:rPr>
          <w:rFonts w:cs="Arial"/>
          <w:sz w:val="24"/>
          <w:szCs w:val="24"/>
          <w:lang w:val="ru-RU"/>
        </w:rPr>
      </w:pPr>
      <w:r w:rsidRPr="000F06EA">
        <w:rPr>
          <w:rFonts w:cs="Arial"/>
          <w:sz w:val="24"/>
          <w:szCs w:val="24"/>
          <w:lang w:val="ru-RU"/>
        </w:rPr>
        <w:t>Цена се исказује у динарима, без пореза на додату вредност.</w:t>
      </w:r>
    </w:p>
    <w:p w14:paraId="15CF7AE0" w14:textId="77777777" w:rsidR="00CF2792" w:rsidRPr="000F06EA" w:rsidRDefault="008D2B23" w:rsidP="001D2997">
      <w:pPr>
        <w:pStyle w:val="KDParagraf"/>
        <w:spacing w:before="0"/>
        <w:rPr>
          <w:rFonts w:cs="Arial"/>
          <w:sz w:val="24"/>
          <w:szCs w:val="24"/>
          <w:lang w:val="ru-RU"/>
        </w:rPr>
      </w:pPr>
      <w:r w:rsidRPr="000F06EA">
        <w:rPr>
          <w:rFonts w:cs="Arial"/>
          <w:sz w:val="24"/>
          <w:szCs w:val="24"/>
          <w:lang w:val="ru-RU"/>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0F06EA">
        <w:rPr>
          <w:rFonts w:cs="Arial"/>
          <w:sz w:val="24"/>
          <w:szCs w:val="24"/>
          <w:lang w:val="ru-RU"/>
        </w:rPr>
        <w:t>, сматраће се сагласно Закону, да је иста без пореза</w:t>
      </w:r>
      <w:r w:rsidR="00D16608">
        <w:rPr>
          <w:rFonts w:cs="Arial"/>
          <w:sz w:val="24"/>
          <w:szCs w:val="24"/>
          <w:lang w:val="sr-Cyrl-RS"/>
        </w:rPr>
        <w:t xml:space="preserve"> на додату вредност</w:t>
      </w:r>
      <w:r w:rsidRPr="000F06EA">
        <w:rPr>
          <w:rFonts w:cs="Arial"/>
          <w:sz w:val="24"/>
          <w:szCs w:val="24"/>
          <w:lang w:val="ru-RU"/>
        </w:rPr>
        <w:t>.</w:t>
      </w:r>
    </w:p>
    <w:p w14:paraId="53A994C0" w14:textId="1EBE3710" w:rsidR="00011DCA" w:rsidRPr="000F06EA" w:rsidRDefault="00011DCA" w:rsidP="001D2997">
      <w:pPr>
        <w:pStyle w:val="KDParagraf"/>
        <w:spacing w:before="0"/>
        <w:rPr>
          <w:rFonts w:cs="Arial"/>
          <w:sz w:val="24"/>
          <w:szCs w:val="24"/>
          <w:lang w:val="ru-RU"/>
        </w:rPr>
      </w:pPr>
      <w:r w:rsidRPr="000F06EA">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0F06EA">
        <w:rPr>
          <w:rFonts w:cs="Arial"/>
          <w:sz w:val="24"/>
          <w:szCs w:val="24"/>
          <w:lang w:val="ru-RU"/>
        </w:rPr>
        <w:t xml:space="preserve"> </w:t>
      </w:r>
      <w:r w:rsidR="00CF2792">
        <w:rPr>
          <w:rFonts w:cs="Arial"/>
          <w:sz w:val="24"/>
          <w:szCs w:val="24"/>
          <w:lang w:val="sr-Cyrl-RS"/>
        </w:rPr>
        <w:t>без ПДВ</w:t>
      </w:r>
      <w:r w:rsidRPr="000F06EA">
        <w:rPr>
          <w:rFonts w:cs="Arial"/>
          <w:sz w:val="24"/>
          <w:szCs w:val="24"/>
          <w:lang w:val="ru-RU"/>
        </w:rPr>
        <w:t>.</w:t>
      </w:r>
    </w:p>
    <w:p w14:paraId="2BBC7E7D" w14:textId="77777777" w:rsidR="002E2F11" w:rsidRPr="000F06EA" w:rsidRDefault="002E2F11" w:rsidP="001D2997">
      <w:pPr>
        <w:pStyle w:val="KDParagraf"/>
        <w:spacing w:before="0"/>
        <w:rPr>
          <w:rFonts w:cs="Arial"/>
          <w:sz w:val="24"/>
          <w:szCs w:val="24"/>
          <w:lang w:val="ru-RU"/>
        </w:rPr>
      </w:pPr>
      <w:r w:rsidRPr="000F06EA">
        <w:rPr>
          <w:rFonts w:cs="Arial"/>
          <w:sz w:val="24"/>
          <w:szCs w:val="24"/>
          <w:lang w:val="ru-RU"/>
        </w:rPr>
        <w:t>Понуда која је изражена у две валуте, сматраће се неприхватљивом.</w:t>
      </w:r>
    </w:p>
    <w:p w14:paraId="794D5B19" w14:textId="77777777" w:rsidR="00CA15B0" w:rsidRPr="001D2997" w:rsidRDefault="00CA15B0" w:rsidP="001D2997">
      <w:pPr>
        <w:pStyle w:val="KDParagraf"/>
        <w:spacing w:before="0"/>
        <w:rPr>
          <w:rFonts w:cs="Arial"/>
          <w:iCs/>
          <w:sz w:val="24"/>
          <w:szCs w:val="24"/>
          <w:lang w:val="sr-Cyrl-RS"/>
        </w:rPr>
      </w:pPr>
      <w:r w:rsidRPr="000F06EA">
        <w:rPr>
          <w:rFonts w:cs="Arial"/>
          <w:sz w:val="24"/>
          <w:szCs w:val="24"/>
          <w:lang w:val="ru-RU"/>
        </w:rPr>
        <w:t>Понуђена цена укључује</w:t>
      </w:r>
      <w:r w:rsidRPr="00CA15B0">
        <w:rPr>
          <w:rFonts w:cs="Arial"/>
          <w:b/>
          <w:bCs/>
          <w:sz w:val="24"/>
          <w:szCs w:val="24"/>
          <w:lang w:val="sr-Cyrl-BA"/>
        </w:rPr>
        <w:t xml:space="preserve"> </w:t>
      </w:r>
      <w:r w:rsidRPr="002448A0">
        <w:rPr>
          <w:rFonts w:cs="Arial"/>
          <w:bCs/>
          <w:sz w:val="24"/>
          <w:szCs w:val="24"/>
          <w:lang w:val="sr-Cyrl-BA"/>
        </w:rPr>
        <w:t xml:space="preserve">трошкове транспорта, трошкове </w:t>
      </w:r>
      <w:r w:rsidR="001D2997">
        <w:rPr>
          <w:rFonts w:cs="Arial"/>
          <w:bCs/>
          <w:sz w:val="24"/>
          <w:szCs w:val="24"/>
          <w:lang w:val="sr-Cyrl-BA"/>
        </w:rPr>
        <w:t xml:space="preserve">радне снаге и материјала </w:t>
      </w:r>
      <w:r w:rsidRPr="002448A0">
        <w:rPr>
          <w:rFonts w:cs="Arial"/>
          <w:bCs/>
          <w:sz w:val="24"/>
          <w:szCs w:val="24"/>
          <w:lang w:val="sr-Cyrl-BA"/>
        </w:rPr>
        <w:t>за извршење комплетне услуге</w:t>
      </w:r>
      <w:r w:rsidRPr="002448A0">
        <w:rPr>
          <w:rFonts w:cs="Arial"/>
          <w:iCs/>
          <w:sz w:val="24"/>
          <w:szCs w:val="24"/>
          <w:lang w:val="bs-Cyrl-BA"/>
        </w:rPr>
        <w:t xml:space="preserve"> </w:t>
      </w:r>
      <w:r w:rsidR="001D2997">
        <w:rPr>
          <w:rFonts w:cs="Arial"/>
          <w:iCs/>
          <w:sz w:val="24"/>
          <w:szCs w:val="24"/>
          <w:lang w:val="bs-Cyrl-BA"/>
        </w:rPr>
        <w:t>фарбања</w:t>
      </w:r>
      <w:r w:rsidRPr="002448A0">
        <w:rPr>
          <w:rFonts w:cs="Arial"/>
          <w:iCs/>
          <w:sz w:val="24"/>
          <w:szCs w:val="24"/>
          <w:lang w:val="bs-Cyrl-BA"/>
        </w:rPr>
        <w:t xml:space="preserve"> добара,</w:t>
      </w:r>
      <w:r w:rsidRPr="002448A0">
        <w:rPr>
          <w:rFonts w:cs="Arial"/>
          <w:bCs/>
          <w:sz w:val="24"/>
          <w:szCs w:val="24"/>
          <w:lang w:val="sr-Cyrl-BA"/>
        </w:rPr>
        <w:t xml:space="preserve"> као и </w:t>
      </w:r>
      <w:r w:rsidRPr="002448A0">
        <w:rPr>
          <w:rFonts w:cs="Arial"/>
          <w:iCs/>
          <w:sz w:val="24"/>
          <w:szCs w:val="24"/>
          <w:lang w:val="sr-Cyrl-CS"/>
        </w:rPr>
        <w:t xml:space="preserve">све друге зависне </w:t>
      </w:r>
      <w:r w:rsidRPr="000F06EA">
        <w:rPr>
          <w:rFonts w:cs="Arial"/>
          <w:iCs/>
          <w:sz w:val="24"/>
          <w:szCs w:val="24"/>
          <w:lang w:val="ru-RU"/>
        </w:rPr>
        <w:t>трошков</w:t>
      </w:r>
      <w:r w:rsidRPr="002448A0">
        <w:rPr>
          <w:rFonts w:cs="Arial"/>
          <w:iCs/>
          <w:sz w:val="24"/>
          <w:szCs w:val="24"/>
          <w:lang w:val="sr-Cyrl-CS"/>
        </w:rPr>
        <w:t>е,</w:t>
      </w:r>
      <w:r w:rsidRPr="000F06EA">
        <w:rPr>
          <w:rFonts w:cs="Arial"/>
          <w:iCs/>
          <w:sz w:val="24"/>
          <w:szCs w:val="24"/>
          <w:lang w:val="ru-RU"/>
        </w:rPr>
        <w:t xml:space="preserve"> које </w:t>
      </w:r>
      <w:r w:rsidRPr="002448A0">
        <w:rPr>
          <w:rFonts w:cs="Arial"/>
          <w:iCs/>
          <w:sz w:val="24"/>
          <w:szCs w:val="24"/>
          <w:lang w:val="sr-Cyrl-CS"/>
        </w:rPr>
        <w:t>П</w:t>
      </w:r>
      <w:r w:rsidRPr="000F06EA">
        <w:rPr>
          <w:rFonts w:cs="Arial"/>
          <w:iCs/>
          <w:sz w:val="24"/>
          <w:szCs w:val="24"/>
          <w:lang w:val="ru-RU"/>
        </w:rPr>
        <w:t>онуђач има у реализацији предметне јавне набавке</w:t>
      </w:r>
      <w:r w:rsidR="001D2997">
        <w:rPr>
          <w:rFonts w:cs="Arial"/>
          <w:iCs/>
          <w:sz w:val="24"/>
          <w:szCs w:val="24"/>
          <w:lang w:val="sr-Cyrl-RS"/>
        </w:rPr>
        <w:t>.</w:t>
      </w:r>
    </w:p>
    <w:p w14:paraId="27ACB82F" w14:textId="6D8C9AC5" w:rsidR="00CA15B0" w:rsidRPr="000F06EA" w:rsidRDefault="00CA15B0" w:rsidP="001D2997">
      <w:pPr>
        <w:pStyle w:val="KDParagraf"/>
        <w:spacing w:before="0"/>
        <w:rPr>
          <w:rFonts w:eastAsia="Calibri" w:cs="Arial"/>
          <w:sz w:val="24"/>
          <w:szCs w:val="24"/>
          <w:lang w:val="ru-RU"/>
        </w:rPr>
      </w:pPr>
      <w:r w:rsidRPr="000F06EA">
        <w:rPr>
          <w:rFonts w:eastAsia="Calibri" w:cs="Arial"/>
          <w:sz w:val="24"/>
          <w:szCs w:val="24"/>
          <w:lang w:val="ru-RU"/>
        </w:rPr>
        <w:t>Вредност пон</w:t>
      </w:r>
      <w:bookmarkStart w:id="218" w:name="_GoBack"/>
      <w:bookmarkEnd w:id="218"/>
      <w:r w:rsidRPr="000F06EA">
        <w:rPr>
          <w:rFonts w:eastAsia="Calibri" w:cs="Arial"/>
          <w:sz w:val="24"/>
          <w:szCs w:val="24"/>
          <w:lang w:val="ru-RU"/>
        </w:rPr>
        <w:t>уде се користи у поступку стручне оцене понуда за рангирањ</w:t>
      </w:r>
      <w:r w:rsidRPr="006B2D34">
        <w:rPr>
          <w:rFonts w:eastAsia="Calibri" w:cs="Arial"/>
          <w:sz w:val="24"/>
          <w:szCs w:val="24"/>
          <w:lang w:val="ru-RU"/>
        </w:rPr>
        <w:t xml:space="preserve">е </w:t>
      </w:r>
      <w:r w:rsidR="00AD54F7" w:rsidRPr="006B2D34">
        <w:rPr>
          <w:rFonts w:eastAsia="Calibri" w:cs="Arial"/>
          <w:sz w:val="24"/>
          <w:szCs w:val="24"/>
          <w:lang w:val="ru-RU"/>
        </w:rPr>
        <w:t xml:space="preserve">и оцену прихватљивости </w:t>
      </w:r>
      <w:r w:rsidRPr="006B2D34">
        <w:rPr>
          <w:rFonts w:eastAsia="Calibri" w:cs="Arial"/>
          <w:sz w:val="24"/>
          <w:szCs w:val="24"/>
          <w:lang w:val="ru-RU"/>
        </w:rPr>
        <w:t xml:space="preserve">истих </w:t>
      </w:r>
      <w:r w:rsidRPr="000F06EA">
        <w:rPr>
          <w:rFonts w:eastAsia="Calibri" w:cs="Arial"/>
          <w:sz w:val="24"/>
          <w:szCs w:val="24"/>
          <w:lang w:val="ru-RU"/>
        </w:rPr>
        <w:t>док се оквирни споразум закључује на процењену вредност набавке.</w:t>
      </w:r>
    </w:p>
    <w:p w14:paraId="28229E58" w14:textId="7FFE977C" w:rsidR="002E2F11" w:rsidRPr="00DC0912" w:rsidRDefault="002E2F11" w:rsidP="001D2997">
      <w:pPr>
        <w:pStyle w:val="KDParagraf"/>
        <w:spacing w:before="0"/>
        <w:rPr>
          <w:rFonts w:cs="Arial"/>
          <w:sz w:val="24"/>
          <w:szCs w:val="24"/>
          <w:lang w:val="ru-RU"/>
        </w:rPr>
      </w:pPr>
      <w:r w:rsidRPr="000F06EA">
        <w:rPr>
          <w:rFonts w:cs="Arial"/>
          <w:sz w:val="24"/>
          <w:szCs w:val="24"/>
          <w:lang w:val="ru-RU"/>
        </w:rPr>
        <w:t xml:space="preserve">Ако је у понуди исказана неуобичајено ниска цена, Наручилац ће поступити у складу са чланом 92. </w:t>
      </w:r>
      <w:r w:rsidRPr="00DC0912">
        <w:rPr>
          <w:rFonts w:cs="Arial"/>
          <w:sz w:val="24"/>
          <w:szCs w:val="24"/>
          <w:lang w:val="ru-RU"/>
        </w:rPr>
        <w:t>З</w:t>
      </w:r>
      <w:r w:rsidR="00D16608">
        <w:rPr>
          <w:rFonts w:cs="Arial"/>
          <w:sz w:val="24"/>
          <w:szCs w:val="24"/>
          <w:lang w:val="sr-Cyrl-RS"/>
        </w:rPr>
        <w:t>акона</w:t>
      </w:r>
      <w:r w:rsidRPr="00DC0912">
        <w:rPr>
          <w:rFonts w:cs="Arial"/>
          <w:sz w:val="24"/>
          <w:szCs w:val="24"/>
          <w:lang w:val="ru-RU"/>
        </w:rPr>
        <w:t>.</w:t>
      </w:r>
      <w:r w:rsidR="00AD54F7">
        <w:rPr>
          <w:rFonts w:cs="Arial"/>
          <w:sz w:val="24"/>
          <w:szCs w:val="24"/>
          <w:lang w:val="ru-RU"/>
        </w:rPr>
        <w:t xml:space="preserve"> </w:t>
      </w:r>
    </w:p>
    <w:p w14:paraId="453C1C66" w14:textId="63B9E5D9" w:rsidR="00E45B36" w:rsidRPr="00DC0912" w:rsidRDefault="00E45B36" w:rsidP="002E2F11">
      <w:pPr>
        <w:pStyle w:val="KDParagraf"/>
        <w:spacing w:before="0"/>
        <w:rPr>
          <w:rFonts w:cs="Arial"/>
          <w:sz w:val="24"/>
          <w:szCs w:val="24"/>
          <w:lang w:val="sr-Latn-RS"/>
        </w:rPr>
      </w:pPr>
    </w:p>
    <w:p w14:paraId="42F0DF36" w14:textId="77777777" w:rsidR="00CF2792" w:rsidRPr="009C352B" w:rsidRDefault="006C6FDF" w:rsidP="007465D2">
      <w:pPr>
        <w:pStyle w:val="Heading10"/>
        <w:numPr>
          <w:ilvl w:val="1"/>
          <w:numId w:val="19"/>
        </w:numPr>
        <w:rPr>
          <w:rFonts w:cs="Arial"/>
          <w:sz w:val="24"/>
          <w:szCs w:val="24"/>
          <w:lang w:val="en-U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14:paraId="2EF4568C" w14:textId="61E5F37D" w:rsidR="00E45B36" w:rsidRPr="00610C1D" w:rsidRDefault="00E45B36" w:rsidP="00E45B36">
      <w:pPr>
        <w:autoSpaceDE w:val="0"/>
        <w:autoSpaceDN w:val="0"/>
        <w:adjustRightInd w:val="0"/>
        <w:rPr>
          <w:rFonts w:cs="Arial"/>
          <w:sz w:val="24"/>
          <w:szCs w:val="24"/>
          <w:lang w:val="sr-Cyrl-RS"/>
        </w:rPr>
      </w:pPr>
      <w:r w:rsidRPr="00610C1D">
        <w:rPr>
          <w:rFonts w:cs="Arial"/>
          <w:sz w:val="24"/>
          <w:szCs w:val="24"/>
          <w:lang w:val="sr-Cyrl-RS"/>
        </w:rPr>
        <w:t xml:space="preserve">Рок одзива Понуђача, не може бити дужи од </w:t>
      </w:r>
      <w:r w:rsidRPr="00610C1D">
        <w:rPr>
          <w:rFonts w:cs="Arial"/>
          <w:sz w:val="24"/>
          <w:szCs w:val="24"/>
          <w:lang w:val="sr-Latn-RS"/>
        </w:rPr>
        <w:t>2</w:t>
      </w:r>
      <w:r w:rsidRPr="00610C1D">
        <w:rPr>
          <w:rFonts w:cs="Arial"/>
          <w:sz w:val="24"/>
          <w:szCs w:val="24"/>
          <w:lang w:val="sr-Cyrl-RS"/>
        </w:rPr>
        <w:t xml:space="preserve"> дана од упућивања писаног позива </w:t>
      </w:r>
      <w:r w:rsidR="001863C8">
        <w:rPr>
          <w:rFonts w:cs="Arial"/>
          <w:sz w:val="24"/>
          <w:szCs w:val="24"/>
          <w:lang w:val="sr-Cyrl-RS"/>
        </w:rPr>
        <w:t>односно радног налога</w:t>
      </w:r>
    </w:p>
    <w:p w14:paraId="6EA8F2A0" w14:textId="7E50223C" w:rsidR="00E45B36" w:rsidRPr="00610C1D" w:rsidRDefault="00E45B36" w:rsidP="00E45B36">
      <w:pPr>
        <w:autoSpaceDE w:val="0"/>
        <w:autoSpaceDN w:val="0"/>
        <w:adjustRightInd w:val="0"/>
        <w:rPr>
          <w:rFonts w:cs="Arial"/>
          <w:sz w:val="24"/>
          <w:szCs w:val="24"/>
          <w:lang w:val="sr-Cyrl-RS"/>
        </w:rPr>
      </w:pPr>
      <w:r w:rsidRPr="00610C1D">
        <w:rPr>
          <w:rFonts w:cs="Arial"/>
          <w:sz w:val="24"/>
          <w:szCs w:val="24"/>
          <w:lang w:val="sr-Cyrl-RS"/>
        </w:rPr>
        <w:t>Рок за извршење услуге је максимално 3</w:t>
      </w:r>
      <w:r w:rsidRPr="00610C1D">
        <w:rPr>
          <w:rFonts w:cs="Arial"/>
          <w:sz w:val="24"/>
          <w:szCs w:val="24"/>
          <w:lang w:val="sr-Latn-RS"/>
        </w:rPr>
        <w:t>0</w:t>
      </w:r>
      <w:r w:rsidRPr="00610C1D">
        <w:rPr>
          <w:rFonts w:cs="Arial"/>
          <w:sz w:val="24"/>
          <w:szCs w:val="24"/>
          <w:lang w:val="sr-Cyrl-RS"/>
        </w:rPr>
        <w:t xml:space="preserve"> (тридесет) календарских дана од дана пријема </w:t>
      </w:r>
      <w:r w:rsidR="00B70AD4">
        <w:rPr>
          <w:rFonts w:cs="Arial"/>
          <w:sz w:val="24"/>
          <w:szCs w:val="24"/>
          <w:lang w:val="sr-Cyrl-RS"/>
        </w:rPr>
        <w:t>писаног позива (налога за рад)</w:t>
      </w:r>
      <w:r w:rsidRPr="00610C1D">
        <w:rPr>
          <w:rFonts w:cs="Arial"/>
          <w:sz w:val="24"/>
          <w:szCs w:val="24"/>
          <w:lang w:val="sr-Cyrl-RS"/>
        </w:rPr>
        <w:t>, након чега се израђује записник о пруженој услузи</w:t>
      </w:r>
    </w:p>
    <w:p w14:paraId="6270E60D" w14:textId="2A58A0BD" w:rsidR="00E45B36" w:rsidRPr="00E20D46" w:rsidRDefault="00E45B36" w:rsidP="00E45B36">
      <w:pPr>
        <w:rPr>
          <w:rFonts w:cs="Arial"/>
          <w:sz w:val="24"/>
          <w:szCs w:val="24"/>
          <w:highlight w:val="yellow"/>
          <w:lang w:val="sr-Cyrl-RS"/>
        </w:rPr>
      </w:pPr>
      <w:r w:rsidRPr="00610C1D">
        <w:rPr>
          <w:rFonts w:cs="Arial"/>
          <w:sz w:val="24"/>
          <w:szCs w:val="24"/>
          <w:lang w:val="sr-Cyrl-RS"/>
        </w:rPr>
        <w:lastRenderedPageBreak/>
        <w:t>Уколико након истека предвиђеног рока за извршење услуге, Понуђач не изврши услугу, обрачунаваће се уговорна казна по сваком дану закашњења.</w:t>
      </w:r>
    </w:p>
    <w:p w14:paraId="2036595D" w14:textId="77777777" w:rsidR="00E45B36" w:rsidRPr="00610C1D" w:rsidRDefault="00E45B36" w:rsidP="00E45B36">
      <w:pPr>
        <w:rPr>
          <w:rFonts w:cs="Arial"/>
          <w:sz w:val="24"/>
          <w:szCs w:val="24"/>
          <w:lang w:val="sr-Cyrl-RS"/>
        </w:rPr>
      </w:pPr>
      <w:r w:rsidRPr="00610C1D">
        <w:rPr>
          <w:rFonts w:cs="Arial"/>
          <w:sz w:val="24"/>
          <w:szCs w:val="24"/>
          <w:lang w:val="sr-Cyrl-RS"/>
        </w:rPr>
        <w:t xml:space="preserve">Место извршења услуге су : ТЦ Београд, ТЦ Нови Сад, ТЦ Краљево, ТЦ Ниш, ТЦ Крагујевац </w:t>
      </w:r>
    </w:p>
    <w:p w14:paraId="50EC1D18" w14:textId="77777777" w:rsidR="00D34CB4" w:rsidRPr="000F06EA" w:rsidRDefault="00D34CB4" w:rsidP="00D34CB4">
      <w:pPr>
        <w:pStyle w:val="ListParagraph"/>
        <w:autoSpaceDE w:val="0"/>
        <w:autoSpaceDN w:val="0"/>
        <w:adjustRightInd w:val="0"/>
        <w:spacing w:before="0" w:after="0" w:line="240" w:lineRule="auto"/>
        <w:ind w:left="0"/>
        <w:contextualSpacing w:val="0"/>
        <w:rPr>
          <w:rFonts w:cs="Arial"/>
          <w:sz w:val="24"/>
          <w:szCs w:val="24"/>
          <w:lang w:val="sr-Cyrl-RS"/>
        </w:rPr>
      </w:pPr>
    </w:p>
    <w:p w14:paraId="0D2502D4" w14:textId="77777777" w:rsidR="008D2B23" w:rsidRPr="000F06EA" w:rsidRDefault="00105051" w:rsidP="006C6FDF">
      <w:pPr>
        <w:pStyle w:val="KDPodnaslov2"/>
        <w:spacing w:before="0"/>
        <w:ind w:left="450"/>
        <w:jc w:val="both"/>
        <w:rPr>
          <w:rFonts w:cs="Arial"/>
          <w:sz w:val="24"/>
          <w:szCs w:val="24"/>
          <w:lang w:val="ru-RU"/>
        </w:rPr>
      </w:pPr>
      <w:r w:rsidRPr="000F06EA">
        <w:rPr>
          <w:rFonts w:cs="Arial"/>
          <w:sz w:val="24"/>
          <w:szCs w:val="24"/>
          <w:lang w:val="ru-RU"/>
        </w:rPr>
        <w:t>6.13</w:t>
      </w:r>
      <w:r w:rsidR="006C6FDF" w:rsidRPr="000F06EA">
        <w:rPr>
          <w:rFonts w:cs="Arial"/>
          <w:sz w:val="24"/>
          <w:szCs w:val="24"/>
          <w:lang w:val="ru-RU"/>
        </w:rPr>
        <w:t xml:space="preserve"> </w:t>
      </w:r>
      <w:r w:rsidR="009C352B">
        <w:rPr>
          <w:rFonts w:cs="Arial"/>
          <w:sz w:val="24"/>
          <w:szCs w:val="24"/>
          <w:lang w:val="sr-Cyrl-RS"/>
        </w:rPr>
        <w:t xml:space="preserve">     </w:t>
      </w:r>
      <w:r w:rsidR="008D2B23" w:rsidRPr="000F06EA">
        <w:rPr>
          <w:rFonts w:cs="Arial"/>
          <w:sz w:val="24"/>
          <w:szCs w:val="24"/>
          <w:lang w:val="ru-RU"/>
        </w:rPr>
        <w:t>Начин и услови плаћања</w:t>
      </w:r>
      <w:bookmarkEnd w:id="219"/>
      <w:bookmarkEnd w:id="220"/>
    </w:p>
    <w:p w14:paraId="5FEA4213" w14:textId="4DBAED8F"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Плаћање ће </w:t>
      </w:r>
      <w:r w:rsidR="00F00297">
        <w:rPr>
          <w:rFonts w:cs="Arial"/>
          <w:sz w:val="24"/>
          <w:szCs w:val="24"/>
          <w:lang w:val="ru-RU"/>
        </w:rPr>
        <w:t xml:space="preserve">се </w:t>
      </w:r>
      <w:r w:rsidRPr="00CA15B0">
        <w:rPr>
          <w:rFonts w:cs="Arial"/>
          <w:sz w:val="24"/>
          <w:szCs w:val="24"/>
          <w:lang w:val="ru-RU"/>
        </w:rPr>
        <w:t xml:space="preserve">извршити на текући рачун </w:t>
      </w:r>
      <w:r w:rsidR="00F00297">
        <w:rPr>
          <w:rFonts w:cs="Arial"/>
          <w:sz w:val="24"/>
          <w:szCs w:val="24"/>
          <w:lang w:val="ru-RU"/>
        </w:rPr>
        <w:t>П</w:t>
      </w:r>
      <w:r w:rsidR="00ED26D1">
        <w:rPr>
          <w:rFonts w:cs="Arial"/>
          <w:sz w:val="24"/>
          <w:szCs w:val="24"/>
          <w:lang w:val="ru-RU"/>
        </w:rPr>
        <w:t>ружаоца услуге</w:t>
      </w:r>
      <w:r w:rsidRPr="00CA15B0">
        <w:rPr>
          <w:rFonts w:cs="Arial"/>
          <w:sz w:val="24"/>
          <w:szCs w:val="24"/>
          <w:lang w:val="ru-RU"/>
        </w:rPr>
        <w:t xml:space="preserve">, сукцесивно, након </w:t>
      </w:r>
      <w:r w:rsidR="00E901BD">
        <w:rPr>
          <w:rFonts w:cs="Arial"/>
          <w:sz w:val="24"/>
          <w:szCs w:val="24"/>
          <w:lang w:val="ru-RU"/>
        </w:rPr>
        <w:t>извршења услуге</w:t>
      </w:r>
      <w:r w:rsidRPr="00CA15B0">
        <w:rPr>
          <w:rFonts w:cs="Arial"/>
          <w:sz w:val="24"/>
          <w:szCs w:val="24"/>
          <w:lang w:val="ru-RU"/>
        </w:rPr>
        <w:t xml:space="preserve">, у року </w:t>
      </w:r>
      <w:r w:rsidR="00E901BD">
        <w:rPr>
          <w:rFonts w:cs="Arial"/>
          <w:sz w:val="24"/>
          <w:szCs w:val="24"/>
          <w:lang w:val="ru-RU"/>
        </w:rPr>
        <w:t xml:space="preserve">од 45 дана </w:t>
      </w:r>
      <w:r w:rsidR="00D41CAC">
        <w:rPr>
          <w:rFonts w:cs="Arial"/>
          <w:sz w:val="24"/>
          <w:szCs w:val="24"/>
          <w:lang w:val="ru-RU"/>
        </w:rPr>
        <w:t>од добијања исправног појединачног рачуна. Појединачни рачуни се испостављају по основу сваке појединачне пружене услуге и</w:t>
      </w:r>
      <w:r w:rsidRPr="00CA15B0">
        <w:rPr>
          <w:rFonts w:cs="Arial"/>
          <w:sz w:val="24"/>
          <w:szCs w:val="24"/>
          <w:lang w:val="ru-RU"/>
        </w:rPr>
        <w:t xml:space="preserve"> потписивања записника о </w:t>
      </w:r>
      <w:r w:rsidR="00D41CAC">
        <w:rPr>
          <w:rFonts w:cs="Arial"/>
          <w:sz w:val="24"/>
          <w:szCs w:val="24"/>
          <w:lang w:val="ru-RU"/>
        </w:rPr>
        <w:t>пруженим услугама</w:t>
      </w:r>
      <w:r w:rsidRPr="00CA15B0">
        <w:rPr>
          <w:rFonts w:cs="Arial"/>
          <w:sz w:val="24"/>
          <w:szCs w:val="24"/>
          <w:lang w:val="ru-RU"/>
        </w:rPr>
        <w:t xml:space="preserve"> од стране овлашћених представника Наручиоца и Понуђача - без примедби</w:t>
      </w:r>
      <w:r w:rsidR="00F03624" w:rsidRPr="00F03624">
        <w:rPr>
          <w:rFonts w:cs="Arial"/>
          <w:lang w:val="ru-RU"/>
        </w:rPr>
        <w:t xml:space="preserve"> </w:t>
      </w:r>
      <w:r w:rsidR="00F03624" w:rsidRPr="00F03624">
        <w:rPr>
          <w:rFonts w:cs="Arial"/>
          <w:sz w:val="24"/>
          <w:szCs w:val="24"/>
          <w:lang w:val="ru-RU"/>
        </w:rPr>
        <w:t>као и листа грађевинске књиге, потписаног од стране надзорног органа Наручиоца и понуђача.</w:t>
      </w:r>
    </w:p>
    <w:p w14:paraId="0B7DC5C2" w14:textId="77777777" w:rsidR="001863C8" w:rsidRPr="001863C8" w:rsidRDefault="001863C8" w:rsidP="001863C8">
      <w:pPr>
        <w:tabs>
          <w:tab w:val="left" w:pos="0"/>
        </w:tabs>
        <w:rPr>
          <w:rFonts w:cs="Arial"/>
          <w:sz w:val="24"/>
          <w:szCs w:val="24"/>
          <w:lang w:val="sr-Cyrl-RS"/>
        </w:rPr>
      </w:pPr>
      <w:r w:rsidRPr="001863C8">
        <w:rPr>
          <w:rFonts w:cs="Arial"/>
          <w:sz w:val="24"/>
          <w:szCs w:val="24"/>
          <w:lang w:val="ru-RU"/>
        </w:rPr>
        <w:t xml:space="preserve">Рачун мора </w:t>
      </w:r>
      <w:r w:rsidRPr="001863C8">
        <w:rPr>
          <w:rFonts w:cs="Arial"/>
          <w:sz w:val="24"/>
          <w:szCs w:val="24"/>
          <w:lang w:val="sr-Cyrl-RS"/>
        </w:rPr>
        <w:t>да гласи</w:t>
      </w:r>
      <w:r w:rsidRPr="001863C8">
        <w:rPr>
          <w:rFonts w:cs="Arial"/>
          <w:sz w:val="24"/>
          <w:szCs w:val="24"/>
          <w:lang w:val="ru-RU"/>
        </w:rPr>
        <w:t xml:space="preserve"> на : Јавно предузеће „Електропривреда Србије“ Београд,</w:t>
      </w:r>
      <w:r w:rsidRPr="001863C8">
        <w:rPr>
          <w:rFonts w:cs="Arial"/>
          <w:sz w:val="24"/>
          <w:szCs w:val="24"/>
          <w:lang w:val="sr-Cyrl-RS"/>
        </w:rPr>
        <w:t xml:space="preserve"> Београд,</w:t>
      </w:r>
      <w:r w:rsidRPr="001863C8">
        <w:rPr>
          <w:rFonts w:cs="Arial"/>
          <w:sz w:val="24"/>
          <w:szCs w:val="24"/>
          <w:lang w:val="ru-RU"/>
        </w:rPr>
        <w:t xml:space="preserve"> </w:t>
      </w:r>
      <w:r w:rsidRPr="001863C8">
        <w:rPr>
          <w:rFonts w:cs="Arial"/>
          <w:sz w:val="24"/>
          <w:szCs w:val="24"/>
          <w:lang w:val="sr-Cyrl-RS"/>
        </w:rPr>
        <w:t>Балканска 13</w:t>
      </w:r>
      <w:r w:rsidRPr="001863C8">
        <w:rPr>
          <w:rFonts w:cs="Arial"/>
          <w:sz w:val="24"/>
          <w:szCs w:val="24"/>
          <w:lang w:val="ru-RU"/>
        </w:rPr>
        <w:t xml:space="preserve">, ПИБ </w:t>
      </w:r>
      <w:r w:rsidRPr="001863C8">
        <w:rPr>
          <w:rFonts w:cs="Arial"/>
          <w:sz w:val="24"/>
          <w:szCs w:val="24"/>
          <w:lang w:val="sr-Cyrl-BA"/>
        </w:rPr>
        <w:t>103920327</w:t>
      </w:r>
      <w:r w:rsidRPr="001863C8">
        <w:rPr>
          <w:rFonts w:cs="Arial"/>
          <w:sz w:val="24"/>
          <w:szCs w:val="24"/>
          <w:lang w:val="ru-RU"/>
        </w:rPr>
        <w:t xml:space="preserve"> и мора бити достављен према месту вршења услуге на адресе техничких центара и то : за </w:t>
      </w:r>
      <w:r w:rsidRPr="001863C8">
        <w:rPr>
          <w:rFonts w:cs="Arial"/>
          <w:sz w:val="24"/>
          <w:szCs w:val="24"/>
          <w:lang w:val="sr-Cyrl-RS"/>
        </w:rPr>
        <w:t>ТЦ Београд – ул.Масарикова 1-3 , ТЦ Нови Сад, булевар Ослобођења 100, ТЦ Краљево, ул. Димитрија Туцовића бр.5 ТЦ Ниш,булевар Зорана Ђинђића 46, ТЦ Крагујевац, ул. Слободе бр.7</w:t>
      </w:r>
      <w:r w:rsidRPr="001863C8">
        <w:rPr>
          <w:rFonts w:cs="Arial"/>
          <w:sz w:val="24"/>
          <w:szCs w:val="24"/>
          <w:lang w:val="ru-RU"/>
        </w:rPr>
        <w:t xml:space="preserve"> , са обавезним прилозима</w:t>
      </w:r>
      <w:r w:rsidRPr="001863C8">
        <w:rPr>
          <w:rFonts w:cs="Arial"/>
          <w:sz w:val="24"/>
          <w:szCs w:val="24"/>
          <w:lang w:val="sr-Cyrl-RS"/>
        </w:rPr>
        <w:t>.</w:t>
      </w:r>
    </w:p>
    <w:p w14:paraId="47354110" w14:textId="251B2996" w:rsidR="00CA15B0" w:rsidRPr="00CA15B0" w:rsidRDefault="00CA15B0" w:rsidP="00CA15B0">
      <w:pPr>
        <w:tabs>
          <w:tab w:val="left" w:pos="0"/>
        </w:tabs>
        <w:rPr>
          <w:rFonts w:cs="Arial"/>
          <w:sz w:val="24"/>
          <w:szCs w:val="24"/>
          <w:lang w:val="ru-RU"/>
        </w:rPr>
      </w:pPr>
      <w:r w:rsidRPr="00CA15B0">
        <w:rPr>
          <w:rFonts w:cs="Arial"/>
          <w:sz w:val="24"/>
          <w:szCs w:val="24"/>
          <w:lang w:val="ru-RU"/>
        </w:rPr>
        <w:t>Уз рачун П</w:t>
      </w:r>
      <w:r w:rsidR="00ED26D1">
        <w:rPr>
          <w:rFonts w:cs="Arial"/>
          <w:sz w:val="24"/>
          <w:szCs w:val="24"/>
          <w:lang w:val="ru-RU"/>
        </w:rPr>
        <w:t>ружалац услуге</w:t>
      </w:r>
      <w:r w:rsidRPr="00CA15B0">
        <w:rPr>
          <w:rFonts w:cs="Arial"/>
          <w:sz w:val="24"/>
          <w:szCs w:val="24"/>
          <w:lang w:val="ru-RU"/>
        </w:rPr>
        <w:t xml:space="preserve"> је у  обавези да достави Записник о </w:t>
      </w:r>
      <w:r w:rsidR="00D41CAC">
        <w:rPr>
          <w:rFonts w:cs="Arial"/>
          <w:sz w:val="24"/>
          <w:szCs w:val="24"/>
          <w:lang w:val="ru-RU"/>
        </w:rPr>
        <w:t>пруженим услугама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p>
    <w:p w14:paraId="610DD23C" w14:textId="77777777" w:rsidR="00EE41B8" w:rsidRPr="000F06EA" w:rsidRDefault="00EE41B8" w:rsidP="005A3029">
      <w:pPr>
        <w:pStyle w:val="KDParagraf"/>
        <w:spacing w:before="0"/>
        <w:rPr>
          <w:rFonts w:cs="Arial"/>
          <w:sz w:val="24"/>
          <w:szCs w:val="24"/>
          <w:lang w:val="ru-RU"/>
        </w:rPr>
      </w:pPr>
    </w:p>
    <w:p w14:paraId="6A473650" w14:textId="77777777"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0F06EA">
        <w:rPr>
          <w:rFonts w:cs="Arial"/>
          <w:sz w:val="24"/>
          <w:szCs w:val="24"/>
          <w:lang w:val="ru-RU"/>
        </w:rPr>
        <w:t>Рок важења понуде</w:t>
      </w:r>
      <w:bookmarkEnd w:id="221"/>
      <w:bookmarkEnd w:id="222"/>
    </w:p>
    <w:p w14:paraId="48FB9831"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sidRPr="000F06EA">
        <w:rPr>
          <w:rFonts w:cs="Arial"/>
          <w:sz w:val="24"/>
          <w:szCs w:val="24"/>
          <w:lang w:val="ru-RU"/>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14:paraId="770A76AD" w14:textId="77777777" w:rsidR="005A3029" w:rsidRPr="000F06EA" w:rsidRDefault="008D2B23" w:rsidP="008D2B23">
      <w:pPr>
        <w:spacing w:before="0"/>
        <w:rPr>
          <w:rFonts w:cs="Arial"/>
          <w:sz w:val="24"/>
          <w:szCs w:val="24"/>
          <w:lang w:val="ru-RU"/>
        </w:rPr>
      </w:pPr>
      <w:r w:rsidRPr="000F06EA">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6777B3BF" w14:textId="77777777" w:rsidR="00A033BE" w:rsidRPr="000F06EA" w:rsidRDefault="00A033BE" w:rsidP="008D2B23">
      <w:pPr>
        <w:spacing w:before="0"/>
        <w:rPr>
          <w:rFonts w:cs="Arial"/>
          <w:sz w:val="24"/>
          <w:szCs w:val="24"/>
          <w:lang w:val="ru-RU"/>
        </w:rPr>
      </w:pPr>
    </w:p>
    <w:p w14:paraId="76378B9D" w14:textId="77777777" w:rsidR="00A033BE" w:rsidRPr="00A033BE" w:rsidRDefault="00A033BE" w:rsidP="00A033BE">
      <w:pPr>
        <w:pStyle w:val="KDPodnaslov2"/>
        <w:spacing w:before="0"/>
        <w:ind w:left="450"/>
        <w:jc w:val="both"/>
        <w:rPr>
          <w:rFonts w:cs="Arial"/>
          <w:sz w:val="24"/>
          <w:szCs w:val="24"/>
          <w:lang w:val="sr-Cyrl-RS"/>
        </w:rPr>
      </w:pPr>
      <w:r w:rsidRPr="00A033BE">
        <w:rPr>
          <w:rFonts w:cs="Arial"/>
          <w:sz w:val="24"/>
          <w:szCs w:val="24"/>
          <w:lang w:val="sr-Cyrl-RS"/>
        </w:rPr>
        <w:t xml:space="preserve">6.15.  Гарантни рок  </w:t>
      </w:r>
    </w:p>
    <w:p w14:paraId="11D6580B" w14:textId="77777777" w:rsidR="00E45B36" w:rsidRDefault="00E45B36" w:rsidP="00E45B36">
      <w:pPr>
        <w:rPr>
          <w:rFonts w:cs="Arial"/>
          <w:sz w:val="24"/>
          <w:szCs w:val="24"/>
          <w:lang w:val="sr-Cyrl-RS"/>
        </w:rPr>
      </w:pPr>
      <w:r w:rsidRPr="00AB6318">
        <w:rPr>
          <w:rFonts w:cs="Arial"/>
          <w:sz w:val="24"/>
          <w:szCs w:val="24"/>
          <w:lang w:val="sr-Cyrl-RS"/>
        </w:rPr>
        <w:t xml:space="preserve">Гарантни рок за све изведене услуге не може бити </w:t>
      </w:r>
      <w:r w:rsidRPr="00610C1D">
        <w:rPr>
          <w:rFonts w:cs="Arial"/>
          <w:sz w:val="24"/>
          <w:szCs w:val="24"/>
          <w:lang w:val="sr-Cyrl-RS"/>
        </w:rPr>
        <w:t>краћи од 24 месеца</w:t>
      </w:r>
      <w:r w:rsidRPr="00AB6318">
        <w:rPr>
          <w:rFonts w:cs="Arial"/>
          <w:sz w:val="24"/>
          <w:szCs w:val="24"/>
          <w:lang w:val="sr-Cyrl-RS"/>
        </w:rPr>
        <w:t xml:space="preserve"> од дана потписивања Записника о пруженим услугама, без примедби.</w:t>
      </w:r>
    </w:p>
    <w:p w14:paraId="2357EF31" w14:textId="187DA155" w:rsidR="00E45B36" w:rsidRPr="00AB6318" w:rsidRDefault="00E45B36" w:rsidP="00E45B36">
      <w:pPr>
        <w:pStyle w:val="Default"/>
        <w:rPr>
          <w:rFonts w:ascii="Arial" w:hAnsi="Arial" w:cs="Arial"/>
          <w:color w:val="auto"/>
          <w:lang w:val="sr-Cyrl-RS"/>
        </w:rPr>
      </w:pPr>
      <w:r w:rsidRPr="00AB6318">
        <w:rPr>
          <w:rFonts w:ascii="Arial" w:hAnsi="Arial" w:cs="Arial"/>
          <w:color w:val="auto"/>
          <w:lang w:val="sr-Cyrl-RS"/>
        </w:rPr>
        <w:t xml:space="preserve">Понуђач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w:t>
      </w:r>
      <w:r w:rsidR="00521894">
        <w:rPr>
          <w:rFonts w:ascii="Arial" w:hAnsi="Arial" w:cs="Arial"/>
          <w:color w:val="auto"/>
          <w:lang w:val="sr-Cyrl-RS"/>
        </w:rPr>
        <w:t>стране Наручилац писаним путем</w:t>
      </w:r>
    </w:p>
    <w:p w14:paraId="75A49CE2" w14:textId="77777777" w:rsidR="00524249" w:rsidRPr="000F06EA" w:rsidRDefault="00524249" w:rsidP="008D2B23">
      <w:pPr>
        <w:spacing w:before="0"/>
        <w:rPr>
          <w:rFonts w:cs="Arial"/>
          <w:sz w:val="24"/>
          <w:szCs w:val="24"/>
          <w:lang w:val="ru-RU"/>
        </w:rPr>
      </w:pPr>
    </w:p>
    <w:p w14:paraId="47237420" w14:textId="77777777" w:rsidR="008D2B23" w:rsidRPr="000F06EA" w:rsidRDefault="00105051" w:rsidP="00105051">
      <w:pPr>
        <w:pStyle w:val="KDPodnaslov2"/>
        <w:spacing w:before="0"/>
        <w:ind w:left="450"/>
        <w:jc w:val="both"/>
        <w:rPr>
          <w:rFonts w:cs="Arial"/>
          <w:sz w:val="24"/>
          <w:szCs w:val="24"/>
          <w:lang w:val="ru-RU"/>
        </w:rPr>
      </w:pPr>
      <w:bookmarkStart w:id="223" w:name="_Toc441651593"/>
      <w:bookmarkStart w:id="224" w:name="_Toc442559904"/>
      <w:r>
        <w:rPr>
          <w:rFonts w:cs="Arial"/>
          <w:sz w:val="24"/>
          <w:szCs w:val="24"/>
          <w:lang w:val="sr-Cyrl-RS"/>
        </w:rPr>
        <w:t>6.1</w:t>
      </w:r>
      <w:r w:rsidR="00A033BE">
        <w:rPr>
          <w:rFonts w:cs="Arial"/>
          <w:sz w:val="24"/>
          <w:szCs w:val="24"/>
          <w:lang w:val="sr-Latn-RS"/>
        </w:rPr>
        <w:t>6</w:t>
      </w:r>
      <w:r>
        <w:rPr>
          <w:rFonts w:cs="Arial"/>
          <w:sz w:val="24"/>
          <w:szCs w:val="24"/>
          <w:lang w:val="sr-Cyrl-RS"/>
        </w:rPr>
        <w:t xml:space="preserve">    </w:t>
      </w:r>
      <w:r w:rsidR="008D2B23" w:rsidRPr="000F06EA">
        <w:rPr>
          <w:rFonts w:cs="Arial"/>
          <w:sz w:val="24"/>
          <w:szCs w:val="24"/>
          <w:lang w:val="ru-RU"/>
        </w:rPr>
        <w:t>Средства финансијског обезбеђења</w:t>
      </w:r>
      <w:bookmarkEnd w:id="223"/>
      <w:bookmarkEnd w:id="224"/>
    </w:p>
    <w:p w14:paraId="362ACA5D" w14:textId="6A3BAD24" w:rsidR="00DB1BB4" w:rsidRPr="000F06EA" w:rsidRDefault="00DB1BB4" w:rsidP="00DB1BB4">
      <w:pPr>
        <w:spacing w:before="0"/>
        <w:ind w:left="-142" w:right="-426"/>
        <w:contextualSpacing/>
        <w:rPr>
          <w:rFonts w:eastAsia="TimesNewRomanPSMT" w:cs="Arial"/>
          <w:bCs/>
          <w:sz w:val="24"/>
          <w:szCs w:val="24"/>
          <w:lang w:val="ru-RU"/>
        </w:rPr>
      </w:pPr>
      <w:r w:rsidRPr="000F06EA">
        <w:rPr>
          <w:rFonts w:eastAsia="TimesNewRomanPSMT" w:cs="Arial"/>
          <w:bCs/>
          <w:sz w:val="24"/>
          <w:szCs w:val="24"/>
          <w:lang w:val="ru-RU"/>
        </w:rPr>
        <w:t>Наручилац користи право да захтева средстава финансијског обезбеђења (у даљем текс</w:t>
      </w:r>
      <w:r w:rsidR="00B30CED">
        <w:rPr>
          <w:rFonts w:eastAsia="TimesNewRomanPSMT" w:cs="Arial"/>
          <w:bCs/>
          <w:sz w:val="24"/>
          <w:szCs w:val="24"/>
          <w:lang w:val="ru-RU"/>
        </w:rPr>
        <w:t>т</w:t>
      </w:r>
      <w:r w:rsidRPr="000F06EA">
        <w:rPr>
          <w:rFonts w:eastAsia="TimesNewRomanPSMT" w:cs="Arial"/>
          <w:bCs/>
          <w:sz w:val="24"/>
          <w:szCs w:val="24"/>
          <w:lang w:val="ru-RU"/>
        </w:rPr>
        <w:t>у СФО) којим понуђачи обезбеђују испуњење својих обавеза достављају се:</w:t>
      </w:r>
    </w:p>
    <w:p w14:paraId="22A22A5A" w14:textId="77777777" w:rsidR="00DB1BB4" w:rsidRPr="00947BAA" w:rsidRDefault="00DB1BB4" w:rsidP="00DB1BB4">
      <w:pPr>
        <w:spacing w:before="0"/>
        <w:ind w:left="-142" w:right="-426"/>
        <w:rPr>
          <w:rFonts w:eastAsia="TimesNewRomanPSMT" w:cs="Arial"/>
          <w:bCs/>
          <w:sz w:val="24"/>
          <w:szCs w:val="24"/>
          <w:lang w:val="sr-Cyrl-RS"/>
        </w:rPr>
      </w:pPr>
      <w:r w:rsidRPr="00947BAA">
        <w:rPr>
          <w:rFonts w:eastAsia="TimesNewRomanPSMT" w:cs="Arial"/>
          <w:bCs/>
          <w:sz w:val="24"/>
          <w:szCs w:val="24"/>
          <w:lang w:val="sr-Cyrl-RS"/>
        </w:rPr>
        <w:t>-</w:t>
      </w:r>
      <w:r w:rsidRPr="000F06EA">
        <w:rPr>
          <w:rFonts w:eastAsia="TimesNewRomanPSMT" w:cs="Arial"/>
          <w:bCs/>
          <w:sz w:val="24"/>
          <w:szCs w:val="24"/>
          <w:lang w:val="ru-RU"/>
        </w:rPr>
        <w:t xml:space="preserve"> у поступку јавне набавке и достављају се уз понуду</w:t>
      </w:r>
      <w:r>
        <w:rPr>
          <w:rFonts w:eastAsia="TimesNewRomanPSMT" w:cs="Arial"/>
          <w:bCs/>
          <w:sz w:val="24"/>
          <w:szCs w:val="24"/>
          <w:lang w:val="sr-Cyrl-RS"/>
        </w:rPr>
        <w:t>,</w:t>
      </w:r>
    </w:p>
    <w:p w14:paraId="423F8CFF" w14:textId="77777777" w:rsidR="00DB1BB4" w:rsidRDefault="00DB1BB4" w:rsidP="00DB1BB4">
      <w:pPr>
        <w:spacing w:before="0"/>
        <w:ind w:left="-142" w:right="-426"/>
        <w:contextualSpacing/>
        <w:rPr>
          <w:rFonts w:eastAsia="TimesNewRomanPSMT" w:cs="Arial"/>
          <w:bCs/>
          <w:sz w:val="24"/>
          <w:szCs w:val="24"/>
          <w:lang w:val="sr-Cyrl-RS"/>
        </w:rPr>
      </w:pPr>
      <w:r>
        <w:rPr>
          <w:rFonts w:eastAsia="TimesNewRomanPSMT" w:cs="Arial"/>
          <w:bCs/>
          <w:sz w:val="24"/>
          <w:szCs w:val="24"/>
          <w:lang w:val="sr-Cyrl-RS"/>
        </w:rPr>
        <w:t xml:space="preserve">- </w:t>
      </w:r>
      <w:r w:rsidRPr="000F06EA">
        <w:rPr>
          <w:rFonts w:eastAsia="TimesNewRomanPSMT" w:cs="Arial"/>
          <w:bCs/>
          <w:sz w:val="24"/>
          <w:szCs w:val="24"/>
          <w:lang w:val="ru-RU"/>
        </w:rPr>
        <w:t xml:space="preserve">у поступку закључења </w:t>
      </w:r>
      <w:r>
        <w:rPr>
          <w:rFonts w:eastAsia="TimesNewRomanPSMT" w:cs="Arial"/>
          <w:bCs/>
          <w:sz w:val="24"/>
          <w:szCs w:val="24"/>
          <w:lang w:val="sr-Cyrl-RS"/>
        </w:rPr>
        <w:t>оквирног споразума,</w:t>
      </w:r>
    </w:p>
    <w:p w14:paraId="1B10E55C" w14:textId="77777777" w:rsidR="00DB1BB4" w:rsidRPr="000F06EA" w:rsidRDefault="00DB1BB4" w:rsidP="00DB1BB4">
      <w:pPr>
        <w:spacing w:before="0"/>
        <w:ind w:left="-142" w:right="-426"/>
        <w:contextualSpacing/>
        <w:rPr>
          <w:rFonts w:eastAsia="TimesNewRomanPSMT" w:cs="Arial"/>
          <w:bCs/>
          <w:sz w:val="24"/>
          <w:szCs w:val="24"/>
          <w:lang w:val="ru-RU"/>
        </w:rPr>
      </w:pPr>
      <w:r>
        <w:rPr>
          <w:rFonts w:eastAsia="TimesNewRomanPSMT" w:cs="Arial"/>
          <w:bCs/>
          <w:sz w:val="24"/>
          <w:szCs w:val="24"/>
          <w:lang w:val="sr-Cyrl-RS"/>
        </w:rPr>
        <w:t>- п</w:t>
      </w:r>
      <w:r w:rsidRPr="00F831EC">
        <w:rPr>
          <w:rFonts w:eastAsia="TimesNewRomanPSMT" w:cs="Arial"/>
          <w:bCs/>
          <w:sz w:val="24"/>
          <w:szCs w:val="24"/>
          <w:lang w:val="sr-Cyrl-RS"/>
        </w:rPr>
        <w:t>о потписивању Записника о примопредаји</w:t>
      </w:r>
      <w:r>
        <w:rPr>
          <w:rFonts w:eastAsia="TimesNewRomanPSMT" w:cs="Arial"/>
          <w:bCs/>
          <w:sz w:val="24"/>
          <w:szCs w:val="24"/>
          <w:lang w:val="sr-Cyrl-RS"/>
        </w:rPr>
        <w:t>– без примедби.</w:t>
      </w:r>
    </w:p>
    <w:p w14:paraId="723BC246" w14:textId="77777777" w:rsidR="002F1E0C" w:rsidRPr="000F06EA" w:rsidRDefault="002F1E0C" w:rsidP="001219EE">
      <w:pPr>
        <w:spacing w:before="0"/>
        <w:rPr>
          <w:rFonts w:eastAsia="TimesNewRomanPSMT"/>
          <w:bCs/>
          <w:iCs/>
          <w:sz w:val="24"/>
          <w:szCs w:val="24"/>
          <w:lang w:val="ru-RU"/>
        </w:rPr>
      </w:pPr>
      <w:r w:rsidRPr="000F06EA">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998FF0C" w14:textId="77777777" w:rsidR="002F1E0C" w:rsidRPr="00C87948" w:rsidRDefault="002F1E0C" w:rsidP="001219EE">
      <w:pPr>
        <w:spacing w:before="0"/>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7D7D66DE" w14:textId="77777777" w:rsidR="002F1E0C" w:rsidRPr="000F06EA" w:rsidRDefault="002F1E0C" w:rsidP="001219EE">
      <w:pPr>
        <w:spacing w:before="0"/>
        <w:rPr>
          <w:rFonts w:eastAsia="TimesNewRomanPSMT"/>
          <w:bCs/>
          <w:iCs/>
          <w:sz w:val="24"/>
          <w:szCs w:val="24"/>
          <w:lang w:val="ru-RU"/>
        </w:rPr>
      </w:pPr>
      <w:r w:rsidRPr="000F06EA">
        <w:rPr>
          <w:rFonts w:eastAsia="TimesNewRomanPSMT"/>
          <w:bCs/>
          <w:iCs/>
          <w:sz w:val="24"/>
          <w:szCs w:val="24"/>
          <w:lang w:val="ru-RU"/>
        </w:rPr>
        <w:t>Средства финансијског обезбеђења морају да буду у валути у којој је и понуда.</w:t>
      </w:r>
    </w:p>
    <w:p w14:paraId="4EE0480F" w14:textId="77777777" w:rsidR="002F1E0C" w:rsidRPr="000F06EA" w:rsidRDefault="002F1E0C" w:rsidP="001219EE">
      <w:pPr>
        <w:spacing w:before="0"/>
        <w:rPr>
          <w:rFonts w:eastAsia="TimesNewRomanPSMT"/>
          <w:bCs/>
          <w:iCs/>
          <w:sz w:val="24"/>
          <w:szCs w:val="24"/>
          <w:lang w:val="ru-RU"/>
        </w:rPr>
      </w:pPr>
      <w:r w:rsidRPr="000F06EA">
        <w:rPr>
          <w:rFonts w:eastAsia="TimesNewRomanPSMT"/>
          <w:bCs/>
          <w:iCs/>
          <w:sz w:val="24"/>
          <w:szCs w:val="24"/>
          <w:lang w:val="ru-RU"/>
        </w:rPr>
        <w:lastRenderedPageBreak/>
        <w:t xml:space="preserve">Ако се за време трајања </w:t>
      </w:r>
      <w:r>
        <w:rPr>
          <w:rFonts w:eastAsia="TimesNewRomanPSMT"/>
          <w:bCs/>
          <w:iCs/>
          <w:sz w:val="24"/>
          <w:szCs w:val="24"/>
          <w:lang w:val="sr-Cyrl-RS"/>
        </w:rPr>
        <w:t>Оквирног споразума</w:t>
      </w:r>
      <w:r w:rsidRPr="000F06EA">
        <w:rPr>
          <w:rFonts w:eastAsia="TimesNewRomanPSMT"/>
          <w:bCs/>
          <w:iCs/>
          <w:sz w:val="24"/>
          <w:szCs w:val="24"/>
          <w:lang w:val="ru-RU"/>
        </w:rPr>
        <w:t xml:space="preserve"> промене рокови за извршење уговорне обавезе, важност  СФО мора се продужити.</w:t>
      </w:r>
    </w:p>
    <w:p w14:paraId="0D395992" w14:textId="77777777" w:rsidR="00DB1BB4" w:rsidRPr="000F06EA" w:rsidRDefault="00DB1BB4" w:rsidP="001219EE">
      <w:pPr>
        <w:spacing w:before="0"/>
        <w:rPr>
          <w:rFonts w:eastAsia="TimesNewRomanPSMT"/>
          <w:bCs/>
          <w:iCs/>
          <w:sz w:val="24"/>
          <w:szCs w:val="24"/>
          <w:lang w:val="ru-RU"/>
        </w:rPr>
      </w:pPr>
    </w:p>
    <w:p w14:paraId="6C2DDBA7" w14:textId="77777777" w:rsidR="00DB1BB4" w:rsidRPr="000F06EA" w:rsidRDefault="00DB1BB4" w:rsidP="00DB1BB4">
      <w:pPr>
        <w:spacing w:before="0"/>
        <w:jc w:val="left"/>
        <w:rPr>
          <w:rFonts w:cs="Arial"/>
          <w:b/>
          <w:sz w:val="24"/>
          <w:szCs w:val="24"/>
          <w:lang w:val="ru-RU"/>
        </w:rPr>
      </w:pPr>
      <w:r w:rsidRPr="000F06EA">
        <w:rPr>
          <w:rFonts w:cs="Arial"/>
          <w:b/>
          <w:sz w:val="24"/>
          <w:szCs w:val="24"/>
          <w:lang w:val="ru-RU"/>
        </w:rPr>
        <w:t>Средство обезбеђења за озбиљност понуде</w:t>
      </w:r>
    </w:p>
    <w:p w14:paraId="3650768D" w14:textId="77777777" w:rsidR="00A52D2D" w:rsidRPr="00A52D2D" w:rsidRDefault="00A52D2D" w:rsidP="00A52D2D">
      <w:pPr>
        <w:suppressAutoHyphens/>
        <w:spacing w:before="0"/>
        <w:ind w:left="709" w:hanging="709"/>
        <w:outlineLvl w:val="1"/>
        <w:rPr>
          <w:rFonts w:cs="Arial"/>
          <w:b/>
          <w:bCs/>
          <w:lang w:val="sr-Cyrl-CS" w:eastAsia="ar-SA"/>
        </w:rPr>
      </w:pPr>
      <w:r w:rsidRPr="00A52D2D">
        <w:rPr>
          <w:rFonts w:cs="Arial"/>
          <w:b/>
          <w:bCs/>
          <w:lang w:val="sr-Cyrl-CS" w:eastAsia="ar-SA"/>
        </w:rPr>
        <w:t>Наручилац захтева да понуђач у понуди достави:</w:t>
      </w:r>
    </w:p>
    <w:p w14:paraId="47E0D3D1" w14:textId="77777777" w:rsidR="00A52D2D" w:rsidRPr="00A52D2D" w:rsidRDefault="00A52D2D" w:rsidP="00A52D2D">
      <w:pPr>
        <w:suppressAutoHyphens/>
        <w:spacing w:before="0"/>
        <w:jc w:val="left"/>
        <w:rPr>
          <w:rFonts w:cs="Arial"/>
          <w:lang w:val="sr-Cyrl-CS" w:eastAsia="ar-SA"/>
        </w:rPr>
      </w:pPr>
    </w:p>
    <w:p w14:paraId="172AD58A" w14:textId="77777777" w:rsidR="00A52D2D" w:rsidRPr="00A52D2D" w:rsidRDefault="00A52D2D" w:rsidP="00A52D2D">
      <w:pPr>
        <w:tabs>
          <w:tab w:val="left" w:pos="1276"/>
        </w:tabs>
        <w:suppressAutoHyphens/>
        <w:spacing w:before="0"/>
        <w:rPr>
          <w:rFonts w:cs="Arial"/>
          <w:b/>
          <w:bCs/>
          <w:lang w:val="sr-Cyrl-CS" w:eastAsia="ar-SA"/>
        </w:rPr>
      </w:pPr>
      <w:r w:rsidRPr="00A52D2D">
        <w:rPr>
          <w:rFonts w:cs="Arial"/>
          <w:b/>
          <w:bCs/>
          <w:lang w:val="sr-Cyrl-RS" w:eastAsia="ar-SA"/>
        </w:rPr>
        <w:t>1.Средство финансијског о</w:t>
      </w:r>
      <w:r w:rsidRPr="00A52D2D">
        <w:rPr>
          <w:rFonts w:cs="Arial"/>
          <w:b/>
          <w:bCs/>
          <w:lang w:val="sr-Cyrl-CS" w:eastAsia="ar-SA"/>
        </w:rPr>
        <w:t>безбеђењ</w:t>
      </w:r>
      <w:r w:rsidRPr="00A52D2D">
        <w:rPr>
          <w:rFonts w:cs="Arial"/>
          <w:b/>
          <w:bCs/>
          <w:lang w:val="sr-Cyrl-RS" w:eastAsia="ar-SA"/>
        </w:rPr>
        <w:t>а</w:t>
      </w:r>
      <w:r w:rsidRPr="00A52D2D">
        <w:rPr>
          <w:rFonts w:cs="Arial"/>
          <w:b/>
          <w:bCs/>
          <w:lang w:val="sr-Cyrl-CS" w:eastAsia="ar-SA"/>
        </w:rPr>
        <w:t xml:space="preserve"> за озбиљност понуде</w:t>
      </w:r>
    </w:p>
    <w:p w14:paraId="614ED617" w14:textId="77777777" w:rsidR="00A52D2D" w:rsidRPr="00A52D2D" w:rsidRDefault="00A52D2D" w:rsidP="00A52D2D">
      <w:pPr>
        <w:tabs>
          <w:tab w:val="left" w:pos="1276"/>
        </w:tabs>
        <w:spacing w:before="0"/>
        <w:ind w:left="567"/>
        <w:rPr>
          <w:rFonts w:cs="Arial"/>
          <w:b/>
          <w:bCs/>
          <w:lang w:val="sr-Cyrl-CS"/>
        </w:rPr>
      </w:pPr>
    </w:p>
    <w:p w14:paraId="28780AB9" w14:textId="77777777" w:rsidR="00A52D2D" w:rsidRPr="00A52D2D" w:rsidRDefault="00A52D2D" w:rsidP="00A658A8">
      <w:pPr>
        <w:numPr>
          <w:ilvl w:val="0"/>
          <w:numId w:val="32"/>
        </w:numPr>
        <w:tabs>
          <w:tab w:val="left" w:pos="1701"/>
        </w:tabs>
        <w:suppressAutoHyphens/>
        <w:spacing w:before="0"/>
        <w:ind w:left="360" w:right="-6"/>
        <w:jc w:val="left"/>
        <w:rPr>
          <w:rFonts w:cs="Arial"/>
          <w:b/>
          <w:i/>
          <w:lang w:val="sr-Cyrl-CS" w:eastAsia="ar-SA"/>
        </w:rPr>
      </w:pPr>
      <w:r w:rsidRPr="00A52D2D">
        <w:rPr>
          <w:rFonts w:cs="Arial"/>
          <w:b/>
          <w:i/>
          <w:lang w:val="sr-Cyrl-CS" w:eastAsia="ar-SA"/>
        </w:rPr>
        <w:t>Банкарска гаранција за озбиљност понуде</w:t>
      </w:r>
    </w:p>
    <w:p w14:paraId="204010EF" w14:textId="5A1A46B5" w:rsidR="00A52D2D" w:rsidRPr="00A52D2D" w:rsidRDefault="00A52D2D" w:rsidP="00A658A8">
      <w:pPr>
        <w:suppressAutoHyphens/>
        <w:spacing w:before="0"/>
        <w:ind w:left="360" w:right="-6"/>
        <w:rPr>
          <w:rFonts w:cs="Arial"/>
          <w:lang w:val="sr-Cyrl-CS" w:eastAsia="ar-SA"/>
        </w:rPr>
      </w:pPr>
      <w:r w:rsidRPr="00A52D2D">
        <w:rPr>
          <w:rFonts w:cs="Arial"/>
          <w:lang w:val="sr-Cyrl-CS" w:eastAsia="ar-SA"/>
        </w:rPr>
        <w:t xml:space="preserve">Понуђач доставља оригинал банкарску гаранцију за озбиљност понуде у висини </w:t>
      </w:r>
      <w:r w:rsidRPr="00632A70">
        <w:rPr>
          <w:rFonts w:cs="Arial"/>
          <w:lang w:val="sr-Cyrl-CS" w:eastAsia="ar-SA"/>
        </w:rPr>
        <w:t xml:space="preserve">од </w:t>
      </w:r>
      <w:r w:rsidR="00B70AD4" w:rsidRPr="00632A70">
        <w:rPr>
          <w:rFonts w:cs="Arial"/>
          <w:lang w:val="sr-Latn-RS" w:eastAsia="ar-SA"/>
        </w:rPr>
        <w:t>2</w:t>
      </w:r>
      <w:r w:rsidRPr="00632A70">
        <w:rPr>
          <w:rFonts w:cs="Arial"/>
          <w:lang w:val="sr-Cyrl-CS" w:eastAsia="ar-SA"/>
        </w:rPr>
        <w:t>%</w:t>
      </w:r>
      <w:r w:rsidRPr="00A52D2D">
        <w:rPr>
          <w:rFonts w:cs="Arial"/>
          <w:lang w:val="sr-Cyrl-CS" w:eastAsia="ar-SA"/>
        </w:rPr>
        <w:t xml:space="preserve"> вредности понудe без ПДВ. </w:t>
      </w:r>
    </w:p>
    <w:p w14:paraId="54D65D5E" w14:textId="77777777" w:rsidR="00A52D2D" w:rsidRPr="00A52D2D" w:rsidRDefault="00A52D2D" w:rsidP="00A658A8">
      <w:pPr>
        <w:suppressAutoHyphens/>
        <w:spacing w:before="0"/>
        <w:ind w:left="360" w:right="-6"/>
        <w:rPr>
          <w:rFonts w:cs="Arial"/>
          <w:lang w:val="sr-Cyrl-CS" w:eastAsia="ar-SA"/>
        </w:rPr>
      </w:pPr>
      <w:r w:rsidRPr="00A52D2D">
        <w:rPr>
          <w:rFonts w:cs="Arial"/>
          <w:lang w:val="sr-Cyrl-CS" w:eastAsia="ar-SA"/>
        </w:rPr>
        <w:t>Банкарскa гаранцијa понуђачa мора бити безусловна (без приговора) и наплатива на први позив, са трајањем</w:t>
      </w:r>
      <w:r w:rsidRPr="00A52D2D">
        <w:rPr>
          <w:rFonts w:cs="Arial"/>
          <w:lang w:val="sr-Cyrl-RS" w:eastAsia="ar-SA"/>
        </w:rPr>
        <w:t xml:space="preserve"> најмање </w:t>
      </w:r>
      <w:r w:rsidRPr="00A52D2D">
        <w:rPr>
          <w:rFonts w:cs="Arial"/>
          <w:lang w:val="sr-Cyrl-CS" w:eastAsia="ar-SA"/>
        </w:rPr>
        <w:t xml:space="preserve">60 (словима: шездесет) дана дуже од дана </w:t>
      </w:r>
      <w:r w:rsidRPr="00A52D2D">
        <w:rPr>
          <w:rFonts w:cs="Arial"/>
          <w:lang w:val="sr-Cyrl-RS" w:eastAsia="ar-SA"/>
        </w:rPr>
        <w:t>истека рока важења понуде</w:t>
      </w:r>
      <w:r w:rsidRPr="00A52D2D">
        <w:rPr>
          <w:rFonts w:cs="Arial"/>
          <w:lang w:val="sr-Cyrl-CS" w:eastAsia="ar-SA"/>
        </w:rPr>
        <w:t>, с тим да евентуални продужетак рока важења понуде има за последицу и продужење рока важења банкарске гаранције за исти број дана.</w:t>
      </w:r>
    </w:p>
    <w:p w14:paraId="3EC8AFFF" w14:textId="77777777" w:rsidR="00A52D2D" w:rsidRPr="00A52D2D" w:rsidRDefault="00A52D2D" w:rsidP="00A658A8">
      <w:pPr>
        <w:tabs>
          <w:tab w:val="left" w:pos="1786"/>
        </w:tabs>
        <w:spacing w:before="0"/>
        <w:ind w:left="360" w:right="-6"/>
        <w:rPr>
          <w:rFonts w:cs="Arial"/>
          <w:lang w:val="sr-Cyrl-CS" w:eastAsia="ar-SA"/>
        </w:rPr>
      </w:pPr>
      <w:r w:rsidRPr="00A52D2D">
        <w:rPr>
          <w:rFonts w:cs="Arial"/>
          <w:lang w:val="sr-Cyrl-CS" w:eastAsia="ar-SA"/>
        </w:rPr>
        <w:t>Наручилац ће уновчити приложену банкарску гаранцију дату уз понуду уколико:</w:t>
      </w:r>
    </w:p>
    <w:p w14:paraId="3414A31A" w14:textId="77777777" w:rsidR="000328A8" w:rsidRPr="000328A8" w:rsidRDefault="000328A8" w:rsidP="000328A8">
      <w:pPr>
        <w:numPr>
          <w:ilvl w:val="0"/>
          <w:numId w:val="36"/>
        </w:numPr>
        <w:tabs>
          <w:tab w:val="left" w:pos="1786"/>
        </w:tabs>
        <w:spacing w:before="0"/>
        <w:ind w:right="-6"/>
        <w:rPr>
          <w:rFonts w:cs="Arial"/>
          <w:bCs/>
          <w:lang w:val="sr-Cyrl-RS"/>
        </w:rPr>
      </w:pPr>
      <w:r w:rsidRPr="000328A8">
        <w:rPr>
          <w:rFonts w:cs="Arial"/>
          <w:bCs/>
          <w:lang w:val="sr-Cyrl-RS"/>
        </w:rPr>
        <w:t>Понуђач након истека рока за подношење понуда повуче, опозове или измени своју понуду или</w:t>
      </w:r>
    </w:p>
    <w:p w14:paraId="16C1F1A4" w14:textId="77777777" w:rsidR="000328A8" w:rsidRPr="000328A8" w:rsidRDefault="000328A8" w:rsidP="000328A8">
      <w:pPr>
        <w:numPr>
          <w:ilvl w:val="0"/>
          <w:numId w:val="36"/>
        </w:numPr>
        <w:tabs>
          <w:tab w:val="left" w:pos="1786"/>
        </w:tabs>
        <w:spacing w:before="0"/>
        <w:ind w:right="-6"/>
        <w:rPr>
          <w:rFonts w:cs="Arial"/>
          <w:bCs/>
          <w:lang w:val="sr-Cyrl-RS"/>
        </w:rPr>
      </w:pPr>
      <w:r w:rsidRPr="000328A8">
        <w:rPr>
          <w:rFonts w:cs="Arial"/>
          <w:bCs/>
          <w:lang w:val="sr-Cyrl-RS"/>
        </w:rPr>
        <w:t xml:space="preserve">Понуђач коме је додељен оквирни споразум благовремено не потпише оквирни споразум или </w:t>
      </w:r>
    </w:p>
    <w:p w14:paraId="295FE836" w14:textId="77777777" w:rsidR="00A658A8" w:rsidRPr="000328A8" w:rsidRDefault="000328A8" w:rsidP="000328A8">
      <w:pPr>
        <w:numPr>
          <w:ilvl w:val="0"/>
          <w:numId w:val="36"/>
        </w:numPr>
        <w:tabs>
          <w:tab w:val="left" w:pos="1786"/>
        </w:tabs>
        <w:spacing w:before="0"/>
        <w:ind w:right="-6"/>
        <w:rPr>
          <w:rFonts w:cs="Arial"/>
          <w:bCs/>
          <w:lang w:val="sr-Cyrl-RS"/>
        </w:rPr>
      </w:pPr>
      <w:r w:rsidRPr="000328A8">
        <w:rPr>
          <w:rFonts w:cs="Arial"/>
          <w:bCs/>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5F5C2BF8" w14:textId="77777777" w:rsidR="00A52D2D" w:rsidRPr="00A52D2D" w:rsidRDefault="00A52D2D" w:rsidP="00A52D2D">
      <w:pPr>
        <w:tabs>
          <w:tab w:val="left" w:pos="1786"/>
        </w:tabs>
        <w:spacing w:before="0"/>
        <w:ind w:left="1418" w:right="-6"/>
        <w:rPr>
          <w:rFonts w:cs="Arial"/>
          <w:lang w:val="sr-Cyrl-CS" w:eastAsia="ar-SA"/>
        </w:rPr>
      </w:pPr>
      <w:r w:rsidRPr="00A52D2D">
        <w:rPr>
          <w:rFonts w:cs="Arial"/>
          <w:lang w:val="sr-Cyrl-CS" w:eastAsia="ar-SA"/>
        </w:rPr>
        <w:t xml:space="preserve">У случају да </w:t>
      </w:r>
      <w:r w:rsidRPr="00A52D2D">
        <w:rPr>
          <w:rFonts w:cs="Arial"/>
          <w:color w:val="000000"/>
          <w:lang w:val="sr-Cyrl-CS" w:eastAsia="ar-SA"/>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A52D2D">
        <w:rPr>
          <w:rFonts w:cs="Arial"/>
          <w:lang w:val="sr-Cyrl-CS" w:eastAsia="ar-SA"/>
        </w:rPr>
        <w:t xml:space="preserve">У случају да </w:t>
      </w:r>
      <w:r w:rsidRPr="00A52D2D">
        <w:rPr>
          <w:rFonts w:cs="Arial"/>
          <w:color w:val="000000"/>
          <w:lang w:val="sr-Cyrl-CS" w:eastAsia="ar-SA"/>
        </w:rPr>
        <w:t xml:space="preserve">је пословно седиште банке гаранта </w:t>
      </w:r>
      <w:r w:rsidRPr="00A52D2D">
        <w:rPr>
          <w:rFonts w:cs="Arial"/>
          <w:lang w:val="sr-Cyrl-CS" w:eastAsia="ar-SA"/>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6E0FA674" w14:textId="77777777" w:rsidR="00A52D2D" w:rsidRPr="00A52D2D" w:rsidRDefault="00A52D2D" w:rsidP="00A52D2D">
      <w:pPr>
        <w:tabs>
          <w:tab w:val="left" w:pos="1786"/>
        </w:tabs>
        <w:spacing w:before="0"/>
        <w:ind w:left="1418" w:right="-6"/>
        <w:rPr>
          <w:rFonts w:cs="Arial"/>
          <w:lang w:val="sr-Cyrl-CS" w:eastAsia="ar-SA"/>
        </w:rPr>
      </w:pPr>
      <w:r w:rsidRPr="00A52D2D">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71966A" w14:textId="77777777" w:rsidR="00A52D2D" w:rsidRPr="00A52D2D" w:rsidRDefault="00A52D2D" w:rsidP="00A52D2D">
      <w:pPr>
        <w:tabs>
          <w:tab w:val="left" w:pos="1786"/>
        </w:tabs>
        <w:spacing w:before="0"/>
        <w:ind w:left="1418" w:right="-6"/>
        <w:rPr>
          <w:rFonts w:cs="Arial"/>
          <w:lang w:val="sr-Cyrl-CS" w:eastAsia="ar-SA"/>
        </w:rPr>
      </w:pPr>
      <w:r w:rsidRPr="00A52D2D">
        <w:rPr>
          <w:rFonts w:cs="Arial"/>
          <w:lang w:val="sr-Cyrl-CS" w:eastAsia="ar-SA"/>
        </w:rPr>
        <w:t>Ако понуђач подноси банкарску гаранцију стране банке, та банка мора имати додељен кредитни рејтинг.</w:t>
      </w:r>
    </w:p>
    <w:p w14:paraId="45A45E76" w14:textId="77777777" w:rsidR="00A52D2D" w:rsidRPr="00A52D2D" w:rsidRDefault="00A52D2D" w:rsidP="00A52D2D">
      <w:pPr>
        <w:tabs>
          <w:tab w:val="left" w:pos="1786"/>
        </w:tabs>
        <w:spacing w:before="0"/>
        <w:ind w:left="1418" w:right="-6"/>
        <w:rPr>
          <w:rFonts w:cs="Arial"/>
          <w:lang w:val="sr-Cyrl-RS" w:eastAsia="ar-SA"/>
        </w:rPr>
      </w:pPr>
      <w:r w:rsidRPr="00A52D2D">
        <w:rPr>
          <w:rFonts w:cs="Arial"/>
          <w:lang w:val="sr-Cyrl-CS" w:eastAsia="ar-SA"/>
        </w:rPr>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14:paraId="4DC8BBAB" w14:textId="77777777" w:rsidR="00A52D2D" w:rsidRPr="00A52D2D" w:rsidRDefault="00A52D2D" w:rsidP="00A52D2D">
      <w:pPr>
        <w:suppressAutoHyphens/>
        <w:spacing w:before="0"/>
        <w:jc w:val="left"/>
        <w:rPr>
          <w:rFonts w:cs="Arial"/>
          <w:lang w:val="sr-Cyrl-RS" w:eastAsia="ar-SA"/>
        </w:rPr>
      </w:pPr>
      <w:r w:rsidRPr="00A52D2D">
        <w:rPr>
          <w:rFonts w:cs="Arial"/>
          <w:lang w:val="sr-Cyrl-RS" w:eastAsia="ar-SA"/>
        </w:rPr>
        <w:t>Гаранција се не може уступити и није преносива без сагласности Корисника,                        Налогодавца и Емисионе банке.</w:t>
      </w:r>
    </w:p>
    <w:p w14:paraId="28D4710E" w14:textId="77777777" w:rsidR="00A52D2D" w:rsidRPr="000F06EA" w:rsidRDefault="00A52D2D" w:rsidP="00DB1BB4">
      <w:pPr>
        <w:spacing w:before="0"/>
        <w:jc w:val="left"/>
        <w:rPr>
          <w:rFonts w:cs="Arial"/>
          <w:b/>
          <w:sz w:val="24"/>
          <w:szCs w:val="24"/>
          <w:lang w:val="ru-RU"/>
        </w:rPr>
      </w:pPr>
    </w:p>
    <w:p w14:paraId="504CC80C" w14:textId="77777777" w:rsidR="00AD54F7" w:rsidRPr="00AF1BF2" w:rsidRDefault="00AD54F7" w:rsidP="00AD54F7">
      <w:pPr>
        <w:rPr>
          <w:rFonts w:cs="Arial"/>
          <w:b/>
          <w:sz w:val="24"/>
          <w:szCs w:val="24"/>
          <w:lang w:val="sr-Cyrl-RS"/>
        </w:rPr>
      </w:pPr>
      <w:r w:rsidRPr="00AF1BF2">
        <w:rPr>
          <w:rFonts w:cs="Arial"/>
          <w:b/>
          <w:sz w:val="24"/>
          <w:szCs w:val="24"/>
          <w:lang w:val="sr-Cyrl-RS"/>
        </w:rPr>
        <w:t>Средство обезбеђења за добро извршење</w:t>
      </w:r>
      <w:r>
        <w:rPr>
          <w:rFonts w:cs="Arial"/>
          <w:b/>
          <w:sz w:val="24"/>
          <w:szCs w:val="24"/>
          <w:lang w:val="sr-Cyrl-RS"/>
        </w:rPr>
        <w:t xml:space="preserve"> оквирног споразума</w:t>
      </w:r>
    </w:p>
    <w:p w14:paraId="2CA3491B" w14:textId="77777777" w:rsidR="00AD54F7" w:rsidRPr="00AF1BF2" w:rsidRDefault="00AD54F7" w:rsidP="00AD54F7">
      <w:pPr>
        <w:contextualSpacing/>
        <w:rPr>
          <w:rFonts w:eastAsia="Calibri" w:cs="Arial"/>
          <w:b/>
          <w:u w:val="single"/>
          <w:lang w:val="ru-RU"/>
        </w:rPr>
      </w:pPr>
    </w:p>
    <w:p w14:paraId="0F3854FF" w14:textId="77777777" w:rsidR="00AD54F7" w:rsidRPr="007A2F36" w:rsidRDefault="00AD54F7" w:rsidP="00AD54F7">
      <w:pPr>
        <w:spacing w:after="120"/>
        <w:rPr>
          <w:rFonts w:eastAsia="TimesNewRomanPSMT" w:cs="Arial"/>
          <w:b/>
          <w:sz w:val="24"/>
          <w:szCs w:val="24"/>
          <w:lang w:val="sr-Cyrl-CS"/>
        </w:rPr>
      </w:pPr>
      <w:r w:rsidRPr="007A2F36">
        <w:rPr>
          <w:rFonts w:eastAsia="TimesNewRomanPSMT" w:cs="Arial"/>
          <w:b/>
          <w:sz w:val="24"/>
          <w:szCs w:val="24"/>
          <w:lang w:val="sr-Cyrl-CS"/>
        </w:rPr>
        <w:t>Изабарани понуђач је обавезан да Наручиоцу достави у року од 5 дана од закључења оквирног споразума следеће средство финансијског обезбеђења:</w:t>
      </w:r>
    </w:p>
    <w:p w14:paraId="7F217959" w14:textId="77777777" w:rsidR="00AD54F7" w:rsidRPr="007A2F36" w:rsidRDefault="00AD54F7" w:rsidP="00AD54F7">
      <w:pPr>
        <w:rPr>
          <w:rFonts w:eastAsia="TimesNewRomanPSMT" w:cs="Arial"/>
          <w:b/>
          <w:sz w:val="24"/>
          <w:szCs w:val="24"/>
          <w:lang w:val="sr-Cyrl-CS"/>
        </w:rPr>
      </w:pPr>
    </w:p>
    <w:p w14:paraId="42394CCF" w14:textId="77777777" w:rsidR="00AD54F7" w:rsidRPr="007A2F36" w:rsidRDefault="00AD54F7" w:rsidP="00AD54F7">
      <w:pPr>
        <w:numPr>
          <w:ilvl w:val="0"/>
          <w:numId w:val="23"/>
        </w:numPr>
        <w:ind w:left="540"/>
        <w:rPr>
          <w:rFonts w:cs="Arial"/>
          <w:sz w:val="24"/>
          <w:szCs w:val="24"/>
        </w:rPr>
      </w:pPr>
      <w:r w:rsidRPr="007A2F36">
        <w:rPr>
          <w:rFonts w:cs="Arial"/>
          <w:sz w:val="24"/>
          <w:szCs w:val="24"/>
          <w:lang w:val="sr-Cyrl-RS"/>
        </w:rPr>
        <w:t>Б</w:t>
      </w:r>
      <w:r w:rsidRPr="007A2F36">
        <w:rPr>
          <w:rFonts w:cs="Arial"/>
          <w:sz w:val="24"/>
          <w:szCs w:val="24"/>
        </w:rPr>
        <w:t xml:space="preserve">ланко сопствену меницу за </w:t>
      </w:r>
      <w:r w:rsidRPr="007A2F36">
        <w:rPr>
          <w:rFonts w:cs="Arial"/>
          <w:sz w:val="24"/>
          <w:szCs w:val="24"/>
          <w:lang w:val="sr-Cyrl-RS"/>
        </w:rPr>
        <w:t>добро извршење посла</w:t>
      </w:r>
      <w:r w:rsidRPr="007A2F36">
        <w:rPr>
          <w:rFonts w:cs="Arial"/>
          <w:sz w:val="24"/>
          <w:szCs w:val="24"/>
        </w:rPr>
        <w:t xml:space="preserve"> која је неопозива,</w:t>
      </w:r>
      <w:r w:rsidRPr="007A2F36">
        <w:rPr>
          <w:rFonts w:cs="Arial"/>
          <w:sz w:val="24"/>
          <w:szCs w:val="24"/>
          <w:lang w:val="sr-Cyrl-RS"/>
        </w:rPr>
        <w:t xml:space="preserve"> безусловна,</w:t>
      </w:r>
      <w:r w:rsidRPr="007A2F36">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14:paraId="2B44763F" w14:textId="77777777" w:rsidR="00AD54F7" w:rsidRPr="007A2F36" w:rsidRDefault="00AD54F7" w:rsidP="00AD54F7">
      <w:pPr>
        <w:numPr>
          <w:ilvl w:val="0"/>
          <w:numId w:val="23"/>
        </w:numPr>
        <w:ind w:left="540"/>
        <w:rPr>
          <w:rFonts w:cs="Arial"/>
          <w:sz w:val="24"/>
          <w:szCs w:val="24"/>
        </w:rPr>
      </w:pPr>
      <w:r w:rsidRPr="007A2F36">
        <w:rPr>
          <w:rFonts w:cs="Arial"/>
          <w:sz w:val="24"/>
          <w:szCs w:val="24"/>
        </w:rPr>
        <w:t xml:space="preserve">Менично писмо – овлашћење којим понуђач овлашћује наручиоца да може наплатити меницу  на износ од </w:t>
      </w:r>
      <w:r w:rsidRPr="007A2F36">
        <w:rPr>
          <w:rFonts w:cs="Arial"/>
          <w:sz w:val="24"/>
          <w:szCs w:val="24"/>
          <w:lang w:val="sr-Cyrl-RS"/>
        </w:rPr>
        <w:t>10</w:t>
      </w:r>
      <w:r w:rsidRPr="007A2F36">
        <w:rPr>
          <w:rFonts w:cs="Arial"/>
          <w:sz w:val="24"/>
          <w:szCs w:val="24"/>
        </w:rPr>
        <w:t xml:space="preserve">% </w:t>
      </w:r>
      <w:r w:rsidRPr="007A2F36">
        <w:rPr>
          <w:rFonts w:cs="Arial"/>
          <w:sz w:val="24"/>
          <w:szCs w:val="24"/>
          <w:lang w:val="sr-Cyrl-RS"/>
        </w:rPr>
        <w:t xml:space="preserve">од </w:t>
      </w:r>
      <w:r w:rsidRPr="007A2F36">
        <w:rPr>
          <w:rFonts w:eastAsia="TimesNewRomanPSMT"/>
          <w:bCs/>
          <w:sz w:val="24"/>
          <w:szCs w:val="24"/>
        </w:rPr>
        <w:t>вредности</w:t>
      </w:r>
      <w:r w:rsidRPr="007A2F36">
        <w:rPr>
          <w:rFonts w:eastAsia="TimesNewRomanPSMT"/>
          <w:bCs/>
          <w:sz w:val="24"/>
          <w:szCs w:val="24"/>
          <w:lang w:val="sr-Cyrl-RS"/>
        </w:rPr>
        <w:t xml:space="preserve"> </w:t>
      </w:r>
      <w:r w:rsidRPr="007A2F36">
        <w:rPr>
          <w:rFonts w:eastAsia="TimesNewRomanPSMT"/>
          <w:bCs/>
          <w:sz w:val="24"/>
          <w:szCs w:val="24"/>
        </w:rPr>
        <w:t>оквирног споразума без ПДВ</w:t>
      </w:r>
      <w:r w:rsidRPr="007A2F36">
        <w:rPr>
          <w:rFonts w:cs="Arial"/>
          <w:sz w:val="24"/>
          <w:szCs w:val="24"/>
          <w:lang w:val="sr-Cyrl-RS"/>
        </w:rPr>
        <w:t xml:space="preserve"> </w:t>
      </w:r>
      <w:r w:rsidRPr="007A2F36">
        <w:rPr>
          <w:rFonts w:cs="Arial"/>
          <w:sz w:val="24"/>
          <w:szCs w:val="24"/>
          <w:lang w:val="sr-Cyrl-RS"/>
        </w:rPr>
        <w:lastRenderedPageBreak/>
        <w:t>у</w:t>
      </w:r>
      <w:r w:rsidRPr="007A2F36">
        <w:rPr>
          <w:rFonts w:cs="Arial"/>
          <w:sz w:val="24"/>
          <w:szCs w:val="24"/>
        </w:rPr>
        <w:t xml:space="preserve"> рок</w:t>
      </w:r>
      <w:r w:rsidRPr="007A2F36">
        <w:rPr>
          <w:rFonts w:cs="Arial"/>
          <w:sz w:val="24"/>
          <w:szCs w:val="24"/>
          <w:lang w:val="sr-Cyrl-RS"/>
        </w:rPr>
        <w:t xml:space="preserve">у који је 30 (тридесет) календарских дана </w:t>
      </w:r>
      <w:r w:rsidRPr="007A2F36">
        <w:rPr>
          <w:rFonts w:cs="Arial"/>
          <w:sz w:val="24"/>
          <w:szCs w:val="24"/>
        </w:rPr>
        <w:t>д</w:t>
      </w:r>
      <w:r w:rsidRPr="007A2F36">
        <w:rPr>
          <w:rFonts w:cs="Arial"/>
          <w:sz w:val="24"/>
          <w:szCs w:val="24"/>
          <w:lang w:val="sr-Cyrl-RS"/>
        </w:rPr>
        <w:t>ужи</w:t>
      </w:r>
      <w:r w:rsidRPr="007A2F36">
        <w:rPr>
          <w:rFonts w:cs="Arial"/>
          <w:sz w:val="24"/>
          <w:szCs w:val="24"/>
        </w:rPr>
        <w:t xml:space="preserve"> од рока важења </w:t>
      </w:r>
      <w:r w:rsidRPr="007A2F36">
        <w:rPr>
          <w:rFonts w:cs="Arial"/>
          <w:sz w:val="24"/>
          <w:szCs w:val="24"/>
          <w:lang w:val="sr-Cyrl-RS"/>
        </w:rPr>
        <w:t>оквирног споразума</w:t>
      </w:r>
      <w:r w:rsidRPr="007A2F36">
        <w:rPr>
          <w:rFonts w:cs="Arial"/>
          <w:sz w:val="24"/>
          <w:szCs w:val="24"/>
        </w:rPr>
        <w:t xml:space="preserve">, с тим да евентуални продужетак рока важења </w:t>
      </w:r>
      <w:r w:rsidRPr="007A2F36">
        <w:rPr>
          <w:rFonts w:cs="Arial"/>
          <w:sz w:val="24"/>
          <w:szCs w:val="24"/>
          <w:lang w:val="sr-Cyrl-RS"/>
        </w:rPr>
        <w:t>оквирног споразума</w:t>
      </w:r>
      <w:r w:rsidRPr="007A2F36">
        <w:rPr>
          <w:rFonts w:cs="Arial"/>
          <w:sz w:val="24"/>
          <w:szCs w:val="24"/>
        </w:rPr>
        <w:t xml:space="preserve"> има за последицу и продужење рока важења менице и меничног овлашћења, </w:t>
      </w:r>
    </w:p>
    <w:p w14:paraId="7C790894" w14:textId="77777777" w:rsidR="00AD54F7" w:rsidRPr="007A2F36" w:rsidRDefault="00AD54F7" w:rsidP="00AD54F7">
      <w:pPr>
        <w:numPr>
          <w:ilvl w:val="0"/>
          <w:numId w:val="23"/>
        </w:numPr>
        <w:ind w:left="540"/>
        <w:rPr>
          <w:rFonts w:cs="Arial"/>
          <w:sz w:val="24"/>
          <w:szCs w:val="24"/>
        </w:rPr>
      </w:pPr>
      <w:r w:rsidRPr="007A2F36">
        <w:rPr>
          <w:rFonts w:cs="Arial"/>
          <w:sz w:val="24"/>
          <w:szCs w:val="24"/>
          <w:lang w:val="sr-Cyrl-RS"/>
        </w:rPr>
        <w:t>К</w:t>
      </w:r>
      <w:r w:rsidRPr="007A2F36">
        <w:rPr>
          <w:rFonts w:cs="Arial"/>
          <w:sz w:val="24"/>
          <w:szCs w:val="24"/>
        </w:rPr>
        <w:t xml:space="preserve">опију важећег </w:t>
      </w:r>
      <w:r w:rsidRPr="007A2F36">
        <w:rPr>
          <w:rFonts w:cs="Arial"/>
          <w:sz w:val="24"/>
          <w:szCs w:val="24"/>
          <w:lang w:val="sr-Cyrl-RS"/>
        </w:rPr>
        <w:t>к</w:t>
      </w:r>
      <w:r w:rsidRPr="007A2F36">
        <w:rPr>
          <w:rFonts w:cs="Arial"/>
          <w:sz w:val="24"/>
          <w:szCs w:val="24"/>
        </w:rPr>
        <w:t xml:space="preserve">артона депонованих потписа овлашћених лица за располагање новчаним средствима понуђача, оверену од  </w:t>
      </w:r>
      <w:r w:rsidRPr="007A2F36">
        <w:rPr>
          <w:rFonts w:cs="Arial"/>
          <w:sz w:val="24"/>
          <w:szCs w:val="24"/>
          <w:lang w:val="sr-Cyrl-RS"/>
        </w:rPr>
        <w:t xml:space="preserve">стране </w:t>
      </w:r>
      <w:r w:rsidRPr="007A2F36">
        <w:rPr>
          <w:rFonts w:cs="Arial"/>
          <w:sz w:val="24"/>
          <w:szCs w:val="24"/>
        </w:rPr>
        <w:t xml:space="preserve">пословне банке </w:t>
      </w:r>
      <w:r w:rsidRPr="007A2F36">
        <w:rPr>
          <w:rFonts w:cs="Arial"/>
          <w:sz w:val="24"/>
          <w:szCs w:val="24"/>
          <w:lang w:val="sr-Cyrl-RS"/>
        </w:rPr>
        <w:t>која је извршила регистрацију менице, с</w:t>
      </w:r>
      <w:r w:rsidRPr="007A2F36">
        <w:rPr>
          <w:rFonts w:cs="Arial"/>
          <w:sz w:val="24"/>
          <w:szCs w:val="24"/>
        </w:rPr>
        <w:t>а да</w:t>
      </w:r>
      <w:r w:rsidRPr="007A2F36">
        <w:rPr>
          <w:rFonts w:cs="Arial"/>
          <w:sz w:val="24"/>
          <w:szCs w:val="24"/>
          <w:lang w:val="sr-Cyrl-RS"/>
        </w:rPr>
        <w:t>тумом који је идентичан датуму на менич</w:t>
      </w:r>
      <w:r w:rsidRPr="007A2F36">
        <w:rPr>
          <w:rFonts w:cs="Arial"/>
          <w:sz w:val="24"/>
          <w:szCs w:val="24"/>
        </w:rPr>
        <w:t>но</w:t>
      </w:r>
      <w:r w:rsidRPr="007A2F36">
        <w:rPr>
          <w:rFonts w:cs="Arial"/>
          <w:sz w:val="24"/>
          <w:szCs w:val="24"/>
          <w:lang w:val="sr-Cyrl-RS"/>
        </w:rPr>
        <w:t>м</w:t>
      </w:r>
      <w:r w:rsidRPr="007A2F36">
        <w:rPr>
          <w:rFonts w:cs="Arial"/>
          <w:sz w:val="24"/>
          <w:szCs w:val="24"/>
        </w:rPr>
        <w:t xml:space="preserve"> овлашћењ</w:t>
      </w:r>
      <w:r w:rsidRPr="007A2F36">
        <w:rPr>
          <w:rFonts w:cs="Arial"/>
          <w:sz w:val="24"/>
          <w:szCs w:val="24"/>
          <w:lang w:val="sr-Cyrl-RS"/>
        </w:rPr>
        <w:t>у, односно датуму регистрације менице</w:t>
      </w:r>
      <w:r w:rsidRPr="007A2F36">
        <w:rPr>
          <w:rFonts w:cs="Arial"/>
          <w:sz w:val="24"/>
          <w:szCs w:val="24"/>
        </w:rPr>
        <w:t>,</w:t>
      </w:r>
    </w:p>
    <w:p w14:paraId="4A4B10B9" w14:textId="77777777" w:rsidR="00AD54F7" w:rsidRPr="007A2F36" w:rsidRDefault="00AD54F7" w:rsidP="00AD54F7">
      <w:pPr>
        <w:numPr>
          <w:ilvl w:val="0"/>
          <w:numId w:val="23"/>
        </w:numPr>
        <w:ind w:left="540"/>
        <w:rPr>
          <w:rFonts w:cs="Arial"/>
          <w:sz w:val="24"/>
          <w:szCs w:val="24"/>
        </w:rPr>
      </w:pPr>
      <w:r w:rsidRPr="007A2F36">
        <w:rPr>
          <w:rFonts w:cs="Arial"/>
          <w:sz w:val="24"/>
          <w:szCs w:val="24"/>
          <w:lang w:val="sr-Cyrl-RS"/>
        </w:rPr>
        <w:t>Ф</w:t>
      </w:r>
      <w:r w:rsidRPr="007A2F36">
        <w:rPr>
          <w:rFonts w:cs="Arial"/>
          <w:sz w:val="24"/>
          <w:szCs w:val="24"/>
        </w:rPr>
        <w:t>отокопију ОП обрасца,</w:t>
      </w:r>
    </w:p>
    <w:p w14:paraId="3CCD65E5" w14:textId="77777777" w:rsidR="00AD54F7" w:rsidRPr="007A2F36" w:rsidRDefault="00AD54F7" w:rsidP="00AD54F7">
      <w:pPr>
        <w:numPr>
          <w:ilvl w:val="0"/>
          <w:numId w:val="23"/>
        </w:numPr>
        <w:ind w:left="540"/>
        <w:rPr>
          <w:rFonts w:cs="Arial"/>
          <w:sz w:val="24"/>
          <w:szCs w:val="24"/>
        </w:rPr>
      </w:pPr>
      <w:r w:rsidRPr="007A2F36">
        <w:rPr>
          <w:rFonts w:cs="Arial"/>
          <w:sz w:val="24"/>
          <w:szCs w:val="24"/>
        </w:rPr>
        <w:t>Доказ о регистрацији менице у Регистру меница Народне банке Србије (фотокопија  Захтева за регистрацију менице</w:t>
      </w:r>
      <w:r w:rsidRPr="007A2F36">
        <w:rPr>
          <w:rFonts w:cs="Arial"/>
          <w:sz w:val="24"/>
          <w:szCs w:val="24"/>
          <w:lang w:val="sr-Cyrl-RS"/>
        </w:rPr>
        <w:t xml:space="preserve"> овереног</w:t>
      </w:r>
      <w:r w:rsidRPr="007A2F36">
        <w:rPr>
          <w:rFonts w:cs="Arial"/>
          <w:sz w:val="24"/>
          <w:szCs w:val="24"/>
        </w:rPr>
        <w:t xml:space="preserve"> од стране пословне банке која </w:t>
      </w:r>
      <w:r w:rsidRPr="007A2F36">
        <w:rPr>
          <w:rFonts w:cs="Arial"/>
          <w:sz w:val="24"/>
          <w:szCs w:val="24"/>
          <w:lang w:val="sr-Cyrl-RS"/>
        </w:rPr>
        <w:t>ћ</w:t>
      </w:r>
      <w:r w:rsidRPr="007A2F36">
        <w:rPr>
          <w:rFonts w:cs="Arial"/>
          <w:sz w:val="24"/>
          <w:szCs w:val="24"/>
        </w:rPr>
        <w:t>е изврши</w:t>
      </w:r>
      <w:r w:rsidRPr="007A2F36">
        <w:rPr>
          <w:rFonts w:cs="Arial"/>
          <w:sz w:val="24"/>
          <w:szCs w:val="24"/>
          <w:lang w:val="sr-Cyrl-RS"/>
        </w:rPr>
        <w:t>ти</w:t>
      </w:r>
      <w:r w:rsidRPr="007A2F36">
        <w:rPr>
          <w:rFonts w:cs="Arial"/>
          <w:sz w:val="24"/>
          <w:szCs w:val="24"/>
        </w:rPr>
        <w:t xml:space="preserve"> регистрацију менице или извод са интернет странице Регистра меница и овлашћења НБС)</w:t>
      </w:r>
      <w:r w:rsidRPr="007A2F36">
        <w:rPr>
          <w:rFonts w:cs="Arial"/>
          <w:sz w:val="24"/>
          <w:szCs w:val="24"/>
          <w:lang w:val="sr-Cyrl-RS"/>
        </w:rPr>
        <w:t>.</w:t>
      </w:r>
    </w:p>
    <w:p w14:paraId="2ECAD01E" w14:textId="77777777" w:rsidR="00AD54F7" w:rsidRPr="007A2F36" w:rsidRDefault="00AD54F7" w:rsidP="00AD54F7">
      <w:pPr>
        <w:rPr>
          <w:rFonts w:cs="Arial"/>
          <w:sz w:val="24"/>
          <w:szCs w:val="24"/>
        </w:rPr>
      </w:pPr>
      <w:r w:rsidRPr="007A2F36">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7A2F36">
        <w:rPr>
          <w:rFonts w:cs="Arial"/>
          <w:sz w:val="24"/>
          <w:szCs w:val="24"/>
          <w:lang w:val="sr-Cyrl-RS"/>
        </w:rPr>
        <w:t>оквирним споразумом</w:t>
      </w:r>
      <w:r w:rsidRPr="007A2F36">
        <w:rPr>
          <w:rFonts w:cs="Arial"/>
          <w:sz w:val="24"/>
          <w:szCs w:val="24"/>
        </w:rPr>
        <w:t xml:space="preserve">. </w:t>
      </w:r>
    </w:p>
    <w:p w14:paraId="3C2303B7" w14:textId="2A3FA989" w:rsidR="00A658A8" w:rsidRPr="00CA15B0" w:rsidRDefault="00A658A8" w:rsidP="00F96682">
      <w:pPr>
        <w:rPr>
          <w:rFonts w:cs="Arial"/>
          <w:b/>
          <w:sz w:val="24"/>
          <w:szCs w:val="24"/>
          <w:lang w:val="sr-Cyrl-RS"/>
        </w:rPr>
      </w:pPr>
    </w:p>
    <w:p w14:paraId="5A24E561" w14:textId="77777777" w:rsidR="00B70AD4" w:rsidRDefault="00B70AD4" w:rsidP="00B70AD4">
      <w:pPr>
        <w:rPr>
          <w:rFonts w:cs="Arial"/>
          <w:b/>
          <w:sz w:val="24"/>
          <w:szCs w:val="24"/>
          <w:lang w:val="sr-Cyrl-RS"/>
        </w:rPr>
      </w:pPr>
      <w:r w:rsidRPr="00CA15B0">
        <w:rPr>
          <w:rFonts w:cs="Arial"/>
          <w:b/>
          <w:sz w:val="24"/>
          <w:szCs w:val="24"/>
          <w:lang w:val="sr-Cyrl-RS"/>
        </w:rPr>
        <w:t>Средство обезбеђења за добро извршење посла</w:t>
      </w:r>
    </w:p>
    <w:p w14:paraId="5480AA41" w14:textId="49A618EF" w:rsidR="00B70AD4" w:rsidRPr="000F06EA" w:rsidRDefault="00B70AD4" w:rsidP="00B70AD4">
      <w:pPr>
        <w:pStyle w:val="ListParagraph"/>
        <w:spacing w:before="0" w:after="0" w:line="240" w:lineRule="auto"/>
        <w:ind w:left="0"/>
        <w:rPr>
          <w:rFonts w:ascii="Arial" w:hAnsi="Arial" w:cs="Arial"/>
          <w:b/>
          <w:u w:val="single"/>
          <w:lang w:val="ru-RU"/>
        </w:rPr>
      </w:pPr>
      <w:r w:rsidRPr="000F06EA">
        <w:rPr>
          <w:rFonts w:ascii="Arial" w:hAnsi="Arial" w:cs="Arial"/>
          <w:b/>
          <w:u w:val="single"/>
          <w:lang w:val="ru-RU"/>
        </w:rPr>
        <w:t xml:space="preserve">У року од 10 дана од закључења </w:t>
      </w:r>
      <w:r>
        <w:rPr>
          <w:rFonts w:ascii="Arial" w:hAnsi="Arial" w:cs="Arial"/>
          <w:b/>
          <w:u w:val="single"/>
          <w:lang w:val="ru-RU"/>
        </w:rPr>
        <w:t>Уговора</w:t>
      </w:r>
    </w:p>
    <w:p w14:paraId="67106EA8" w14:textId="2F16C907" w:rsidR="00B70AD4" w:rsidRPr="000F06EA" w:rsidRDefault="00B70AD4" w:rsidP="00B70AD4">
      <w:pPr>
        <w:rPr>
          <w:rFonts w:cs="Arial"/>
          <w:bCs/>
          <w:lang w:val="ru-RU"/>
        </w:rPr>
      </w:pPr>
      <w:r w:rsidRPr="000F06EA">
        <w:rPr>
          <w:rFonts w:cs="Arial"/>
          <w:bCs/>
          <w:lang w:val="ru-RU"/>
        </w:rPr>
        <w:t>Понуђач је обавезан да Наручиоцу у тренутку, а најкасније у року од 10 (</w:t>
      </w:r>
      <w:r w:rsidRPr="000A674C">
        <w:rPr>
          <w:rFonts w:cs="Arial"/>
          <w:bCs/>
          <w:lang w:val="sr-Cyrl-RS"/>
        </w:rPr>
        <w:t>десет</w:t>
      </w:r>
      <w:r w:rsidRPr="000F06EA">
        <w:rPr>
          <w:rFonts w:cs="Arial"/>
          <w:bCs/>
          <w:lang w:val="ru-RU"/>
        </w:rPr>
        <w:t xml:space="preserve">) дана од  закључења </w:t>
      </w:r>
      <w:r w:rsidR="00EA3758">
        <w:rPr>
          <w:rFonts w:cs="Arial"/>
          <w:bCs/>
          <w:lang w:val="sr-Latn-RS"/>
        </w:rPr>
        <w:t>Уговора</w:t>
      </w:r>
      <w:r w:rsidRPr="000F06EA">
        <w:rPr>
          <w:rFonts w:cs="Arial"/>
          <w:bCs/>
          <w:lang w:val="ru-RU"/>
        </w:rPr>
        <w:t xml:space="preserve">  достави:</w:t>
      </w:r>
    </w:p>
    <w:p w14:paraId="7C720436" w14:textId="77777777" w:rsidR="00B70AD4" w:rsidRPr="000A674C" w:rsidRDefault="00B70AD4" w:rsidP="00B70AD4">
      <w:pPr>
        <w:numPr>
          <w:ilvl w:val="0"/>
          <w:numId w:val="32"/>
        </w:numPr>
        <w:rPr>
          <w:rFonts w:cs="Arial"/>
          <w:b/>
          <w:bCs/>
          <w:lang w:val="sr-Cyrl-CS"/>
        </w:rPr>
      </w:pPr>
      <w:r w:rsidRPr="000A674C">
        <w:rPr>
          <w:rFonts w:cs="Arial"/>
          <w:b/>
          <w:bCs/>
          <w:lang w:val="sr-Cyrl-RS"/>
        </w:rPr>
        <w:t>Банкарску г</w:t>
      </w:r>
      <w:r w:rsidRPr="000A674C">
        <w:rPr>
          <w:rFonts w:cs="Arial"/>
          <w:b/>
          <w:bCs/>
          <w:lang w:val="sr-Cyrl-CS"/>
        </w:rPr>
        <w:t>аранциј</w:t>
      </w:r>
      <w:r w:rsidRPr="000A674C">
        <w:rPr>
          <w:rFonts w:cs="Arial"/>
          <w:b/>
          <w:bCs/>
          <w:lang w:val="sr-Cyrl-RS"/>
        </w:rPr>
        <w:t>у</w:t>
      </w:r>
      <w:r w:rsidRPr="000A674C">
        <w:rPr>
          <w:rFonts w:cs="Arial"/>
          <w:b/>
          <w:bCs/>
          <w:lang w:val="sr-Cyrl-CS"/>
        </w:rPr>
        <w:t xml:space="preserve"> за добро извршење посла</w:t>
      </w:r>
    </w:p>
    <w:p w14:paraId="3D187C03" w14:textId="0478B77C" w:rsidR="00B70AD4" w:rsidRPr="000A674C" w:rsidRDefault="00B70AD4" w:rsidP="00B70AD4">
      <w:pPr>
        <w:rPr>
          <w:rFonts w:cs="Arial"/>
          <w:bCs/>
          <w:lang w:val="sr-Cyrl-RS"/>
        </w:rPr>
      </w:pPr>
      <w:r w:rsidRPr="000A674C">
        <w:rPr>
          <w:rFonts w:cs="Arial"/>
          <w:bCs/>
          <w:lang w:val="sr-Cyrl-CS"/>
        </w:rPr>
        <w:t>Изабрани понуђач</w:t>
      </w:r>
      <w:r w:rsidRPr="000A674C">
        <w:rPr>
          <w:rFonts w:cs="Arial"/>
          <w:bCs/>
          <w:lang w:val="sr-Cyrl-RS"/>
        </w:rPr>
        <w:t xml:space="preserve"> – Пружалац услуге</w:t>
      </w:r>
      <w:r w:rsidRPr="000A674C">
        <w:rPr>
          <w:rFonts w:cs="Arial"/>
          <w:bCs/>
          <w:lang w:val="sr-Cyrl-CS"/>
        </w:rPr>
        <w:t xml:space="preserve"> је дужан да у тренутку закључења </w:t>
      </w:r>
      <w:r w:rsidR="00EA3758">
        <w:rPr>
          <w:rFonts w:cs="Arial"/>
          <w:bCs/>
          <w:lang w:val="sr-Cyrl-CS"/>
        </w:rPr>
        <w:t>Уговора</w:t>
      </w:r>
      <w:r w:rsidRPr="000A674C">
        <w:rPr>
          <w:rFonts w:cs="Arial"/>
          <w:bCs/>
          <w:lang w:val="sr-Cyrl-CS"/>
        </w:rPr>
        <w:t xml:space="preserve"> а најкасније у року од</w:t>
      </w:r>
      <w:r>
        <w:rPr>
          <w:rFonts w:cs="Arial"/>
          <w:bCs/>
          <w:lang w:val="sr-Cyrl-CS"/>
        </w:rPr>
        <w:t xml:space="preserve"> </w:t>
      </w:r>
      <w:r w:rsidRPr="000A674C">
        <w:rPr>
          <w:rFonts w:cs="Arial"/>
          <w:bCs/>
          <w:lang w:val="sr-Cyrl-RS"/>
        </w:rPr>
        <w:t>10</w:t>
      </w:r>
      <w:r w:rsidRPr="000A674C">
        <w:rPr>
          <w:rFonts w:cs="Arial"/>
          <w:bCs/>
          <w:lang w:val="sr-Cyrl-CS"/>
        </w:rPr>
        <w:t xml:space="preserve"> (</w:t>
      </w:r>
      <w:r w:rsidRPr="000A674C">
        <w:rPr>
          <w:rFonts w:cs="Arial"/>
          <w:bCs/>
          <w:lang w:val="sr-Cyrl-RS"/>
        </w:rPr>
        <w:t>десет</w:t>
      </w:r>
      <w:r w:rsidRPr="000A674C">
        <w:rPr>
          <w:rFonts w:cs="Arial"/>
          <w:bCs/>
          <w:lang w:val="sr-Cyrl-CS"/>
        </w:rPr>
        <w:t xml:space="preserve">) дана од дана обостраног потписивања </w:t>
      </w:r>
      <w:r w:rsidR="00EA3758">
        <w:rPr>
          <w:rFonts w:cs="Arial"/>
          <w:bCs/>
          <w:lang w:val="sr-Cyrl-CS"/>
        </w:rPr>
        <w:t>Уговора</w:t>
      </w:r>
      <w:r w:rsidRPr="000A674C">
        <w:rPr>
          <w:rFonts w:cs="Arial"/>
          <w:bCs/>
          <w:lang w:val="sr-Cyrl-CS"/>
        </w:rPr>
        <w:t xml:space="preserve"> од законских заступника уговорних страна,а пре </w:t>
      </w:r>
      <w:r w:rsidRPr="000A674C">
        <w:rPr>
          <w:rFonts w:cs="Arial"/>
          <w:bCs/>
          <w:lang w:val="sr-Cyrl-RS"/>
        </w:rPr>
        <w:t>почетка извршења услуге</w:t>
      </w:r>
      <w:r w:rsidRPr="000A674C">
        <w:rPr>
          <w:rFonts w:cs="Arial"/>
          <w:bCs/>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0A674C">
        <w:rPr>
          <w:rFonts w:cs="Arial"/>
          <w:bCs/>
          <w:lang w:val="sr-Cyrl-RS"/>
        </w:rPr>
        <w:t xml:space="preserve"> (даље: ЗОО), </w:t>
      </w:r>
      <w:r w:rsidRPr="000A674C">
        <w:rPr>
          <w:rFonts w:cs="Arial"/>
          <w:bCs/>
          <w:lang w:val="sr-Cyrl-CS"/>
        </w:rPr>
        <w:t>као средство финансијског обезбеђења за добро извршење посла преда Наручиоцу банкарску гаранцију за добро извршење посла.</w:t>
      </w:r>
      <w:r w:rsidRPr="000A674C">
        <w:rPr>
          <w:rFonts w:cs="Arial"/>
          <w:bCs/>
          <w:lang w:val="sr-Cyrl-RS"/>
        </w:rPr>
        <w:t xml:space="preserve"> </w:t>
      </w:r>
    </w:p>
    <w:p w14:paraId="6F5A443F" w14:textId="77777777" w:rsidR="00B70AD4" w:rsidRPr="000A674C" w:rsidRDefault="00B70AD4" w:rsidP="00B70AD4">
      <w:pPr>
        <w:rPr>
          <w:rFonts w:cs="Arial"/>
          <w:bCs/>
          <w:lang w:val="sr-Cyrl-CS"/>
        </w:rPr>
      </w:pPr>
      <w:r w:rsidRPr="000A674C">
        <w:rPr>
          <w:rFonts w:cs="Arial"/>
          <w:bCs/>
          <w:lang w:val="sr-Cyrl-CS"/>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w:t>
      </w:r>
      <w:r>
        <w:rPr>
          <w:rFonts w:cs="Arial"/>
          <w:bCs/>
          <w:lang w:val="sr-Cyrl-CS"/>
        </w:rPr>
        <w:t>оквирног споразума</w:t>
      </w:r>
      <w:r w:rsidRPr="000A674C">
        <w:rPr>
          <w:rFonts w:cs="Arial"/>
          <w:bCs/>
          <w:lang w:val="sr-Cyrl-CS"/>
        </w:rPr>
        <w:t xml:space="preserve"> без ПДВ, са роком важности </w:t>
      </w:r>
      <w:r w:rsidRPr="000A674C">
        <w:rPr>
          <w:rFonts w:cs="Arial"/>
          <w:bCs/>
          <w:lang w:val="sr-Cyrl-RS"/>
        </w:rPr>
        <w:t>најмање 10</w:t>
      </w:r>
      <w:r w:rsidRPr="000A674C">
        <w:rPr>
          <w:rFonts w:cs="Arial"/>
          <w:bCs/>
          <w:lang w:val="sr-Cyrl-CS"/>
        </w:rPr>
        <w:t xml:space="preserve"> (</w:t>
      </w:r>
      <w:r w:rsidRPr="000A674C">
        <w:rPr>
          <w:rFonts w:cs="Arial"/>
          <w:bCs/>
          <w:lang w:val="sr-Cyrl-RS"/>
        </w:rPr>
        <w:t>словима: десет</w:t>
      </w:r>
      <w:r w:rsidRPr="000A674C">
        <w:rPr>
          <w:rFonts w:cs="Arial"/>
          <w:bCs/>
          <w:lang w:val="sr-Cyrl-CS"/>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4F917D3" w14:textId="33A8C8CA" w:rsidR="00B70AD4" w:rsidRPr="000A674C" w:rsidRDefault="00B70AD4" w:rsidP="00B70AD4">
      <w:pPr>
        <w:numPr>
          <w:ilvl w:val="0"/>
          <w:numId w:val="35"/>
        </w:numPr>
        <w:rPr>
          <w:rFonts w:cs="Arial"/>
          <w:bCs/>
          <w:lang w:val="sr-Cyrl-CS"/>
        </w:rPr>
      </w:pPr>
      <w:r w:rsidRPr="000A674C">
        <w:rPr>
          <w:rFonts w:cs="Arial"/>
          <w:bCs/>
          <w:lang w:val="sr-Cyrl-CS"/>
        </w:rPr>
        <w:t xml:space="preserve">да је Понуђач (Налогодавац за издавање гаранције) прекршио своју(е) обавезу(е) из закљученог </w:t>
      </w:r>
      <w:r w:rsidR="00EA3758">
        <w:rPr>
          <w:rFonts w:cs="Arial"/>
          <w:bCs/>
          <w:lang w:val="sr-Cyrl-CS"/>
        </w:rPr>
        <w:t>Уговора</w:t>
      </w:r>
      <w:r w:rsidRPr="000A674C">
        <w:rPr>
          <w:rFonts w:cs="Arial"/>
          <w:bCs/>
          <w:lang w:val="sr-Cyrl-CS"/>
        </w:rPr>
        <w:t xml:space="preserve">, и </w:t>
      </w:r>
    </w:p>
    <w:p w14:paraId="1313EC12" w14:textId="77777777" w:rsidR="00B70AD4" w:rsidRPr="000A674C" w:rsidRDefault="00B70AD4" w:rsidP="00B70AD4">
      <w:pPr>
        <w:numPr>
          <w:ilvl w:val="0"/>
          <w:numId w:val="35"/>
        </w:numPr>
        <w:rPr>
          <w:rFonts w:cs="Arial"/>
          <w:bCs/>
          <w:lang w:val="sr-Cyrl-CS"/>
        </w:rPr>
      </w:pPr>
      <w:r w:rsidRPr="000A674C">
        <w:rPr>
          <w:rFonts w:cs="Arial"/>
          <w:bCs/>
          <w:lang w:val="sr-Cyrl-CS"/>
        </w:rPr>
        <w:t xml:space="preserve">у ком погледу је Понуђач (Налогодавац за издавање гаранције) извршио прекршај. </w:t>
      </w:r>
    </w:p>
    <w:p w14:paraId="7E543019" w14:textId="5F774255" w:rsidR="00B70AD4" w:rsidRPr="000A674C" w:rsidRDefault="00B70AD4" w:rsidP="00B70AD4">
      <w:pPr>
        <w:rPr>
          <w:rFonts w:cs="Arial"/>
          <w:bCs/>
          <w:lang w:val="sr-Cyrl-CS"/>
        </w:rPr>
      </w:pPr>
      <w:r w:rsidRPr="000A674C">
        <w:rPr>
          <w:rFonts w:cs="Arial"/>
          <w:bCs/>
          <w:lang w:val="sr-Cyrl-CS"/>
        </w:rPr>
        <w:t xml:space="preserve">Наведену банкарску гаранцију понуђач предаје приликом закључења </w:t>
      </w:r>
      <w:r w:rsidR="00971DE5">
        <w:rPr>
          <w:rFonts w:cs="Arial"/>
          <w:bCs/>
          <w:lang w:val="sr-Cyrl-CS"/>
        </w:rPr>
        <w:t>уговора</w:t>
      </w:r>
      <w:r w:rsidRPr="000A674C">
        <w:rPr>
          <w:rFonts w:cs="Arial"/>
          <w:bCs/>
          <w:lang w:val="sr-Cyrl-CS"/>
        </w:rPr>
        <w:t xml:space="preserve"> или најкасније у року од </w:t>
      </w:r>
      <w:r w:rsidRPr="000A674C">
        <w:rPr>
          <w:rFonts w:cs="Arial"/>
          <w:bCs/>
          <w:lang w:val="sr-Cyrl-RS"/>
        </w:rPr>
        <w:t>10</w:t>
      </w:r>
      <w:r w:rsidRPr="000A674C">
        <w:rPr>
          <w:rFonts w:cs="Arial"/>
          <w:bCs/>
          <w:lang w:val="sr-Cyrl-CS"/>
        </w:rPr>
        <w:t xml:space="preserve"> (</w:t>
      </w:r>
      <w:r w:rsidRPr="000A674C">
        <w:rPr>
          <w:rFonts w:cs="Arial"/>
          <w:bCs/>
          <w:lang w:val="sr-Cyrl-RS"/>
        </w:rPr>
        <w:t>словима: десет)</w:t>
      </w:r>
      <w:r w:rsidRPr="000A674C">
        <w:rPr>
          <w:rFonts w:cs="Arial"/>
          <w:bCs/>
          <w:lang w:val="sr-Cyrl-CS"/>
        </w:rPr>
        <w:t xml:space="preserve"> дана од закључења </w:t>
      </w:r>
      <w:r w:rsidR="00971DE5">
        <w:rPr>
          <w:rFonts w:cs="Arial"/>
          <w:bCs/>
          <w:lang w:val="sr-Cyrl-CS"/>
        </w:rPr>
        <w:t>уговора</w:t>
      </w:r>
      <w:r w:rsidRPr="000A674C">
        <w:rPr>
          <w:rFonts w:cs="Arial"/>
          <w:bCs/>
          <w:lang w:val="sr-Cyrl-CS"/>
        </w:rPr>
        <w:t>.</w:t>
      </w:r>
    </w:p>
    <w:p w14:paraId="7EC62CCF" w14:textId="77777777" w:rsidR="00B70AD4" w:rsidRPr="000A674C" w:rsidRDefault="00B70AD4" w:rsidP="00B70AD4">
      <w:pPr>
        <w:rPr>
          <w:rFonts w:cs="Arial"/>
          <w:bCs/>
          <w:lang w:val="sr-Cyrl-CS"/>
        </w:rPr>
      </w:pPr>
      <w:r w:rsidRPr="000A674C">
        <w:rPr>
          <w:rFonts w:cs="Arial"/>
          <w:bCs/>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B1F99D" w14:textId="77777777" w:rsidR="00B70AD4" w:rsidRPr="000A674C" w:rsidRDefault="00B70AD4" w:rsidP="00B70AD4">
      <w:pPr>
        <w:rPr>
          <w:rFonts w:cs="Arial"/>
          <w:bCs/>
          <w:lang w:val="sr-Cyrl-CS"/>
        </w:rPr>
      </w:pPr>
      <w:r w:rsidRPr="000A674C">
        <w:rPr>
          <w:rFonts w:cs="Arial"/>
          <w:bCs/>
          <w:lang w:val="sr-Cyrl-CS"/>
        </w:rPr>
        <w:lastRenderedPageBreak/>
        <w:t>У случају да је пословно седиште банке гаранта изван Републике Србије у случају спора по овој Гаранцији, утврђује се надлежност Сталне</w:t>
      </w:r>
      <w:r w:rsidRPr="000A674C">
        <w:rPr>
          <w:rFonts w:cs="Arial"/>
          <w:bCs/>
          <w:lang w:val="sr-Cyrl-RS"/>
        </w:rPr>
        <w:t xml:space="preserve"> </w:t>
      </w:r>
      <w:r w:rsidRPr="000A674C">
        <w:rPr>
          <w:rFonts w:cs="Arial"/>
          <w:bCs/>
          <w:lang w:val="sr-Cyrl-CS"/>
        </w:rPr>
        <w:t>арбитраже при ПКС уз примену Правилника ПКС и процесног и материјалног права Републике Србије.</w:t>
      </w:r>
    </w:p>
    <w:p w14:paraId="2DC1AB9E" w14:textId="77777777" w:rsidR="00B70AD4" w:rsidRPr="000A674C" w:rsidRDefault="00B70AD4" w:rsidP="00B70AD4">
      <w:pPr>
        <w:rPr>
          <w:rFonts w:cs="Arial"/>
          <w:bCs/>
          <w:lang w:val="sr-Cyrl-CS"/>
        </w:rPr>
      </w:pPr>
      <w:r w:rsidRPr="000A674C">
        <w:rPr>
          <w:rFonts w:cs="Arial"/>
          <w:bCs/>
          <w:lang w:val="sr-Cyrl-CS"/>
        </w:rPr>
        <w:t>У случају да Изабрани понуђач поднесе банкарску гаранцију стране банке, та банка мора имати додељен кредитни рејтинг.</w:t>
      </w:r>
    </w:p>
    <w:p w14:paraId="659800A3" w14:textId="20A81047" w:rsidR="00971DE5" w:rsidRDefault="00B70AD4" w:rsidP="00AD54F7">
      <w:pPr>
        <w:rPr>
          <w:rFonts w:cs="Arial"/>
          <w:bCs/>
          <w:lang w:val="sr-Cyrl-RS"/>
        </w:rPr>
      </w:pPr>
      <w:r w:rsidRPr="000A674C">
        <w:rPr>
          <w:rFonts w:cs="Arial"/>
          <w:bCs/>
          <w:lang w:val="sr-Cyrl-RS"/>
        </w:rPr>
        <w:t>Гаранција се не може уступити и није преносива без сагласности Корисника,                        Налогодавца и Емисионе банке</w:t>
      </w:r>
    </w:p>
    <w:p w14:paraId="6A85411E" w14:textId="77777777" w:rsidR="00AD54F7" w:rsidRPr="00AD54F7" w:rsidRDefault="00AD54F7" w:rsidP="00AD54F7">
      <w:pPr>
        <w:rPr>
          <w:rFonts w:cs="Arial"/>
          <w:bCs/>
          <w:lang w:val="sr-Cyrl-RS"/>
        </w:rPr>
      </w:pPr>
    </w:p>
    <w:p w14:paraId="265255D4" w14:textId="2CF96789" w:rsidR="00DB1BB4" w:rsidRPr="00DB1BB4" w:rsidRDefault="00DB1BB4" w:rsidP="00DB1BB4">
      <w:pPr>
        <w:jc w:val="left"/>
        <w:rPr>
          <w:rFonts w:eastAsia="TimesNewRomanPSMT" w:cs="Arial"/>
          <w:b/>
          <w:bCs/>
          <w:iCs/>
          <w:sz w:val="24"/>
          <w:szCs w:val="24"/>
          <w:lang w:val="sr-Cyrl-RS"/>
        </w:rPr>
      </w:pPr>
      <w:r w:rsidRPr="00DB1BB4">
        <w:rPr>
          <w:rFonts w:eastAsia="TimesNewRomanPSMT" w:cs="Arial"/>
          <w:b/>
          <w:bCs/>
          <w:iCs/>
          <w:sz w:val="24"/>
          <w:szCs w:val="24"/>
          <w:lang w:val="sr-Cyrl-RS"/>
        </w:rPr>
        <w:t>Средство обезбеђења за отклањање недостатака у гарантном року</w:t>
      </w:r>
    </w:p>
    <w:p w14:paraId="3FB37165" w14:textId="77777777" w:rsidR="00A658A8" w:rsidRPr="00A658A8" w:rsidRDefault="00A658A8" w:rsidP="00A658A8">
      <w:pPr>
        <w:numPr>
          <w:ilvl w:val="0"/>
          <w:numId w:val="32"/>
        </w:numPr>
        <w:spacing w:before="0"/>
        <w:rPr>
          <w:rFonts w:cs="Arial"/>
          <w:b/>
          <w:color w:val="000000" w:themeColor="text1"/>
          <w:sz w:val="24"/>
          <w:szCs w:val="24"/>
          <w:lang w:val="sr-Cyrl-CS"/>
        </w:rPr>
      </w:pPr>
      <w:r w:rsidRPr="00A658A8">
        <w:rPr>
          <w:rFonts w:cs="Arial"/>
          <w:b/>
          <w:color w:val="000000" w:themeColor="text1"/>
          <w:sz w:val="24"/>
          <w:szCs w:val="24"/>
          <w:lang w:val="sr-Cyrl-RS"/>
        </w:rPr>
        <w:t>Банкарску г</w:t>
      </w:r>
      <w:r w:rsidRPr="00A658A8">
        <w:rPr>
          <w:rFonts w:cs="Arial"/>
          <w:b/>
          <w:color w:val="000000" w:themeColor="text1"/>
          <w:sz w:val="24"/>
          <w:szCs w:val="24"/>
          <w:lang w:val="sr-Cyrl-CS"/>
        </w:rPr>
        <w:t>аранциј</w:t>
      </w:r>
      <w:r w:rsidRPr="00A658A8">
        <w:rPr>
          <w:rFonts w:cs="Arial"/>
          <w:b/>
          <w:color w:val="000000" w:themeColor="text1"/>
          <w:sz w:val="24"/>
          <w:szCs w:val="24"/>
          <w:lang w:val="sr-Cyrl-RS"/>
        </w:rPr>
        <w:t>у</w:t>
      </w:r>
      <w:r w:rsidRPr="00A658A8">
        <w:rPr>
          <w:rFonts w:cs="Arial"/>
          <w:b/>
          <w:color w:val="000000" w:themeColor="text1"/>
          <w:sz w:val="24"/>
          <w:szCs w:val="24"/>
          <w:lang w:val="sr-Cyrl-CS"/>
        </w:rPr>
        <w:t xml:space="preserve"> за отклањање</w:t>
      </w:r>
      <w:r w:rsidRPr="00A658A8">
        <w:rPr>
          <w:rFonts w:cs="Arial"/>
          <w:b/>
          <w:color w:val="000000" w:themeColor="text1"/>
          <w:sz w:val="24"/>
          <w:szCs w:val="24"/>
          <w:lang w:val="sr-Cyrl-RS"/>
        </w:rPr>
        <w:t xml:space="preserve"> недостатака</w:t>
      </w:r>
      <w:r w:rsidRPr="00A658A8">
        <w:rPr>
          <w:rFonts w:cs="Arial"/>
          <w:b/>
          <w:color w:val="000000" w:themeColor="text1"/>
          <w:sz w:val="24"/>
          <w:szCs w:val="24"/>
          <w:lang w:val="sr-Cyrl-CS"/>
        </w:rPr>
        <w:t xml:space="preserve"> у гарантном року</w:t>
      </w:r>
    </w:p>
    <w:p w14:paraId="6211FF30" w14:textId="77777777" w:rsidR="00A658A8" w:rsidRPr="00A658A8" w:rsidRDefault="00A658A8" w:rsidP="00A658A8">
      <w:pPr>
        <w:spacing w:before="0"/>
        <w:rPr>
          <w:rFonts w:cs="Arial"/>
          <w:b/>
          <w:color w:val="000000" w:themeColor="text1"/>
          <w:sz w:val="24"/>
          <w:szCs w:val="24"/>
          <w:lang w:val="sr-Cyrl-CS"/>
        </w:rPr>
      </w:pPr>
    </w:p>
    <w:p w14:paraId="6777C9EC" w14:textId="2275170A" w:rsidR="00A658A8" w:rsidRPr="00A658A8" w:rsidRDefault="00A658A8" w:rsidP="00A658A8">
      <w:pPr>
        <w:spacing w:before="0"/>
        <w:rPr>
          <w:rFonts w:cs="Arial"/>
          <w:color w:val="000000" w:themeColor="text1"/>
          <w:sz w:val="24"/>
          <w:szCs w:val="24"/>
          <w:lang w:val="sr-Cyrl-CS"/>
        </w:rPr>
      </w:pPr>
      <w:r w:rsidRPr="00A658A8">
        <w:rPr>
          <w:rFonts w:cs="Arial"/>
          <w:color w:val="000000" w:themeColor="text1"/>
          <w:sz w:val="24"/>
          <w:szCs w:val="24"/>
          <w:lang w:val="sr-Cyrl-CS"/>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Pr="00A658A8">
        <w:rPr>
          <w:rFonts w:cs="Arial"/>
          <w:color w:val="000000" w:themeColor="text1"/>
          <w:sz w:val="24"/>
          <w:szCs w:val="24"/>
          <w:lang w:val="sr-Cyrl-RS"/>
        </w:rPr>
        <w:t>недостатака</w:t>
      </w:r>
      <w:r w:rsidRPr="00A658A8">
        <w:rPr>
          <w:rFonts w:cs="Arial"/>
          <w:color w:val="000000" w:themeColor="text1"/>
          <w:sz w:val="24"/>
          <w:szCs w:val="24"/>
          <w:lang w:val="sr-Cyrl-CS"/>
        </w:rPr>
        <w:t xml:space="preserve"> у гарантном року у износу од </w:t>
      </w:r>
      <w:r w:rsidR="00971DE5">
        <w:rPr>
          <w:rFonts w:cs="Arial"/>
          <w:color w:val="000000" w:themeColor="text1"/>
          <w:sz w:val="24"/>
          <w:szCs w:val="24"/>
          <w:lang w:val="sr-Cyrl-CS"/>
        </w:rPr>
        <w:t>10</w:t>
      </w:r>
      <w:r w:rsidRPr="00A658A8">
        <w:rPr>
          <w:rFonts w:cs="Arial"/>
          <w:color w:val="000000" w:themeColor="text1"/>
          <w:sz w:val="24"/>
          <w:szCs w:val="24"/>
          <w:lang w:val="sr-Cyrl-CS"/>
        </w:rPr>
        <w:t xml:space="preserve">%  вредности </w:t>
      </w:r>
      <w:r w:rsidR="00971DE5">
        <w:rPr>
          <w:rFonts w:cs="Arial"/>
          <w:color w:val="000000" w:themeColor="text1"/>
          <w:sz w:val="24"/>
          <w:szCs w:val="24"/>
          <w:lang w:val="sr-Cyrl-CS"/>
        </w:rPr>
        <w:t>уговора</w:t>
      </w:r>
      <w:r w:rsidRPr="00A658A8">
        <w:rPr>
          <w:rFonts w:cs="Arial"/>
          <w:color w:val="000000" w:themeColor="text1"/>
          <w:sz w:val="24"/>
          <w:szCs w:val="24"/>
          <w:lang w:val="sr-Cyrl-CS"/>
        </w:rPr>
        <w:t>,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w:t>
      </w:r>
      <w:r w:rsidR="00971DE5">
        <w:rPr>
          <w:rFonts w:cs="Arial"/>
          <w:color w:val="000000" w:themeColor="text1"/>
          <w:sz w:val="24"/>
          <w:szCs w:val="24"/>
          <w:lang w:val="sr-Cyrl-CS"/>
        </w:rPr>
        <w:t>м уговору</w:t>
      </w:r>
      <w:r w:rsidRPr="00A658A8">
        <w:rPr>
          <w:rFonts w:cs="Arial"/>
          <w:color w:val="000000" w:themeColor="text1"/>
          <w:sz w:val="24"/>
          <w:szCs w:val="24"/>
          <w:lang w:val="sr-Cyrl-CS"/>
        </w:rPr>
        <w:t xml:space="preserve">, за отклањање </w:t>
      </w:r>
      <w:r w:rsidRPr="00A658A8">
        <w:rPr>
          <w:rFonts w:cs="Arial"/>
          <w:color w:val="000000" w:themeColor="text1"/>
          <w:sz w:val="24"/>
          <w:szCs w:val="24"/>
          <w:lang w:val="sr-Cyrl-RS"/>
        </w:rPr>
        <w:t>недостатака</w:t>
      </w:r>
      <w:r w:rsidRPr="00A658A8">
        <w:rPr>
          <w:rFonts w:cs="Arial"/>
          <w:color w:val="000000" w:themeColor="text1"/>
          <w:sz w:val="24"/>
          <w:szCs w:val="24"/>
          <w:lang w:val="sr-Cyrl-CS"/>
        </w:rPr>
        <w:t xml:space="preserve"> у гарантном року. </w:t>
      </w:r>
    </w:p>
    <w:p w14:paraId="798A5BBE" w14:textId="77777777" w:rsidR="00A658A8" w:rsidRPr="00A658A8" w:rsidRDefault="00A658A8" w:rsidP="00A658A8">
      <w:pPr>
        <w:spacing w:before="0"/>
        <w:rPr>
          <w:rFonts w:cs="Arial"/>
          <w:color w:val="000000" w:themeColor="text1"/>
          <w:sz w:val="24"/>
          <w:szCs w:val="24"/>
          <w:lang w:val="sr-Cyrl-RS"/>
        </w:rPr>
      </w:pPr>
      <w:r w:rsidRPr="00A658A8">
        <w:rPr>
          <w:rFonts w:cs="Arial"/>
          <w:color w:val="000000" w:themeColor="text1"/>
          <w:sz w:val="24"/>
          <w:szCs w:val="24"/>
          <w:lang w:val="sr-Cyrl-CS"/>
        </w:rPr>
        <w:t xml:space="preserve">Наведену банкарску гаранцију изабрани понуђач предаје </w:t>
      </w:r>
      <w:r w:rsidRPr="00A658A8">
        <w:rPr>
          <w:rFonts w:cs="Arial"/>
          <w:color w:val="000000" w:themeColor="text1"/>
          <w:sz w:val="24"/>
          <w:szCs w:val="24"/>
          <w:lang w:val="sr-Cyrl-RS"/>
        </w:rPr>
        <w:t>приликом потписивања записника о коначним пријему услуге.</w:t>
      </w:r>
    </w:p>
    <w:p w14:paraId="4BEE6F46" w14:textId="342C2266" w:rsidR="00A658A8" w:rsidRPr="00A658A8" w:rsidRDefault="00A658A8" w:rsidP="00A658A8">
      <w:pPr>
        <w:spacing w:before="0"/>
        <w:rPr>
          <w:rFonts w:cs="Arial"/>
          <w:color w:val="000000" w:themeColor="text1"/>
          <w:sz w:val="24"/>
          <w:szCs w:val="24"/>
          <w:lang w:val="sr-Cyrl-CS"/>
        </w:rPr>
      </w:pPr>
      <w:r w:rsidRPr="00A658A8">
        <w:rPr>
          <w:rFonts w:cs="Arial"/>
          <w:color w:val="000000" w:themeColor="text1"/>
          <w:sz w:val="24"/>
          <w:szCs w:val="24"/>
          <w:lang w:val="sr-Cyrl-CS"/>
        </w:rPr>
        <w:t>Банкарска гаранција за отклањање</w:t>
      </w:r>
      <w:r w:rsidRPr="00A658A8">
        <w:rPr>
          <w:rFonts w:cs="Arial"/>
          <w:color w:val="000000" w:themeColor="text1"/>
          <w:sz w:val="24"/>
          <w:szCs w:val="24"/>
          <w:lang w:val="sr-Cyrl-RS"/>
        </w:rPr>
        <w:t xml:space="preserve"> недостатака</w:t>
      </w:r>
      <w:r w:rsidRPr="00A658A8">
        <w:rPr>
          <w:rFonts w:cs="Arial"/>
          <w:color w:val="000000" w:themeColor="text1"/>
          <w:sz w:val="24"/>
          <w:szCs w:val="24"/>
          <w:lang w:val="sr-Cyrl-CS"/>
        </w:rPr>
        <w:t xml:space="preserve"> у гарантном року мора трајати </w:t>
      </w:r>
      <w:r w:rsidRPr="00A658A8">
        <w:rPr>
          <w:rFonts w:cs="Arial"/>
          <w:color w:val="000000" w:themeColor="text1"/>
          <w:sz w:val="24"/>
          <w:szCs w:val="24"/>
          <w:lang w:val="sr-Cyrl-RS"/>
        </w:rPr>
        <w:t>-</w:t>
      </w:r>
      <w:r w:rsidRPr="00A658A8">
        <w:rPr>
          <w:rFonts w:cs="Arial"/>
          <w:color w:val="000000" w:themeColor="text1"/>
          <w:sz w:val="24"/>
          <w:szCs w:val="24"/>
          <w:lang w:val="sr-Cyrl-CS"/>
        </w:rPr>
        <w:t xml:space="preserve"> </w:t>
      </w:r>
      <w:r w:rsidRPr="00A658A8">
        <w:rPr>
          <w:rFonts w:cs="Arial"/>
          <w:color w:val="000000" w:themeColor="text1"/>
          <w:sz w:val="24"/>
          <w:szCs w:val="24"/>
          <w:lang w:val="sr-Cyrl-RS"/>
        </w:rPr>
        <w:t>30</w:t>
      </w:r>
      <w:r w:rsidRPr="00A658A8">
        <w:rPr>
          <w:rFonts w:cs="Arial"/>
          <w:color w:val="000000" w:themeColor="text1"/>
          <w:sz w:val="24"/>
          <w:szCs w:val="24"/>
          <w:lang w:val="sr-Cyrl-CS"/>
        </w:rPr>
        <w:t xml:space="preserve"> дана дуже од истека гарантног рока из </w:t>
      </w:r>
      <w:r w:rsidR="00971DE5">
        <w:rPr>
          <w:rFonts w:cs="Arial"/>
          <w:color w:val="000000" w:themeColor="text1"/>
          <w:sz w:val="24"/>
          <w:szCs w:val="24"/>
          <w:lang w:val="sr-Cyrl-RS"/>
        </w:rPr>
        <w:t>Уговора</w:t>
      </w:r>
      <w:r w:rsidRPr="00A658A8">
        <w:rPr>
          <w:rFonts w:cs="Arial"/>
          <w:color w:val="000000" w:themeColor="text1"/>
          <w:sz w:val="24"/>
          <w:szCs w:val="24"/>
          <w:lang w:val="sr-Cyrl-CS"/>
        </w:rPr>
        <w:t>.</w:t>
      </w:r>
    </w:p>
    <w:p w14:paraId="62645690" w14:textId="77777777" w:rsidR="00A658A8" w:rsidRPr="00A658A8" w:rsidRDefault="00A658A8" w:rsidP="00A658A8">
      <w:pPr>
        <w:spacing w:before="0"/>
        <w:rPr>
          <w:rFonts w:cs="Arial"/>
          <w:color w:val="000000" w:themeColor="text1"/>
          <w:sz w:val="24"/>
          <w:szCs w:val="24"/>
          <w:lang w:val="sr-Cyrl-CS"/>
        </w:rPr>
      </w:pPr>
      <w:r w:rsidRPr="00A658A8">
        <w:rPr>
          <w:rFonts w:cs="Arial"/>
          <w:color w:val="000000" w:themeColor="text1"/>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E59B4FE" w14:textId="77777777" w:rsidR="00A658A8" w:rsidRPr="00A658A8" w:rsidRDefault="00A658A8" w:rsidP="00A658A8">
      <w:pPr>
        <w:spacing w:before="0"/>
        <w:rPr>
          <w:rFonts w:cs="Arial"/>
          <w:color w:val="000000" w:themeColor="text1"/>
          <w:sz w:val="24"/>
          <w:szCs w:val="24"/>
          <w:lang w:val="sr-Cyrl-CS"/>
        </w:rPr>
      </w:pPr>
      <w:r w:rsidRPr="00A658A8">
        <w:rPr>
          <w:rFonts w:cs="Arial"/>
          <w:color w:val="000000" w:themeColor="text1"/>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2815695" w14:textId="77777777" w:rsidR="00A658A8" w:rsidRPr="00A658A8" w:rsidRDefault="00A658A8" w:rsidP="00A658A8">
      <w:pPr>
        <w:spacing w:before="0"/>
        <w:rPr>
          <w:rFonts w:cs="Arial"/>
          <w:color w:val="000000" w:themeColor="text1"/>
          <w:sz w:val="24"/>
          <w:szCs w:val="24"/>
          <w:lang w:val="sr-Cyrl-CS"/>
        </w:rPr>
      </w:pPr>
      <w:r w:rsidRPr="00A658A8">
        <w:rPr>
          <w:rFonts w:cs="Arial"/>
          <w:color w:val="000000" w:themeColor="text1"/>
          <w:sz w:val="24"/>
          <w:szCs w:val="24"/>
          <w:lang w:val="sr-Cyrl-CS"/>
        </w:rPr>
        <w:t>У случају да Изабрани понуђач поднесе банкарску гаранцију стране банке, та банка мора имати додељен кредитни рејтинг</w:t>
      </w:r>
      <w:r w:rsidRPr="000F06EA">
        <w:rPr>
          <w:rFonts w:cs="Arial"/>
          <w:color w:val="000000" w:themeColor="text1"/>
          <w:sz w:val="24"/>
          <w:szCs w:val="24"/>
          <w:lang w:val="ru-RU"/>
        </w:rPr>
        <w:t xml:space="preserve"> </w:t>
      </w:r>
      <w:r w:rsidRPr="00A658A8">
        <w:rPr>
          <w:rFonts w:cs="Arial"/>
          <w:color w:val="000000" w:themeColor="text1"/>
          <w:sz w:val="24"/>
          <w:szCs w:val="24"/>
          <w:lang w:val="sr-Cyrl-RS"/>
        </w:rPr>
        <w:t>инвестициони ранг (3).</w:t>
      </w:r>
    </w:p>
    <w:p w14:paraId="06E35199" w14:textId="77777777" w:rsidR="00A658A8" w:rsidRPr="00A658A8" w:rsidRDefault="00A658A8" w:rsidP="00A658A8">
      <w:pPr>
        <w:spacing w:before="0"/>
        <w:rPr>
          <w:rFonts w:cs="Arial"/>
          <w:color w:val="000000" w:themeColor="text1"/>
          <w:sz w:val="24"/>
          <w:szCs w:val="24"/>
          <w:lang w:val="sr-Cyrl-CS"/>
        </w:rPr>
      </w:pPr>
    </w:p>
    <w:p w14:paraId="59BE0849" w14:textId="77777777" w:rsidR="00A658A8" w:rsidRPr="00A658A8" w:rsidRDefault="00A658A8" w:rsidP="00A658A8">
      <w:pPr>
        <w:spacing w:before="0"/>
        <w:rPr>
          <w:rFonts w:cs="Arial"/>
          <w:color w:val="000000" w:themeColor="text1"/>
          <w:sz w:val="24"/>
          <w:szCs w:val="24"/>
          <w:lang w:val="sr-Cyrl-RS"/>
        </w:rPr>
      </w:pPr>
      <w:r w:rsidRPr="00A658A8">
        <w:rPr>
          <w:rFonts w:cs="Arial"/>
          <w:color w:val="000000" w:themeColor="text1"/>
          <w:sz w:val="24"/>
          <w:szCs w:val="24"/>
          <w:lang w:val="sr-Cyrl-CS"/>
        </w:rPr>
        <w:t xml:space="preserve">Наручилац ће након што прими од Понуђача гаранцију за отклањање </w:t>
      </w:r>
      <w:r w:rsidRPr="00A658A8">
        <w:rPr>
          <w:rFonts w:cs="Arial"/>
          <w:color w:val="000000" w:themeColor="text1"/>
          <w:sz w:val="24"/>
          <w:szCs w:val="24"/>
          <w:lang w:val="sr-Cyrl-RS"/>
        </w:rPr>
        <w:t xml:space="preserve">недостатака </w:t>
      </w:r>
      <w:r w:rsidRPr="00A658A8">
        <w:rPr>
          <w:rFonts w:cs="Arial"/>
          <w:color w:val="000000" w:themeColor="text1"/>
          <w:sz w:val="24"/>
          <w:szCs w:val="24"/>
          <w:lang w:val="sr-Cyrl-CS"/>
        </w:rPr>
        <w:t xml:space="preserve"> у гарантном року, вратити Понуђачу гаранцију за добро извршење посла.</w:t>
      </w:r>
    </w:p>
    <w:p w14:paraId="6A50D114" w14:textId="77777777" w:rsidR="00A658A8" w:rsidRPr="00A658A8" w:rsidRDefault="00A658A8" w:rsidP="00A658A8">
      <w:pPr>
        <w:spacing w:before="0"/>
        <w:rPr>
          <w:rFonts w:cs="Arial"/>
          <w:color w:val="000000" w:themeColor="text1"/>
          <w:sz w:val="24"/>
          <w:szCs w:val="24"/>
          <w:lang w:val="sr-Cyrl-RS"/>
        </w:rPr>
      </w:pPr>
    </w:p>
    <w:p w14:paraId="3971D012" w14:textId="77777777" w:rsidR="00A658A8" w:rsidRPr="00A658A8" w:rsidRDefault="00A658A8" w:rsidP="00A658A8">
      <w:pPr>
        <w:spacing w:before="0"/>
        <w:rPr>
          <w:rFonts w:cs="Arial"/>
          <w:color w:val="000000" w:themeColor="text1"/>
          <w:sz w:val="24"/>
          <w:szCs w:val="24"/>
          <w:lang w:val="sr-Cyrl-CS"/>
        </w:rPr>
      </w:pPr>
      <w:r w:rsidRPr="00A658A8">
        <w:rPr>
          <w:rFonts w:cs="Arial"/>
          <w:color w:val="000000" w:themeColor="text1"/>
          <w:sz w:val="24"/>
          <w:szCs w:val="24"/>
          <w:lang w:val="sr-Cyrl-RS"/>
        </w:rPr>
        <w:t>Гаранција се не може уступити и није преносива без сагласности Корисника, Налогодавца и Емисионе банке</w:t>
      </w:r>
    </w:p>
    <w:p w14:paraId="5E481A47" w14:textId="77777777" w:rsidR="004C5E78" w:rsidRPr="000F06EA" w:rsidRDefault="004C5E78" w:rsidP="00DB1BB4">
      <w:pPr>
        <w:spacing w:before="0"/>
        <w:rPr>
          <w:rFonts w:cs="Arial"/>
          <w:sz w:val="24"/>
          <w:szCs w:val="24"/>
          <w:lang w:val="ru-RU"/>
        </w:rPr>
      </w:pPr>
    </w:p>
    <w:p w14:paraId="0F250A89" w14:textId="77777777"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1B11DD19" w14:textId="77777777"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14:paraId="175BCBD2" w14:textId="77777777"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0B5BA5">
        <w:rPr>
          <w:rFonts w:cs="Arial"/>
          <w:sz w:val="24"/>
          <w:szCs w:val="24"/>
          <w:lang w:val="sr-Cyrl-RS"/>
        </w:rPr>
        <w:t>и доставља се лично или поштом на адресу:</w:t>
      </w:r>
      <w:r w:rsidR="00524249" w:rsidRPr="000F06EA">
        <w:rPr>
          <w:lang w:val="ru-RU"/>
        </w:rPr>
        <w:t xml:space="preserve"> </w:t>
      </w:r>
      <w:r w:rsidR="00524249" w:rsidRPr="000B5BA5">
        <w:rPr>
          <w:rFonts w:cs="Arial"/>
          <w:sz w:val="24"/>
          <w:szCs w:val="24"/>
          <w:lang w:val="sr-Cyrl-RS"/>
        </w:rPr>
        <w:t>Јавно предузеће „Електропривреда Србије“,</w:t>
      </w:r>
      <w:r w:rsidRPr="000B5BA5">
        <w:rPr>
          <w:rFonts w:cs="Arial"/>
          <w:sz w:val="24"/>
          <w:szCs w:val="24"/>
          <w:lang w:val="sr-Cyrl-RS"/>
        </w:rPr>
        <w:t xml:space="preserve"> </w:t>
      </w:r>
      <w:r w:rsidR="00524249" w:rsidRPr="000B5BA5">
        <w:rPr>
          <w:rFonts w:cs="Arial"/>
          <w:sz w:val="24"/>
          <w:szCs w:val="24"/>
          <w:lang w:val="sr-Cyrl-RS"/>
        </w:rPr>
        <w:t>Београд, Балканска 13</w:t>
      </w:r>
      <w:r w:rsidR="003F1B3F" w:rsidRPr="000B5BA5">
        <w:rPr>
          <w:rFonts w:cs="Arial"/>
          <w:sz w:val="24"/>
          <w:szCs w:val="24"/>
          <w:lang w:val="sr-Cyrl-RS"/>
        </w:rPr>
        <w:t xml:space="preserve">, </w:t>
      </w:r>
      <w:r w:rsidRPr="000B5BA5">
        <w:rPr>
          <w:sz w:val="24"/>
          <w:szCs w:val="24"/>
          <w:lang w:val="sr-Cyrl-RS"/>
        </w:rPr>
        <w:t>са 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3C714E">
        <w:rPr>
          <w:sz w:val="24"/>
          <w:szCs w:val="24"/>
          <w:lang w:val="sr-Cyrl-RS"/>
        </w:rPr>
        <w:t>ЈН/1000/0597/2017</w:t>
      </w:r>
      <w:r w:rsidR="001F1969">
        <w:rPr>
          <w:sz w:val="24"/>
          <w:szCs w:val="24"/>
          <w:lang w:val="sr-Cyrl-RS"/>
        </w:rPr>
        <w:t>.</w:t>
      </w:r>
    </w:p>
    <w:p w14:paraId="37A6F28F" w14:textId="77777777"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sz w:val="24"/>
          <w:szCs w:val="24"/>
          <w:lang w:val="sr-Cyrl-RS"/>
        </w:rPr>
        <w:t xml:space="preserve">Средство </w:t>
      </w:r>
      <w:r w:rsidRPr="004C5E78">
        <w:rPr>
          <w:rFonts w:eastAsia="TimesNewRomanPSMT" w:cs="Arial"/>
          <w:bCs/>
          <w:sz w:val="24"/>
          <w:szCs w:val="24"/>
          <w:lang w:val="sr-Cyrl-RS"/>
        </w:rPr>
        <w:t xml:space="preserve">финансијског обезбеђења за отклањање недостатака у гарантном року се доставља </w:t>
      </w:r>
      <w:r w:rsidR="00A658A8" w:rsidRPr="00A658A8">
        <w:rPr>
          <w:rFonts w:cs="Arial"/>
          <w:color w:val="000000" w:themeColor="text1"/>
          <w:sz w:val="24"/>
          <w:szCs w:val="24"/>
          <w:lang w:val="sr-Cyrl-RS"/>
        </w:rPr>
        <w:t>приликом потписивања запи</w:t>
      </w:r>
      <w:r w:rsidR="00A658A8">
        <w:rPr>
          <w:rFonts w:cs="Arial"/>
          <w:color w:val="000000" w:themeColor="text1"/>
          <w:sz w:val="24"/>
          <w:szCs w:val="24"/>
          <w:lang w:val="sr-Cyrl-RS"/>
        </w:rPr>
        <w:t xml:space="preserve">сника о коначним пријему услуге </w:t>
      </w:r>
      <w:r w:rsidRPr="004C5E78">
        <w:rPr>
          <w:rFonts w:cs="Arial"/>
          <w:color w:val="000000" w:themeColor="text1"/>
          <w:sz w:val="24"/>
          <w:szCs w:val="24"/>
          <w:lang w:val="sr-Cyrl-RS"/>
        </w:rPr>
        <w:t>и</w:t>
      </w:r>
      <w:r w:rsidRPr="004C5E78">
        <w:rPr>
          <w:rFonts w:eastAsia="TimesNewRomanPSMT" w:cs="Arial"/>
          <w:bCs/>
          <w:sz w:val="24"/>
          <w:szCs w:val="24"/>
          <w:lang w:val="sr-Cyrl-RS"/>
        </w:rPr>
        <w:t xml:space="preserve"> гласи </w:t>
      </w:r>
      <w:r w:rsidRPr="004C5E78">
        <w:rPr>
          <w:rFonts w:eastAsia="TimesNewRomanPSMT" w:cs="Arial"/>
          <w:bCs/>
          <w:color w:val="000000" w:themeColor="text1"/>
          <w:sz w:val="24"/>
          <w:szCs w:val="24"/>
          <w:lang w:val="sr-Cyrl-RS"/>
        </w:rPr>
        <w:t xml:space="preserve">на </w:t>
      </w:r>
      <w:r w:rsidRPr="000F06EA">
        <w:rPr>
          <w:rFonts w:eastAsia="Calibri" w:cs="Arial"/>
          <w:sz w:val="24"/>
          <w:szCs w:val="24"/>
          <w:lang w:val="ru-RU"/>
        </w:rPr>
        <w:lastRenderedPageBreak/>
        <w:t>Јавно предузеће „Електропривреда Србије“</w:t>
      </w:r>
      <w:r w:rsidRPr="004C5E78">
        <w:rPr>
          <w:rFonts w:cs="Arial"/>
          <w:color w:val="000000" w:themeColor="text1"/>
          <w:sz w:val="24"/>
          <w:szCs w:val="24"/>
          <w:lang w:val="sr-Cyrl-RS"/>
        </w:rPr>
        <w:t xml:space="preserve">,  и доставља се лично или поштом, </w:t>
      </w:r>
      <w:r w:rsidRPr="004C5E78">
        <w:rPr>
          <w:rFonts w:cs="Arial"/>
          <w:i/>
          <w:color w:val="000000" w:themeColor="text1"/>
          <w:sz w:val="24"/>
          <w:szCs w:val="24"/>
          <w:lang w:val="sr-Cyrl-RS"/>
        </w:rPr>
        <w:t>са назнаком:</w:t>
      </w:r>
      <w:r w:rsidRPr="004C5E78">
        <w:rPr>
          <w:rFonts w:cs="Arial"/>
          <w:color w:val="000000" w:themeColor="text1"/>
          <w:sz w:val="24"/>
          <w:szCs w:val="24"/>
          <w:lang w:val="sr-Cyrl-RS"/>
        </w:rPr>
        <w:t xml:space="preserve"> Средство финансијског обезбеђења за </w:t>
      </w:r>
      <w:r w:rsidR="003C714E">
        <w:rPr>
          <w:rFonts w:cs="Arial"/>
          <w:color w:val="000000" w:themeColor="text1"/>
          <w:sz w:val="24"/>
          <w:szCs w:val="24"/>
          <w:lang w:val="sr-Cyrl-RS"/>
        </w:rPr>
        <w:t>ЈН/1000/0597/2017</w:t>
      </w:r>
      <w:r w:rsidRPr="0058001A">
        <w:rPr>
          <w:rFonts w:cs="Arial"/>
          <w:color w:val="000000" w:themeColor="text1"/>
          <w:sz w:val="24"/>
          <w:szCs w:val="24"/>
          <w:lang w:val="sr-Cyrl-RS"/>
        </w:rPr>
        <w:t>.</w:t>
      </w:r>
    </w:p>
    <w:p w14:paraId="1AB4256D" w14:textId="77777777" w:rsidR="0085348E" w:rsidRPr="000F06EA" w:rsidRDefault="0085348E" w:rsidP="007465D2">
      <w:pPr>
        <w:pStyle w:val="KDPodnaslov2"/>
        <w:numPr>
          <w:ilvl w:val="1"/>
          <w:numId w:val="26"/>
        </w:numPr>
        <w:spacing w:before="0"/>
        <w:jc w:val="both"/>
        <w:rPr>
          <w:rFonts w:cs="Arial"/>
          <w:sz w:val="24"/>
          <w:szCs w:val="24"/>
          <w:lang w:val="ru-RU"/>
        </w:rPr>
      </w:pPr>
      <w:r w:rsidRPr="000F06EA">
        <w:rPr>
          <w:rFonts w:cs="Arial"/>
          <w:sz w:val="24"/>
          <w:szCs w:val="24"/>
          <w:lang w:val="ru-RU"/>
        </w:rPr>
        <w:t>Начин означавања поверљивих података у понуди</w:t>
      </w:r>
    </w:p>
    <w:p w14:paraId="0C0C9966"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A658684"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03E65318"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60E6ABB"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62214573"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Наручилац не одговара за поверљивост података који нису означени на горе наведени начин.</w:t>
      </w:r>
    </w:p>
    <w:p w14:paraId="31722B7D"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3FB24A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4BA67D2"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E2DC9DF" w14:textId="77777777" w:rsidR="0085348E" w:rsidRPr="000F06EA" w:rsidRDefault="0085348E" w:rsidP="0085348E">
      <w:pPr>
        <w:pStyle w:val="KDParagraf"/>
        <w:spacing w:before="0"/>
        <w:rPr>
          <w:rFonts w:cs="Arial"/>
          <w:sz w:val="24"/>
          <w:szCs w:val="24"/>
          <w:lang w:val="ru-RU"/>
        </w:rPr>
      </w:pPr>
      <w:r w:rsidRPr="000F06EA">
        <w:rPr>
          <w:rFonts w:cs="Arial"/>
          <w:sz w:val="24"/>
          <w:szCs w:val="24"/>
          <w:lang w:val="ru-RU"/>
        </w:rPr>
        <w:t>Неће се сматрати поверљивим докази о испуњености обавезних услова,</w:t>
      </w:r>
      <w:r w:rsidR="00D8589F" w:rsidRPr="000F06EA">
        <w:rPr>
          <w:rFonts w:cs="Arial"/>
          <w:sz w:val="24"/>
          <w:szCs w:val="24"/>
          <w:lang w:val="ru-RU"/>
        </w:rPr>
        <w:t xml:space="preserve"> </w:t>
      </w:r>
      <w:r w:rsidRPr="000F06EA">
        <w:rPr>
          <w:rFonts w:cs="Arial"/>
          <w:sz w:val="24"/>
          <w:szCs w:val="24"/>
          <w:lang w:val="ru-RU"/>
        </w:rPr>
        <w:t xml:space="preserve">цена и други подаци из понуде који су од значаја за примену критеријума и рангирање понуде. </w:t>
      </w:r>
    </w:p>
    <w:p w14:paraId="0DA616AE" w14:textId="77777777" w:rsidR="0085348E" w:rsidRPr="000F06EA" w:rsidRDefault="0085348E" w:rsidP="0085348E">
      <w:pPr>
        <w:autoSpaceDE w:val="0"/>
        <w:autoSpaceDN w:val="0"/>
        <w:adjustRightInd w:val="0"/>
        <w:spacing w:before="0"/>
        <w:rPr>
          <w:rFonts w:eastAsia="TimesNewRomanPSMT" w:cs="Arial"/>
          <w:bCs/>
          <w:color w:val="00B0F0"/>
          <w:sz w:val="24"/>
          <w:szCs w:val="24"/>
          <w:lang w:val="ru-RU"/>
        </w:rPr>
      </w:pPr>
    </w:p>
    <w:p w14:paraId="37C0BA33" w14:textId="77777777" w:rsidR="00016192" w:rsidRPr="000F06EA" w:rsidRDefault="0085348E" w:rsidP="007465D2">
      <w:pPr>
        <w:pStyle w:val="KDPodnaslov2"/>
        <w:numPr>
          <w:ilvl w:val="1"/>
          <w:numId w:val="26"/>
        </w:numPr>
        <w:spacing w:before="0"/>
        <w:jc w:val="both"/>
        <w:rPr>
          <w:rFonts w:cs="Arial"/>
          <w:sz w:val="24"/>
          <w:szCs w:val="24"/>
          <w:lang w:val="ru-RU"/>
        </w:rPr>
      </w:pPr>
      <w:r w:rsidRPr="000F06EA">
        <w:rPr>
          <w:rFonts w:cs="Arial"/>
          <w:sz w:val="24"/>
          <w:szCs w:val="24"/>
          <w:lang w:val="ru-RU"/>
        </w:rPr>
        <w:t xml:space="preserve">Поштовање обавеза које произлазе из прописа о заштити на </w:t>
      </w:r>
    </w:p>
    <w:p w14:paraId="77B3F7B6" w14:textId="77777777" w:rsidR="0085348E" w:rsidRPr="000F06EA" w:rsidRDefault="0085348E" w:rsidP="00016192">
      <w:pPr>
        <w:pStyle w:val="KDPodnaslov2"/>
        <w:spacing w:before="0"/>
        <w:jc w:val="both"/>
        <w:rPr>
          <w:rFonts w:cs="Arial"/>
          <w:sz w:val="24"/>
          <w:szCs w:val="24"/>
          <w:lang w:val="ru-RU"/>
        </w:rPr>
      </w:pPr>
      <w:r w:rsidRPr="000F06EA">
        <w:rPr>
          <w:rFonts w:cs="Arial"/>
          <w:sz w:val="24"/>
          <w:szCs w:val="24"/>
          <w:lang w:val="ru-RU"/>
        </w:rPr>
        <w:t>раду и других прописа</w:t>
      </w:r>
    </w:p>
    <w:p w14:paraId="4E33025E"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5EEB6BA" w14:textId="77777777" w:rsidR="0085348E" w:rsidRPr="00EC5BB4" w:rsidRDefault="0085348E" w:rsidP="0085348E">
      <w:pPr>
        <w:pStyle w:val="KDParagraf"/>
        <w:spacing w:before="0"/>
        <w:rPr>
          <w:rFonts w:cs="Arial"/>
          <w:sz w:val="24"/>
          <w:szCs w:val="24"/>
          <w:lang w:val="ru-RU"/>
        </w:rPr>
      </w:pPr>
    </w:p>
    <w:p w14:paraId="01E4CA9A" w14:textId="77777777" w:rsidR="0085348E" w:rsidRPr="00EC5BB4" w:rsidRDefault="0085348E" w:rsidP="007465D2">
      <w:pPr>
        <w:pStyle w:val="KDPodnaslov2"/>
        <w:numPr>
          <w:ilvl w:val="1"/>
          <w:numId w:val="26"/>
        </w:numPr>
        <w:spacing w:before="0"/>
        <w:jc w:val="both"/>
        <w:rPr>
          <w:rFonts w:cs="Arial"/>
          <w:sz w:val="24"/>
          <w:szCs w:val="24"/>
        </w:rPr>
      </w:pPr>
      <w:r w:rsidRPr="00EC5BB4">
        <w:rPr>
          <w:rFonts w:cs="Arial"/>
          <w:sz w:val="24"/>
          <w:szCs w:val="24"/>
        </w:rPr>
        <w:t>Накнада за коришћење патената</w:t>
      </w:r>
    </w:p>
    <w:p w14:paraId="413D1EEE"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0D87803" w14:textId="77777777" w:rsidR="008F774C" w:rsidRPr="00EC5BB4" w:rsidRDefault="008F774C" w:rsidP="0085348E">
      <w:pPr>
        <w:pStyle w:val="KDParagraf"/>
        <w:spacing w:before="0"/>
        <w:rPr>
          <w:rFonts w:cs="Arial"/>
          <w:sz w:val="24"/>
          <w:szCs w:val="24"/>
          <w:lang w:val="ru-RU" w:eastAsia="sr-Latn-CS"/>
        </w:rPr>
      </w:pPr>
    </w:p>
    <w:p w14:paraId="6B80FCFA" w14:textId="77777777" w:rsidR="00016192" w:rsidRPr="000F06EA" w:rsidRDefault="008F774C" w:rsidP="007465D2">
      <w:pPr>
        <w:pStyle w:val="KDPodnaslov2"/>
        <w:numPr>
          <w:ilvl w:val="1"/>
          <w:numId w:val="26"/>
        </w:numPr>
        <w:spacing w:before="0"/>
        <w:jc w:val="both"/>
        <w:rPr>
          <w:rFonts w:cs="Arial"/>
          <w:sz w:val="24"/>
          <w:szCs w:val="24"/>
          <w:lang w:val="ru-RU"/>
        </w:rPr>
      </w:pPr>
      <w:r w:rsidRPr="000F06EA">
        <w:rPr>
          <w:rFonts w:cs="Arial"/>
          <w:sz w:val="24"/>
          <w:szCs w:val="24"/>
          <w:lang w:val="ru-RU"/>
        </w:rPr>
        <w:t xml:space="preserve">Начело заштите животне средине и обезбеђивања енергетске </w:t>
      </w:r>
    </w:p>
    <w:p w14:paraId="4E76069E" w14:textId="77777777" w:rsidR="0085348E" w:rsidRPr="000F06EA" w:rsidRDefault="008F774C" w:rsidP="00016192">
      <w:pPr>
        <w:pStyle w:val="KDPodnaslov2"/>
        <w:spacing w:before="0"/>
        <w:jc w:val="both"/>
        <w:rPr>
          <w:rFonts w:cs="Arial"/>
          <w:sz w:val="24"/>
          <w:szCs w:val="24"/>
          <w:lang w:val="ru-RU"/>
        </w:rPr>
      </w:pPr>
      <w:r w:rsidRPr="000F06EA">
        <w:rPr>
          <w:rFonts w:cs="Arial"/>
          <w:sz w:val="24"/>
          <w:szCs w:val="24"/>
          <w:lang w:val="ru-RU"/>
        </w:rPr>
        <w:t>ефикасности</w:t>
      </w:r>
    </w:p>
    <w:p w14:paraId="20E8C8B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D691536" w14:textId="77777777" w:rsidR="008D2B23" w:rsidRPr="000F06EA" w:rsidRDefault="008D2B23" w:rsidP="008D2B23">
      <w:pPr>
        <w:spacing w:before="0"/>
        <w:ind w:left="851"/>
        <w:rPr>
          <w:rFonts w:eastAsia="TimesNewRomanPSMT" w:cs="Arial"/>
          <w:bCs/>
          <w:iCs/>
          <w:color w:val="00B0F0"/>
          <w:sz w:val="24"/>
          <w:szCs w:val="24"/>
          <w:lang w:val="ru-RU"/>
        </w:rPr>
      </w:pPr>
    </w:p>
    <w:p w14:paraId="635F6E57" w14:textId="77777777" w:rsidR="008D2B23" w:rsidRPr="00EC5BB4" w:rsidRDefault="008D2B23" w:rsidP="007465D2">
      <w:pPr>
        <w:pStyle w:val="KDPodnaslov2"/>
        <w:numPr>
          <w:ilvl w:val="1"/>
          <w:numId w:val="26"/>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5F18E282" w14:textId="77777777" w:rsidR="008D2B23" w:rsidRPr="000F06EA"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Pr="00EC5BB4">
        <w:rPr>
          <w:rFonts w:cs="Arial"/>
          <w:sz w:val="24"/>
          <w:szCs w:val="24"/>
          <w:lang w:val="ru-RU"/>
        </w:rPr>
        <w:lastRenderedPageBreak/>
        <w:t>Наручиоца, са назнаком: „ОБЈАШЊЕЊ</w:t>
      </w:r>
      <w:r w:rsidR="001F1969">
        <w:rPr>
          <w:rFonts w:cs="Arial"/>
          <w:sz w:val="24"/>
          <w:szCs w:val="24"/>
          <w:lang w:val="ru-RU"/>
        </w:rPr>
        <w:t xml:space="preserve">А – позив за јавну набавку број </w:t>
      </w:r>
      <w:r w:rsidR="003C714E">
        <w:rPr>
          <w:rFonts w:cs="Arial"/>
          <w:sz w:val="24"/>
          <w:szCs w:val="24"/>
          <w:lang w:val="ru-RU"/>
        </w:rPr>
        <w:t>ЈН/1000/0597/2017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1" w:history="1">
        <w:r w:rsidR="00450F40" w:rsidRPr="00450F40">
          <w:rPr>
            <w:rStyle w:val="Hyperlink"/>
            <w:rFonts w:cs="Arial"/>
            <w:sz w:val="24"/>
            <w:szCs w:val="24"/>
          </w:rPr>
          <w:t>vladimir</w:t>
        </w:r>
        <w:r w:rsidR="00450F40" w:rsidRPr="000F06EA">
          <w:rPr>
            <w:rStyle w:val="Hyperlink"/>
            <w:rFonts w:cs="Arial"/>
            <w:sz w:val="24"/>
            <w:szCs w:val="24"/>
            <w:lang w:val="ru-RU"/>
          </w:rPr>
          <w:t>.</w:t>
        </w:r>
        <w:r w:rsidR="00450F40" w:rsidRPr="00450F40">
          <w:rPr>
            <w:rStyle w:val="Hyperlink"/>
            <w:rFonts w:cs="Arial"/>
            <w:sz w:val="24"/>
            <w:szCs w:val="24"/>
          </w:rPr>
          <w:t>kamenica</w:t>
        </w:r>
        <w:r w:rsidR="00450F40" w:rsidRPr="000F06EA">
          <w:rPr>
            <w:rStyle w:val="Hyperlink"/>
            <w:rFonts w:cs="Arial"/>
            <w:sz w:val="24"/>
            <w:szCs w:val="24"/>
            <w:lang w:val="ru-RU"/>
          </w:rPr>
          <w:t>@</w:t>
        </w:r>
        <w:r w:rsidR="00450F40" w:rsidRPr="00450F40">
          <w:rPr>
            <w:rStyle w:val="Hyperlink"/>
            <w:rFonts w:cs="Arial"/>
            <w:sz w:val="24"/>
            <w:szCs w:val="24"/>
          </w:rPr>
          <w:t>eps</w:t>
        </w:r>
        <w:r w:rsidR="00450F40" w:rsidRPr="000F06EA">
          <w:rPr>
            <w:rStyle w:val="Hyperlink"/>
            <w:rFonts w:cs="Arial"/>
            <w:sz w:val="24"/>
            <w:szCs w:val="24"/>
            <w:lang w:val="ru-RU"/>
          </w:rPr>
          <w:t>.</w:t>
        </w:r>
        <w:r w:rsidR="00450F40" w:rsidRPr="00450F40">
          <w:rPr>
            <w:rStyle w:val="Hyperlink"/>
            <w:rFonts w:cs="Arial"/>
            <w:sz w:val="24"/>
            <w:szCs w:val="24"/>
          </w:rPr>
          <w:t>rs</w:t>
        </w:r>
      </w:hyperlink>
      <w:r w:rsidR="00450F40" w:rsidRPr="000F06EA">
        <w:rPr>
          <w:rFonts w:cs="Arial"/>
          <w:sz w:val="24"/>
          <w:szCs w:val="24"/>
          <w:lang w:val="ru-RU"/>
        </w:rPr>
        <w:t xml:space="preserve"> или </w:t>
      </w:r>
      <w:hyperlink r:id="rId172" w:history="1">
        <w:r w:rsidR="00450F40" w:rsidRPr="00450F40">
          <w:rPr>
            <w:rStyle w:val="Hyperlink"/>
            <w:rFonts w:cs="Arial"/>
            <w:sz w:val="24"/>
            <w:szCs w:val="24"/>
          </w:rPr>
          <w:t>dragana</w:t>
        </w:r>
        <w:r w:rsidR="00450F40" w:rsidRPr="000F06EA">
          <w:rPr>
            <w:rStyle w:val="Hyperlink"/>
            <w:rFonts w:cs="Arial"/>
            <w:sz w:val="24"/>
            <w:szCs w:val="24"/>
            <w:lang w:val="ru-RU"/>
          </w:rPr>
          <w:t>.</w:t>
        </w:r>
        <w:r w:rsidR="00450F40" w:rsidRPr="00450F40">
          <w:rPr>
            <w:rStyle w:val="Hyperlink"/>
            <w:rFonts w:cs="Arial"/>
            <w:sz w:val="24"/>
            <w:szCs w:val="24"/>
          </w:rPr>
          <w:t>tosic</w:t>
        </w:r>
        <w:r w:rsidR="00450F40" w:rsidRPr="000F06EA">
          <w:rPr>
            <w:rStyle w:val="Hyperlink"/>
            <w:rFonts w:cs="Arial"/>
            <w:sz w:val="24"/>
            <w:szCs w:val="24"/>
            <w:lang w:val="ru-RU"/>
          </w:rPr>
          <w:t>@</w:t>
        </w:r>
        <w:r w:rsidR="00450F40" w:rsidRPr="00450F40">
          <w:rPr>
            <w:rStyle w:val="Hyperlink"/>
            <w:rFonts w:cs="Arial"/>
            <w:sz w:val="24"/>
            <w:szCs w:val="24"/>
          </w:rPr>
          <w:t>eps</w:t>
        </w:r>
        <w:r w:rsidR="00450F40" w:rsidRPr="000F06EA">
          <w:rPr>
            <w:rStyle w:val="Hyperlink"/>
            <w:rFonts w:cs="Arial"/>
            <w:sz w:val="24"/>
            <w:szCs w:val="24"/>
            <w:lang w:val="ru-RU"/>
          </w:rPr>
          <w:t>.</w:t>
        </w:r>
        <w:r w:rsidR="00450F40" w:rsidRPr="00450F40">
          <w:rPr>
            <w:rStyle w:val="Hyperlink"/>
            <w:rFonts w:cs="Arial"/>
            <w:sz w:val="24"/>
            <w:szCs w:val="24"/>
          </w:rPr>
          <w:t>rs</w:t>
        </w:r>
      </w:hyperlink>
      <w:r w:rsidRPr="00EC5BB4">
        <w:rPr>
          <w:rFonts w:cs="Arial"/>
          <w:sz w:val="24"/>
          <w:szCs w:val="24"/>
          <w:lang w:val="ru-RU"/>
        </w:rPr>
        <w:t>,</w:t>
      </w:r>
      <w:r w:rsidR="004F4976" w:rsidRPr="000F06EA">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0F06EA">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8B68C70"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0F06EA">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6E367E26"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B92735D"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C607E7D"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E17B19"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13C20F6" w14:textId="77777777"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AC93DA8" w14:textId="77777777"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254F2A07" w14:textId="77777777"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0F06EA">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0F06EA">
          <w:rPr>
            <w:rStyle w:val="Hyperlink"/>
            <w:rFonts w:cs="Arial"/>
            <w:sz w:val="24"/>
            <w:szCs w:val="24"/>
            <w:lang w:val="ru-RU"/>
          </w:rPr>
          <w:t>.</w:t>
        </w:r>
        <w:r w:rsidR="000B45FD" w:rsidRPr="00EC5BB4">
          <w:rPr>
            <w:rStyle w:val="Hyperlink"/>
            <w:rFonts w:cs="Arial"/>
            <w:sz w:val="24"/>
            <w:szCs w:val="24"/>
          </w:rPr>
          <w:t>gov</w:t>
        </w:r>
        <w:r w:rsidR="000B45FD" w:rsidRPr="000F06EA">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690C19C5" w14:textId="77777777" w:rsidR="008D2B23" w:rsidRPr="00EC5BB4" w:rsidRDefault="008D2B23" w:rsidP="008D2B23">
      <w:pPr>
        <w:pStyle w:val="KDMojTekst"/>
        <w:spacing w:before="0"/>
        <w:rPr>
          <w:rFonts w:cs="Arial"/>
          <w:i w:val="0"/>
          <w:color w:val="auto"/>
          <w:sz w:val="24"/>
          <w:szCs w:val="24"/>
        </w:rPr>
      </w:pPr>
    </w:p>
    <w:p w14:paraId="1045827F" w14:textId="77777777" w:rsidR="008D2B23" w:rsidRPr="00EC5BB4" w:rsidRDefault="008D2B23" w:rsidP="007465D2">
      <w:pPr>
        <w:pStyle w:val="KDPodnaslov2"/>
        <w:numPr>
          <w:ilvl w:val="1"/>
          <w:numId w:val="26"/>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14:paraId="55ABF32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409B7DFA" w14:textId="77777777" w:rsidR="008D2B23" w:rsidRPr="000F06EA" w:rsidRDefault="008D2B23" w:rsidP="008D2B23">
      <w:pPr>
        <w:pStyle w:val="KDParagraf"/>
        <w:spacing w:before="0"/>
        <w:rPr>
          <w:rFonts w:cs="Arial"/>
          <w:sz w:val="24"/>
          <w:szCs w:val="24"/>
          <w:lang w:val="ru-RU"/>
        </w:rPr>
      </w:pPr>
      <w:r w:rsidRPr="000F06EA">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83CA7C1" w14:textId="77777777" w:rsidR="008D2B23" w:rsidRPr="000F06EA" w:rsidRDefault="008D2B23" w:rsidP="008D2B23">
      <w:pPr>
        <w:pStyle w:val="KDParagraf"/>
        <w:spacing w:before="0"/>
        <w:rPr>
          <w:rFonts w:cs="Arial"/>
          <w:sz w:val="24"/>
          <w:szCs w:val="24"/>
          <w:lang w:val="ru-RU"/>
        </w:rPr>
      </w:pPr>
    </w:p>
    <w:p w14:paraId="39FC58FA" w14:textId="77777777" w:rsidR="00C14152" w:rsidRPr="000F06EA" w:rsidRDefault="00C14152" w:rsidP="007465D2">
      <w:pPr>
        <w:pStyle w:val="KDPodnaslov2"/>
        <w:numPr>
          <w:ilvl w:val="1"/>
          <w:numId w:val="26"/>
        </w:numPr>
        <w:spacing w:before="0"/>
        <w:jc w:val="both"/>
        <w:rPr>
          <w:rFonts w:cs="Arial"/>
          <w:sz w:val="24"/>
          <w:szCs w:val="24"/>
          <w:lang w:val="ru-RU"/>
        </w:rPr>
      </w:pPr>
      <w:r w:rsidRPr="000F06EA">
        <w:rPr>
          <w:rFonts w:cs="Arial"/>
          <w:sz w:val="24"/>
          <w:szCs w:val="24"/>
          <w:lang w:val="ru-RU"/>
        </w:rPr>
        <w:t>Д</w:t>
      </w:r>
      <w:r w:rsidRPr="00EC5BB4">
        <w:rPr>
          <w:rFonts w:cs="Arial"/>
          <w:sz w:val="24"/>
          <w:szCs w:val="24"/>
          <w:lang w:val="sr-Latn-CS"/>
        </w:rPr>
        <w:t>одатн</w:t>
      </w:r>
      <w:r w:rsidRPr="000F06EA">
        <w:rPr>
          <w:rFonts w:cs="Arial"/>
          <w:sz w:val="24"/>
          <w:szCs w:val="24"/>
          <w:lang w:val="ru-RU"/>
        </w:rPr>
        <w:t>а</w:t>
      </w:r>
      <w:r w:rsidRPr="00EC5BB4">
        <w:rPr>
          <w:rFonts w:cs="Arial"/>
          <w:sz w:val="24"/>
          <w:szCs w:val="24"/>
          <w:lang w:val="sr-Latn-CS"/>
        </w:rPr>
        <w:t xml:space="preserve"> објашњења</w:t>
      </w:r>
      <w:r w:rsidRPr="000F06EA">
        <w:rPr>
          <w:rFonts w:cs="Arial"/>
          <w:sz w:val="24"/>
          <w:szCs w:val="24"/>
          <w:lang w:val="ru-RU"/>
        </w:rPr>
        <w:t>, контрола и допуштене исправке</w:t>
      </w:r>
    </w:p>
    <w:p w14:paraId="20EE3BB3" w14:textId="77777777" w:rsidR="00C14152" w:rsidRPr="000F06EA" w:rsidRDefault="00C14152" w:rsidP="00C14152">
      <w:pPr>
        <w:pStyle w:val="KDParagraf"/>
        <w:spacing w:before="0"/>
        <w:rPr>
          <w:rFonts w:eastAsia="TimesNewRomanPSMT" w:cs="Arial"/>
          <w:sz w:val="24"/>
          <w:szCs w:val="24"/>
          <w:lang w:val="ru-RU"/>
        </w:rPr>
      </w:pPr>
      <w:r w:rsidRPr="000F06EA">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E750370"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A11CF7C" w14:textId="77777777" w:rsidR="00C14152" w:rsidRPr="000F06EA" w:rsidRDefault="002479F9" w:rsidP="00C14152">
      <w:pPr>
        <w:pStyle w:val="KDParagraf"/>
        <w:spacing w:before="0"/>
        <w:rPr>
          <w:rFonts w:eastAsia="TimesNewRomanPSMT" w:cs="Arial"/>
          <w:sz w:val="24"/>
          <w:szCs w:val="24"/>
          <w:lang w:val="ru-RU"/>
        </w:rPr>
      </w:pPr>
      <w:r w:rsidRPr="000F06EA">
        <w:rPr>
          <w:rFonts w:eastAsia="TimesNewRomanPSMT" w:cs="Arial"/>
          <w:sz w:val="24"/>
          <w:szCs w:val="24"/>
          <w:lang w:val="ru-RU"/>
        </w:rPr>
        <w:t>Наручилац може, уз сагласност П</w:t>
      </w:r>
      <w:r w:rsidR="00C14152" w:rsidRPr="000F06EA">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38517BD3" w14:textId="15200720" w:rsidR="00C14152" w:rsidRDefault="00C14152" w:rsidP="00C14152">
      <w:pPr>
        <w:pStyle w:val="KDParagraf"/>
        <w:spacing w:before="0"/>
        <w:rPr>
          <w:rFonts w:eastAsia="TimesNewRomanPSMT" w:cs="Arial"/>
          <w:sz w:val="24"/>
          <w:szCs w:val="24"/>
          <w:lang w:val="ru-RU"/>
        </w:rPr>
      </w:pPr>
      <w:r w:rsidRPr="000F06EA">
        <w:rPr>
          <w:rFonts w:eastAsia="TimesNewRomanPSMT" w:cs="Arial"/>
          <w:sz w:val="24"/>
          <w:szCs w:val="24"/>
          <w:lang w:val="ru-RU"/>
        </w:rPr>
        <w:t>У случају разлике између јединичне цене и укупне цене, мерод</w:t>
      </w:r>
      <w:r w:rsidR="002479F9" w:rsidRPr="000F06EA">
        <w:rPr>
          <w:rFonts w:eastAsia="TimesNewRomanPSMT" w:cs="Arial"/>
          <w:sz w:val="24"/>
          <w:szCs w:val="24"/>
          <w:lang w:val="ru-RU"/>
        </w:rPr>
        <w:t>авна је јединична цена. Ако се П</w:t>
      </w:r>
      <w:r w:rsidRPr="000F06EA">
        <w:rPr>
          <w:rFonts w:eastAsia="TimesNewRomanPSMT" w:cs="Arial"/>
          <w:sz w:val="24"/>
          <w:szCs w:val="24"/>
          <w:lang w:val="ru-RU"/>
        </w:rPr>
        <w:t>онуђач не сагласи са исправком рачунских грешака, Наручилац ће његову понуду одбити као неприхватљиву.</w:t>
      </w:r>
    </w:p>
    <w:p w14:paraId="08BE0755" w14:textId="77777777" w:rsidR="00AD54F7" w:rsidRPr="000F06EA" w:rsidRDefault="00AD54F7" w:rsidP="00C14152">
      <w:pPr>
        <w:pStyle w:val="KDParagraf"/>
        <w:spacing w:before="0"/>
        <w:rPr>
          <w:rFonts w:eastAsia="TimesNewRomanPSMT" w:cs="Arial"/>
          <w:sz w:val="24"/>
          <w:szCs w:val="24"/>
          <w:lang w:val="ru-RU"/>
        </w:rPr>
      </w:pPr>
    </w:p>
    <w:p w14:paraId="290814D6" w14:textId="77777777" w:rsidR="008D2B23" w:rsidRPr="000F06EA" w:rsidRDefault="008D2B23" w:rsidP="008D2B23">
      <w:pPr>
        <w:spacing w:before="0"/>
        <w:rPr>
          <w:rFonts w:cs="Arial"/>
          <w:sz w:val="24"/>
          <w:szCs w:val="24"/>
          <w:lang w:val="ru-RU"/>
        </w:rPr>
      </w:pPr>
    </w:p>
    <w:p w14:paraId="36141EA6" w14:textId="77777777" w:rsidR="00B20A6C" w:rsidRPr="00EC5BB4" w:rsidRDefault="00B20A6C" w:rsidP="007465D2">
      <w:pPr>
        <w:pStyle w:val="KDPodnaslov2"/>
        <w:numPr>
          <w:ilvl w:val="1"/>
          <w:numId w:val="26"/>
        </w:numPr>
        <w:spacing w:before="0"/>
        <w:jc w:val="both"/>
        <w:rPr>
          <w:rFonts w:cs="Arial"/>
          <w:sz w:val="24"/>
          <w:szCs w:val="24"/>
        </w:rPr>
      </w:pPr>
      <w:bookmarkStart w:id="229" w:name="_Toc442559917"/>
      <w:bookmarkStart w:id="230" w:name="_Toc441651606"/>
      <w:r w:rsidRPr="00EC5BB4">
        <w:rPr>
          <w:rFonts w:cs="Arial"/>
          <w:sz w:val="24"/>
          <w:szCs w:val="24"/>
        </w:rPr>
        <w:lastRenderedPageBreak/>
        <w:t>Разлози за одбијање понуде</w:t>
      </w:r>
      <w:bookmarkEnd w:id="229"/>
      <w:r w:rsidRPr="00EC5BB4">
        <w:rPr>
          <w:rFonts w:cs="Arial"/>
          <w:sz w:val="24"/>
          <w:szCs w:val="24"/>
        </w:rPr>
        <w:t xml:space="preserve"> </w:t>
      </w:r>
      <w:bookmarkEnd w:id="230"/>
    </w:p>
    <w:p w14:paraId="3CE8960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0F06EA">
        <w:rPr>
          <w:rFonts w:eastAsia="TimesNewRomanPSMT" w:cs="Arial"/>
          <w:bCs/>
          <w:iCs/>
          <w:sz w:val="24"/>
          <w:szCs w:val="24"/>
          <w:lang w:val="ru-RU"/>
        </w:rPr>
        <w:t>Понуда ће бити одбијена ако:</w:t>
      </w:r>
    </w:p>
    <w:p w14:paraId="41D06E93" w14:textId="77777777" w:rsidR="00B20A6C" w:rsidRPr="000F06EA"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0F06EA">
        <w:rPr>
          <w:rFonts w:ascii="Arial" w:eastAsia="TimesNewRomanPSMT" w:hAnsi="Arial" w:cs="Arial"/>
          <w:bCs/>
          <w:iCs/>
          <w:sz w:val="24"/>
          <w:szCs w:val="24"/>
          <w:lang w:val="ru-RU"/>
        </w:rPr>
        <w:t>је неблаговремена, неприхватљива или неодговарајућа;</w:t>
      </w:r>
    </w:p>
    <w:p w14:paraId="742EC3AF" w14:textId="77777777" w:rsidR="00B20A6C" w:rsidRPr="000F06EA"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0F06EA">
        <w:rPr>
          <w:rFonts w:ascii="Arial" w:eastAsia="TimesNewRomanPSMT" w:hAnsi="Arial" w:cs="Arial"/>
          <w:bCs/>
          <w:iCs/>
          <w:sz w:val="24"/>
          <w:szCs w:val="24"/>
          <w:lang w:val="ru-RU"/>
        </w:rPr>
        <w:t>ако се понуђач не сагласи са исправком рачунских грешака;</w:t>
      </w:r>
    </w:p>
    <w:p w14:paraId="4115F8F3" w14:textId="77777777"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0F06EA">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C515C9">
        <w:rPr>
          <w:rFonts w:ascii="Arial" w:eastAsia="TimesNewRomanPSMT" w:hAnsi="Arial" w:cs="Arial"/>
          <w:bCs/>
          <w:iCs/>
          <w:sz w:val="24"/>
          <w:szCs w:val="24"/>
          <w:lang w:val="sr-Cyrl-RS"/>
        </w:rPr>
        <w:t>акона</w:t>
      </w:r>
    </w:p>
    <w:p w14:paraId="02FC5D2B" w14:textId="77777777" w:rsidR="00DE41C2" w:rsidRPr="00EA2749" w:rsidRDefault="00DE41C2" w:rsidP="00EA2749">
      <w:pPr>
        <w:autoSpaceDE w:val="0"/>
        <w:autoSpaceDN w:val="0"/>
        <w:adjustRightInd w:val="0"/>
        <w:spacing w:before="0"/>
        <w:rPr>
          <w:rFonts w:eastAsia="TimesNewRomanPSMT" w:cs="Arial"/>
          <w:bCs/>
          <w:iCs/>
          <w:sz w:val="24"/>
          <w:szCs w:val="24"/>
        </w:rPr>
      </w:pPr>
    </w:p>
    <w:p w14:paraId="268EFAC3" w14:textId="77777777" w:rsidR="0013370A" w:rsidRPr="000F06EA" w:rsidRDefault="0031174B" w:rsidP="0031174B">
      <w:pPr>
        <w:pStyle w:val="KDParagraf"/>
        <w:rPr>
          <w:rFonts w:cs="Arial"/>
          <w:b/>
          <w:sz w:val="24"/>
          <w:szCs w:val="24"/>
          <w:lang w:val="ru-RU"/>
        </w:rPr>
      </w:pPr>
      <w:r>
        <w:rPr>
          <w:rFonts w:cs="Arial"/>
          <w:b/>
          <w:sz w:val="24"/>
          <w:szCs w:val="24"/>
          <w:lang w:val="sr-Cyrl-RS"/>
        </w:rPr>
        <w:t xml:space="preserve">     </w:t>
      </w:r>
      <w:r w:rsidR="004231E2" w:rsidRPr="000F06EA">
        <w:rPr>
          <w:rFonts w:cs="Arial"/>
          <w:b/>
          <w:sz w:val="24"/>
          <w:szCs w:val="24"/>
          <w:lang w:val="ru-RU"/>
        </w:rPr>
        <w:t xml:space="preserve">  </w:t>
      </w:r>
      <w:r w:rsidR="00A033BE">
        <w:rPr>
          <w:rFonts w:cs="Arial"/>
          <w:b/>
          <w:sz w:val="24"/>
          <w:szCs w:val="24"/>
          <w:lang w:val="sr-Latn-RS"/>
        </w:rPr>
        <w:t xml:space="preserve">6.25 </w:t>
      </w:r>
      <w:r w:rsidR="0013370A" w:rsidRPr="000F06EA">
        <w:rPr>
          <w:rFonts w:cs="Arial"/>
          <w:b/>
          <w:sz w:val="24"/>
          <w:szCs w:val="24"/>
          <w:lang w:val="ru-RU"/>
        </w:rPr>
        <w:t xml:space="preserve">Рок за доношење Одлуке о </w:t>
      </w:r>
      <w:r w:rsidR="0013370A" w:rsidRPr="0013370A">
        <w:rPr>
          <w:rFonts w:cs="Arial"/>
          <w:b/>
          <w:sz w:val="24"/>
          <w:szCs w:val="24"/>
          <w:lang w:val="sr-Cyrl-RS"/>
        </w:rPr>
        <w:t>закључењу оквирног споразума/</w:t>
      </w:r>
      <w:r w:rsidR="0013370A" w:rsidRPr="000F06EA">
        <w:rPr>
          <w:rFonts w:cs="Arial"/>
          <w:b/>
          <w:sz w:val="24"/>
          <w:szCs w:val="24"/>
          <w:lang w:val="ru-RU"/>
        </w:rPr>
        <w:t>обустави</w:t>
      </w:r>
    </w:p>
    <w:p w14:paraId="5636D0E6" w14:textId="77777777" w:rsidR="00C14152" w:rsidRPr="000F06EA" w:rsidRDefault="00C14152" w:rsidP="00C14152">
      <w:pPr>
        <w:pStyle w:val="KDParagraf"/>
        <w:spacing w:before="0"/>
        <w:rPr>
          <w:rFonts w:eastAsia="TimesNewRomanPSMT" w:cs="Arial"/>
          <w:sz w:val="24"/>
          <w:szCs w:val="24"/>
          <w:lang w:val="ru-RU"/>
        </w:rPr>
      </w:pPr>
      <w:r w:rsidRPr="000F06EA">
        <w:rPr>
          <w:rFonts w:eastAsia="TimesNewRomanPSMT" w:cs="Arial"/>
          <w:sz w:val="24"/>
          <w:szCs w:val="24"/>
          <w:lang w:val="ru-RU"/>
        </w:rPr>
        <w:t xml:space="preserve">Наручилац ће одлуку </w:t>
      </w:r>
      <w:r w:rsidR="0013370A">
        <w:rPr>
          <w:rFonts w:eastAsia="TimesNewRomanPSMT" w:cs="Arial"/>
          <w:sz w:val="24"/>
          <w:szCs w:val="24"/>
          <w:lang w:val="sr-Cyrl-RS"/>
        </w:rPr>
        <w:t>о заључењу</w:t>
      </w:r>
      <w:r w:rsidRPr="000F06EA">
        <w:rPr>
          <w:rFonts w:eastAsia="TimesNewRomanPSMT" w:cs="Arial"/>
          <w:sz w:val="24"/>
          <w:szCs w:val="24"/>
          <w:lang w:val="ru-RU"/>
        </w:rPr>
        <w:t xml:space="preserve"> </w:t>
      </w:r>
      <w:r w:rsidR="0013370A">
        <w:rPr>
          <w:rFonts w:eastAsia="TimesNewRomanPSMT" w:cs="Arial"/>
          <w:sz w:val="24"/>
          <w:szCs w:val="24"/>
          <w:lang w:val="sr-Cyrl-RS"/>
        </w:rPr>
        <w:t>оквирног споразума</w:t>
      </w:r>
      <w:r w:rsidRPr="000F06EA">
        <w:rPr>
          <w:rFonts w:eastAsia="TimesNewRomanPSMT"/>
          <w:i/>
          <w:sz w:val="24"/>
          <w:szCs w:val="24"/>
          <w:lang w:val="ru-RU"/>
        </w:rPr>
        <w:t>/обустави поступка</w:t>
      </w:r>
      <w:r w:rsidRPr="000F06EA">
        <w:rPr>
          <w:rFonts w:eastAsia="TimesNewRomanPSMT" w:cs="Arial"/>
          <w:sz w:val="24"/>
          <w:szCs w:val="24"/>
          <w:lang w:val="ru-RU"/>
        </w:rPr>
        <w:t xml:space="preserve"> донети у року од максимално </w:t>
      </w:r>
      <w:r w:rsidR="0008263C">
        <w:rPr>
          <w:rFonts w:eastAsia="TimesNewRomanPSMT" w:cs="Arial"/>
          <w:sz w:val="24"/>
          <w:szCs w:val="24"/>
          <w:lang w:val="sr-Cyrl-RS"/>
        </w:rPr>
        <w:t>25</w:t>
      </w:r>
      <w:r w:rsidRPr="000F06EA">
        <w:rPr>
          <w:rFonts w:eastAsia="TimesNewRomanPSMT" w:cs="Arial"/>
          <w:sz w:val="24"/>
          <w:szCs w:val="24"/>
          <w:lang w:val="ru-RU"/>
        </w:rPr>
        <w:t xml:space="preserve"> (</w:t>
      </w:r>
      <w:r w:rsidR="0008263C">
        <w:rPr>
          <w:rFonts w:eastAsia="TimesNewRomanPSMT" w:cs="Arial"/>
          <w:sz w:val="24"/>
          <w:szCs w:val="24"/>
          <w:lang w:val="sr-Cyrl-RS"/>
        </w:rPr>
        <w:t>два</w:t>
      </w:r>
      <w:r w:rsidRPr="000F06EA">
        <w:rPr>
          <w:rFonts w:eastAsia="TimesNewRomanPSMT" w:cs="Arial"/>
          <w:sz w:val="24"/>
          <w:szCs w:val="24"/>
          <w:lang w:val="ru-RU"/>
        </w:rPr>
        <w:t>десет</w:t>
      </w:r>
      <w:r w:rsidR="0008263C">
        <w:rPr>
          <w:rFonts w:eastAsia="TimesNewRomanPSMT" w:cs="Arial"/>
          <w:sz w:val="24"/>
          <w:szCs w:val="24"/>
          <w:lang w:val="sr-Cyrl-RS"/>
        </w:rPr>
        <w:t>пет</w:t>
      </w:r>
      <w:r w:rsidRPr="000F06EA">
        <w:rPr>
          <w:rFonts w:eastAsia="TimesNewRomanPSMT" w:cs="Arial"/>
          <w:sz w:val="24"/>
          <w:szCs w:val="24"/>
          <w:lang w:val="ru-RU"/>
        </w:rPr>
        <w:t>) дана од дана јавног отварања понуда.</w:t>
      </w:r>
    </w:p>
    <w:p w14:paraId="0FF8F208" w14:textId="77777777" w:rsidR="00C14152" w:rsidRPr="000F06EA" w:rsidRDefault="00C14152" w:rsidP="00C14152">
      <w:pPr>
        <w:pStyle w:val="KDParagraf"/>
        <w:spacing w:before="0"/>
        <w:rPr>
          <w:rFonts w:eastAsia="TimesNewRomanPSMT" w:cs="Arial"/>
          <w:sz w:val="24"/>
          <w:szCs w:val="24"/>
          <w:lang w:val="ru-RU"/>
        </w:rPr>
      </w:pPr>
      <w:r w:rsidRPr="000F06EA">
        <w:rPr>
          <w:rFonts w:eastAsia="TimesNewRomanPSMT" w:cs="Arial"/>
          <w:sz w:val="24"/>
          <w:szCs w:val="24"/>
          <w:lang w:val="ru-RU"/>
        </w:rPr>
        <w:t xml:space="preserve">Одлуку о </w:t>
      </w:r>
      <w:r w:rsidR="000F5E53">
        <w:rPr>
          <w:rFonts w:eastAsia="TimesNewRomanPSMT" w:cs="Arial"/>
          <w:sz w:val="24"/>
          <w:szCs w:val="24"/>
          <w:lang w:val="sr-Cyrl-RS"/>
        </w:rPr>
        <w:t xml:space="preserve">закључењу Оквирног споразума </w:t>
      </w:r>
      <w:r w:rsidRPr="000F06EA">
        <w:rPr>
          <w:rFonts w:eastAsia="TimesNewRomanPSMT" w:cs="Arial"/>
          <w:sz w:val="24"/>
          <w:szCs w:val="24"/>
          <w:lang w:val="ru-RU"/>
        </w:rPr>
        <w:t>Наручилац ће објавити на Порталу јавних набавки и на својој интернет страници у року од 3 (три) дана од дана доношења.</w:t>
      </w:r>
    </w:p>
    <w:p w14:paraId="5C69D4A7" w14:textId="77777777" w:rsidR="008D2B23" w:rsidRPr="000F06EA" w:rsidRDefault="000B5BA5" w:rsidP="008D2B23">
      <w:pPr>
        <w:pStyle w:val="KDParagraf"/>
        <w:spacing w:before="0"/>
        <w:rPr>
          <w:rFonts w:eastAsia="TimesNewRomanPSMT" w:cs="Arial"/>
          <w:sz w:val="24"/>
          <w:szCs w:val="24"/>
          <w:lang w:val="ru-RU"/>
        </w:rPr>
      </w:pPr>
      <w:r w:rsidRPr="000F06EA">
        <w:rPr>
          <w:rFonts w:eastAsia="TimesNewRomanPSMT" w:cs="Arial"/>
          <w:sz w:val="24"/>
          <w:szCs w:val="24"/>
          <w:lang w:val="ru-RU"/>
        </w:rPr>
        <w:t>Наручилац ће донети одлуку о обустави поступка јавне набавке у складу са чланом 109. Закона.</w:t>
      </w:r>
    </w:p>
    <w:p w14:paraId="630FE9E6" w14:textId="77777777" w:rsidR="000B5BA5" w:rsidRPr="000F06EA" w:rsidRDefault="000B5BA5" w:rsidP="008D2B23">
      <w:pPr>
        <w:pStyle w:val="KDParagraf"/>
        <w:spacing w:before="0"/>
        <w:rPr>
          <w:rFonts w:eastAsia="TimesNewRomanPSMT" w:cs="Arial"/>
          <w:sz w:val="24"/>
          <w:szCs w:val="24"/>
          <w:lang w:val="ru-RU"/>
        </w:rPr>
      </w:pPr>
    </w:p>
    <w:p w14:paraId="748D1796" w14:textId="77777777" w:rsidR="008D2B23" w:rsidRPr="00EC5BB4" w:rsidRDefault="00A033BE"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sr-Latn-RS"/>
        </w:rPr>
        <w:t>6.26</w:t>
      </w:r>
      <w:r w:rsidR="0031174B">
        <w:rPr>
          <w:rFonts w:cs="Arial"/>
          <w:sz w:val="24"/>
          <w:szCs w:val="24"/>
          <w:lang w:val="ru-RU"/>
        </w:rPr>
        <w:t xml:space="preserve"> </w:t>
      </w:r>
      <w:r w:rsidR="000D68C8">
        <w:rPr>
          <w:rFonts w:cs="Arial"/>
          <w:sz w:val="24"/>
          <w:szCs w:val="24"/>
          <w:lang w:val="ru-RU"/>
        </w:rPr>
        <w:t xml:space="preserve">  </w:t>
      </w:r>
      <w:r w:rsidR="00313B82" w:rsidRPr="000F06EA">
        <w:rPr>
          <w:rFonts w:cs="Arial"/>
          <w:sz w:val="24"/>
          <w:szCs w:val="24"/>
          <w:lang w:val="ru-RU"/>
        </w:rPr>
        <w:t xml:space="preserve">   </w:t>
      </w:r>
      <w:r w:rsidR="008D2B23" w:rsidRPr="00EC5BB4">
        <w:rPr>
          <w:rFonts w:cs="Arial"/>
          <w:sz w:val="24"/>
          <w:szCs w:val="24"/>
          <w:lang w:val="ru-RU"/>
        </w:rPr>
        <w:t>Н</w:t>
      </w:r>
      <w:r w:rsidR="008D2B23" w:rsidRPr="000F06EA">
        <w:rPr>
          <w:rFonts w:cs="Arial"/>
          <w:sz w:val="24"/>
          <w:szCs w:val="24"/>
          <w:lang w:val="ru-RU"/>
        </w:rPr>
        <w:t>егативне референце</w:t>
      </w:r>
      <w:bookmarkEnd w:id="231"/>
      <w:bookmarkEnd w:id="232"/>
    </w:p>
    <w:p w14:paraId="63CEB912"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C9ED0D1"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3BD9D4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5C473482"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2B65444"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17CB83E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5900E8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28A5A8A"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00C01F9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58904A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4844CD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285A98D"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C67C50"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59BC6BB"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23BA38" w14:textId="77777777" w:rsidR="008D2B23" w:rsidRPr="000F06EA"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0F06EA">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ABB85B" w14:textId="77777777" w:rsidR="008D2B23" w:rsidRPr="000F06EA" w:rsidRDefault="008D2B23" w:rsidP="008D2B23">
      <w:pPr>
        <w:pStyle w:val="KDParagraf"/>
        <w:spacing w:before="0"/>
        <w:rPr>
          <w:rFonts w:cs="Arial"/>
          <w:sz w:val="24"/>
          <w:szCs w:val="24"/>
          <w:lang w:val="ru-RU" w:bidi="en-US"/>
        </w:rPr>
      </w:pPr>
      <w:r w:rsidRPr="000F06EA">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CC55E0" w14:textId="77777777" w:rsidR="008D2B23" w:rsidRPr="000F06EA" w:rsidRDefault="008D2B23" w:rsidP="008D2B23">
      <w:pPr>
        <w:pStyle w:val="KDParagraf"/>
        <w:spacing w:before="0"/>
        <w:rPr>
          <w:rFonts w:cs="Arial"/>
          <w:sz w:val="24"/>
          <w:szCs w:val="24"/>
          <w:lang w:val="ru-RU" w:bidi="en-US"/>
        </w:rPr>
      </w:pPr>
    </w:p>
    <w:p w14:paraId="59072B8B" w14:textId="77777777" w:rsidR="008D2B23" w:rsidRPr="000F06EA" w:rsidRDefault="00105051" w:rsidP="0031174B">
      <w:pPr>
        <w:pStyle w:val="KDPodnaslov2"/>
        <w:spacing w:before="0"/>
        <w:ind w:left="450"/>
        <w:jc w:val="both"/>
        <w:rPr>
          <w:rFonts w:cs="Arial"/>
          <w:sz w:val="24"/>
          <w:szCs w:val="24"/>
          <w:lang w:val="ru-RU"/>
        </w:rPr>
      </w:pPr>
      <w:bookmarkStart w:id="233" w:name="_Toc441651608"/>
      <w:bookmarkStart w:id="234" w:name="_Toc442559919"/>
      <w:r>
        <w:rPr>
          <w:rFonts w:cs="Arial"/>
          <w:sz w:val="24"/>
          <w:szCs w:val="24"/>
          <w:lang w:val="sr-Cyrl-RS"/>
        </w:rPr>
        <w:lastRenderedPageBreak/>
        <w:t>6.2</w:t>
      </w:r>
      <w:r w:rsidR="00A033BE">
        <w:rPr>
          <w:rFonts w:cs="Arial"/>
          <w:sz w:val="24"/>
          <w:szCs w:val="24"/>
          <w:lang w:val="sr-Latn-RS"/>
        </w:rPr>
        <w:t>7</w:t>
      </w:r>
      <w:r w:rsidR="0031174B">
        <w:rPr>
          <w:rFonts w:cs="Arial"/>
          <w:sz w:val="24"/>
          <w:szCs w:val="24"/>
          <w:lang w:val="sr-Cyrl-RS"/>
        </w:rPr>
        <w:t xml:space="preserve">      </w:t>
      </w:r>
      <w:r w:rsidR="00313B82" w:rsidRPr="000F06EA">
        <w:rPr>
          <w:rFonts w:cs="Arial"/>
          <w:sz w:val="24"/>
          <w:szCs w:val="24"/>
          <w:lang w:val="ru-RU"/>
        </w:rPr>
        <w:t xml:space="preserve"> </w:t>
      </w:r>
      <w:r w:rsidR="008D2B23" w:rsidRPr="000F06EA">
        <w:rPr>
          <w:rFonts w:cs="Arial"/>
          <w:sz w:val="24"/>
          <w:szCs w:val="24"/>
          <w:lang w:val="ru-RU"/>
        </w:rPr>
        <w:t>Увид у документацију</w:t>
      </w:r>
      <w:bookmarkEnd w:id="233"/>
      <w:bookmarkEnd w:id="234"/>
    </w:p>
    <w:p w14:paraId="031E640B" w14:textId="77777777" w:rsidR="008D2B23" w:rsidRPr="000F06EA" w:rsidRDefault="008D2B23" w:rsidP="00EC3B0B">
      <w:pPr>
        <w:pStyle w:val="KDParagraf"/>
        <w:spacing w:before="0"/>
        <w:rPr>
          <w:rFonts w:cs="Arial"/>
          <w:sz w:val="24"/>
          <w:szCs w:val="24"/>
          <w:lang w:val="ru-RU" w:bidi="en-US"/>
        </w:rPr>
      </w:pPr>
      <w:r w:rsidRPr="000F06EA">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0F06EA">
        <w:rPr>
          <w:rFonts w:cs="Arial"/>
          <w:sz w:val="24"/>
          <w:szCs w:val="24"/>
          <w:lang w:val="ru-RU" w:bidi="en-US"/>
        </w:rPr>
        <w:t>, односно одлуке о обустави поступка о чему може поднети писмени захтев Наручиоцу.</w:t>
      </w:r>
    </w:p>
    <w:p w14:paraId="3FF0A6BB" w14:textId="77777777" w:rsidR="00D9192A" w:rsidRPr="000F06EA" w:rsidRDefault="00D9192A" w:rsidP="00EC3B0B">
      <w:pPr>
        <w:pStyle w:val="KDParagraf"/>
        <w:spacing w:before="0"/>
        <w:rPr>
          <w:rFonts w:cs="Arial"/>
          <w:sz w:val="24"/>
          <w:szCs w:val="24"/>
          <w:lang w:val="ru-RU" w:bidi="en-US"/>
        </w:rPr>
      </w:pPr>
    </w:p>
    <w:p w14:paraId="0E391846" w14:textId="77777777" w:rsidR="008D2B23" w:rsidRPr="000F06EA" w:rsidRDefault="008D2B23" w:rsidP="00EC3B0B">
      <w:pPr>
        <w:pStyle w:val="KDParagraf"/>
        <w:spacing w:before="0"/>
        <w:rPr>
          <w:rFonts w:cs="Arial"/>
          <w:sz w:val="24"/>
          <w:szCs w:val="24"/>
          <w:lang w:val="ru-RU" w:bidi="en-US"/>
        </w:rPr>
      </w:pPr>
      <w:r w:rsidRPr="000F06EA">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F64F2B9" w14:textId="77777777" w:rsidR="008D2B23" w:rsidRPr="000F06EA" w:rsidRDefault="008D2B23" w:rsidP="008D2B23">
      <w:pPr>
        <w:pStyle w:val="KDParagraf"/>
        <w:spacing w:before="0"/>
        <w:rPr>
          <w:rFonts w:cs="Arial"/>
          <w:sz w:val="24"/>
          <w:szCs w:val="24"/>
          <w:lang w:val="ru-RU" w:bidi="en-US"/>
        </w:rPr>
      </w:pPr>
    </w:p>
    <w:p w14:paraId="1EC06D04" w14:textId="77777777" w:rsidR="008D2B23" w:rsidRPr="000F06EA" w:rsidRDefault="00105051" w:rsidP="0031174B">
      <w:pPr>
        <w:pStyle w:val="KDPodnaslov2"/>
        <w:spacing w:before="0"/>
        <w:ind w:left="450"/>
        <w:jc w:val="both"/>
        <w:rPr>
          <w:rFonts w:cs="Arial"/>
          <w:sz w:val="24"/>
          <w:szCs w:val="24"/>
          <w:lang w:val="ru-RU"/>
        </w:rPr>
      </w:pPr>
      <w:bookmarkStart w:id="235" w:name="_Toc441651609"/>
      <w:bookmarkStart w:id="236" w:name="_Toc442559920"/>
      <w:r>
        <w:rPr>
          <w:rFonts w:cs="Arial"/>
          <w:sz w:val="24"/>
          <w:szCs w:val="24"/>
          <w:lang w:val="ru-RU"/>
        </w:rPr>
        <w:t>6.2</w:t>
      </w:r>
      <w:r w:rsidR="00A033BE">
        <w:rPr>
          <w:rFonts w:cs="Arial"/>
          <w:sz w:val="24"/>
          <w:szCs w:val="24"/>
          <w:lang w:val="sr-Latn-RS"/>
        </w:rPr>
        <w:t>8</w:t>
      </w:r>
      <w:r w:rsidR="0031174B">
        <w:rPr>
          <w:rFonts w:cs="Arial"/>
          <w:sz w:val="24"/>
          <w:szCs w:val="24"/>
          <w:lang w:val="ru-RU"/>
        </w:rPr>
        <w:t xml:space="preserve">     </w:t>
      </w:r>
      <w:r w:rsidR="00313B82" w:rsidRPr="000F06EA">
        <w:rPr>
          <w:rFonts w:cs="Arial"/>
          <w:sz w:val="24"/>
          <w:szCs w:val="24"/>
          <w:lang w:val="ru-RU"/>
        </w:rPr>
        <w:t xml:space="preserve"> </w:t>
      </w:r>
      <w:r w:rsidR="008D2B23" w:rsidRPr="00EC5BB4">
        <w:rPr>
          <w:rFonts w:cs="Arial"/>
          <w:sz w:val="24"/>
          <w:szCs w:val="24"/>
          <w:lang w:val="ru-RU"/>
        </w:rPr>
        <w:t>З</w:t>
      </w:r>
      <w:r w:rsidR="008D2B23" w:rsidRPr="000F06EA">
        <w:rPr>
          <w:rFonts w:cs="Arial"/>
          <w:sz w:val="24"/>
          <w:szCs w:val="24"/>
          <w:lang w:val="ru-RU"/>
        </w:rPr>
        <w:t>аштита права понуђача</w:t>
      </w:r>
      <w:bookmarkEnd w:id="235"/>
      <w:bookmarkEnd w:id="236"/>
    </w:p>
    <w:p w14:paraId="5722E2B5" w14:textId="77777777" w:rsidR="00CC421D"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06012B1" w14:textId="77777777" w:rsidR="00886827" w:rsidRPr="000F06EA" w:rsidRDefault="00886827" w:rsidP="00886827">
      <w:pPr>
        <w:pStyle w:val="KDParagraf"/>
        <w:spacing w:before="0"/>
        <w:rPr>
          <w:rFonts w:cs="Arial"/>
          <w:sz w:val="24"/>
          <w:szCs w:val="24"/>
          <w:lang w:val="ru-RU" w:bidi="en-US"/>
        </w:rPr>
      </w:pPr>
      <w:r w:rsidRPr="000F06EA">
        <w:rPr>
          <w:rFonts w:cs="Arial"/>
          <w:b/>
          <w:sz w:val="24"/>
          <w:szCs w:val="24"/>
          <w:lang w:val="ru-RU" w:bidi="en-US"/>
        </w:rPr>
        <w:t>Рокови и начин подношења захтева за заштиту права:</w:t>
      </w:r>
    </w:p>
    <w:p w14:paraId="30BA0172"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Захтев за заштиту права подноси се лично или путем поште на адресу: ЈП „Електропривреда Србије“ Бео</w:t>
      </w:r>
      <w:r w:rsidR="00D8589F" w:rsidRPr="000F06EA">
        <w:rPr>
          <w:rFonts w:cs="Arial"/>
          <w:sz w:val="24"/>
          <w:szCs w:val="24"/>
          <w:lang w:val="ru-RU"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sidRPr="000F06EA">
        <w:rPr>
          <w:rFonts w:cs="Arial"/>
          <w:sz w:val="24"/>
          <w:szCs w:val="24"/>
          <w:lang w:val="ru-RU" w:bidi="en-US"/>
        </w:rPr>
        <w:t xml:space="preserve"> </w:t>
      </w:r>
      <w:r w:rsidRPr="000F06EA">
        <w:rPr>
          <w:rFonts w:cs="Arial"/>
          <w:sz w:val="24"/>
          <w:szCs w:val="24"/>
          <w:lang w:val="ru-RU" w:bidi="en-US"/>
        </w:rPr>
        <w:t xml:space="preserve">са назнаком Захтев </w:t>
      </w:r>
      <w:r w:rsidR="00D8589F" w:rsidRPr="000F06EA">
        <w:rPr>
          <w:rFonts w:cs="Arial"/>
          <w:sz w:val="24"/>
          <w:szCs w:val="24"/>
          <w:lang w:val="ru-RU" w:bidi="en-US"/>
        </w:rPr>
        <w:t xml:space="preserve">за заштиту права за ЈН </w:t>
      </w:r>
      <w:r w:rsidR="009E5A46" w:rsidRPr="000F06EA">
        <w:rPr>
          <w:rFonts w:cs="Arial"/>
          <w:sz w:val="24"/>
          <w:szCs w:val="24"/>
          <w:lang w:val="ru-RU" w:bidi="en-US"/>
        </w:rPr>
        <w:t xml:space="preserve">услуга – </w:t>
      </w:r>
      <w:r w:rsidR="00450F40">
        <w:rPr>
          <w:rFonts w:cs="Arial"/>
          <w:sz w:val="24"/>
          <w:szCs w:val="24"/>
          <w:lang w:val="ru-RU"/>
        </w:rPr>
        <w:t>Фарбање челично решеткастих стубова 1KV, 10KV и стубних тс 10/0,4KV</w:t>
      </w:r>
      <w:r w:rsidR="00603656">
        <w:rPr>
          <w:rFonts w:cs="Arial"/>
          <w:sz w:val="24"/>
          <w:szCs w:val="24"/>
          <w:lang w:val="sr-Cyrl-RS"/>
        </w:rPr>
        <w:t xml:space="preserve"> </w:t>
      </w:r>
      <w:r w:rsidR="001F1969" w:rsidRPr="000F06EA">
        <w:rPr>
          <w:rFonts w:cs="Arial"/>
          <w:sz w:val="24"/>
          <w:szCs w:val="24"/>
          <w:lang w:val="ru-RU" w:bidi="en-US"/>
        </w:rPr>
        <w:t xml:space="preserve">, </w:t>
      </w:r>
      <w:r w:rsidR="003C714E" w:rsidRPr="000F06EA">
        <w:rPr>
          <w:rFonts w:cs="Arial"/>
          <w:sz w:val="24"/>
          <w:szCs w:val="24"/>
          <w:lang w:val="ru-RU" w:bidi="en-US"/>
        </w:rPr>
        <w:t>ЈН/1000/0597/2017</w:t>
      </w:r>
      <w:r w:rsidRPr="000F06EA">
        <w:rPr>
          <w:rFonts w:cs="Arial"/>
          <w:sz w:val="24"/>
          <w:szCs w:val="24"/>
          <w:lang w:val="ru-RU" w:bidi="en-US"/>
        </w:rPr>
        <w:t>, а копија се истовремено доставља Републичкој комисији.</w:t>
      </w:r>
    </w:p>
    <w:p w14:paraId="6AD630AD" w14:textId="6DC2D8D2" w:rsidR="00886827" w:rsidRPr="000F06EA" w:rsidRDefault="00886827" w:rsidP="00FE1E00">
      <w:pPr>
        <w:pStyle w:val="KDParagraf"/>
        <w:spacing w:before="0"/>
        <w:rPr>
          <w:rFonts w:cs="Arial"/>
          <w:sz w:val="24"/>
          <w:szCs w:val="24"/>
          <w:lang w:val="ru-RU" w:bidi="en-US"/>
        </w:rPr>
      </w:pPr>
      <w:r w:rsidRPr="000F06EA">
        <w:rPr>
          <w:rFonts w:cs="Arial"/>
          <w:sz w:val="24"/>
          <w:szCs w:val="24"/>
          <w:lang w:val="ru-RU" w:bidi="en-US"/>
        </w:rPr>
        <w:t xml:space="preserve">Захтев за заштиту права се може доставити и путем електронске поште на </w:t>
      </w:r>
      <w:r w:rsidRPr="00EC5BB4">
        <w:rPr>
          <w:rFonts w:cs="Arial"/>
          <w:sz w:val="24"/>
          <w:szCs w:val="24"/>
          <w:lang w:bidi="en-US"/>
        </w:rPr>
        <w:t>e</w:t>
      </w:r>
      <w:r w:rsidRPr="000F06EA">
        <w:rPr>
          <w:rFonts w:cs="Arial"/>
          <w:sz w:val="24"/>
          <w:szCs w:val="24"/>
          <w:lang w:val="ru-RU" w:bidi="en-US"/>
        </w:rPr>
        <w:t>-</w:t>
      </w:r>
      <w:r w:rsidRPr="00EC5BB4">
        <w:rPr>
          <w:rFonts w:cs="Arial"/>
          <w:sz w:val="24"/>
          <w:szCs w:val="24"/>
          <w:lang w:bidi="en-US"/>
        </w:rPr>
        <w:t>mail</w:t>
      </w:r>
      <w:r w:rsidRPr="000F06EA">
        <w:rPr>
          <w:rFonts w:cs="Arial"/>
          <w:sz w:val="24"/>
          <w:szCs w:val="24"/>
          <w:lang w:val="ru-RU" w:bidi="en-US"/>
        </w:rPr>
        <w:t>:</w:t>
      </w:r>
      <w:r w:rsidR="00FE1E00">
        <w:rPr>
          <w:rFonts w:cs="Arial"/>
          <w:sz w:val="24"/>
          <w:szCs w:val="24"/>
          <w:lang w:val="sr-Cyrl-RS" w:bidi="en-US"/>
        </w:rPr>
        <w:t xml:space="preserve"> </w:t>
      </w:r>
      <w:hyperlink r:id="rId174" w:history="1">
        <w:r w:rsidR="00450F40" w:rsidRPr="006463E1">
          <w:rPr>
            <w:rStyle w:val="Hyperlink"/>
            <w:rFonts w:cs="Arial"/>
          </w:rPr>
          <w:t>vladimir</w:t>
        </w:r>
        <w:r w:rsidR="00450F40" w:rsidRPr="000F06EA">
          <w:rPr>
            <w:rStyle w:val="Hyperlink"/>
            <w:rFonts w:cs="Arial"/>
            <w:lang w:val="ru-RU"/>
          </w:rPr>
          <w:t>.</w:t>
        </w:r>
        <w:r w:rsidR="00450F40" w:rsidRPr="006463E1">
          <w:rPr>
            <w:rStyle w:val="Hyperlink"/>
            <w:rFonts w:cs="Arial"/>
          </w:rPr>
          <w:t>kamenica</w:t>
        </w:r>
        <w:r w:rsidR="00450F40" w:rsidRPr="000F06EA">
          <w:rPr>
            <w:rStyle w:val="Hyperlink"/>
            <w:rFonts w:cs="Arial"/>
            <w:lang w:val="ru-RU"/>
          </w:rPr>
          <w:t>@</w:t>
        </w:r>
        <w:r w:rsidR="00450F40" w:rsidRPr="006463E1">
          <w:rPr>
            <w:rStyle w:val="Hyperlink"/>
            <w:rFonts w:cs="Arial"/>
          </w:rPr>
          <w:t>eps</w:t>
        </w:r>
        <w:r w:rsidR="00450F40" w:rsidRPr="000F06EA">
          <w:rPr>
            <w:rStyle w:val="Hyperlink"/>
            <w:rFonts w:cs="Arial"/>
            <w:lang w:val="ru-RU"/>
          </w:rPr>
          <w:t>.</w:t>
        </w:r>
        <w:r w:rsidR="00450F40" w:rsidRPr="006463E1">
          <w:rPr>
            <w:rStyle w:val="Hyperlink"/>
            <w:rFonts w:cs="Arial"/>
          </w:rPr>
          <w:t>rs</w:t>
        </w:r>
      </w:hyperlink>
      <w:r w:rsidR="00450F40" w:rsidRPr="000F06EA">
        <w:rPr>
          <w:rFonts w:cs="Arial"/>
          <w:lang w:val="ru-RU"/>
        </w:rPr>
        <w:t xml:space="preserve"> или </w:t>
      </w:r>
      <w:hyperlink r:id="rId175" w:history="1">
        <w:r w:rsidR="00450F40" w:rsidRPr="006463E1">
          <w:rPr>
            <w:rStyle w:val="Hyperlink"/>
            <w:rFonts w:cs="Arial"/>
          </w:rPr>
          <w:t>dragana</w:t>
        </w:r>
        <w:r w:rsidR="00450F40" w:rsidRPr="000F06EA">
          <w:rPr>
            <w:rStyle w:val="Hyperlink"/>
            <w:rFonts w:cs="Arial"/>
            <w:lang w:val="ru-RU"/>
          </w:rPr>
          <w:t>.</w:t>
        </w:r>
        <w:r w:rsidR="00450F40" w:rsidRPr="006463E1">
          <w:rPr>
            <w:rStyle w:val="Hyperlink"/>
            <w:rFonts w:cs="Arial"/>
          </w:rPr>
          <w:t>tosic</w:t>
        </w:r>
        <w:r w:rsidR="00450F40" w:rsidRPr="000F06EA">
          <w:rPr>
            <w:rStyle w:val="Hyperlink"/>
            <w:rFonts w:cs="Arial"/>
            <w:lang w:val="ru-RU"/>
          </w:rPr>
          <w:t>@</w:t>
        </w:r>
        <w:r w:rsidR="00450F40" w:rsidRPr="006463E1">
          <w:rPr>
            <w:rStyle w:val="Hyperlink"/>
            <w:rFonts w:cs="Arial"/>
          </w:rPr>
          <w:t>eps</w:t>
        </w:r>
        <w:r w:rsidR="00450F40" w:rsidRPr="000F06EA">
          <w:rPr>
            <w:rStyle w:val="Hyperlink"/>
            <w:rFonts w:cs="Arial"/>
            <w:lang w:val="ru-RU"/>
          </w:rPr>
          <w:t>.</w:t>
        </w:r>
        <w:r w:rsidR="00450F40" w:rsidRPr="006463E1">
          <w:rPr>
            <w:rStyle w:val="Hyperlink"/>
            <w:rFonts w:cs="Arial"/>
          </w:rPr>
          <w:t>rs</w:t>
        </w:r>
      </w:hyperlink>
      <w:r w:rsidR="00FE1E00" w:rsidRPr="000F06EA">
        <w:rPr>
          <w:rFonts w:cs="Arial"/>
          <w:sz w:val="24"/>
          <w:szCs w:val="24"/>
          <w:lang w:val="ru-RU" w:bidi="en-US"/>
        </w:rPr>
        <w:t xml:space="preserve"> </w:t>
      </w:r>
      <w:r w:rsidRPr="000F06EA">
        <w:rPr>
          <w:rFonts w:cs="Arial"/>
          <w:sz w:val="24"/>
          <w:szCs w:val="24"/>
          <w:lang w:val="ru-RU" w:bidi="en-US"/>
        </w:rPr>
        <w:t xml:space="preserve"> радним данима (понедељак-петак) од </w:t>
      </w:r>
      <w:r w:rsidR="008824F8" w:rsidRPr="000F06EA">
        <w:rPr>
          <w:rFonts w:cs="Arial"/>
          <w:sz w:val="24"/>
          <w:szCs w:val="24"/>
          <w:lang w:val="ru-RU" w:bidi="en-US"/>
        </w:rPr>
        <w:t>8,00 до 1</w:t>
      </w:r>
      <w:r w:rsidR="00541E62">
        <w:rPr>
          <w:rFonts w:cs="Arial"/>
          <w:sz w:val="24"/>
          <w:szCs w:val="24"/>
          <w:lang w:val="sr-Cyrl-RS" w:bidi="en-US"/>
        </w:rPr>
        <w:t>6</w:t>
      </w:r>
      <w:r w:rsidRPr="000F06EA">
        <w:rPr>
          <w:rFonts w:cs="Arial"/>
          <w:sz w:val="24"/>
          <w:szCs w:val="24"/>
          <w:lang w:val="ru-RU" w:bidi="en-US"/>
        </w:rPr>
        <w:t>,00 часова.</w:t>
      </w:r>
    </w:p>
    <w:p w14:paraId="36165AE1" w14:textId="77777777" w:rsidR="00886827" w:rsidRPr="000F06EA" w:rsidRDefault="00886827" w:rsidP="008824F8">
      <w:pPr>
        <w:pStyle w:val="KDParagraf"/>
        <w:spacing w:before="0"/>
        <w:rPr>
          <w:rFonts w:cs="Arial"/>
          <w:sz w:val="24"/>
          <w:szCs w:val="24"/>
          <w:lang w:val="ru-RU" w:bidi="en-US"/>
        </w:rPr>
      </w:pPr>
      <w:r w:rsidRPr="000F06EA">
        <w:rPr>
          <w:rFonts w:cs="Arial"/>
          <w:sz w:val="24"/>
          <w:szCs w:val="24"/>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2A9314C" w14:textId="77777777" w:rsidR="00886827" w:rsidRPr="000F06EA" w:rsidRDefault="00886827" w:rsidP="008824F8">
      <w:pPr>
        <w:pStyle w:val="KDParagraf"/>
        <w:spacing w:before="0"/>
        <w:rPr>
          <w:rFonts w:cs="Arial"/>
          <w:sz w:val="24"/>
          <w:szCs w:val="24"/>
          <w:lang w:val="ru-RU" w:bidi="en-US"/>
        </w:rPr>
      </w:pPr>
      <w:r w:rsidRPr="000F06EA">
        <w:rPr>
          <w:rFonts w:cs="Arial"/>
          <w:sz w:val="24"/>
          <w:szCs w:val="24"/>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0F06EA">
        <w:rPr>
          <w:rFonts w:cs="Arial"/>
          <w:color w:val="00B0F0"/>
          <w:sz w:val="24"/>
          <w:szCs w:val="24"/>
          <w:lang w:val="ru-RU" w:bidi="en-US"/>
        </w:rPr>
        <w:t xml:space="preserve"> </w:t>
      </w:r>
      <w:r w:rsidR="00660E4F" w:rsidRPr="000F06EA">
        <w:rPr>
          <w:rFonts w:cs="Arial"/>
          <w:color w:val="0D0D0D" w:themeColor="text1" w:themeTint="F2"/>
          <w:sz w:val="24"/>
          <w:szCs w:val="24"/>
          <w:lang w:val="ru-RU" w:bidi="en-US"/>
        </w:rPr>
        <w:t>7 (седам</w:t>
      </w:r>
      <w:r w:rsidR="007C43F5" w:rsidRPr="000F06EA">
        <w:rPr>
          <w:rFonts w:cs="Arial"/>
          <w:color w:val="0D0D0D" w:themeColor="text1" w:themeTint="F2"/>
          <w:sz w:val="24"/>
          <w:szCs w:val="24"/>
          <w:lang w:val="ru-RU" w:bidi="en-US"/>
        </w:rPr>
        <w:t xml:space="preserve">) </w:t>
      </w:r>
      <w:r w:rsidRPr="000F06EA">
        <w:rPr>
          <w:rFonts w:cs="Arial"/>
          <w:color w:val="0D0D0D" w:themeColor="text1" w:themeTint="F2"/>
          <w:sz w:val="24"/>
          <w:szCs w:val="24"/>
          <w:lang w:val="ru-RU" w:bidi="en-US"/>
        </w:rPr>
        <w:t xml:space="preserve">дана </w:t>
      </w:r>
      <w:r w:rsidRPr="000F06EA">
        <w:rPr>
          <w:rFonts w:cs="Arial"/>
          <w:sz w:val="24"/>
          <w:szCs w:val="24"/>
          <w:lang w:val="ru-RU"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FD4F5FD"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7EDF2C2"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После доношења одлуке о </w:t>
      </w:r>
      <w:r w:rsidR="00B84CC3">
        <w:rPr>
          <w:rFonts w:cs="Arial"/>
          <w:sz w:val="24"/>
          <w:szCs w:val="24"/>
          <w:lang w:val="sr-Cyrl-RS" w:bidi="en-US"/>
        </w:rPr>
        <w:t>закључењу Оквирног споразума</w:t>
      </w:r>
      <w:r w:rsidR="008F7F28" w:rsidRPr="000F06EA">
        <w:rPr>
          <w:rFonts w:cs="Arial"/>
          <w:color w:val="00B0F0"/>
          <w:sz w:val="24"/>
          <w:szCs w:val="24"/>
          <w:lang w:val="ru-RU" w:bidi="en-US"/>
        </w:rPr>
        <w:t xml:space="preserve">  </w:t>
      </w:r>
      <w:r w:rsidR="008F7F28" w:rsidRPr="000F06EA">
        <w:rPr>
          <w:rFonts w:cs="Arial"/>
          <w:sz w:val="24"/>
          <w:szCs w:val="24"/>
          <w:lang w:val="ru-RU" w:bidi="en-US"/>
        </w:rPr>
        <w:t>и</w:t>
      </w:r>
      <w:r w:rsidRPr="000F06EA">
        <w:rPr>
          <w:rFonts w:cs="Arial"/>
          <w:sz w:val="24"/>
          <w:szCs w:val="24"/>
          <w:lang w:val="ru-RU"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0F06EA">
        <w:rPr>
          <w:rFonts w:cs="Arial"/>
          <w:sz w:val="24"/>
          <w:szCs w:val="24"/>
          <w:lang w:val="ru-RU"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0F06EA">
        <w:rPr>
          <w:rFonts w:cs="Arial"/>
          <w:sz w:val="24"/>
          <w:szCs w:val="24"/>
          <w:lang w:val="ru-RU" w:bidi="en-US"/>
        </w:rPr>
        <w:t>)</w:t>
      </w:r>
      <w:r w:rsidRPr="000F06EA">
        <w:rPr>
          <w:rFonts w:cs="Arial"/>
          <w:sz w:val="24"/>
          <w:szCs w:val="24"/>
          <w:lang w:val="ru-RU" w:bidi="en-US"/>
        </w:rPr>
        <w:t xml:space="preserve"> дана од дана објављивања одлуке на Порталу јавних набавки. </w:t>
      </w:r>
    </w:p>
    <w:p w14:paraId="6E86BC17"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0F06EA">
        <w:rPr>
          <w:rFonts w:cs="Arial"/>
          <w:sz w:val="24"/>
          <w:szCs w:val="24"/>
          <w:lang w:val="ru-RU" w:bidi="en-US"/>
        </w:rPr>
        <w:t xml:space="preserve"> </w:t>
      </w:r>
    </w:p>
    <w:p w14:paraId="41EAA05D" w14:textId="77777777" w:rsidR="008824F8" w:rsidRPr="00EC5BB4" w:rsidRDefault="00886827" w:rsidP="008824F8">
      <w:pPr>
        <w:pStyle w:val="KDParagraf"/>
        <w:spacing w:before="0"/>
        <w:rPr>
          <w:rFonts w:cs="Arial"/>
          <w:sz w:val="24"/>
          <w:szCs w:val="24"/>
          <w:lang w:val="sr-Cyrl-CS" w:bidi="en-US"/>
        </w:rPr>
      </w:pPr>
      <w:r w:rsidRPr="000F06EA">
        <w:rPr>
          <w:rFonts w:cs="Arial"/>
          <w:sz w:val="24"/>
          <w:szCs w:val="24"/>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116D9BD" w14:textId="77777777" w:rsidR="00886827" w:rsidRPr="000F06EA" w:rsidRDefault="008824F8" w:rsidP="00886827">
      <w:pPr>
        <w:pStyle w:val="KDParagraf"/>
        <w:spacing w:before="0"/>
        <w:rPr>
          <w:rFonts w:cs="Arial"/>
          <w:sz w:val="24"/>
          <w:szCs w:val="24"/>
          <w:lang w:val="ru-RU"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0F06EA">
        <w:rPr>
          <w:rFonts w:cs="Arial"/>
          <w:sz w:val="24"/>
          <w:szCs w:val="24"/>
          <w:lang w:val="ru-RU"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4AC0C37" w14:textId="77777777" w:rsidR="00886827" w:rsidRPr="000F06EA" w:rsidRDefault="00886827" w:rsidP="00886827">
      <w:pPr>
        <w:pStyle w:val="KDParagraf"/>
        <w:spacing w:before="0"/>
        <w:rPr>
          <w:rFonts w:cs="Arial"/>
          <w:sz w:val="24"/>
          <w:szCs w:val="24"/>
          <w:lang w:val="ru-RU" w:bidi="en-US"/>
        </w:rPr>
      </w:pPr>
      <w:r w:rsidRPr="000F06EA">
        <w:rPr>
          <w:rFonts w:cs="Arial"/>
          <w:b/>
          <w:sz w:val="24"/>
          <w:szCs w:val="24"/>
          <w:lang w:val="ru-RU" w:bidi="en-US"/>
        </w:rPr>
        <w:lastRenderedPageBreak/>
        <w:t>Детаљно упутство о садржини потпуног захтева за заштиту права</w:t>
      </w:r>
      <w:r w:rsidRPr="000F06EA">
        <w:rPr>
          <w:rFonts w:cs="Arial"/>
          <w:sz w:val="24"/>
          <w:szCs w:val="24"/>
          <w:lang w:val="ru-RU" w:bidi="en-US"/>
        </w:rPr>
        <w:t xml:space="preserve"> у складу са чланом   151. став 1. тач. 1) – 7) З</w:t>
      </w:r>
      <w:r w:rsidR="001376E9">
        <w:rPr>
          <w:rFonts w:cs="Arial"/>
          <w:sz w:val="24"/>
          <w:szCs w:val="24"/>
          <w:lang w:val="sr-Cyrl-RS" w:bidi="en-US"/>
        </w:rPr>
        <w:t>акона о јавним набавкама</w:t>
      </w:r>
      <w:r w:rsidRPr="000F06EA">
        <w:rPr>
          <w:rFonts w:cs="Arial"/>
          <w:sz w:val="24"/>
          <w:szCs w:val="24"/>
          <w:lang w:val="ru-RU" w:bidi="en-US"/>
        </w:rPr>
        <w:t>:</w:t>
      </w:r>
    </w:p>
    <w:p w14:paraId="175D6AAE"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Захтев за заштиту права садржи:</w:t>
      </w:r>
    </w:p>
    <w:p w14:paraId="75D260BC"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1) назив и адресу подносиоца захтева и лице за контакт</w:t>
      </w:r>
    </w:p>
    <w:p w14:paraId="22D61019"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2) назив и адресу наручиоца</w:t>
      </w:r>
    </w:p>
    <w:p w14:paraId="0934560B"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3) податке о јавној набавци која је предмет захтева, односно о одлуци наручиоца</w:t>
      </w:r>
    </w:p>
    <w:p w14:paraId="37D597FF"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4) повреде прописа којима се уређује поступак јавне набавке</w:t>
      </w:r>
    </w:p>
    <w:p w14:paraId="1834EDBA"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5) чињенице и доказе којима се повреде доказују</w:t>
      </w:r>
    </w:p>
    <w:p w14:paraId="4190B51D"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6) потврду о уплати таксе из члана 156. </w:t>
      </w:r>
      <w:r w:rsidR="001376E9" w:rsidRPr="000F06EA">
        <w:rPr>
          <w:rFonts w:cs="Arial"/>
          <w:sz w:val="24"/>
          <w:szCs w:val="24"/>
          <w:lang w:val="ru-RU" w:bidi="en-US"/>
        </w:rPr>
        <w:t>Закона о јавним набавкама</w:t>
      </w:r>
    </w:p>
    <w:p w14:paraId="6780EA61" w14:textId="77777777" w:rsidR="008824F8"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7) потпис подносиоца.</w:t>
      </w:r>
    </w:p>
    <w:p w14:paraId="57AC8B11" w14:textId="77777777" w:rsidR="00886827" w:rsidRPr="000F06EA" w:rsidRDefault="00886827" w:rsidP="00886827">
      <w:pPr>
        <w:pStyle w:val="KDParagraf"/>
        <w:spacing w:before="0"/>
        <w:rPr>
          <w:rFonts w:cs="Arial"/>
          <w:b/>
          <w:sz w:val="24"/>
          <w:szCs w:val="24"/>
          <w:lang w:val="ru-RU" w:bidi="en-US"/>
        </w:rPr>
      </w:pPr>
      <w:r w:rsidRPr="000F06EA">
        <w:rPr>
          <w:rFonts w:cs="Arial"/>
          <w:b/>
          <w:sz w:val="24"/>
          <w:szCs w:val="24"/>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115FE05F"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Закључак   наручилац доставља подносиоцу захтева и Републичкој комисији у року од три дана од дана доношења. </w:t>
      </w:r>
    </w:p>
    <w:p w14:paraId="262F6425"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321ABCC" w14:textId="77777777" w:rsidR="00886827" w:rsidRPr="001376E9" w:rsidRDefault="00886827" w:rsidP="00886827">
      <w:pPr>
        <w:pStyle w:val="KDParagraf"/>
        <w:spacing w:before="0"/>
        <w:rPr>
          <w:rFonts w:cs="Arial"/>
          <w:b/>
          <w:sz w:val="24"/>
          <w:szCs w:val="24"/>
          <w:lang w:val="sr-Cyrl-RS" w:bidi="en-US"/>
        </w:rPr>
      </w:pPr>
      <w:r w:rsidRPr="000F06EA">
        <w:rPr>
          <w:rFonts w:cs="Arial"/>
          <w:b/>
          <w:sz w:val="24"/>
          <w:szCs w:val="24"/>
          <w:lang w:val="ru-RU" w:bidi="en-US"/>
        </w:rPr>
        <w:t xml:space="preserve">Износ таксе из члана 156. став 1. тач. 1)- 3) </w:t>
      </w:r>
      <w:r w:rsidR="001376E9" w:rsidRPr="000F06EA">
        <w:rPr>
          <w:rFonts w:cs="Arial"/>
          <w:b/>
          <w:sz w:val="24"/>
          <w:szCs w:val="24"/>
          <w:lang w:val="ru-RU" w:bidi="en-US"/>
        </w:rPr>
        <w:t>Закона о јавним набавкама</w:t>
      </w:r>
      <w:r w:rsidR="001376E9">
        <w:rPr>
          <w:rFonts w:cs="Arial"/>
          <w:b/>
          <w:sz w:val="24"/>
          <w:szCs w:val="24"/>
          <w:lang w:val="sr-Cyrl-RS" w:bidi="en-US"/>
        </w:rPr>
        <w:t>:</w:t>
      </w:r>
    </w:p>
    <w:p w14:paraId="3DC8681B" w14:textId="110B4BF8" w:rsidR="0008263C" w:rsidRPr="001F1969" w:rsidRDefault="008824F8" w:rsidP="009E5A46">
      <w:pPr>
        <w:pStyle w:val="KDParagraf"/>
        <w:spacing w:before="0"/>
        <w:rPr>
          <w:rFonts w:cs="Arial"/>
          <w:sz w:val="24"/>
          <w:szCs w:val="24"/>
          <w:lang w:val="sr-Cyrl-RS"/>
        </w:rPr>
      </w:pPr>
      <w:r w:rsidRPr="000F06EA">
        <w:rPr>
          <w:rFonts w:cs="Arial"/>
          <w:sz w:val="24"/>
          <w:szCs w:val="24"/>
          <w:lang w:val="sr-Cyrl-RS"/>
        </w:rPr>
        <w:t>Подносилац захтева за заштиту права дужан је да на рачун буџета Републике Србије (број рачуна: 840-</w:t>
      </w:r>
      <w:r w:rsidRPr="000F06EA">
        <w:rPr>
          <w:rFonts w:cs="Arial"/>
          <w:bCs/>
          <w:iCs/>
          <w:sz w:val="24"/>
          <w:szCs w:val="24"/>
          <w:lang w:val="sr-Cyrl-RS"/>
        </w:rPr>
        <w:t>30678845-06</w:t>
      </w:r>
      <w:r w:rsidRPr="000F06EA">
        <w:rPr>
          <w:rFonts w:cs="Arial"/>
          <w:sz w:val="24"/>
          <w:szCs w:val="24"/>
          <w:lang w:val="sr-Cyrl-RS"/>
        </w:rPr>
        <w:t>, шифра пла</w:t>
      </w:r>
      <w:r w:rsidR="00EA2749" w:rsidRPr="000F06EA">
        <w:rPr>
          <w:rFonts w:cs="Arial"/>
          <w:sz w:val="24"/>
          <w:szCs w:val="24"/>
          <w:lang w:val="sr-Cyrl-RS"/>
        </w:rPr>
        <w:t xml:space="preserve">ћања 153 или 253, позив на број </w:t>
      </w:r>
      <w:r w:rsidR="00214FE8">
        <w:rPr>
          <w:rFonts w:cs="Arial"/>
          <w:sz w:val="24"/>
          <w:szCs w:val="24"/>
          <w:lang w:val="sr-Cyrl-RS"/>
        </w:rPr>
        <w:t>10000597</w:t>
      </w:r>
      <w:r w:rsidR="005F7E90" w:rsidRPr="000F06EA">
        <w:rPr>
          <w:rFonts w:cs="Arial"/>
          <w:sz w:val="24"/>
          <w:szCs w:val="24"/>
          <w:lang w:val="sr-Cyrl-RS"/>
        </w:rPr>
        <w:t>201</w:t>
      </w:r>
      <w:r w:rsidR="004C5E78" w:rsidRPr="000F06EA">
        <w:rPr>
          <w:rFonts w:cs="Arial"/>
          <w:sz w:val="24"/>
          <w:szCs w:val="24"/>
          <w:lang w:val="sr-Cyrl-RS"/>
        </w:rPr>
        <w:t>7</w:t>
      </w:r>
      <w:r w:rsidRPr="000F06EA">
        <w:rPr>
          <w:rFonts w:cs="Arial"/>
          <w:sz w:val="24"/>
          <w:szCs w:val="24"/>
          <w:lang w:val="sr-Cyrl-RS"/>
        </w:rPr>
        <w:t>, сврха: ЗЗП, 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xml:space="preserve">, Балканска </w:t>
      </w:r>
      <w:r w:rsidR="00F00297">
        <w:rPr>
          <w:rFonts w:cs="Arial"/>
          <w:sz w:val="24"/>
          <w:szCs w:val="24"/>
          <w:lang w:val="sr-Cyrl-RS"/>
        </w:rPr>
        <w:t>1</w:t>
      </w:r>
      <w:r w:rsidR="004F4976">
        <w:rPr>
          <w:rFonts w:cs="Arial"/>
          <w:sz w:val="24"/>
          <w:szCs w:val="24"/>
          <w:lang w:val="sr-Cyrl-RS"/>
        </w:rPr>
        <w:t>3</w:t>
      </w:r>
      <w:r w:rsidR="00FE2504" w:rsidRPr="000F06EA">
        <w:rPr>
          <w:rFonts w:cs="Arial"/>
          <w:sz w:val="24"/>
          <w:szCs w:val="24"/>
          <w:lang w:val="sr-Cyrl-RS"/>
        </w:rPr>
        <w:t xml:space="preserve">, </w:t>
      </w:r>
      <w:r w:rsidRPr="000F06EA">
        <w:rPr>
          <w:rFonts w:cs="Arial"/>
          <w:sz w:val="24"/>
          <w:szCs w:val="24"/>
          <w:lang w:val="sr-Cyrl-RS"/>
        </w:rPr>
        <w:t xml:space="preserve"> </w:t>
      </w:r>
      <w:r w:rsidR="003C714E" w:rsidRPr="000F06EA">
        <w:rPr>
          <w:rFonts w:cs="Arial"/>
          <w:sz w:val="24"/>
          <w:szCs w:val="24"/>
          <w:lang w:val="sr-Cyrl-RS"/>
        </w:rPr>
        <w:t>ЈН/1000/0597/2017</w:t>
      </w:r>
      <w:r w:rsidRPr="000F06EA">
        <w:rPr>
          <w:rFonts w:cs="Arial"/>
          <w:sz w:val="24"/>
          <w:szCs w:val="24"/>
          <w:lang w:val="sr-Cyrl-RS"/>
        </w:rPr>
        <w:t>, прималац уплате: буџет Републике Србије) уплати таксу</w:t>
      </w:r>
      <w:r w:rsidR="00886827" w:rsidRPr="000F06EA">
        <w:rPr>
          <w:rFonts w:cs="Arial"/>
          <w:sz w:val="24"/>
          <w:szCs w:val="24"/>
          <w:lang w:val="sr-Cyrl-RS" w:bidi="en-US"/>
        </w:rPr>
        <w:t xml:space="preserve"> од </w:t>
      </w:r>
      <w:r w:rsidR="00541E62">
        <w:rPr>
          <w:rFonts w:cs="Arial"/>
          <w:sz w:val="24"/>
          <w:szCs w:val="24"/>
          <w:lang w:val="sr-Cyrl-RS" w:bidi="en-US"/>
        </w:rPr>
        <w:t>:</w:t>
      </w:r>
    </w:p>
    <w:p w14:paraId="670DDFAE" w14:textId="77777777" w:rsidR="00541E62" w:rsidRPr="00541E62" w:rsidRDefault="00541E62" w:rsidP="00541E62">
      <w:pPr>
        <w:pStyle w:val="KDParagraf"/>
        <w:spacing w:before="0"/>
        <w:rPr>
          <w:rFonts w:cs="Arial"/>
          <w:sz w:val="24"/>
          <w:szCs w:val="24"/>
          <w:lang w:val="ru-RU" w:bidi="en-US"/>
        </w:rPr>
      </w:pPr>
      <w:r w:rsidRPr="00541E62">
        <w:rPr>
          <w:rFonts w:cs="Arial"/>
          <w:sz w:val="24"/>
          <w:szCs w:val="24"/>
          <w:lang w:val="ru-RU" w:bidi="en-US"/>
        </w:rPr>
        <w:t>-  250.000 динара ако се захтев за заштиту права подноси пре отварања понуда</w:t>
      </w:r>
    </w:p>
    <w:p w14:paraId="0345CC84" w14:textId="112834C2" w:rsidR="00886827" w:rsidRPr="000F06EA" w:rsidRDefault="00541E62" w:rsidP="00541E62">
      <w:pPr>
        <w:pStyle w:val="KDParagraf"/>
        <w:spacing w:before="0"/>
        <w:rPr>
          <w:rFonts w:cs="Arial"/>
          <w:sz w:val="24"/>
          <w:szCs w:val="24"/>
          <w:lang w:val="ru-RU" w:bidi="en-US"/>
        </w:rPr>
      </w:pPr>
      <w:r w:rsidRPr="00541E62">
        <w:rPr>
          <w:rFonts w:cs="Arial"/>
          <w:sz w:val="24"/>
          <w:szCs w:val="24"/>
          <w:lang w:val="ru-RU" w:bidi="en-US"/>
        </w:rPr>
        <w:t xml:space="preserve"> - 0,1%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w:t>
      </w:r>
      <w:r>
        <w:rPr>
          <w:rFonts w:cs="Arial"/>
          <w:sz w:val="24"/>
          <w:szCs w:val="24"/>
          <w:lang w:val="ru-RU" w:bidi="en-US"/>
        </w:rPr>
        <w:t xml:space="preserve">. </w:t>
      </w:r>
      <w:r w:rsidR="00886827" w:rsidRPr="000F06EA">
        <w:rPr>
          <w:rFonts w:cs="Arial"/>
          <w:sz w:val="24"/>
          <w:szCs w:val="24"/>
          <w:lang w:val="ru-RU" w:bidi="en-US"/>
        </w:rPr>
        <w:t>Свака странка у поступку сноси трошкове које проузрокује својим радњама.</w:t>
      </w:r>
    </w:p>
    <w:p w14:paraId="27C3945C" w14:textId="77777777" w:rsidR="00886827" w:rsidRPr="000F06EA" w:rsidRDefault="00886827" w:rsidP="009E5A46">
      <w:pPr>
        <w:pStyle w:val="KDParagraf"/>
        <w:spacing w:before="0"/>
        <w:rPr>
          <w:rFonts w:cs="Arial"/>
          <w:sz w:val="24"/>
          <w:szCs w:val="24"/>
          <w:lang w:val="ru-RU" w:bidi="en-US"/>
        </w:rPr>
      </w:pPr>
      <w:r w:rsidRPr="000F06EA">
        <w:rPr>
          <w:rFonts w:cs="Arial"/>
          <w:sz w:val="24"/>
          <w:szCs w:val="24"/>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51F4DF1" w14:textId="77777777" w:rsidR="00886827" w:rsidRPr="000F06EA" w:rsidRDefault="00886827" w:rsidP="009E5A46">
      <w:pPr>
        <w:pStyle w:val="KDParagraf"/>
        <w:spacing w:before="0"/>
        <w:rPr>
          <w:rFonts w:cs="Arial"/>
          <w:sz w:val="24"/>
          <w:szCs w:val="24"/>
          <w:lang w:val="ru-RU" w:bidi="en-US"/>
        </w:rPr>
      </w:pPr>
      <w:r w:rsidRPr="000F06EA">
        <w:rPr>
          <w:rFonts w:cs="Arial"/>
          <w:sz w:val="24"/>
          <w:szCs w:val="24"/>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CFDC9B9"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30C0BB"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Странке у захтеву морају прецизно да наведу трошкове за које траже накнаду.</w:t>
      </w:r>
    </w:p>
    <w:p w14:paraId="6C5EAFF4"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079124AC"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О трошковима одлучује Републичка комисија. Одлука Републичке комисије је извршни наслов.</w:t>
      </w:r>
    </w:p>
    <w:p w14:paraId="663885DE" w14:textId="77777777" w:rsidR="00886827" w:rsidRPr="000F06EA" w:rsidRDefault="00886827" w:rsidP="00886827">
      <w:pPr>
        <w:pStyle w:val="KDParagraf"/>
        <w:spacing w:before="0"/>
        <w:rPr>
          <w:rFonts w:cs="Arial"/>
          <w:b/>
          <w:sz w:val="24"/>
          <w:szCs w:val="24"/>
          <w:lang w:val="ru-RU" w:bidi="en-US"/>
        </w:rPr>
      </w:pPr>
      <w:r w:rsidRPr="000F06EA">
        <w:rPr>
          <w:rFonts w:cs="Arial"/>
          <w:b/>
          <w:sz w:val="24"/>
          <w:szCs w:val="24"/>
          <w:lang w:val="ru-RU" w:bidi="en-US"/>
        </w:rPr>
        <w:t xml:space="preserve">Детаљно упутство о потврди из члана 151. став 1. тачка 6) </w:t>
      </w:r>
      <w:r w:rsidR="001376E9" w:rsidRPr="000F06EA">
        <w:rPr>
          <w:rFonts w:cs="Arial"/>
          <w:b/>
          <w:sz w:val="24"/>
          <w:szCs w:val="24"/>
          <w:lang w:val="ru-RU" w:bidi="en-US"/>
        </w:rPr>
        <w:t>Закона о јавним набавкама</w:t>
      </w:r>
    </w:p>
    <w:p w14:paraId="21747602" w14:textId="77777777" w:rsidR="00886827" w:rsidRPr="000F06EA" w:rsidRDefault="008824F8" w:rsidP="00886827">
      <w:pPr>
        <w:pStyle w:val="KDParagraf"/>
        <w:spacing w:before="0"/>
        <w:rPr>
          <w:rFonts w:cs="Arial"/>
          <w:sz w:val="24"/>
          <w:szCs w:val="24"/>
          <w:lang w:val="ru-RU" w:bidi="en-US"/>
        </w:rPr>
      </w:pPr>
      <w:r w:rsidRPr="00EC5BB4">
        <w:rPr>
          <w:rFonts w:cs="Arial"/>
          <w:sz w:val="24"/>
          <w:szCs w:val="24"/>
          <w:lang w:val="sr-Cyrl-CS" w:bidi="en-US"/>
        </w:rPr>
        <w:t xml:space="preserve">Потврда </w:t>
      </w:r>
      <w:r w:rsidR="00886827" w:rsidRPr="000F06EA">
        <w:rPr>
          <w:rFonts w:cs="Arial"/>
          <w:sz w:val="24"/>
          <w:szCs w:val="24"/>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BDFF4D6" w14:textId="77777777" w:rsidR="00886827" w:rsidRPr="001376E9" w:rsidRDefault="00886827" w:rsidP="00886827">
      <w:pPr>
        <w:pStyle w:val="KDParagraf"/>
        <w:spacing w:before="0"/>
        <w:rPr>
          <w:rFonts w:cs="Arial"/>
          <w:sz w:val="24"/>
          <w:szCs w:val="24"/>
          <w:lang w:val="sr-Cyrl-RS" w:bidi="en-US"/>
        </w:rPr>
      </w:pPr>
      <w:r w:rsidRPr="000F06EA">
        <w:rPr>
          <w:rFonts w:cs="Arial"/>
          <w:sz w:val="24"/>
          <w:szCs w:val="24"/>
          <w:lang w:val="ru-RU"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0F06EA">
        <w:rPr>
          <w:rFonts w:cs="Arial"/>
          <w:sz w:val="24"/>
          <w:szCs w:val="24"/>
          <w:lang w:val="ru-RU" w:bidi="en-US"/>
        </w:rPr>
        <w:t>Закона о јавним набавкама</w:t>
      </w:r>
      <w:r w:rsidR="001376E9">
        <w:rPr>
          <w:rFonts w:cs="Arial"/>
          <w:sz w:val="24"/>
          <w:szCs w:val="24"/>
          <w:lang w:val="sr-Cyrl-RS" w:bidi="en-US"/>
        </w:rPr>
        <w:t>.</w:t>
      </w:r>
    </w:p>
    <w:p w14:paraId="29C05B82"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0F06EA">
        <w:rPr>
          <w:rFonts w:cs="Arial"/>
          <w:sz w:val="24"/>
          <w:szCs w:val="24"/>
          <w:lang w:val="ru-RU" w:bidi="en-US"/>
        </w:rPr>
        <w:t>Закона о јавним набавкама</w:t>
      </w:r>
      <w:r w:rsidRPr="000F06EA">
        <w:rPr>
          <w:rFonts w:cs="Arial"/>
          <w:sz w:val="24"/>
          <w:szCs w:val="24"/>
          <w:lang w:val="ru-RU" w:bidi="en-US"/>
        </w:rPr>
        <w:t>.</w:t>
      </w:r>
    </w:p>
    <w:p w14:paraId="538352AE"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Као доказ о уплати таксе, у смислу члана 151. став 1. тачка 6) </w:t>
      </w:r>
      <w:r w:rsidR="001376E9" w:rsidRPr="000F06EA">
        <w:rPr>
          <w:rFonts w:cs="Arial"/>
          <w:sz w:val="24"/>
          <w:szCs w:val="24"/>
          <w:lang w:val="ru-RU" w:bidi="en-US"/>
        </w:rPr>
        <w:t>Закона о јавним набавкама</w:t>
      </w:r>
      <w:r w:rsidRPr="000F06EA">
        <w:rPr>
          <w:rFonts w:cs="Arial"/>
          <w:sz w:val="24"/>
          <w:szCs w:val="24"/>
          <w:lang w:val="ru-RU" w:bidi="en-US"/>
        </w:rPr>
        <w:t>, прихватиће се:</w:t>
      </w:r>
    </w:p>
    <w:p w14:paraId="7007CFD9" w14:textId="77777777" w:rsidR="00886827" w:rsidRPr="000F06EA" w:rsidRDefault="00886827" w:rsidP="00886827">
      <w:pPr>
        <w:pStyle w:val="KDParagraf"/>
        <w:spacing w:before="0"/>
        <w:rPr>
          <w:rFonts w:cs="Arial"/>
          <w:sz w:val="24"/>
          <w:szCs w:val="24"/>
          <w:lang w:val="ru-RU" w:bidi="en-US"/>
        </w:rPr>
      </w:pPr>
    </w:p>
    <w:p w14:paraId="76BDB496"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1. Потврда о извршеној уплати таксе из члана 156. </w:t>
      </w:r>
      <w:r w:rsidR="001376E9" w:rsidRPr="000F06EA">
        <w:rPr>
          <w:rFonts w:cs="Arial"/>
          <w:sz w:val="24"/>
          <w:szCs w:val="24"/>
          <w:lang w:val="ru-RU" w:bidi="en-US"/>
        </w:rPr>
        <w:t>Закона о јавним набавкама</w:t>
      </w:r>
      <w:r w:rsidRPr="000F06EA">
        <w:rPr>
          <w:rFonts w:cs="Arial"/>
          <w:sz w:val="24"/>
          <w:szCs w:val="24"/>
          <w:lang w:val="ru-RU" w:bidi="en-US"/>
        </w:rPr>
        <w:t xml:space="preserve"> која садржи следеће елементе:</w:t>
      </w:r>
    </w:p>
    <w:p w14:paraId="66C5C8F7"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(1) да буде издата од стране банке и да садржи печат банке;</w:t>
      </w:r>
    </w:p>
    <w:p w14:paraId="4CBB89EA"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sidRPr="000F06EA">
        <w:rPr>
          <w:rFonts w:cs="Arial"/>
          <w:sz w:val="24"/>
          <w:szCs w:val="24"/>
          <w:lang w:val="ru-RU" w:bidi="en-US"/>
        </w:rPr>
        <w:t xml:space="preserve"> као и датум извршења налога. </w:t>
      </w:r>
      <w:r w:rsidRPr="000F06EA">
        <w:rPr>
          <w:rFonts w:cs="Arial"/>
          <w:sz w:val="24"/>
          <w:szCs w:val="24"/>
          <w:lang w:val="ru-RU"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A6BC36"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 xml:space="preserve">(3) износ таксе из члана 156. </w:t>
      </w:r>
      <w:r w:rsidR="001376E9" w:rsidRPr="000F06EA">
        <w:rPr>
          <w:rFonts w:cs="Arial"/>
          <w:sz w:val="24"/>
          <w:szCs w:val="24"/>
          <w:lang w:val="ru-RU" w:bidi="en-US"/>
        </w:rPr>
        <w:t>Закона о јавним набавкама</w:t>
      </w:r>
      <w:r w:rsidRPr="000F06EA">
        <w:rPr>
          <w:rFonts w:cs="Arial"/>
          <w:sz w:val="24"/>
          <w:szCs w:val="24"/>
          <w:lang w:val="ru-RU" w:bidi="en-US"/>
        </w:rPr>
        <w:t xml:space="preserve"> чија се уплата врши;</w:t>
      </w:r>
    </w:p>
    <w:p w14:paraId="048F342B"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(4) број рачуна: 840-30678845-06;</w:t>
      </w:r>
    </w:p>
    <w:p w14:paraId="04D11337"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(5) шифру плаћања: 153 или 253;</w:t>
      </w:r>
    </w:p>
    <w:p w14:paraId="63DAE44B"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(6) позив на број: подаци о броју или ознаци јавне набавке поводом које се подноси захтев за заштиту права;</w:t>
      </w:r>
    </w:p>
    <w:p w14:paraId="5F74FDBE"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(7) сврха: ЗЗП; назив наручиоца; број или ознака јавне набавке поводом које се подноси захтев за заштиту права;</w:t>
      </w:r>
    </w:p>
    <w:p w14:paraId="26373C77"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(8) корисник: буџет Републике Србије;</w:t>
      </w:r>
    </w:p>
    <w:p w14:paraId="30175DEC"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(9) назив уплатиоца, односно назив подносиоца захтева за заштиту права за којег је извршена уплата таксе;</w:t>
      </w:r>
    </w:p>
    <w:p w14:paraId="0B7B0586"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(10) потпис овлашћеног лица банке.</w:t>
      </w:r>
    </w:p>
    <w:p w14:paraId="098F908B"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3A8D413"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EDCC3DA"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6527210" w14:textId="77777777" w:rsidR="00886827" w:rsidRPr="000F06EA" w:rsidRDefault="00886827" w:rsidP="00886827">
      <w:pPr>
        <w:pStyle w:val="KDParagraf"/>
        <w:spacing w:before="0"/>
        <w:rPr>
          <w:rFonts w:cs="Arial"/>
          <w:sz w:val="24"/>
          <w:szCs w:val="24"/>
          <w:lang w:val="ru-RU" w:bidi="en-US"/>
        </w:rPr>
      </w:pPr>
      <w:r w:rsidRPr="000F06EA">
        <w:rPr>
          <w:rFonts w:cs="Arial"/>
          <w:sz w:val="24"/>
          <w:szCs w:val="24"/>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3EEB0EC" w14:textId="77777777" w:rsidR="00886827" w:rsidRPr="00EC5BB4" w:rsidRDefault="00886827" w:rsidP="00886827">
      <w:pPr>
        <w:pStyle w:val="KDParagraf"/>
        <w:spacing w:before="0"/>
        <w:rPr>
          <w:rFonts w:cs="Arial"/>
          <w:sz w:val="24"/>
          <w:szCs w:val="24"/>
          <w:lang w:val="sr-Cyrl-CS" w:bidi="en-US"/>
        </w:rPr>
      </w:pPr>
      <w:r w:rsidRPr="000F06EA">
        <w:rPr>
          <w:rFonts w:cs="Arial"/>
          <w:sz w:val="24"/>
          <w:szCs w:val="24"/>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t>
        </w:r>
        <w:r w:rsidRPr="000F06EA">
          <w:rPr>
            <w:rFonts w:cs="Arial"/>
            <w:sz w:val="24"/>
            <w:szCs w:val="24"/>
            <w:lang w:val="ru-RU" w:bidi="en-US"/>
          </w:rPr>
          <w:t>://</w:t>
        </w:r>
        <w:r w:rsidRPr="00EC5BB4">
          <w:rPr>
            <w:rFonts w:cs="Arial"/>
            <w:sz w:val="24"/>
            <w:szCs w:val="24"/>
            <w:lang w:bidi="en-US"/>
          </w:rPr>
          <w:t>www</w:t>
        </w:r>
        <w:r w:rsidRPr="000F06EA">
          <w:rPr>
            <w:rFonts w:cs="Arial"/>
            <w:sz w:val="24"/>
            <w:szCs w:val="24"/>
            <w:lang w:val="ru-RU" w:bidi="en-US"/>
          </w:rPr>
          <w:t>.</w:t>
        </w:r>
        <w:r w:rsidRPr="00EC5BB4">
          <w:rPr>
            <w:rFonts w:cs="Arial"/>
            <w:sz w:val="24"/>
            <w:szCs w:val="24"/>
            <w:lang w:bidi="en-US"/>
          </w:rPr>
          <w:t>kjn</w:t>
        </w:r>
        <w:r w:rsidRPr="000F06EA">
          <w:rPr>
            <w:rFonts w:cs="Arial"/>
            <w:sz w:val="24"/>
            <w:szCs w:val="24"/>
            <w:lang w:val="ru-RU" w:bidi="en-US"/>
          </w:rPr>
          <w:t>.</w:t>
        </w:r>
        <w:r w:rsidRPr="00EC5BB4">
          <w:rPr>
            <w:rFonts w:cs="Arial"/>
            <w:sz w:val="24"/>
            <w:szCs w:val="24"/>
            <w:lang w:bidi="en-US"/>
          </w:rPr>
          <w:t>gov</w:t>
        </w:r>
        <w:r w:rsidRPr="000F06EA">
          <w:rPr>
            <w:rFonts w:cs="Arial"/>
            <w:sz w:val="24"/>
            <w:szCs w:val="24"/>
            <w:lang w:val="ru-RU" w:bidi="en-US"/>
          </w:rPr>
          <w:t>.</w:t>
        </w:r>
        <w:r w:rsidRPr="00EC5BB4">
          <w:rPr>
            <w:rFonts w:cs="Arial"/>
            <w:sz w:val="24"/>
            <w:szCs w:val="24"/>
            <w:lang w:bidi="en-US"/>
          </w:rPr>
          <w:t>rs</w:t>
        </w:r>
        <w:r w:rsidRPr="000F06EA">
          <w:rPr>
            <w:rFonts w:cs="Arial"/>
            <w:sz w:val="24"/>
            <w:szCs w:val="24"/>
            <w:lang w:val="ru-RU" w:bidi="en-US"/>
          </w:rPr>
          <w:t>/</w:t>
        </w:r>
        <w:r w:rsidRPr="00EC5BB4">
          <w:rPr>
            <w:rFonts w:cs="Arial"/>
            <w:sz w:val="24"/>
            <w:szCs w:val="24"/>
            <w:lang w:bidi="en-US"/>
          </w:rPr>
          <w:t>ci</w:t>
        </w:r>
        <w:r w:rsidRPr="000F06EA">
          <w:rPr>
            <w:rFonts w:cs="Arial"/>
            <w:sz w:val="24"/>
            <w:szCs w:val="24"/>
            <w:lang w:val="ru-RU" w:bidi="en-US"/>
          </w:rPr>
          <w:t>/</w:t>
        </w:r>
        <w:r w:rsidRPr="00EC5BB4">
          <w:rPr>
            <w:rFonts w:cs="Arial"/>
            <w:sz w:val="24"/>
            <w:szCs w:val="24"/>
            <w:lang w:bidi="en-US"/>
          </w:rPr>
          <w:t>uputstvo</w:t>
        </w:r>
        <w:r w:rsidRPr="000F06EA">
          <w:rPr>
            <w:rFonts w:cs="Arial"/>
            <w:sz w:val="24"/>
            <w:szCs w:val="24"/>
            <w:lang w:val="ru-RU" w:bidi="en-US"/>
          </w:rPr>
          <w:t>-</w:t>
        </w:r>
        <w:r w:rsidRPr="00EC5BB4">
          <w:rPr>
            <w:rFonts w:cs="Arial"/>
            <w:sz w:val="24"/>
            <w:szCs w:val="24"/>
            <w:lang w:bidi="en-US"/>
          </w:rPr>
          <w:t>o</w:t>
        </w:r>
        <w:r w:rsidRPr="000F06EA">
          <w:rPr>
            <w:rFonts w:cs="Arial"/>
            <w:sz w:val="24"/>
            <w:szCs w:val="24"/>
            <w:lang w:val="ru-RU" w:bidi="en-US"/>
          </w:rPr>
          <w:t>-</w:t>
        </w:r>
        <w:r w:rsidRPr="00EC5BB4">
          <w:rPr>
            <w:rFonts w:cs="Arial"/>
            <w:sz w:val="24"/>
            <w:szCs w:val="24"/>
            <w:lang w:bidi="en-US"/>
          </w:rPr>
          <w:t>uplati</w:t>
        </w:r>
        <w:r w:rsidRPr="000F06EA">
          <w:rPr>
            <w:rFonts w:cs="Arial"/>
            <w:sz w:val="24"/>
            <w:szCs w:val="24"/>
            <w:lang w:val="ru-RU" w:bidi="en-US"/>
          </w:rPr>
          <w:t>-</w:t>
        </w:r>
        <w:r w:rsidRPr="00EC5BB4">
          <w:rPr>
            <w:rFonts w:cs="Arial"/>
            <w:sz w:val="24"/>
            <w:szCs w:val="24"/>
            <w:lang w:bidi="en-US"/>
          </w:rPr>
          <w:t>republicke</w:t>
        </w:r>
        <w:r w:rsidRPr="000F06EA">
          <w:rPr>
            <w:rFonts w:cs="Arial"/>
            <w:sz w:val="24"/>
            <w:szCs w:val="24"/>
            <w:lang w:val="ru-RU" w:bidi="en-US"/>
          </w:rPr>
          <w:t>-</w:t>
        </w:r>
        <w:r w:rsidRPr="00EC5BB4">
          <w:rPr>
            <w:rFonts w:cs="Arial"/>
            <w:sz w:val="24"/>
            <w:szCs w:val="24"/>
            <w:lang w:bidi="en-US"/>
          </w:rPr>
          <w:t>administrativne</w:t>
        </w:r>
        <w:r w:rsidRPr="000F06EA">
          <w:rPr>
            <w:rFonts w:cs="Arial"/>
            <w:sz w:val="24"/>
            <w:szCs w:val="24"/>
            <w:lang w:val="ru-RU" w:bidi="en-US"/>
          </w:rPr>
          <w:t>-</w:t>
        </w:r>
        <w:r w:rsidRPr="00EC5BB4">
          <w:rPr>
            <w:rFonts w:cs="Arial"/>
            <w:sz w:val="24"/>
            <w:szCs w:val="24"/>
            <w:lang w:bidi="en-US"/>
          </w:rPr>
          <w:t>takse</w:t>
        </w:r>
        <w:r w:rsidRPr="000F06EA">
          <w:rPr>
            <w:rFonts w:cs="Arial"/>
            <w:sz w:val="24"/>
            <w:szCs w:val="24"/>
            <w:lang w:val="ru-RU" w:bidi="en-US"/>
          </w:rPr>
          <w:t>.</w:t>
        </w:r>
        <w:r w:rsidRPr="00EC5BB4">
          <w:rPr>
            <w:rFonts w:cs="Arial"/>
            <w:sz w:val="24"/>
            <w:szCs w:val="24"/>
            <w:lang w:bidi="en-US"/>
          </w:rPr>
          <w:t>html</w:t>
        </w:r>
      </w:hyperlink>
      <w:r w:rsidR="008824F8" w:rsidRPr="00EC5BB4">
        <w:rPr>
          <w:rFonts w:cs="Arial"/>
          <w:sz w:val="24"/>
          <w:szCs w:val="24"/>
          <w:lang w:val="sr-Cyrl-CS" w:bidi="en-US"/>
        </w:rPr>
        <w:t>и http://www.kjn.gov.rs/download/Taksa-popunjeni-nalozi-ci.pdf</w:t>
      </w:r>
    </w:p>
    <w:p w14:paraId="670610CB" w14:textId="77777777" w:rsidR="00886827" w:rsidRPr="000F06EA" w:rsidRDefault="00886827" w:rsidP="00886827">
      <w:pPr>
        <w:pStyle w:val="KDParagraf"/>
        <w:spacing w:before="0"/>
        <w:rPr>
          <w:rFonts w:cs="Arial"/>
          <w:sz w:val="24"/>
          <w:szCs w:val="24"/>
          <w:lang w:val="ru-RU" w:bidi="en-US"/>
        </w:rPr>
      </w:pPr>
    </w:p>
    <w:p w14:paraId="6EBF2B63" w14:textId="79CB7A87" w:rsidR="008D2B23" w:rsidRPr="000F06EA" w:rsidRDefault="00105051" w:rsidP="0031174B">
      <w:pPr>
        <w:pStyle w:val="KDPodnaslov2"/>
        <w:spacing w:before="0"/>
        <w:ind w:left="450"/>
        <w:jc w:val="both"/>
        <w:rPr>
          <w:rFonts w:cs="Arial"/>
          <w:sz w:val="24"/>
          <w:szCs w:val="24"/>
          <w:lang w:val="ru-RU"/>
        </w:rPr>
      </w:pPr>
      <w:bookmarkStart w:id="237" w:name="_Toc441651610"/>
      <w:bookmarkStart w:id="238" w:name="_Toc442559921"/>
      <w:r>
        <w:rPr>
          <w:rFonts w:cs="Arial"/>
          <w:sz w:val="24"/>
          <w:szCs w:val="24"/>
          <w:lang w:val="sr-Cyrl-RS"/>
        </w:rPr>
        <w:t>6.2</w:t>
      </w:r>
      <w:r w:rsidR="00A033BE">
        <w:rPr>
          <w:rFonts w:cs="Arial"/>
          <w:sz w:val="24"/>
          <w:szCs w:val="24"/>
          <w:lang w:val="sr-Latn-RS"/>
        </w:rPr>
        <w:t>9</w:t>
      </w:r>
      <w:r w:rsidR="0031174B">
        <w:rPr>
          <w:rFonts w:cs="Arial"/>
          <w:sz w:val="24"/>
          <w:szCs w:val="24"/>
          <w:lang w:val="sr-Cyrl-RS"/>
        </w:rPr>
        <w:t xml:space="preserve">   </w:t>
      </w:r>
      <w:r w:rsidR="008D2B23" w:rsidRPr="000F06EA">
        <w:rPr>
          <w:rFonts w:cs="Arial"/>
          <w:sz w:val="24"/>
          <w:szCs w:val="24"/>
          <w:lang w:val="ru-RU"/>
        </w:rPr>
        <w:t xml:space="preserve">Закључивање </w:t>
      </w:r>
      <w:bookmarkEnd w:id="237"/>
      <w:bookmarkEnd w:id="238"/>
      <w:r w:rsidR="001863C8">
        <w:rPr>
          <w:rFonts w:cs="Arial"/>
          <w:sz w:val="24"/>
          <w:szCs w:val="24"/>
          <w:lang w:val="sr-Cyrl-RS"/>
        </w:rPr>
        <w:t>уговора</w:t>
      </w:r>
    </w:p>
    <w:p w14:paraId="36F06788" w14:textId="063F6EF1" w:rsidR="004C5E78" w:rsidRPr="000F06EA" w:rsidRDefault="004C5E78" w:rsidP="00603656">
      <w:pPr>
        <w:spacing w:before="0"/>
        <w:rPr>
          <w:sz w:val="24"/>
          <w:szCs w:val="24"/>
          <w:lang w:val="ru-RU"/>
        </w:rPr>
      </w:pPr>
      <w:bookmarkStart w:id="239" w:name="_Toc441651611"/>
      <w:bookmarkStart w:id="240" w:name="_Toc442559922"/>
      <w:r w:rsidRPr="000F06EA">
        <w:rPr>
          <w:sz w:val="24"/>
          <w:szCs w:val="24"/>
          <w:lang w:val="ru-RU"/>
        </w:rPr>
        <w:t>Понуђач је дужан да услугу врши сукцесивно, на писани захтев Наручиоца</w:t>
      </w:r>
      <w:r w:rsidR="00603656">
        <w:rPr>
          <w:sz w:val="24"/>
          <w:szCs w:val="24"/>
          <w:lang w:val="sr-Cyrl-RS"/>
        </w:rPr>
        <w:t xml:space="preserve">, а по пријему </w:t>
      </w:r>
      <w:r w:rsidR="001863C8">
        <w:rPr>
          <w:sz w:val="24"/>
          <w:szCs w:val="24"/>
          <w:lang w:val="sr-Cyrl-RS"/>
        </w:rPr>
        <w:t>радног налога</w:t>
      </w:r>
      <w:r w:rsidRPr="000F06EA">
        <w:rPr>
          <w:sz w:val="24"/>
          <w:szCs w:val="24"/>
          <w:lang w:val="ru-RU"/>
        </w:rPr>
        <w:t xml:space="preserve">. </w:t>
      </w:r>
    </w:p>
    <w:p w14:paraId="3FC09BE8" w14:textId="47E3F6E6" w:rsidR="00B84CC3" w:rsidRPr="000F06EA" w:rsidRDefault="001863C8" w:rsidP="0031174B">
      <w:pPr>
        <w:spacing w:before="0"/>
        <w:rPr>
          <w:sz w:val="24"/>
          <w:szCs w:val="24"/>
          <w:lang w:val="ru-RU"/>
        </w:rPr>
      </w:pPr>
      <w:r>
        <w:rPr>
          <w:sz w:val="24"/>
          <w:szCs w:val="24"/>
          <w:lang w:val="ru-RU"/>
        </w:rPr>
        <w:t>Уговор</w:t>
      </w:r>
      <w:r w:rsidR="00B84CC3" w:rsidRPr="000F06EA">
        <w:rPr>
          <w:sz w:val="24"/>
          <w:szCs w:val="24"/>
          <w:lang w:val="ru-RU"/>
        </w:rPr>
        <w:t xml:space="preserve"> о јавној набавци који се закључују на основу оквирног споразума мора се доделити пре завршетка трајања</w:t>
      </w:r>
      <w:r w:rsidR="00B84CC3">
        <w:rPr>
          <w:sz w:val="24"/>
          <w:szCs w:val="24"/>
          <w:lang w:val="sr-Cyrl-RS"/>
        </w:rPr>
        <w:t xml:space="preserve"> </w:t>
      </w:r>
      <w:r w:rsidR="00B84CC3" w:rsidRPr="000F06EA">
        <w:rPr>
          <w:sz w:val="24"/>
          <w:szCs w:val="24"/>
          <w:lang w:val="ru-RU"/>
        </w:rPr>
        <w:t>оквирног споразу</w:t>
      </w:r>
      <w:r w:rsidR="00EC3B0B" w:rsidRPr="000F06EA">
        <w:rPr>
          <w:sz w:val="24"/>
          <w:szCs w:val="24"/>
          <w:lang w:val="ru-RU"/>
        </w:rPr>
        <w:t>ма</w:t>
      </w:r>
      <w:r w:rsidR="00B84CC3" w:rsidRPr="000F06EA">
        <w:rPr>
          <w:sz w:val="24"/>
          <w:szCs w:val="24"/>
          <w:lang w:val="ru-RU"/>
        </w:rPr>
        <w:t xml:space="preserve">, с тим да се трајање </w:t>
      </w:r>
      <w:r w:rsidR="004411FC">
        <w:rPr>
          <w:sz w:val="24"/>
          <w:szCs w:val="24"/>
          <w:lang w:val="ru-RU"/>
        </w:rPr>
        <w:t>Уговора</w:t>
      </w:r>
      <w:r w:rsidR="00B84CC3" w:rsidRPr="000F06EA">
        <w:rPr>
          <w:sz w:val="24"/>
          <w:szCs w:val="24"/>
          <w:lang w:val="ru-RU"/>
        </w:rPr>
        <w:t xml:space="preserve"> </w:t>
      </w:r>
      <w:r w:rsidR="00B84CC3" w:rsidRPr="000F06EA">
        <w:rPr>
          <w:sz w:val="24"/>
          <w:szCs w:val="24"/>
          <w:lang w:val="ru-RU"/>
        </w:rPr>
        <w:lastRenderedPageBreak/>
        <w:t>закључен</w:t>
      </w:r>
      <w:r w:rsidR="004411FC">
        <w:rPr>
          <w:sz w:val="24"/>
          <w:szCs w:val="24"/>
          <w:lang w:val="ru-RU"/>
        </w:rPr>
        <w:t xml:space="preserve">ог </w:t>
      </w:r>
      <w:r w:rsidR="00B84CC3" w:rsidRPr="000F06EA">
        <w:rPr>
          <w:sz w:val="24"/>
          <w:szCs w:val="24"/>
          <w:lang w:val="ru-RU"/>
        </w:rPr>
        <w:t>на основу оквирног споразума не мора подударати са трајањем оквирног споразума, већ по потреби може трајати краће или дуже.</w:t>
      </w:r>
    </w:p>
    <w:p w14:paraId="5B29E267" w14:textId="4764F09E" w:rsidR="00B84CC3" w:rsidRPr="000F06EA" w:rsidRDefault="004411FC" w:rsidP="00FE2504">
      <w:pPr>
        <w:spacing w:before="0"/>
        <w:rPr>
          <w:sz w:val="24"/>
          <w:szCs w:val="24"/>
          <w:lang w:val="ru-RU"/>
        </w:rPr>
      </w:pPr>
      <w:r>
        <w:rPr>
          <w:sz w:val="24"/>
          <w:szCs w:val="24"/>
          <w:lang w:val="ru-RU"/>
        </w:rPr>
        <w:t>Уговором</w:t>
      </w:r>
      <w:r w:rsidR="00B84CC3" w:rsidRPr="000F06EA">
        <w:rPr>
          <w:sz w:val="24"/>
          <w:szCs w:val="24"/>
          <w:lang w:val="ru-RU"/>
        </w:rPr>
        <w:t xml:space="preserve"> на основу оквирног споразума стране не могу мењати битне услове оквирног споразума.</w:t>
      </w:r>
    </w:p>
    <w:p w14:paraId="70DF826D" w14:textId="77777777" w:rsidR="00EE41B8" w:rsidRPr="000F06EA" w:rsidRDefault="00EE41B8" w:rsidP="00FE2504">
      <w:pPr>
        <w:spacing w:before="0"/>
        <w:rPr>
          <w:color w:val="00B0F0"/>
          <w:sz w:val="24"/>
          <w:szCs w:val="24"/>
          <w:lang w:val="ru-RU"/>
        </w:rPr>
      </w:pPr>
    </w:p>
    <w:p w14:paraId="499B76D9" w14:textId="77777777" w:rsidR="008D2B23" w:rsidRPr="00603656" w:rsidRDefault="00105051" w:rsidP="00FE2504">
      <w:pPr>
        <w:pStyle w:val="KDPodnaslov2"/>
        <w:spacing w:before="0"/>
        <w:ind w:left="450"/>
        <w:jc w:val="both"/>
        <w:rPr>
          <w:rFonts w:cs="Arial"/>
          <w:sz w:val="24"/>
          <w:szCs w:val="24"/>
          <w:lang w:val="sr-Cyrl-RS"/>
        </w:rPr>
      </w:pPr>
      <w:r>
        <w:rPr>
          <w:rFonts w:cs="Arial"/>
          <w:sz w:val="24"/>
          <w:szCs w:val="24"/>
          <w:lang w:val="sr-Cyrl-RS"/>
        </w:rPr>
        <w:t>6.</w:t>
      </w:r>
      <w:r w:rsidR="00A033BE">
        <w:rPr>
          <w:rFonts w:cs="Arial"/>
          <w:sz w:val="24"/>
          <w:szCs w:val="24"/>
          <w:lang w:val="sr-Latn-RS"/>
        </w:rPr>
        <w:t>30</w:t>
      </w:r>
      <w:r w:rsidR="0031174B">
        <w:rPr>
          <w:rFonts w:cs="Arial"/>
          <w:sz w:val="24"/>
          <w:szCs w:val="24"/>
          <w:lang w:val="sr-Cyrl-RS"/>
        </w:rPr>
        <w:t xml:space="preserve">   </w:t>
      </w:r>
      <w:r w:rsidR="008D2B23" w:rsidRPr="000F06EA">
        <w:rPr>
          <w:rFonts w:cs="Arial"/>
          <w:sz w:val="24"/>
          <w:szCs w:val="24"/>
          <w:lang w:val="ru-RU"/>
        </w:rPr>
        <w:t xml:space="preserve">Измене током трајања </w:t>
      </w:r>
      <w:bookmarkEnd w:id="239"/>
      <w:bookmarkEnd w:id="240"/>
      <w:r w:rsidR="00603656">
        <w:rPr>
          <w:rFonts w:cs="Arial"/>
          <w:sz w:val="24"/>
          <w:szCs w:val="24"/>
          <w:lang w:val="sr-Cyrl-RS"/>
        </w:rPr>
        <w:t>оквирног споразума</w:t>
      </w:r>
    </w:p>
    <w:p w14:paraId="5383CFFB" w14:textId="731AFCE3" w:rsidR="00992DEC" w:rsidRDefault="008D2B23" w:rsidP="00922EDB">
      <w:pPr>
        <w:spacing w:before="0"/>
        <w:rPr>
          <w:rFonts w:cs="Arial"/>
          <w:sz w:val="24"/>
          <w:szCs w:val="24"/>
          <w:lang w:val="ru-RU" w:eastAsia="sr-Latn-CS"/>
        </w:rPr>
      </w:pPr>
      <w:r w:rsidRPr="000F06EA">
        <w:rPr>
          <w:rFonts w:cs="Arial"/>
          <w:sz w:val="24"/>
          <w:szCs w:val="24"/>
          <w:lang w:val="ru-RU" w:eastAsia="sr-Latn-CS"/>
        </w:rPr>
        <w:t xml:space="preserve">Наручилац може након закључења </w:t>
      </w:r>
      <w:r w:rsidR="00603656">
        <w:rPr>
          <w:rFonts w:cs="Arial"/>
          <w:sz w:val="24"/>
          <w:szCs w:val="24"/>
          <w:lang w:val="sr-Cyrl-RS" w:eastAsia="sr-Latn-CS"/>
        </w:rPr>
        <w:t>оквирног споразума</w:t>
      </w:r>
      <w:r w:rsidR="00603656" w:rsidRPr="000F06EA">
        <w:rPr>
          <w:rFonts w:cs="Arial"/>
          <w:sz w:val="24"/>
          <w:szCs w:val="24"/>
          <w:lang w:val="ru-RU" w:eastAsia="sr-Latn-CS"/>
        </w:rPr>
        <w:t>,</w:t>
      </w:r>
      <w:r w:rsidRPr="000F06EA">
        <w:rPr>
          <w:rFonts w:cs="Arial"/>
          <w:sz w:val="24"/>
          <w:szCs w:val="24"/>
          <w:lang w:val="ru-RU"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6D6487C0" w14:textId="77777777" w:rsidR="00A544F6" w:rsidRPr="000F06EA" w:rsidRDefault="00A544F6" w:rsidP="00922EDB">
      <w:pPr>
        <w:spacing w:before="0"/>
        <w:rPr>
          <w:rFonts w:cs="Arial"/>
          <w:sz w:val="24"/>
          <w:szCs w:val="24"/>
          <w:lang w:val="ru-RU" w:eastAsia="sr-Latn-CS"/>
        </w:rPr>
      </w:pPr>
    </w:p>
    <w:p w14:paraId="02CEB305" w14:textId="77777777" w:rsidR="00922EDB" w:rsidRPr="000F06EA" w:rsidRDefault="00191706" w:rsidP="00922EDB">
      <w:pPr>
        <w:spacing w:before="0"/>
        <w:rPr>
          <w:rFonts w:cs="Arial"/>
          <w:sz w:val="24"/>
          <w:szCs w:val="24"/>
          <w:lang w:val="ru-RU" w:eastAsia="sr-Latn-CS"/>
        </w:rPr>
      </w:pPr>
      <w:r w:rsidRPr="000F06EA">
        <w:rPr>
          <w:rFonts w:cs="Arial"/>
          <w:sz w:val="24"/>
          <w:szCs w:val="24"/>
          <w:lang w:val="ru-RU" w:eastAsia="sr-Latn-CS"/>
        </w:rPr>
        <w:t xml:space="preserve">Након закључења </w:t>
      </w:r>
      <w:r w:rsidR="00603656">
        <w:rPr>
          <w:rFonts w:cs="Arial"/>
          <w:sz w:val="24"/>
          <w:szCs w:val="24"/>
          <w:lang w:val="sr-Cyrl-RS" w:eastAsia="sr-Latn-CS"/>
        </w:rPr>
        <w:t>оквирног споразума,</w:t>
      </w:r>
      <w:r w:rsidRPr="000F06EA">
        <w:rPr>
          <w:rFonts w:cs="Arial"/>
          <w:sz w:val="24"/>
          <w:szCs w:val="24"/>
          <w:lang w:val="ru-RU" w:eastAsia="sr-Latn-CS"/>
        </w:rPr>
        <w:t xml:space="preserve"> наручилац може да дозволи </w:t>
      </w:r>
      <w:r w:rsidR="00611A8D" w:rsidRPr="000F06EA">
        <w:rPr>
          <w:rFonts w:cs="Arial"/>
          <w:sz w:val="24"/>
          <w:szCs w:val="24"/>
          <w:lang w:val="ru-RU" w:eastAsia="sr-Latn-CS"/>
        </w:rPr>
        <w:t xml:space="preserve">промену цене и других битних елемената из објективних разлога који морају бити јасно и прецизно одређени у конкурсној документацији, </w:t>
      </w:r>
      <w:r w:rsidR="00603656">
        <w:rPr>
          <w:rFonts w:cs="Arial"/>
          <w:sz w:val="24"/>
          <w:szCs w:val="24"/>
          <w:lang w:val="sr-Cyrl-RS" w:eastAsia="sr-Latn-CS"/>
        </w:rPr>
        <w:t>оквирном споразуму</w:t>
      </w:r>
      <w:r w:rsidR="00611A8D" w:rsidRPr="000F06EA">
        <w:rPr>
          <w:rFonts w:cs="Arial"/>
          <w:sz w:val="24"/>
          <w:szCs w:val="24"/>
          <w:lang w:val="ru-RU" w:eastAsia="sr-Latn-CS"/>
        </w:rPr>
        <w:t>, односно предвиђени посебним прописима</w:t>
      </w:r>
      <w:r w:rsidR="00922EDB" w:rsidRPr="000F06EA">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EB66A55" w14:textId="77777777" w:rsidR="00922EDB" w:rsidRPr="000F06EA" w:rsidRDefault="00922EDB" w:rsidP="00922EDB">
      <w:pPr>
        <w:spacing w:before="0"/>
        <w:rPr>
          <w:rFonts w:cs="Arial"/>
          <w:sz w:val="24"/>
          <w:szCs w:val="24"/>
          <w:lang w:val="ru-RU" w:eastAsia="sr-Latn-CS"/>
        </w:rPr>
      </w:pPr>
    </w:p>
    <w:p w14:paraId="471A1C77" w14:textId="77777777" w:rsidR="0008263C" w:rsidRPr="000F06EA" w:rsidRDefault="0008263C" w:rsidP="00922EDB">
      <w:pPr>
        <w:spacing w:before="0"/>
        <w:rPr>
          <w:rFonts w:cs="Arial"/>
          <w:color w:val="00B0F0"/>
          <w:sz w:val="24"/>
          <w:szCs w:val="24"/>
          <w:lang w:val="ru-RU" w:eastAsia="sr-Latn-CS"/>
        </w:rPr>
      </w:pPr>
    </w:p>
    <w:p w14:paraId="4FC2ED0D" w14:textId="5888AB8C" w:rsidR="0008263C" w:rsidRDefault="0008263C" w:rsidP="00922EDB">
      <w:pPr>
        <w:spacing w:before="0"/>
        <w:rPr>
          <w:rFonts w:cs="Arial"/>
          <w:color w:val="00B0F0"/>
          <w:sz w:val="24"/>
          <w:szCs w:val="24"/>
          <w:lang w:val="ru-RU" w:eastAsia="sr-Latn-CS"/>
        </w:rPr>
      </w:pPr>
    </w:p>
    <w:p w14:paraId="0E29EC6F" w14:textId="7960183E" w:rsidR="00EF6F86" w:rsidRDefault="00EF6F86" w:rsidP="00922EDB">
      <w:pPr>
        <w:spacing w:before="0"/>
        <w:rPr>
          <w:rFonts w:cs="Arial"/>
          <w:color w:val="00B0F0"/>
          <w:sz w:val="24"/>
          <w:szCs w:val="24"/>
          <w:lang w:val="ru-RU" w:eastAsia="sr-Latn-CS"/>
        </w:rPr>
      </w:pPr>
    </w:p>
    <w:p w14:paraId="768EEC05" w14:textId="6401726D" w:rsidR="00EF6F86" w:rsidRDefault="00EF6F86" w:rsidP="00922EDB">
      <w:pPr>
        <w:spacing w:before="0"/>
        <w:rPr>
          <w:rFonts w:cs="Arial"/>
          <w:color w:val="00B0F0"/>
          <w:sz w:val="24"/>
          <w:szCs w:val="24"/>
          <w:lang w:val="ru-RU" w:eastAsia="sr-Latn-CS"/>
        </w:rPr>
      </w:pPr>
    </w:p>
    <w:p w14:paraId="268FAE1E" w14:textId="46105F2D" w:rsidR="00EF6F86" w:rsidRDefault="00EF6F86" w:rsidP="00922EDB">
      <w:pPr>
        <w:spacing w:before="0"/>
        <w:rPr>
          <w:rFonts w:cs="Arial"/>
          <w:color w:val="00B0F0"/>
          <w:sz w:val="24"/>
          <w:szCs w:val="24"/>
          <w:lang w:val="ru-RU" w:eastAsia="sr-Latn-CS"/>
        </w:rPr>
      </w:pPr>
    </w:p>
    <w:p w14:paraId="7D2024ED" w14:textId="5535814C" w:rsidR="00A544F6" w:rsidRDefault="00A544F6" w:rsidP="00922EDB">
      <w:pPr>
        <w:spacing w:before="0"/>
        <w:rPr>
          <w:rFonts w:cs="Arial"/>
          <w:color w:val="00B0F0"/>
          <w:sz w:val="24"/>
          <w:szCs w:val="24"/>
          <w:lang w:val="ru-RU" w:eastAsia="sr-Latn-CS"/>
        </w:rPr>
      </w:pPr>
    </w:p>
    <w:p w14:paraId="00AE1B5A" w14:textId="77777777" w:rsidR="00A544F6" w:rsidRDefault="00A544F6" w:rsidP="00922EDB">
      <w:pPr>
        <w:spacing w:before="0"/>
        <w:rPr>
          <w:rFonts w:cs="Arial"/>
          <w:color w:val="00B0F0"/>
          <w:sz w:val="24"/>
          <w:szCs w:val="24"/>
          <w:lang w:val="ru-RU" w:eastAsia="sr-Latn-CS"/>
        </w:rPr>
      </w:pPr>
    </w:p>
    <w:p w14:paraId="2F55DFA3" w14:textId="0C7132D4" w:rsidR="00EF6F86" w:rsidRDefault="00EF6F86" w:rsidP="00922EDB">
      <w:pPr>
        <w:spacing w:before="0"/>
        <w:rPr>
          <w:rFonts w:cs="Arial"/>
          <w:color w:val="00B0F0"/>
          <w:sz w:val="24"/>
          <w:szCs w:val="24"/>
          <w:lang w:val="ru-RU" w:eastAsia="sr-Latn-CS"/>
        </w:rPr>
      </w:pPr>
    </w:p>
    <w:p w14:paraId="6DB7B4D9" w14:textId="77777777" w:rsidR="00EF6F86" w:rsidRPr="000F06EA" w:rsidRDefault="00EF6F86" w:rsidP="00922EDB">
      <w:pPr>
        <w:spacing w:before="0"/>
        <w:rPr>
          <w:rFonts w:cs="Arial"/>
          <w:color w:val="00B0F0"/>
          <w:sz w:val="24"/>
          <w:szCs w:val="24"/>
          <w:lang w:val="ru-RU" w:eastAsia="sr-Latn-CS"/>
        </w:rPr>
      </w:pPr>
    </w:p>
    <w:p w14:paraId="6A2DA350" w14:textId="7235D769" w:rsidR="00A033BE" w:rsidRPr="000F06EA" w:rsidRDefault="00A033BE" w:rsidP="001376E9">
      <w:pPr>
        <w:spacing w:before="0"/>
        <w:rPr>
          <w:rFonts w:cs="Arial"/>
          <w:color w:val="00B0F0"/>
          <w:sz w:val="24"/>
          <w:szCs w:val="24"/>
          <w:lang w:val="ru-RU" w:eastAsia="sr-Latn-CS"/>
        </w:rPr>
      </w:pPr>
    </w:p>
    <w:p w14:paraId="49E2DA03" w14:textId="1BA472AD" w:rsidR="00450F40" w:rsidRDefault="001376E9" w:rsidP="001113A6">
      <w:pPr>
        <w:spacing w:before="0"/>
        <w:jc w:val="center"/>
        <w:rPr>
          <w:rFonts w:cs="Arial"/>
          <w:b/>
          <w:sz w:val="24"/>
          <w:szCs w:val="24"/>
          <w:lang w:val="sr-Cyrl-RS" w:eastAsia="sr-Latn-CS"/>
        </w:rPr>
      </w:pPr>
      <w:r w:rsidRPr="004265C0">
        <w:rPr>
          <w:rFonts w:cs="Arial"/>
          <w:b/>
          <w:sz w:val="24"/>
          <w:szCs w:val="24"/>
          <w:lang w:val="sr-Cyrl-RS" w:eastAsia="sr-Latn-CS"/>
        </w:rPr>
        <w:t>7</w:t>
      </w:r>
      <w:r w:rsidR="00EC34CF" w:rsidRPr="000F06EA">
        <w:rPr>
          <w:rFonts w:cs="Arial"/>
          <w:b/>
          <w:sz w:val="24"/>
          <w:szCs w:val="24"/>
          <w:lang w:val="ru-RU" w:eastAsia="sr-Latn-CS"/>
        </w:rPr>
        <w:t>.</w:t>
      </w:r>
      <w:r w:rsidRPr="004265C0">
        <w:rPr>
          <w:rFonts w:cs="Arial"/>
          <w:b/>
          <w:sz w:val="24"/>
          <w:szCs w:val="24"/>
          <w:lang w:val="sr-Cyrl-RS" w:eastAsia="sr-Latn-CS"/>
        </w:rPr>
        <w:t xml:space="preserve"> ОБРАСЦИ</w:t>
      </w:r>
    </w:p>
    <w:p w14:paraId="0ED00D66" w14:textId="5E9EBE85" w:rsidR="00774773" w:rsidRDefault="00774773" w:rsidP="001113A6">
      <w:pPr>
        <w:spacing w:before="0"/>
        <w:jc w:val="center"/>
        <w:rPr>
          <w:rFonts w:cs="Arial"/>
          <w:b/>
          <w:sz w:val="24"/>
          <w:szCs w:val="24"/>
          <w:lang w:val="sr-Cyrl-RS" w:eastAsia="sr-Latn-CS"/>
        </w:rPr>
      </w:pPr>
    </w:p>
    <w:p w14:paraId="0AFFE490" w14:textId="15F01F8A" w:rsidR="00774773" w:rsidRDefault="00774773" w:rsidP="001113A6">
      <w:pPr>
        <w:spacing w:before="0"/>
        <w:jc w:val="center"/>
        <w:rPr>
          <w:rFonts w:cs="Arial"/>
          <w:b/>
          <w:sz w:val="24"/>
          <w:szCs w:val="24"/>
          <w:lang w:val="sr-Cyrl-RS" w:eastAsia="sr-Latn-CS"/>
        </w:rPr>
      </w:pPr>
    </w:p>
    <w:p w14:paraId="37F69F97" w14:textId="0B552F03" w:rsidR="00774773" w:rsidRDefault="00774773" w:rsidP="001113A6">
      <w:pPr>
        <w:spacing w:before="0"/>
        <w:jc w:val="center"/>
        <w:rPr>
          <w:rFonts w:cs="Arial"/>
          <w:b/>
          <w:sz w:val="24"/>
          <w:szCs w:val="24"/>
          <w:lang w:val="sr-Cyrl-RS" w:eastAsia="sr-Latn-CS"/>
        </w:rPr>
      </w:pPr>
    </w:p>
    <w:p w14:paraId="5DF940AF" w14:textId="3E335510" w:rsidR="00774773" w:rsidRDefault="00774773" w:rsidP="001113A6">
      <w:pPr>
        <w:spacing w:before="0"/>
        <w:jc w:val="center"/>
        <w:rPr>
          <w:rFonts w:cs="Arial"/>
          <w:b/>
          <w:sz w:val="24"/>
          <w:szCs w:val="24"/>
          <w:lang w:val="sr-Cyrl-RS" w:eastAsia="sr-Latn-CS"/>
        </w:rPr>
      </w:pPr>
    </w:p>
    <w:p w14:paraId="52531855" w14:textId="58D966B2" w:rsidR="00774773" w:rsidRDefault="00774773" w:rsidP="001113A6">
      <w:pPr>
        <w:spacing w:before="0"/>
        <w:jc w:val="center"/>
        <w:rPr>
          <w:rFonts w:cs="Arial"/>
          <w:b/>
          <w:sz w:val="24"/>
          <w:szCs w:val="24"/>
          <w:lang w:val="sr-Cyrl-RS" w:eastAsia="sr-Latn-CS"/>
        </w:rPr>
      </w:pPr>
    </w:p>
    <w:p w14:paraId="27459122" w14:textId="32DD905B" w:rsidR="00774773" w:rsidRDefault="00774773" w:rsidP="001113A6">
      <w:pPr>
        <w:spacing w:before="0"/>
        <w:jc w:val="center"/>
        <w:rPr>
          <w:rFonts w:cs="Arial"/>
          <w:b/>
          <w:sz w:val="24"/>
          <w:szCs w:val="24"/>
          <w:lang w:val="sr-Cyrl-RS" w:eastAsia="sr-Latn-CS"/>
        </w:rPr>
      </w:pPr>
    </w:p>
    <w:p w14:paraId="78F7C613" w14:textId="5476D0FF" w:rsidR="00774773" w:rsidRDefault="00774773" w:rsidP="001113A6">
      <w:pPr>
        <w:spacing w:before="0"/>
        <w:jc w:val="center"/>
        <w:rPr>
          <w:rFonts w:cs="Arial"/>
          <w:b/>
          <w:sz w:val="24"/>
          <w:szCs w:val="24"/>
          <w:lang w:val="sr-Cyrl-RS" w:eastAsia="sr-Latn-CS"/>
        </w:rPr>
      </w:pPr>
    </w:p>
    <w:p w14:paraId="6D3C977B" w14:textId="488C4983" w:rsidR="00774773" w:rsidRDefault="00774773" w:rsidP="001113A6">
      <w:pPr>
        <w:spacing w:before="0"/>
        <w:jc w:val="center"/>
        <w:rPr>
          <w:rFonts w:cs="Arial"/>
          <w:b/>
          <w:sz w:val="24"/>
          <w:szCs w:val="24"/>
          <w:lang w:val="sr-Cyrl-RS" w:eastAsia="sr-Latn-CS"/>
        </w:rPr>
      </w:pPr>
    </w:p>
    <w:p w14:paraId="48ECFBEF" w14:textId="4689D564" w:rsidR="00774773" w:rsidRDefault="00774773" w:rsidP="001113A6">
      <w:pPr>
        <w:spacing w:before="0"/>
        <w:jc w:val="center"/>
        <w:rPr>
          <w:rFonts w:cs="Arial"/>
          <w:b/>
          <w:sz w:val="24"/>
          <w:szCs w:val="24"/>
          <w:lang w:val="sr-Cyrl-RS" w:eastAsia="sr-Latn-CS"/>
        </w:rPr>
      </w:pPr>
    </w:p>
    <w:p w14:paraId="30CC47CD" w14:textId="27EB6196" w:rsidR="00774773" w:rsidRDefault="00774773" w:rsidP="001113A6">
      <w:pPr>
        <w:spacing w:before="0"/>
        <w:jc w:val="center"/>
        <w:rPr>
          <w:rFonts w:cs="Arial"/>
          <w:b/>
          <w:sz w:val="24"/>
          <w:szCs w:val="24"/>
          <w:lang w:val="sr-Cyrl-RS" w:eastAsia="sr-Latn-CS"/>
        </w:rPr>
      </w:pPr>
    </w:p>
    <w:p w14:paraId="0C0B705E" w14:textId="2DE27475" w:rsidR="00774773" w:rsidRDefault="00774773" w:rsidP="001113A6">
      <w:pPr>
        <w:spacing w:before="0"/>
        <w:jc w:val="center"/>
        <w:rPr>
          <w:rFonts w:cs="Arial"/>
          <w:b/>
          <w:sz w:val="24"/>
          <w:szCs w:val="24"/>
          <w:lang w:val="sr-Cyrl-RS" w:eastAsia="sr-Latn-CS"/>
        </w:rPr>
      </w:pPr>
    </w:p>
    <w:p w14:paraId="639A69B8" w14:textId="2DB4A09E" w:rsidR="00774773" w:rsidRDefault="00774773" w:rsidP="001113A6">
      <w:pPr>
        <w:spacing w:before="0"/>
        <w:jc w:val="center"/>
        <w:rPr>
          <w:rFonts w:cs="Arial"/>
          <w:b/>
          <w:sz w:val="24"/>
          <w:szCs w:val="24"/>
          <w:lang w:val="sr-Cyrl-RS" w:eastAsia="sr-Latn-CS"/>
        </w:rPr>
      </w:pPr>
    </w:p>
    <w:p w14:paraId="0582A7FE" w14:textId="00735F8B" w:rsidR="00EF6F86" w:rsidRDefault="00EF6F86" w:rsidP="001113A6">
      <w:pPr>
        <w:spacing w:before="0"/>
        <w:jc w:val="center"/>
        <w:rPr>
          <w:rFonts w:cs="Arial"/>
          <w:b/>
          <w:sz w:val="24"/>
          <w:szCs w:val="24"/>
          <w:lang w:val="sr-Cyrl-RS" w:eastAsia="sr-Latn-CS"/>
        </w:rPr>
      </w:pPr>
    </w:p>
    <w:p w14:paraId="652507AC" w14:textId="58A449D2" w:rsidR="00EF6F86" w:rsidRDefault="00EF6F86" w:rsidP="001113A6">
      <w:pPr>
        <w:spacing w:before="0"/>
        <w:jc w:val="center"/>
        <w:rPr>
          <w:rFonts w:cs="Arial"/>
          <w:b/>
          <w:sz w:val="24"/>
          <w:szCs w:val="24"/>
          <w:lang w:val="sr-Cyrl-RS" w:eastAsia="sr-Latn-CS"/>
        </w:rPr>
      </w:pPr>
    </w:p>
    <w:p w14:paraId="31B0D7A7" w14:textId="684DFDC1" w:rsidR="00EF6F86" w:rsidRDefault="00EF6F86" w:rsidP="001113A6">
      <w:pPr>
        <w:spacing w:before="0"/>
        <w:jc w:val="center"/>
        <w:rPr>
          <w:rFonts w:cs="Arial"/>
          <w:b/>
          <w:sz w:val="24"/>
          <w:szCs w:val="24"/>
          <w:lang w:val="sr-Cyrl-RS" w:eastAsia="sr-Latn-CS"/>
        </w:rPr>
      </w:pPr>
    </w:p>
    <w:p w14:paraId="130CB806" w14:textId="69FC68A9" w:rsidR="00EF6F86" w:rsidRDefault="00EF6F86" w:rsidP="001113A6">
      <w:pPr>
        <w:spacing w:before="0"/>
        <w:jc w:val="center"/>
        <w:rPr>
          <w:rFonts w:cs="Arial"/>
          <w:b/>
          <w:sz w:val="24"/>
          <w:szCs w:val="24"/>
          <w:lang w:val="sr-Cyrl-RS" w:eastAsia="sr-Latn-CS"/>
        </w:rPr>
      </w:pPr>
    </w:p>
    <w:p w14:paraId="13481B3A" w14:textId="50492EE6" w:rsidR="00EF6F86" w:rsidRDefault="00EF6F86" w:rsidP="001113A6">
      <w:pPr>
        <w:spacing w:before="0"/>
        <w:jc w:val="center"/>
        <w:rPr>
          <w:rFonts w:cs="Arial"/>
          <w:b/>
          <w:sz w:val="24"/>
          <w:szCs w:val="24"/>
          <w:lang w:val="sr-Cyrl-RS" w:eastAsia="sr-Latn-CS"/>
        </w:rPr>
      </w:pPr>
    </w:p>
    <w:p w14:paraId="22991B8D" w14:textId="66C2BC93" w:rsidR="00EF6F86" w:rsidRDefault="00EF6F86" w:rsidP="001113A6">
      <w:pPr>
        <w:spacing w:before="0"/>
        <w:jc w:val="center"/>
        <w:rPr>
          <w:rFonts w:cs="Arial"/>
          <w:b/>
          <w:sz w:val="24"/>
          <w:szCs w:val="24"/>
          <w:lang w:val="sr-Cyrl-RS" w:eastAsia="sr-Latn-CS"/>
        </w:rPr>
      </w:pPr>
    </w:p>
    <w:p w14:paraId="57C930C3" w14:textId="5C608F1E" w:rsidR="00EF6F86" w:rsidRDefault="00EF6F86" w:rsidP="001113A6">
      <w:pPr>
        <w:spacing w:before="0"/>
        <w:jc w:val="center"/>
        <w:rPr>
          <w:rFonts w:cs="Arial"/>
          <w:b/>
          <w:sz w:val="24"/>
          <w:szCs w:val="24"/>
          <w:lang w:val="sr-Cyrl-RS" w:eastAsia="sr-Latn-CS"/>
        </w:rPr>
      </w:pPr>
    </w:p>
    <w:p w14:paraId="7F5F4969" w14:textId="05904758" w:rsidR="00EF6F86" w:rsidRDefault="00EF6F86" w:rsidP="001113A6">
      <w:pPr>
        <w:spacing w:before="0"/>
        <w:jc w:val="center"/>
        <w:rPr>
          <w:rFonts w:cs="Arial"/>
          <w:b/>
          <w:sz w:val="24"/>
          <w:szCs w:val="24"/>
          <w:lang w:val="sr-Cyrl-RS" w:eastAsia="sr-Latn-CS"/>
        </w:rPr>
      </w:pPr>
    </w:p>
    <w:p w14:paraId="05ECFDBD" w14:textId="0A76A93B" w:rsidR="00774773" w:rsidRDefault="00774773" w:rsidP="00541E62">
      <w:pPr>
        <w:spacing w:before="0"/>
        <w:rPr>
          <w:rFonts w:cs="Arial"/>
          <w:b/>
          <w:sz w:val="24"/>
          <w:szCs w:val="24"/>
          <w:lang w:val="sr-Cyrl-RS" w:eastAsia="sr-Latn-CS"/>
        </w:rPr>
      </w:pPr>
    </w:p>
    <w:p w14:paraId="0546EF9D" w14:textId="77777777" w:rsidR="00541E62" w:rsidRDefault="00541E62" w:rsidP="00541E62">
      <w:pPr>
        <w:spacing w:before="0"/>
        <w:rPr>
          <w:rFonts w:cs="Arial"/>
          <w:b/>
          <w:sz w:val="24"/>
          <w:szCs w:val="24"/>
          <w:lang w:val="sr-Cyrl-RS" w:eastAsia="sr-Latn-CS"/>
        </w:rPr>
      </w:pPr>
    </w:p>
    <w:p w14:paraId="5C3F8029" w14:textId="77777777" w:rsidR="00A544F6" w:rsidRPr="004265C0" w:rsidRDefault="00A544F6" w:rsidP="001113A6">
      <w:pPr>
        <w:spacing w:before="0"/>
        <w:jc w:val="center"/>
        <w:rPr>
          <w:rFonts w:cs="Arial"/>
          <w:b/>
          <w:sz w:val="24"/>
          <w:szCs w:val="24"/>
          <w:lang w:val="sr-Cyrl-RS" w:eastAsia="sr-Latn-CS"/>
        </w:rPr>
      </w:pPr>
    </w:p>
    <w:p w14:paraId="1ED275DD" w14:textId="77777777" w:rsidR="0012388C" w:rsidRPr="000F06EA" w:rsidRDefault="00343A18" w:rsidP="00906208">
      <w:pPr>
        <w:pStyle w:val="KDObrazac"/>
        <w:spacing w:before="0"/>
        <w:rPr>
          <w:noProof/>
          <w:sz w:val="24"/>
          <w:szCs w:val="24"/>
          <w:lang w:val="ru-RU"/>
        </w:rPr>
      </w:pPr>
      <w:bookmarkStart w:id="241" w:name="_Toc442559924"/>
      <w:r w:rsidRPr="000F06EA">
        <w:rPr>
          <w:sz w:val="24"/>
          <w:szCs w:val="24"/>
          <w:lang w:val="ru-RU"/>
        </w:rPr>
        <w:lastRenderedPageBreak/>
        <w:t xml:space="preserve">ОБРАЗАЦ </w:t>
      </w:r>
      <w:r w:rsidR="005B5B92">
        <w:rPr>
          <w:sz w:val="24"/>
          <w:szCs w:val="24"/>
          <w:lang w:val="sr-Cyrl-RS"/>
        </w:rPr>
        <w:t>1</w:t>
      </w:r>
      <w:r w:rsidRPr="000F06EA">
        <w:rPr>
          <w:noProof/>
          <w:sz w:val="24"/>
          <w:szCs w:val="24"/>
          <w:lang w:val="ru-RU"/>
        </w:rPr>
        <w:t>.</w:t>
      </w:r>
      <w:bookmarkEnd w:id="241"/>
    </w:p>
    <w:p w14:paraId="0B0071C9" w14:textId="77777777" w:rsidR="00343A18" w:rsidRPr="000F06EA" w:rsidRDefault="00343A18" w:rsidP="00343A18">
      <w:pPr>
        <w:spacing w:before="0"/>
        <w:jc w:val="center"/>
        <w:rPr>
          <w:rStyle w:val="BookTitle"/>
          <w:rFonts w:cs="Arial"/>
          <w:sz w:val="24"/>
          <w:szCs w:val="24"/>
          <w:lang w:val="ru-RU"/>
        </w:rPr>
      </w:pPr>
      <w:r w:rsidRPr="000F06EA">
        <w:rPr>
          <w:rStyle w:val="BookTitle"/>
          <w:rFonts w:cs="Arial"/>
          <w:sz w:val="24"/>
          <w:szCs w:val="24"/>
          <w:lang w:val="ru-RU"/>
        </w:rPr>
        <w:t>ОБРАЗАЦ ПОНУДЕ</w:t>
      </w:r>
    </w:p>
    <w:p w14:paraId="2B19DEF9" w14:textId="77777777" w:rsidR="00343A18" w:rsidRPr="00A033BE" w:rsidRDefault="00B84CC3" w:rsidP="001F1969">
      <w:pPr>
        <w:rPr>
          <w:rFonts w:eastAsia="TimesNewRomanPS-BoldMT" w:cs="Arial"/>
          <w:bCs/>
          <w:color w:val="000000"/>
          <w:sz w:val="24"/>
          <w:szCs w:val="24"/>
          <w:lang w:val="sr-Cyrl-RS"/>
        </w:rPr>
      </w:pPr>
      <w:r w:rsidRPr="000F06EA">
        <w:rPr>
          <w:rFonts w:eastAsia="TimesNewRomanPS-BoldMT" w:cs="Arial"/>
          <w:bCs/>
          <w:color w:val="000000"/>
          <w:sz w:val="24"/>
          <w:szCs w:val="24"/>
          <w:lang w:val="ru-RU"/>
        </w:rPr>
        <w:t xml:space="preserve">Понуда </w:t>
      </w:r>
      <w:r w:rsidR="0031174B" w:rsidRPr="000F06EA">
        <w:rPr>
          <w:rFonts w:eastAsia="TimesNewRomanPS-BoldMT" w:cs="Arial"/>
          <w:bCs/>
          <w:color w:val="000000"/>
          <w:sz w:val="24"/>
          <w:szCs w:val="24"/>
          <w:lang w:val="ru-RU"/>
        </w:rPr>
        <w:t>бр._________ од ____________</w:t>
      </w:r>
      <w:r w:rsidRPr="000F06EA">
        <w:rPr>
          <w:rFonts w:eastAsia="TimesNewRomanPS-BoldMT" w:cs="Arial"/>
          <w:bCs/>
          <w:color w:val="000000"/>
          <w:sz w:val="24"/>
          <w:szCs w:val="24"/>
          <w:lang w:val="ru-RU"/>
        </w:rPr>
        <w:t>за  отворени поступак</w:t>
      </w:r>
      <w:r w:rsidRPr="000F06EA">
        <w:rPr>
          <w:lang w:val="ru-RU"/>
        </w:rPr>
        <w:t xml:space="preserve"> </w:t>
      </w:r>
      <w:r w:rsidRPr="000F06EA">
        <w:rPr>
          <w:rFonts w:eastAsia="TimesNewRomanPS-BoldMT" w:cs="Arial"/>
          <w:bCs/>
          <w:color w:val="000000"/>
          <w:sz w:val="24"/>
          <w:szCs w:val="24"/>
          <w:lang w:val="ru-RU"/>
        </w:rPr>
        <w:t>јавне набавке</w:t>
      </w:r>
      <w:r w:rsidR="001F1969">
        <w:rPr>
          <w:rFonts w:eastAsia="TimesNewRomanPS-BoldMT" w:cs="Arial"/>
          <w:bCs/>
          <w:color w:val="000000"/>
          <w:sz w:val="24"/>
          <w:szCs w:val="24"/>
          <w:lang w:val="sr-Cyrl-RS"/>
        </w:rPr>
        <w:t xml:space="preserve"> услуга</w:t>
      </w:r>
      <w:r w:rsidRPr="000F06EA">
        <w:rPr>
          <w:rFonts w:eastAsia="TimesNewRomanPS-BoldMT" w:cs="Arial"/>
          <w:bCs/>
          <w:color w:val="000000"/>
          <w:sz w:val="24"/>
          <w:szCs w:val="24"/>
          <w:lang w:val="ru-RU"/>
        </w:rPr>
        <w:t xml:space="preserve"> ради закључења оквирног споразума са једним</w:t>
      </w:r>
      <w:r w:rsidRPr="000F06EA">
        <w:rPr>
          <w:rFonts w:eastAsia="TimesNewRomanPS-BoldMT" w:cs="Arial"/>
          <w:bCs/>
          <w:color w:val="00B0F0"/>
          <w:sz w:val="24"/>
          <w:szCs w:val="24"/>
          <w:lang w:val="ru-RU"/>
        </w:rPr>
        <w:t xml:space="preserve"> </w:t>
      </w:r>
      <w:r w:rsidRPr="000F06EA">
        <w:rPr>
          <w:rFonts w:eastAsia="TimesNewRomanPS-BoldMT" w:cs="Arial"/>
          <w:bCs/>
          <w:color w:val="000000"/>
          <w:sz w:val="24"/>
          <w:szCs w:val="24"/>
          <w:lang w:val="ru-RU"/>
        </w:rPr>
        <w:t>понуђачем</w:t>
      </w:r>
      <w:r w:rsidRPr="000F06EA">
        <w:rPr>
          <w:rFonts w:eastAsia="TimesNewRomanPS-BoldMT" w:cs="Arial"/>
          <w:bCs/>
          <w:color w:val="00B0F0"/>
          <w:sz w:val="24"/>
          <w:szCs w:val="24"/>
          <w:lang w:val="ru-RU"/>
        </w:rPr>
        <w:t xml:space="preserve"> </w:t>
      </w:r>
      <w:r w:rsidRPr="000F06EA">
        <w:rPr>
          <w:rFonts w:eastAsia="TimesNewRomanPS-BoldMT" w:cs="Arial"/>
          <w:bCs/>
          <w:color w:val="000000"/>
          <w:sz w:val="24"/>
          <w:szCs w:val="24"/>
          <w:lang w:val="ru-RU"/>
        </w:rPr>
        <w:t xml:space="preserve">на период </w:t>
      </w:r>
      <w:r w:rsidR="003C714E">
        <w:rPr>
          <w:rFonts w:eastAsia="TimesNewRomanPS-BoldMT" w:cs="Arial"/>
          <w:bCs/>
          <w:color w:val="000000"/>
          <w:sz w:val="24"/>
          <w:szCs w:val="24"/>
          <w:lang w:val="sr-Cyrl-RS"/>
        </w:rPr>
        <w:t>од две године</w:t>
      </w:r>
      <w:r w:rsidR="001F1969">
        <w:rPr>
          <w:rFonts w:eastAsia="TimesNewRomanPS-BoldMT" w:cs="Arial"/>
          <w:bCs/>
          <w:color w:val="000000"/>
          <w:sz w:val="24"/>
          <w:szCs w:val="24"/>
          <w:lang w:val="sr-Cyrl-RS"/>
        </w:rPr>
        <w:t xml:space="preserve"> -</w:t>
      </w:r>
      <w:r w:rsidRPr="000F06EA">
        <w:rPr>
          <w:rFonts w:eastAsia="TimesNewRomanPS-BoldMT" w:cs="Arial"/>
          <w:bCs/>
          <w:color w:val="000000"/>
          <w:sz w:val="24"/>
          <w:szCs w:val="24"/>
          <w:lang w:val="ru-RU"/>
        </w:rPr>
        <w:t xml:space="preserve"> </w:t>
      </w:r>
      <w:r w:rsidR="00450F40">
        <w:rPr>
          <w:rFonts w:cs="Arial"/>
          <w:sz w:val="24"/>
          <w:szCs w:val="24"/>
          <w:lang w:val="ru-RU"/>
        </w:rPr>
        <w:t>Фарбање челично решеткастих стубова 1KV, 10KV и стубних тс 10/0,4KV</w:t>
      </w:r>
      <w:r w:rsidR="001F1969" w:rsidRPr="000F06EA">
        <w:rPr>
          <w:rFonts w:eastAsia="TimesNewRomanPS-BoldMT" w:cs="Arial"/>
          <w:bCs/>
          <w:color w:val="000000"/>
          <w:sz w:val="24"/>
          <w:szCs w:val="24"/>
          <w:lang w:val="ru-RU"/>
        </w:rPr>
        <w:t xml:space="preserve">, </w:t>
      </w:r>
      <w:r w:rsidR="003C714E" w:rsidRPr="000F06EA">
        <w:rPr>
          <w:rFonts w:eastAsia="TimesNewRomanPS-BoldMT" w:cs="Arial"/>
          <w:bCs/>
          <w:color w:val="000000"/>
          <w:sz w:val="24"/>
          <w:szCs w:val="24"/>
          <w:lang w:val="ru-RU"/>
        </w:rPr>
        <w:t>ЈН/1000/0597/2017</w:t>
      </w:r>
    </w:p>
    <w:p w14:paraId="1A8BBDB7"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48A41454" w14:textId="77777777" w:rsidTr="00A033BE">
        <w:trPr>
          <w:trHeight w:val="620"/>
        </w:trPr>
        <w:tc>
          <w:tcPr>
            <w:tcW w:w="4621" w:type="dxa"/>
            <w:tcBorders>
              <w:top w:val="single" w:sz="4" w:space="0" w:color="000000"/>
              <w:left w:val="single" w:sz="4" w:space="0" w:color="000000"/>
              <w:bottom w:val="single" w:sz="4" w:space="0" w:color="000000"/>
            </w:tcBorders>
            <w:shd w:val="clear" w:color="auto" w:fill="auto"/>
          </w:tcPr>
          <w:p w14:paraId="7DF9E55A"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E09FA9" w14:textId="77777777" w:rsidR="00343A18" w:rsidRPr="00EC5BB4" w:rsidRDefault="00343A18" w:rsidP="00BC01DC">
            <w:pPr>
              <w:snapToGrid w:val="0"/>
              <w:spacing w:before="0"/>
              <w:rPr>
                <w:rFonts w:cs="Arial"/>
                <w:b/>
                <w:bCs/>
                <w:i/>
                <w:iCs/>
                <w:sz w:val="24"/>
                <w:szCs w:val="24"/>
              </w:rPr>
            </w:pPr>
          </w:p>
          <w:p w14:paraId="2259FAE0" w14:textId="77777777" w:rsidR="00343A18" w:rsidRPr="00EC5BB4" w:rsidRDefault="00343A18" w:rsidP="00BC01DC">
            <w:pPr>
              <w:spacing w:before="0"/>
              <w:rPr>
                <w:rFonts w:cs="Arial"/>
                <w:b/>
                <w:bCs/>
                <w:i/>
                <w:iCs/>
                <w:sz w:val="24"/>
                <w:szCs w:val="24"/>
              </w:rPr>
            </w:pPr>
          </w:p>
          <w:p w14:paraId="70FA2D2D" w14:textId="77777777" w:rsidR="00343A18" w:rsidRPr="00EC5BB4" w:rsidRDefault="00343A18" w:rsidP="00BC01DC">
            <w:pPr>
              <w:spacing w:before="0"/>
              <w:rPr>
                <w:rFonts w:cs="Arial"/>
                <w:b/>
                <w:bCs/>
                <w:i/>
                <w:iCs/>
                <w:sz w:val="24"/>
                <w:szCs w:val="24"/>
              </w:rPr>
            </w:pPr>
          </w:p>
        </w:tc>
      </w:tr>
      <w:tr w:rsidR="00343A18" w:rsidRPr="00EC5BB4" w14:paraId="443A1190" w14:textId="77777777" w:rsidTr="00A033BE">
        <w:trPr>
          <w:trHeight w:val="683"/>
        </w:trPr>
        <w:tc>
          <w:tcPr>
            <w:tcW w:w="4621" w:type="dxa"/>
            <w:tcBorders>
              <w:top w:val="single" w:sz="4" w:space="0" w:color="000000"/>
              <w:left w:val="single" w:sz="4" w:space="0" w:color="000000"/>
              <w:bottom w:val="single" w:sz="4" w:space="0" w:color="000000"/>
            </w:tcBorders>
            <w:shd w:val="clear" w:color="auto" w:fill="auto"/>
          </w:tcPr>
          <w:p w14:paraId="59ACB37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6D5A48" w14:textId="77777777" w:rsidR="00343A18" w:rsidRPr="00EC5BB4" w:rsidRDefault="00343A18" w:rsidP="00BC01DC">
            <w:pPr>
              <w:snapToGrid w:val="0"/>
              <w:spacing w:before="0"/>
              <w:rPr>
                <w:rFonts w:cs="Arial"/>
                <w:b/>
                <w:bCs/>
                <w:i/>
                <w:iCs/>
                <w:sz w:val="24"/>
                <w:szCs w:val="24"/>
              </w:rPr>
            </w:pPr>
          </w:p>
          <w:p w14:paraId="6B2D60A2" w14:textId="77777777" w:rsidR="00343A18" w:rsidRPr="00EC5BB4" w:rsidRDefault="00343A18" w:rsidP="00BC01DC">
            <w:pPr>
              <w:spacing w:before="0"/>
              <w:rPr>
                <w:rFonts w:cs="Arial"/>
                <w:b/>
                <w:bCs/>
                <w:i/>
                <w:iCs/>
                <w:sz w:val="24"/>
                <w:szCs w:val="24"/>
              </w:rPr>
            </w:pPr>
          </w:p>
          <w:p w14:paraId="46E116F2" w14:textId="77777777" w:rsidR="00343A18" w:rsidRPr="00EC5BB4" w:rsidRDefault="00343A18" w:rsidP="00BC01DC">
            <w:pPr>
              <w:spacing w:before="0"/>
              <w:rPr>
                <w:rFonts w:cs="Arial"/>
                <w:b/>
                <w:bCs/>
                <w:i/>
                <w:iCs/>
                <w:sz w:val="24"/>
                <w:szCs w:val="24"/>
              </w:rPr>
            </w:pPr>
          </w:p>
        </w:tc>
      </w:tr>
      <w:tr w:rsidR="000B2EE9" w:rsidRPr="00EC5BB4" w14:paraId="3C86F2CC" w14:textId="77777777" w:rsidTr="00A033BE">
        <w:trPr>
          <w:trHeight w:val="440"/>
        </w:trPr>
        <w:tc>
          <w:tcPr>
            <w:tcW w:w="4621" w:type="dxa"/>
            <w:tcBorders>
              <w:top w:val="single" w:sz="4" w:space="0" w:color="000000"/>
              <w:left w:val="single" w:sz="4" w:space="0" w:color="000000"/>
              <w:bottom w:val="single" w:sz="4" w:space="0" w:color="000000"/>
            </w:tcBorders>
            <w:shd w:val="clear" w:color="auto" w:fill="auto"/>
          </w:tcPr>
          <w:p w14:paraId="02C09E61"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889348" w14:textId="77777777" w:rsidR="000B2EE9" w:rsidRPr="00EC5BB4" w:rsidRDefault="000B2EE9" w:rsidP="00BC01DC">
            <w:pPr>
              <w:snapToGrid w:val="0"/>
              <w:spacing w:before="0"/>
              <w:rPr>
                <w:rFonts w:cs="Arial"/>
                <w:b/>
                <w:bCs/>
                <w:i/>
                <w:iCs/>
                <w:sz w:val="24"/>
                <w:szCs w:val="24"/>
              </w:rPr>
            </w:pPr>
          </w:p>
        </w:tc>
      </w:tr>
      <w:tr w:rsidR="00343A18" w:rsidRPr="00EC5BB4" w14:paraId="64A24294" w14:textId="77777777" w:rsidTr="00A033BE">
        <w:trPr>
          <w:trHeight w:val="647"/>
        </w:trPr>
        <w:tc>
          <w:tcPr>
            <w:tcW w:w="4621" w:type="dxa"/>
            <w:tcBorders>
              <w:top w:val="single" w:sz="4" w:space="0" w:color="000000"/>
              <w:left w:val="single" w:sz="4" w:space="0" w:color="000000"/>
              <w:bottom w:val="single" w:sz="4" w:space="0" w:color="000000"/>
            </w:tcBorders>
            <w:shd w:val="clear" w:color="auto" w:fill="auto"/>
          </w:tcPr>
          <w:p w14:paraId="201D4B16"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D64FB4" w14:textId="77777777" w:rsidR="00343A18" w:rsidRPr="00EC5BB4" w:rsidRDefault="00343A18" w:rsidP="00BC01DC">
            <w:pPr>
              <w:snapToGrid w:val="0"/>
              <w:spacing w:before="0"/>
              <w:rPr>
                <w:rFonts w:cs="Arial"/>
                <w:b/>
                <w:bCs/>
                <w:i/>
                <w:iCs/>
                <w:sz w:val="24"/>
                <w:szCs w:val="24"/>
              </w:rPr>
            </w:pPr>
          </w:p>
          <w:p w14:paraId="1EBC7586" w14:textId="77777777" w:rsidR="00343A18" w:rsidRPr="00EC5BB4" w:rsidRDefault="00343A18" w:rsidP="00BC01DC">
            <w:pPr>
              <w:spacing w:before="0"/>
              <w:rPr>
                <w:rFonts w:cs="Arial"/>
                <w:b/>
                <w:bCs/>
                <w:i/>
                <w:iCs/>
                <w:sz w:val="24"/>
                <w:szCs w:val="24"/>
              </w:rPr>
            </w:pPr>
          </w:p>
          <w:p w14:paraId="3EF553F2" w14:textId="77777777" w:rsidR="00343A18" w:rsidRPr="00EC5BB4" w:rsidRDefault="00343A18" w:rsidP="00BC01DC">
            <w:pPr>
              <w:spacing w:before="0"/>
              <w:rPr>
                <w:rFonts w:cs="Arial"/>
                <w:b/>
                <w:bCs/>
                <w:i/>
                <w:iCs/>
                <w:sz w:val="24"/>
                <w:szCs w:val="24"/>
              </w:rPr>
            </w:pPr>
          </w:p>
        </w:tc>
      </w:tr>
      <w:tr w:rsidR="00343A18" w:rsidRPr="000F06EA" w14:paraId="6A7D457D" w14:textId="77777777" w:rsidTr="00A033BE">
        <w:tc>
          <w:tcPr>
            <w:tcW w:w="4621" w:type="dxa"/>
            <w:tcBorders>
              <w:top w:val="single" w:sz="4" w:space="0" w:color="000000"/>
              <w:left w:val="single" w:sz="4" w:space="0" w:color="000000"/>
              <w:bottom w:val="single" w:sz="4" w:space="0" w:color="000000"/>
            </w:tcBorders>
            <w:shd w:val="clear" w:color="auto" w:fill="auto"/>
          </w:tcPr>
          <w:p w14:paraId="3FE1158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040695" w14:textId="77777777" w:rsidR="00343A18" w:rsidRPr="00EC5BB4" w:rsidRDefault="00343A18" w:rsidP="00BC01DC">
            <w:pPr>
              <w:snapToGrid w:val="0"/>
              <w:spacing w:before="0"/>
              <w:rPr>
                <w:rFonts w:cs="Arial"/>
                <w:b/>
                <w:bCs/>
                <w:i/>
                <w:iCs/>
                <w:sz w:val="24"/>
                <w:szCs w:val="24"/>
                <w:lang w:val="ru-RU"/>
              </w:rPr>
            </w:pPr>
          </w:p>
        </w:tc>
      </w:tr>
      <w:tr w:rsidR="00343A18" w:rsidRPr="00EC5BB4" w14:paraId="18515548" w14:textId="77777777" w:rsidTr="00A033BE">
        <w:trPr>
          <w:trHeight w:val="512"/>
        </w:trPr>
        <w:tc>
          <w:tcPr>
            <w:tcW w:w="4621" w:type="dxa"/>
            <w:tcBorders>
              <w:top w:val="single" w:sz="4" w:space="0" w:color="000000"/>
              <w:left w:val="single" w:sz="4" w:space="0" w:color="000000"/>
              <w:bottom w:val="single" w:sz="4" w:space="0" w:color="000000"/>
            </w:tcBorders>
            <w:shd w:val="clear" w:color="auto" w:fill="auto"/>
          </w:tcPr>
          <w:p w14:paraId="62DFB190" w14:textId="77777777" w:rsidR="00343A18" w:rsidRPr="000F06EA" w:rsidRDefault="00343A18" w:rsidP="00BC01DC">
            <w:pPr>
              <w:spacing w:before="0"/>
              <w:rPr>
                <w:rFonts w:cs="Arial"/>
                <w:i/>
                <w:iCs/>
                <w:sz w:val="24"/>
                <w:szCs w:val="24"/>
                <w:lang w:val="ru-RU"/>
              </w:rPr>
            </w:pPr>
          </w:p>
          <w:p w14:paraId="3AABC36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73CA9D" w14:textId="77777777" w:rsidR="00343A18" w:rsidRPr="00EC5BB4" w:rsidRDefault="00343A18" w:rsidP="00BC01DC">
            <w:pPr>
              <w:snapToGrid w:val="0"/>
              <w:spacing w:before="0"/>
              <w:rPr>
                <w:rFonts w:cs="Arial"/>
                <w:b/>
                <w:bCs/>
                <w:i/>
                <w:iCs/>
                <w:sz w:val="24"/>
                <w:szCs w:val="24"/>
              </w:rPr>
            </w:pPr>
          </w:p>
          <w:p w14:paraId="7730C977" w14:textId="77777777" w:rsidR="00343A18" w:rsidRPr="00EC5BB4" w:rsidRDefault="00343A18" w:rsidP="00BC01DC">
            <w:pPr>
              <w:spacing w:before="0"/>
              <w:rPr>
                <w:rFonts w:cs="Arial"/>
                <w:b/>
                <w:bCs/>
                <w:i/>
                <w:iCs/>
                <w:sz w:val="24"/>
                <w:szCs w:val="24"/>
              </w:rPr>
            </w:pPr>
          </w:p>
          <w:p w14:paraId="25ADD1AB" w14:textId="77777777" w:rsidR="00343A18" w:rsidRPr="00EC5BB4" w:rsidRDefault="00343A18" w:rsidP="00BC01DC">
            <w:pPr>
              <w:spacing w:before="0"/>
              <w:rPr>
                <w:rFonts w:cs="Arial"/>
                <w:b/>
                <w:bCs/>
                <w:i/>
                <w:iCs/>
                <w:sz w:val="24"/>
                <w:szCs w:val="24"/>
              </w:rPr>
            </w:pPr>
          </w:p>
        </w:tc>
      </w:tr>
      <w:tr w:rsidR="00343A18" w:rsidRPr="000F06EA" w14:paraId="08AFE388" w14:textId="77777777" w:rsidTr="00A033BE">
        <w:tc>
          <w:tcPr>
            <w:tcW w:w="4621" w:type="dxa"/>
            <w:tcBorders>
              <w:top w:val="single" w:sz="4" w:space="0" w:color="000000"/>
              <w:left w:val="single" w:sz="4" w:space="0" w:color="000000"/>
              <w:bottom w:val="single" w:sz="4" w:space="0" w:color="000000"/>
            </w:tcBorders>
            <w:shd w:val="clear" w:color="auto" w:fill="auto"/>
          </w:tcPr>
          <w:p w14:paraId="03415B9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D6263D3"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9C7E8E" w14:textId="77777777" w:rsidR="00343A18" w:rsidRPr="00EC5BB4" w:rsidRDefault="00343A18" w:rsidP="00BC01DC">
            <w:pPr>
              <w:snapToGrid w:val="0"/>
              <w:spacing w:before="0"/>
              <w:rPr>
                <w:rFonts w:cs="Arial"/>
                <w:b/>
                <w:bCs/>
                <w:i/>
                <w:iCs/>
                <w:sz w:val="24"/>
                <w:szCs w:val="24"/>
                <w:lang w:val="ru-RU"/>
              </w:rPr>
            </w:pPr>
          </w:p>
        </w:tc>
      </w:tr>
      <w:tr w:rsidR="00343A18" w:rsidRPr="00EC5BB4" w14:paraId="5A79A9C7" w14:textId="77777777" w:rsidTr="00A033BE">
        <w:trPr>
          <w:trHeight w:val="557"/>
        </w:trPr>
        <w:tc>
          <w:tcPr>
            <w:tcW w:w="4621" w:type="dxa"/>
            <w:tcBorders>
              <w:top w:val="single" w:sz="4" w:space="0" w:color="000000"/>
              <w:left w:val="single" w:sz="4" w:space="0" w:color="000000"/>
              <w:bottom w:val="single" w:sz="4" w:space="0" w:color="000000"/>
            </w:tcBorders>
            <w:shd w:val="clear" w:color="auto" w:fill="auto"/>
          </w:tcPr>
          <w:p w14:paraId="5EB898FE"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23824" w14:textId="77777777" w:rsidR="00343A18" w:rsidRPr="00EC5BB4" w:rsidRDefault="00343A18" w:rsidP="00BC01DC">
            <w:pPr>
              <w:snapToGrid w:val="0"/>
              <w:spacing w:before="0"/>
              <w:rPr>
                <w:rFonts w:cs="Arial"/>
                <w:b/>
                <w:bCs/>
                <w:i/>
                <w:iCs/>
                <w:sz w:val="24"/>
                <w:szCs w:val="24"/>
              </w:rPr>
            </w:pPr>
          </w:p>
          <w:p w14:paraId="1DC09E30" w14:textId="77777777" w:rsidR="00343A18" w:rsidRPr="00EC5BB4" w:rsidRDefault="00343A18" w:rsidP="00BC01DC">
            <w:pPr>
              <w:spacing w:before="0"/>
              <w:rPr>
                <w:rFonts w:cs="Arial"/>
                <w:b/>
                <w:bCs/>
                <w:i/>
                <w:iCs/>
                <w:sz w:val="24"/>
                <w:szCs w:val="24"/>
              </w:rPr>
            </w:pPr>
          </w:p>
          <w:p w14:paraId="01815A81" w14:textId="77777777" w:rsidR="00343A18" w:rsidRPr="00EC5BB4" w:rsidRDefault="00343A18" w:rsidP="00BC01DC">
            <w:pPr>
              <w:spacing w:before="0"/>
              <w:rPr>
                <w:rFonts w:cs="Arial"/>
                <w:b/>
                <w:bCs/>
                <w:i/>
                <w:iCs/>
                <w:sz w:val="24"/>
                <w:szCs w:val="24"/>
              </w:rPr>
            </w:pPr>
          </w:p>
        </w:tc>
      </w:tr>
      <w:tr w:rsidR="00343A18" w:rsidRPr="00EC5BB4" w14:paraId="3B5B8840" w14:textId="77777777" w:rsidTr="00A033BE">
        <w:trPr>
          <w:trHeight w:val="485"/>
        </w:trPr>
        <w:tc>
          <w:tcPr>
            <w:tcW w:w="4621" w:type="dxa"/>
            <w:tcBorders>
              <w:top w:val="single" w:sz="4" w:space="0" w:color="000000"/>
              <w:left w:val="single" w:sz="4" w:space="0" w:color="000000"/>
              <w:bottom w:val="single" w:sz="4" w:space="0" w:color="000000"/>
            </w:tcBorders>
            <w:shd w:val="clear" w:color="auto" w:fill="auto"/>
          </w:tcPr>
          <w:p w14:paraId="087329D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9B7CF" w14:textId="77777777" w:rsidR="00343A18" w:rsidRPr="00EC5BB4" w:rsidRDefault="00343A18" w:rsidP="00BC01DC">
            <w:pPr>
              <w:snapToGrid w:val="0"/>
              <w:spacing w:before="0"/>
              <w:rPr>
                <w:rFonts w:cs="Arial"/>
                <w:b/>
                <w:bCs/>
                <w:i/>
                <w:iCs/>
                <w:sz w:val="24"/>
                <w:szCs w:val="24"/>
              </w:rPr>
            </w:pPr>
          </w:p>
          <w:p w14:paraId="06AD66B4" w14:textId="77777777" w:rsidR="00343A18" w:rsidRPr="00EC5BB4" w:rsidRDefault="00343A18" w:rsidP="00BC01DC">
            <w:pPr>
              <w:spacing w:before="0"/>
              <w:rPr>
                <w:rFonts w:cs="Arial"/>
                <w:b/>
                <w:bCs/>
                <w:i/>
                <w:iCs/>
                <w:sz w:val="24"/>
                <w:szCs w:val="24"/>
              </w:rPr>
            </w:pPr>
          </w:p>
          <w:p w14:paraId="4549CD73" w14:textId="77777777" w:rsidR="00343A18" w:rsidRPr="00EC5BB4" w:rsidRDefault="00343A18" w:rsidP="00BC01DC">
            <w:pPr>
              <w:spacing w:before="0"/>
              <w:rPr>
                <w:rFonts w:cs="Arial"/>
                <w:b/>
                <w:bCs/>
                <w:i/>
                <w:iCs/>
                <w:sz w:val="24"/>
                <w:szCs w:val="24"/>
              </w:rPr>
            </w:pPr>
          </w:p>
        </w:tc>
      </w:tr>
      <w:tr w:rsidR="00343A18" w:rsidRPr="000F06EA" w14:paraId="114ACE3C" w14:textId="77777777" w:rsidTr="00A033BE">
        <w:trPr>
          <w:trHeight w:val="593"/>
        </w:trPr>
        <w:tc>
          <w:tcPr>
            <w:tcW w:w="4621" w:type="dxa"/>
            <w:tcBorders>
              <w:top w:val="single" w:sz="4" w:space="0" w:color="000000"/>
              <w:left w:val="single" w:sz="4" w:space="0" w:color="000000"/>
              <w:bottom w:val="single" w:sz="4" w:space="0" w:color="000000"/>
            </w:tcBorders>
            <w:shd w:val="clear" w:color="auto" w:fill="auto"/>
          </w:tcPr>
          <w:p w14:paraId="4186C01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830438" w14:textId="77777777" w:rsidR="00343A18" w:rsidRPr="00EC5BB4" w:rsidRDefault="00343A18" w:rsidP="00BC01DC">
            <w:pPr>
              <w:snapToGrid w:val="0"/>
              <w:spacing w:before="0"/>
              <w:rPr>
                <w:rFonts w:cs="Arial"/>
                <w:b/>
                <w:bCs/>
                <w:i/>
                <w:iCs/>
                <w:sz w:val="24"/>
                <w:szCs w:val="24"/>
                <w:lang w:val="ru-RU"/>
              </w:rPr>
            </w:pPr>
          </w:p>
          <w:p w14:paraId="6245D373" w14:textId="77777777" w:rsidR="00343A18" w:rsidRPr="00EC5BB4" w:rsidRDefault="00343A18" w:rsidP="00BC01DC">
            <w:pPr>
              <w:spacing w:before="0"/>
              <w:rPr>
                <w:rFonts w:cs="Arial"/>
                <w:b/>
                <w:bCs/>
                <w:i/>
                <w:iCs/>
                <w:sz w:val="24"/>
                <w:szCs w:val="24"/>
                <w:lang w:val="ru-RU"/>
              </w:rPr>
            </w:pPr>
          </w:p>
          <w:p w14:paraId="2BCDCD54" w14:textId="77777777" w:rsidR="00343A18" w:rsidRPr="00EC5BB4" w:rsidRDefault="00343A18" w:rsidP="00BC01DC">
            <w:pPr>
              <w:spacing w:before="0"/>
              <w:rPr>
                <w:rFonts w:cs="Arial"/>
                <w:b/>
                <w:bCs/>
                <w:i/>
                <w:iCs/>
                <w:sz w:val="24"/>
                <w:szCs w:val="24"/>
                <w:lang w:val="ru-RU"/>
              </w:rPr>
            </w:pPr>
          </w:p>
        </w:tc>
      </w:tr>
      <w:tr w:rsidR="00343A18" w:rsidRPr="000F06EA" w14:paraId="279AA003" w14:textId="77777777" w:rsidTr="00A033BE">
        <w:trPr>
          <w:trHeight w:val="593"/>
        </w:trPr>
        <w:tc>
          <w:tcPr>
            <w:tcW w:w="4621" w:type="dxa"/>
            <w:tcBorders>
              <w:top w:val="single" w:sz="4" w:space="0" w:color="000000"/>
              <w:left w:val="single" w:sz="4" w:space="0" w:color="000000"/>
              <w:bottom w:val="single" w:sz="4" w:space="0" w:color="000000"/>
            </w:tcBorders>
            <w:shd w:val="clear" w:color="auto" w:fill="auto"/>
          </w:tcPr>
          <w:p w14:paraId="7DD6888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4137E8" w14:textId="77777777" w:rsidR="00343A18" w:rsidRPr="00EC5BB4" w:rsidRDefault="00343A18" w:rsidP="00BC01DC">
            <w:pPr>
              <w:snapToGrid w:val="0"/>
              <w:spacing w:before="0"/>
              <w:ind w:firstLine="708"/>
              <w:rPr>
                <w:rFonts w:cs="Arial"/>
                <w:b/>
                <w:bCs/>
                <w:i/>
                <w:iCs/>
                <w:sz w:val="24"/>
                <w:szCs w:val="24"/>
                <w:lang w:val="ru-RU"/>
              </w:rPr>
            </w:pPr>
          </w:p>
          <w:p w14:paraId="230A790E" w14:textId="77777777" w:rsidR="00343A18" w:rsidRPr="00EC5BB4" w:rsidRDefault="00343A18" w:rsidP="00BC01DC">
            <w:pPr>
              <w:spacing w:before="0"/>
              <w:ind w:firstLine="708"/>
              <w:rPr>
                <w:rFonts w:cs="Arial"/>
                <w:b/>
                <w:bCs/>
                <w:i/>
                <w:iCs/>
                <w:sz w:val="24"/>
                <w:szCs w:val="24"/>
                <w:lang w:val="ru-RU"/>
              </w:rPr>
            </w:pPr>
          </w:p>
          <w:p w14:paraId="63D2C348" w14:textId="77777777" w:rsidR="00343A18" w:rsidRPr="00EC5BB4" w:rsidRDefault="00343A18" w:rsidP="00BC01DC">
            <w:pPr>
              <w:spacing w:before="0"/>
              <w:ind w:firstLine="708"/>
              <w:rPr>
                <w:rFonts w:cs="Arial"/>
                <w:b/>
                <w:bCs/>
                <w:i/>
                <w:iCs/>
                <w:sz w:val="24"/>
                <w:szCs w:val="24"/>
                <w:lang w:val="ru-RU"/>
              </w:rPr>
            </w:pPr>
          </w:p>
        </w:tc>
      </w:tr>
    </w:tbl>
    <w:p w14:paraId="71F95A6B" w14:textId="77777777" w:rsidR="00EC3B0B" w:rsidRPr="000F06EA" w:rsidRDefault="00EC3B0B" w:rsidP="00343A18">
      <w:pPr>
        <w:spacing w:before="0"/>
        <w:rPr>
          <w:rFonts w:eastAsia="TimesNewRomanPSMT" w:cs="Arial"/>
          <w:b/>
          <w:bCs/>
          <w:i/>
          <w:iCs/>
          <w:sz w:val="24"/>
          <w:szCs w:val="24"/>
          <w:lang w:val="ru-RU"/>
        </w:rPr>
      </w:pPr>
    </w:p>
    <w:p w14:paraId="060EB815"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5A09CE6" w14:textId="77777777"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B89ED2" w14:textId="77777777" w:rsidR="00343A18" w:rsidRPr="00EC5BB4" w:rsidRDefault="00343A18" w:rsidP="00BC01DC">
            <w:pPr>
              <w:snapToGrid w:val="0"/>
              <w:spacing w:before="0"/>
              <w:jc w:val="center"/>
              <w:rPr>
                <w:rFonts w:cs="Arial"/>
                <w:sz w:val="24"/>
                <w:szCs w:val="24"/>
              </w:rPr>
            </w:pPr>
          </w:p>
          <w:p w14:paraId="2EB1CA0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E859FA" w14:textId="77777777"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DB01765" w14:textId="77777777" w:rsidR="00343A18" w:rsidRPr="00EC5BB4" w:rsidRDefault="00343A18" w:rsidP="00BC01DC">
            <w:pPr>
              <w:snapToGrid w:val="0"/>
              <w:spacing w:before="0"/>
              <w:jc w:val="center"/>
              <w:rPr>
                <w:rFonts w:eastAsia="TimesNewRomanPSMT" w:cs="Arial"/>
                <w:b/>
                <w:bCs/>
                <w:sz w:val="24"/>
                <w:szCs w:val="24"/>
              </w:rPr>
            </w:pPr>
          </w:p>
          <w:p w14:paraId="577E50A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6E416C7" w14:textId="77777777"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3D0A0B7" w14:textId="77777777" w:rsidR="00343A18" w:rsidRPr="00EC5BB4" w:rsidRDefault="00343A18" w:rsidP="00BC01DC">
            <w:pPr>
              <w:snapToGrid w:val="0"/>
              <w:spacing w:before="0"/>
              <w:jc w:val="center"/>
              <w:rPr>
                <w:rFonts w:eastAsia="TimesNewRomanPSMT" w:cs="Arial"/>
                <w:b/>
                <w:bCs/>
                <w:sz w:val="24"/>
                <w:szCs w:val="24"/>
              </w:rPr>
            </w:pPr>
          </w:p>
          <w:p w14:paraId="15B25E9B"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74AD285" w14:textId="77777777" w:rsidR="00343A18" w:rsidRPr="00EC5BB4" w:rsidRDefault="00343A18" w:rsidP="00343A18">
      <w:pPr>
        <w:spacing w:before="0"/>
        <w:rPr>
          <w:rFonts w:cs="Arial"/>
          <w:b/>
          <w:i/>
          <w:iCs/>
          <w:sz w:val="24"/>
          <w:szCs w:val="24"/>
          <w:lang w:val="ru-RU"/>
        </w:rPr>
      </w:pPr>
    </w:p>
    <w:p w14:paraId="7C7B0677" w14:textId="77777777" w:rsidR="00343A18" w:rsidRPr="000F06EA"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6B3EE61" w14:textId="77777777" w:rsidR="00343A18" w:rsidRPr="000F06EA" w:rsidRDefault="00343A18" w:rsidP="00343A18">
      <w:pPr>
        <w:spacing w:before="0"/>
        <w:rPr>
          <w:rFonts w:eastAsia="TimesNewRomanPSMT" w:cs="Arial"/>
          <w:bCs/>
          <w:sz w:val="24"/>
          <w:szCs w:val="24"/>
          <w:lang w:val="ru-RU"/>
        </w:rPr>
      </w:pPr>
    </w:p>
    <w:p w14:paraId="0FCCCF7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3F40B67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2E4B1E4" w14:textId="77777777" w:rsidTr="00BC01DC">
        <w:tc>
          <w:tcPr>
            <w:tcW w:w="465" w:type="dxa"/>
            <w:tcBorders>
              <w:top w:val="single" w:sz="4" w:space="0" w:color="000000"/>
              <w:left w:val="single" w:sz="4" w:space="0" w:color="000000"/>
              <w:bottom w:val="single" w:sz="4" w:space="0" w:color="000000"/>
            </w:tcBorders>
            <w:shd w:val="clear" w:color="auto" w:fill="auto"/>
          </w:tcPr>
          <w:p w14:paraId="30A5CF93" w14:textId="77777777" w:rsidR="00343A18" w:rsidRPr="00EC5BB4" w:rsidRDefault="00343A18" w:rsidP="00BC01DC">
            <w:pPr>
              <w:snapToGrid w:val="0"/>
              <w:spacing w:before="0"/>
              <w:rPr>
                <w:rFonts w:cs="Arial"/>
                <w:sz w:val="24"/>
                <w:szCs w:val="24"/>
              </w:rPr>
            </w:pPr>
          </w:p>
          <w:p w14:paraId="6418FF0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DFCE4CC" w14:textId="77777777" w:rsidR="00343A18" w:rsidRPr="00EC5BB4" w:rsidRDefault="00343A18" w:rsidP="00BC01DC">
            <w:pPr>
              <w:snapToGrid w:val="0"/>
              <w:spacing w:before="0"/>
              <w:rPr>
                <w:rFonts w:eastAsia="TimesNewRomanPSMT" w:cs="Arial"/>
                <w:bCs/>
                <w:i/>
                <w:sz w:val="24"/>
                <w:szCs w:val="24"/>
              </w:rPr>
            </w:pPr>
          </w:p>
          <w:p w14:paraId="59E2287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38676D" w14:textId="77777777" w:rsidR="00343A18" w:rsidRPr="00EC5BB4" w:rsidRDefault="00343A18" w:rsidP="00BC01DC">
            <w:pPr>
              <w:snapToGrid w:val="0"/>
              <w:spacing w:before="0"/>
              <w:rPr>
                <w:rFonts w:eastAsia="TimesNewRomanPSMT" w:cs="Arial"/>
                <w:b/>
                <w:bCs/>
                <w:sz w:val="24"/>
                <w:szCs w:val="24"/>
              </w:rPr>
            </w:pPr>
          </w:p>
        </w:tc>
      </w:tr>
      <w:tr w:rsidR="00343A18" w:rsidRPr="00EC5BB4" w14:paraId="3A300D87" w14:textId="77777777" w:rsidTr="00BC01DC">
        <w:tc>
          <w:tcPr>
            <w:tcW w:w="465" w:type="dxa"/>
            <w:tcBorders>
              <w:top w:val="single" w:sz="4" w:space="0" w:color="000000"/>
              <w:left w:val="single" w:sz="4" w:space="0" w:color="000000"/>
              <w:bottom w:val="single" w:sz="4" w:space="0" w:color="000000"/>
            </w:tcBorders>
            <w:shd w:val="clear" w:color="auto" w:fill="auto"/>
          </w:tcPr>
          <w:p w14:paraId="6A8943E1" w14:textId="77777777" w:rsidR="00343A18" w:rsidRPr="00EC5BB4" w:rsidRDefault="00343A18" w:rsidP="00BC01DC">
            <w:pPr>
              <w:snapToGrid w:val="0"/>
              <w:spacing w:before="0"/>
              <w:rPr>
                <w:rFonts w:eastAsia="TimesNewRomanPSMT" w:cs="Arial"/>
                <w:bCs/>
                <w:i/>
                <w:sz w:val="24"/>
                <w:szCs w:val="24"/>
              </w:rPr>
            </w:pPr>
          </w:p>
          <w:p w14:paraId="2EFDF69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9CF40" w14:textId="77777777" w:rsidR="00343A18" w:rsidRPr="00EC5BB4" w:rsidRDefault="00343A18" w:rsidP="00BC01DC">
            <w:pPr>
              <w:snapToGrid w:val="0"/>
              <w:spacing w:before="0"/>
              <w:rPr>
                <w:rFonts w:eastAsia="TimesNewRomanPSMT" w:cs="Arial"/>
                <w:bCs/>
                <w:i/>
                <w:sz w:val="24"/>
                <w:szCs w:val="24"/>
              </w:rPr>
            </w:pPr>
          </w:p>
          <w:p w14:paraId="27C0C6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0FC69" w14:textId="77777777" w:rsidR="00343A18" w:rsidRPr="00EC5BB4" w:rsidRDefault="00343A18" w:rsidP="00BC01DC">
            <w:pPr>
              <w:snapToGrid w:val="0"/>
              <w:spacing w:before="0"/>
              <w:rPr>
                <w:rFonts w:eastAsia="TimesNewRomanPSMT" w:cs="Arial"/>
                <w:b/>
                <w:bCs/>
                <w:sz w:val="24"/>
                <w:szCs w:val="24"/>
              </w:rPr>
            </w:pPr>
          </w:p>
        </w:tc>
      </w:tr>
      <w:tr w:rsidR="000B2EE9" w:rsidRPr="00EC5BB4" w14:paraId="751B21D7" w14:textId="77777777" w:rsidTr="00BC01DC">
        <w:tc>
          <w:tcPr>
            <w:tcW w:w="465" w:type="dxa"/>
            <w:tcBorders>
              <w:top w:val="single" w:sz="4" w:space="0" w:color="000000"/>
              <w:left w:val="single" w:sz="4" w:space="0" w:color="000000"/>
              <w:bottom w:val="single" w:sz="4" w:space="0" w:color="000000"/>
            </w:tcBorders>
            <w:shd w:val="clear" w:color="auto" w:fill="auto"/>
          </w:tcPr>
          <w:p w14:paraId="6083D586"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A35B95"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61FD3E2A"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6C5B2" w14:textId="77777777" w:rsidR="000B2EE9" w:rsidRPr="00EC5BB4" w:rsidRDefault="000B2EE9" w:rsidP="00BC01DC">
            <w:pPr>
              <w:snapToGrid w:val="0"/>
              <w:spacing w:before="0"/>
              <w:rPr>
                <w:rFonts w:eastAsia="TimesNewRomanPSMT" w:cs="Arial"/>
                <w:b/>
                <w:bCs/>
                <w:sz w:val="24"/>
                <w:szCs w:val="24"/>
              </w:rPr>
            </w:pPr>
          </w:p>
        </w:tc>
      </w:tr>
      <w:tr w:rsidR="00343A18" w:rsidRPr="00EC5BB4" w14:paraId="79C8991A" w14:textId="77777777" w:rsidTr="00BC01DC">
        <w:tc>
          <w:tcPr>
            <w:tcW w:w="465" w:type="dxa"/>
            <w:tcBorders>
              <w:top w:val="single" w:sz="4" w:space="0" w:color="000000"/>
              <w:left w:val="single" w:sz="4" w:space="0" w:color="000000"/>
              <w:bottom w:val="single" w:sz="4" w:space="0" w:color="000000"/>
            </w:tcBorders>
            <w:shd w:val="clear" w:color="auto" w:fill="auto"/>
          </w:tcPr>
          <w:p w14:paraId="2CEE2FB1" w14:textId="77777777" w:rsidR="00343A18" w:rsidRPr="00EC5BB4" w:rsidRDefault="00343A18" w:rsidP="00BC01DC">
            <w:pPr>
              <w:snapToGrid w:val="0"/>
              <w:spacing w:before="0"/>
              <w:rPr>
                <w:rFonts w:eastAsia="TimesNewRomanPSMT" w:cs="Arial"/>
                <w:bCs/>
                <w:i/>
                <w:sz w:val="24"/>
                <w:szCs w:val="24"/>
              </w:rPr>
            </w:pPr>
          </w:p>
          <w:p w14:paraId="48A8531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87B519" w14:textId="77777777" w:rsidR="00343A18" w:rsidRPr="00EC5BB4" w:rsidRDefault="00343A18" w:rsidP="00BC01DC">
            <w:pPr>
              <w:snapToGrid w:val="0"/>
              <w:spacing w:before="0"/>
              <w:rPr>
                <w:rFonts w:eastAsia="TimesNewRomanPSMT" w:cs="Arial"/>
                <w:bCs/>
                <w:i/>
                <w:sz w:val="24"/>
                <w:szCs w:val="24"/>
              </w:rPr>
            </w:pPr>
          </w:p>
          <w:p w14:paraId="7D3B7E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18497" w14:textId="77777777" w:rsidR="00343A18" w:rsidRPr="00EC5BB4" w:rsidRDefault="00343A18" w:rsidP="00BC01DC">
            <w:pPr>
              <w:snapToGrid w:val="0"/>
              <w:spacing w:before="0"/>
              <w:rPr>
                <w:rFonts w:eastAsia="TimesNewRomanPSMT" w:cs="Arial"/>
                <w:b/>
                <w:bCs/>
                <w:sz w:val="24"/>
                <w:szCs w:val="24"/>
              </w:rPr>
            </w:pPr>
          </w:p>
        </w:tc>
      </w:tr>
      <w:tr w:rsidR="00343A18" w:rsidRPr="00EC5BB4" w14:paraId="33B86954" w14:textId="77777777" w:rsidTr="00BC01DC">
        <w:tc>
          <w:tcPr>
            <w:tcW w:w="465" w:type="dxa"/>
            <w:tcBorders>
              <w:top w:val="single" w:sz="4" w:space="0" w:color="000000"/>
              <w:left w:val="single" w:sz="4" w:space="0" w:color="000000"/>
              <w:bottom w:val="single" w:sz="4" w:space="0" w:color="000000"/>
            </w:tcBorders>
            <w:shd w:val="clear" w:color="auto" w:fill="auto"/>
          </w:tcPr>
          <w:p w14:paraId="1FA66B37" w14:textId="77777777" w:rsidR="00343A18" w:rsidRPr="00EC5BB4" w:rsidRDefault="00343A18" w:rsidP="00BC01DC">
            <w:pPr>
              <w:snapToGrid w:val="0"/>
              <w:spacing w:before="0"/>
              <w:rPr>
                <w:rFonts w:eastAsia="TimesNewRomanPSMT" w:cs="Arial"/>
                <w:bCs/>
                <w:i/>
                <w:sz w:val="24"/>
                <w:szCs w:val="24"/>
              </w:rPr>
            </w:pPr>
          </w:p>
          <w:p w14:paraId="4E6BDEB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B119B" w14:textId="77777777" w:rsidR="00343A18" w:rsidRPr="00EC5BB4" w:rsidRDefault="00343A18" w:rsidP="00BC01DC">
            <w:pPr>
              <w:snapToGrid w:val="0"/>
              <w:spacing w:before="0"/>
              <w:rPr>
                <w:rFonts w:eastAsia="TimesNewRomanPSMT" w:cs="Arial"/>
                <w:bCs/>
                <w:i/>
                <w:sz w:val="24"/>
                <w:szCs w:val="24"/>
              </w:rPr>
            </w:pPr>
          </w:p>
          <w:p w14:paraId="29EF30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63C69" w14:textId="77777777" w:rsidR="00343A18" w:rsidRPr="00EC5BB4" w:rsidRDefault="00343A18" w:rsidP="00BC01DC">
            <w:pPr>
              <w:snapToGrid w:val="0"/>
              <w:spacing w:before="0"/>
              <w:rPr>
                <w:rFonts w:eastAsia="TimesNewRomanPSMT" w:cs="Arial"/>
                <w:b/>
                <w:bCs/>
                <w:sz w:val="24"/>
                <w:szCs w:val="24"/>
              </w:rPr>
            </w:pPr>
          </w:p>
        </w:tc>
      </w:tr>
      <w:tr w:rsidR="00343A18" w:rsidRPr="00EC5BB4" w14:paraId="73715821" w14:textId="77777777" w:rsidTr="00BC01DC">
        <w:tc>
          <w:tcPr>
            <w:tcW w:w="465" w:type="dxa"/>
            <w:tcBorders>
              <w:top w:val="single" w:sz="4" w:space="0" w:color="000000"/>
              <w:left w:val="single" w:sz="4" w:space="0" w:color="000000"/>
              <w:bottom w:val="single" w:sz="4" w:space="0" w:color="000000"/>
            </w:tcBorders>
            <w:shd w:val="clear" w:color="auto" w:fill="auto"/>
          </w:tcPr>
          <w:p w14:paraId="44AD858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E91104" w14:textId="77777777" w:rsidR="00343A18" w:rsidRPr="00EC5BB4" w:rsidRDefault="00343A18" w:rsidP="00BC01DC">
            <w:pPr>
              <w:snapToGrid w:val="0"/>
              <w:spacing w:before="0"/>
              <w:rPr>
                <w:rFonts w:eastAsia="TimesNewRomanPSMT" w:cs="Arial"/>
                <w:bCs/>
                <w:i/>
                <w:sz w:val="24"/>
                <w:szCs w:val="24"/>
              </w:rPr>
            </w:pPr>
          </w:p>
          <w:p w14:paraId="3B3EB96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B2397" w14:textId="77777777" w:rsidR="00343A18" w:rsidRPr="00EC5BB4" w:rsidRDefault="00343A18" w:rsidP="00BC01DC">
            <w:pPr>
              <w:snapToGrid w:val="0"/>
              <w:spacing w:before="0"/>
              <w:rPr>
                <w:rFonts w:eastAsia="TimesNewRomanPSMT" w:cs="Arial"/>
                <w:b/>
                <w:bCs/>
                <w:sz w:val="24"/>
                <w:szCs w:val="24"/>
              </w:rPr>
            </w:pPr>
          </w:p>
        </w:tc>
      </w:tr>
      <w:tr w:rsidR="00343A18" w:rsidRPr="000F06EA" w14:paraId="6EDA1213" w14:textId="77777777" w:rsidTr="00BC01DC">
        <w:tc>
          <w:tcPr>
            <w:tcW w:w="465" w:type="dxa"/>
            <w:tcBorders>
              <w:top w:val="single" w:sz="4" w:space="0" w:color="000000"/>
              <w:left w:val="single" w:sz="4" w:space="0" w:color="000000"/>
              <w:bottom w:val="single" w:sz="4" w:space="0" w:color="000000"/>
            </w:tcBorders>
            <w:shd w:val="clear" w:color="auto" w:fill="auto"/>
          </w:tcPr>
          <w:p w14:paraId="5E4EE8F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4D2D9F" w14:textId="77777777" w:rsidR="00343A18" w:rsidRPr="00EC5BB4" w:rsidRDefault="00343A18" w:rsidP="00BC01DC">
            <w:pPr>
              <w:snapToGrid w:val="0"/>
              <w:spacing w:before="0"/>
              <w:rPr>
                <w:rFonts w:eastAsia="TimesNewRomanPSMT" w:cs="Arial"/>
                <w:bCs/>
                <w:i/>
                <w:sz w:val="24"/>
                <w:szCs w:val="24"/>
                <w:lang w:val="ru-RU"/>
              </w:rPr>
            </w:pPr>
          </w:p>
          <w:p w14:paraId="6FDBDBF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927D34" w14:textId="77777777" w:rsidR="00343A18" w:rsidRPr="00EC5BB4" w:rsidRDefault="00343A18" w:rsidP="00BC01DC">
            <w:pPr>
              <w:snapToGrid w:val="0"/>
              <w:spacing w:before="0"/>
              <w:rPr>
                <w:rFonts w:eastAsia="TimesNewRomanPSMT" w:cs="Arial"/>
                <w:b/>
                <w:bCs/>
                <w:sz w:val="24"/>
                <w:szCs w:val="24"/>
                <w:lang w:val="ru-RU"/>
              </w:rPr>
            </w:pPr>
          </w:p>
        </w:tc>
      </w:tr>
      <w:tr w:rsidR="00343A18" w:rsidRPr="000F06EA" w14:paraId="569527B3" w14:textId="77777777" w:rsidTr="00BC01DC">
        <w:tc>
          <w:tcPr>
            <w:tcW w:w="465" w:type="dxa"/>
            <w:tcBorders>
              <w:top w:val="single" w:sz="4" w:space="0" w:color="000000"/>
              <w:left w:val="single" w:sz="4" w:space="0" w:color="000000"/>
              <w:bottom w:val="single" w:sz="4" w:space="0" w:color="000000"/>
            </w:tcBorders>
            <w:shd w:val="clear" w:color="auto" w:fill="auto"/>
          </w:tcPr>
          <w:p w14:paraId="3EF4491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A5615B" w14:textId="77777777" w:rsidR="00343A18" w:rsidRPr="00EC5BB4" w:rsidRDefault="00343A18" w:rsidP="00BC01DC">
            <w:pPr>
              <w:snapToGrid w:val="0"/>
              <w:spacing w:before="0"/>
              <w:rPr>
                <w:rFonts w:eastAsia="TimesNewRomanPSMT" w:cs="Arial"/>
                <w:bCs/>
                <w:i/>
                <w:sz w:val="24"/>
                <w:szCs w:val="24"/>
                <w:lang w:val="ru-RU"/>
              </w:rPr>
            </w:pPr>
          </w:p>
          <w:p w14:paraId="2F94C40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308CC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B60ECDB" w14:textId="77777777" w:rsidTr="00BC01DC">
        <w:tc>
          <w:tcPr>
            <w:tcW w:w="465" w:type="dxa"/>
            <w:tcBorders>
              <w:top w:val="single" w:sz="4" w:space="0" w:color="000000"/>
              <w:left w:val="single" w:sz="4" w:space="0" w:color="000000"/>
              <w:bottom w:val="single" w:sz="4" w:space="0" w:color="000000"/>
            </w:tcBorders>
            <w:shd w:val="clear" w:color="auto" w:fill="auto"/>
          </w:tcPr>
          <w:p w14:paraId="3320D878" w14:textId="77777777" w:rsidR="00343A18" w:rsidRPr="00EC5BB4" w:rsidRDefault="00343A18" w:rsidP="00BC01DC">
            <w:pPr>
              <w:snapToGrid w:val="0"/>
              <w:spacing w:before="0"/>
              <w:rPr>
                <w:rFonts w:eastAsia="TimesNewRomanPSMT" w:cs="Arial"/>
                <w:bCs/>
                <w:i/>
                <w:sz w:val="24"/>
                <w:szCs w:val="24"/>
                <w:lang w:val="ru-RU"/>
              </w:rPr>
            </w:pPr>
          </w:p>
          <w:p w14:paraId="0E1D304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0D23F4F" w14:textId="77777777" w:rsidR="00343A18" w:rsidRPr="00EC5BB4" w:rsidRDefault="00343A18" w:rsidP="00BC01DC">
            <w:pPr>
              <w:snapToGrid w:val="0"/>
              <w:spacing w:before="0"/>
              <w:rPr>
                <w:rFonts w:eastAsia="TimesNewRomanPSMT" w:cs="Arial"/>
                <w:bCs/>
                <w:i/>
                <w:sz w:val="24"/>
                <w:szCs w:val="24"/>
              </w:rPr>
            </w:pPr>
          </w:p>
          <w:p w14:paraId="6CD3648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597E5" w14:textId="77777777" w:rsidR="00343A18" w:rsidRPr="00EC5BB4" w:rsidRDefault="00343A18" w:rsidP="00BC01DC">
            <w:pPr>
              <w:snapToGrid w:val="0"/>
              <w:spacing w:before="0"/>
              <w:rPr>
                <w:rFonts w:eastAsia="TimesNewRomanPSMT" w:cs="Arial"/>
                <w:b/>
                <w:bCs/>
                <w:sz w:val="24"/>
                <w:szCs w:val="24"/>
              </w:rPr>
            </w:pPr>
          </w:p>
        </w:tc>
      </w:tr>
      <w:tr w:rsidR="00343A18" w:rsidRPr="00EC5BB4" w14:paraId="341EF984" w14:textId="77777777" w:rsidTr="00BC01DC">
        <w:tc>
          <w:tcPr>
            <w:tcW w:w="465" w:type="dxa"/>
            <w:tcBorders>
              <w:top w:val="single" w:sz="4" w:space="0" w:color="000000"/>
              <w:left w:val="single" w:sz="4" w:space="0" w:color="000000"/>
              <w:bottom w:val="single" w:sz="4" w:space="0" w:color="000000"/>
            </w:tcBorders>
            <w:shd w:val="clear" w:color="auto" w:fill="auto"/>
          </w:tcPr>
          <w:p w14:paraId="406B5E08" w14:textId="77777777" w:rsidR="00343A18" w:rsidRPr="00EC5BB4" w:rsidRDefault="00343A18" w:rsidP="00BC01DC">
            <w:pPr>
              <w:snapToGrid w:val="0"/>
              <w:spacing w:before="0"/>
              <w:rPr>
                <w:rFonts w:eastAsia="TimesNewRomanPSMT" w:cs="Arial"/>
                <w:bCs/>
                <w:i/>
                <w:sz w:val="24"/>
                <w:szCs w:val="24"/>
              </w:rPr>
            </w:pPr>
          </w:p>
          <w:p w14:paraId="720335E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3755A2" w14:textId="77777777" w:rsidR="00343A18" w:rsidRPr="00EC5BB4" w:rsidRDefault="00343A18" w:rsidP="00BC01DC">
            <w:pPr>
              <w:snapToGrid w:val="0"/>
              <w:spacing w:before="0"/>
              <w:rPr>
                <w:rFonts w:eastAsia="TimesNewRomanPSMT" w:cs="Arial"/>
                <w:bCs/>
                <w:i/>
                <w:sz w:val="24"/>
                <w:szCs w:val="24"/>
              </w:rPr>
            </w:pPr>
          </w:p>
          <w:p w14:paraId="65DCC73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499D9" w14:textId="77777777" w:rsidR="00343A18" w:rsidRPr="00EC5BB4" w:rsidRDefault="00343A18" w:rsidP="00BC01DC">
            <w:pPr>
              <w:snapToGrid w:val="0"/>
              <w:spacing w:before="0"/>
              <w:rPr>
                <w:rFonts w:eastAsia="TimesNewRomanPSMT" w:cs="Arial"/>
                <w:b/>
                <w:bCs/>
                <w:sz w:val="24"/>
                <w:szCs w:val="24"/>
              </w:rPr>
            </w:pPr>
          </w:p>
        </w:tc>
      </w:tr>
      <w:tr w:rsidR="00343A18" w:rsidRPr="00EC5BB4" w14:paraId="1185FFF7" w14:textId="77777777" w:rsidTr="00BC01DC">
        <w:tc>
          <w:tcPr>
            <w:tcW w:w="465" w:type="dxa"/>
            <w:tcBorders>
              <w:top w:val="single" w:sz="4" w:space="0" w:color="000000"/>
              <w:left w:val="single" w:sz="4" w:space="0" w:color="000000"/>
              <w:bottom w:val="single" w:sz="4" w:space="0" w:color="000000"/>
            </w:tcBorders>
            <w:shd w:val="clear" w:color="auto" w:fill="auto"/>
          </w:tcPr>
          <w:p w14:paraId="23571512" w14:textId="77777777" w:rsidR="00343A18" w:rsidRPr="00EC5BB4" w:rsidRDefault="00343A18" w:rsidP="00BC01DC">
            <w:pPr>
              <w:snapToGrid w:val="0"/>
              <w:spacing w:before="0"/>
              <w:rPr>
                <w:rFonts w:eastAsia="TimesNewRomanPSMT" w:cs="Arial"/>
                <w:bCs/>
                <w:i/>
                <w:sz w:val="24"/>
                <w:szCs w:val="24"/>
              </w:rPr>
            </w:pPr>
          </w:p>
          <w:p w14:paraId="5ED01E6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2ACDC6" w14:textId="77777777" w:rsidR="00343A18" w:rsidRPr="00EC5BB4" w:rsidRDefault="00343A18" w:rsidP="00BC01DC">
            <w:pPr>
              <w:snapToGrid w:val="0"/>
              <w:spacing w:before="0"/>
              <w:rPr>
                <w:rFonts w:eastAsia="TimesNewRomanPSMT" w:cs="Arial"/>
                <w:bCs/>
                <w:i/>
                <w:sz w:val="24"/>
                <w:szCs w:val="24"/>
              </w:rPr>
            </w:pPr>
          </w:p>
          <w:p w14:paraId="122510E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063E04" w14:textId="77777777" w:rsidR="00343A18" w:rsidRPr="00EC5BB4" w:rsidRDefault="00343A18" w:rsidP="00BC01DC">
            <w:pPr>
              <w:snapToGrid w:val="0"/>
              <w:spacing w:before="0"/>
              <w:rPr>
                <w:rFonts w:eastAsia="TimesNewRomanPSMT" w:cs="Arial"/>
                <w:b/>
                <w:bCs/>
                <w:sz w:val="24"/>
                <w:szCs w:val="24"/>
              </w:rPr>
            </w:pPr>
          </w:p>
        </w:tc>
      </w:tr>
      <w:tr w:rsidR="00343A18" w:rsidRPr="00EC5BB4" w14:paraId="4EA31E64" w14:textId="77777777" w:rsidTr="00BC01DC">
        <w:tc>
          <w:tcPr>
            <w:tcW w:w="465" w:type="dxa"/>
            <w:tcBorders>
              <w:top w:val="single" w:sz="4" w:space="0" w:color="000000"/>
              <w:left w:val="single" w:sz="4" w:space="0" w:color="000000"/>
              <w:bottom w:val="single" w:sz="4" w:space="0" w:color="000000"/>
            </w:tcBorders>
            <w:shd w:val="clear" w:color="auto" w:fill="auto"/>
          </w:tcPr>
          <w:p w14:paraId="5CB95868" w14:textId="77777777" w:rsidR="00343A18" w:rsidRPr="00EC5BB4" w:rsidRDefault="00343A18" w:rsidP="00BC01DC">
            <w:pPr>
              <w:snapToGrid w:val="0"/>
              <w:spacing w:before="0"/>
              <w:rPr>
                <w:rFonts w:eastAsia="TimesNewRomanPSMT" w:cs="Arial"/>
                <w:bCs/>
                <w:i/>
                <w:sz w:val="24"/>
                <w:szCs w:val="24"/>
              </w:rPr>
            </w:pPr>
          </w:p>
          <w:p w14:paraId="4D81780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6941C" w14:textId="77777777" w:rsidR="00343A18" w:rsidRPr="00EC5BB4" w:rsidRDefault="00343A18" w:rsidP="00BC01DC">
            <w:pPr>
              <w:snapToGrid w:val="0"/>
              <w:spacing w:before="0"/>
              <w:rPr>
                <w:rFonts w:eastAsia="TimesNewRomanPSMT" w:cs="Arial"/>
                <w:bCs/>
                <w:i/>
                <w:sz w:val="24"/>
                <w:szCs w:val="24"/>
              </w:rPr>
            </w:pPr>
          </w:p>
          <w:p w14:paraId="7ACCE1C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FE161D" w14:textId="77777777" w:rsidR="00343A18" w:rsidRPr="00EC5BB4" w:rsidRDefault="00343A18" w:rsidP="00BC01DC">
            <w:pPr>
              <w:snapToGrid w:val="0"/>
              <w:spacing w:before="0"/>
              <w:rPr>
                <w:rFonts w:eastAsia="TimesNewRomanPSMT" w:cs="Arial"/>
                <w:b/>
                <w:bCs/>
                <w:sz w:val="24"/>
                <w:szCs w:val="24"/>
              </w:rPr>
            </w:pPr>
          </w:p>
        </w:tc>
      </w:tr>
      <w:tr w:rsidR="00343A18" w:rsidRPr="00EC5BB4" w14:paraId="63578455" w14:textId="77777777" w:rsidTr="00BC01DC">
        <w:tc>
          <w:tcPr>
            <w:tcW w:w="465" w:type="dxa"/>
            <w:tcBorders>
              <w:top w:val="single" w:sz="4" w:space="0" w:color="000000"/>
              <w:left w:val="single" w:sz="4" w:space="0" w:color="000000"/>
              <w:bottom w:val="single" w:sz="4" w:space="0" w:color="000000"/>
            </w:tcBorders>
            <w:shd w:val="clear" w:color="auto" w:fill="auto"/>
          </w:tcPr>
          <w:p w14:paraId="62D1C39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49227E" w14:textId="77777777" w:rsidR="00343A18" w:rsidRPr="00EC5BB4" w:rsidRDefault="00343A18" w:rsidP="00BC01DC">
            <w:pPr>
              <w:snapToGrid w:val="0"/>
              <w:spacing w:before="0"/>
              <w:rPr>
                <w:rFonts w:eastAsia="TimesNewRomanPSMT" w:cs="Arial"/>
                <w:bCs/>
                <w:i/>
                <w:sz w:val="24"/>
                <w:szCs w:val="24"/>
              </w:rPr>
            </w:pPr>
          </w:p>
          <w:p w14:paraId="24BCFCD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B8485" w14:textId="77777777" w:rsidR="00343A18" w:rsidRPr="00EC5BB4" w:rsidRDefault="00343A18" w:rsidP="00BC01DC">
            <w:pPr>
              <w:snapToGrid w:val="0"/>
              <w:spacing w:before="0"/>
              <w:rPr>
                <w:rFonts w:eastAsia="TimesNewRomanPSMT" w:cs="Arial"/>
                <w:b/>
                <w:bCs/>
                <w:sz w:val="24"/>
                <w:szCs w:val="24"/>
              </w:rPr>
            </w:pPr>
          </w:p>
        </w:tc>
      </w:tr>
      <w:tr w:rsidR="00343A18" w:rsidRPr="000F06EA" w14:paraId="15F5BFC4" w14:textId="77777777" w:rsidTr="00BC01DC">
        <w:tc>
          <w:tcPr>
            <w:tcW w:w="465" w:type="dxa"/>
            <w:tcBorders>
              <w:top w:val="single" w:sz="4" w:space="0" w:color="000000"/>
              <w:left w:val="single" w:sz="4" w:space="0" w:color="000000"/>
              <w:bottom w:val="single" w:sz="4" w:space="0" w:color="000000"/>
            </w:tcBorders>
            <w:shd w:val="clear" w:color="auto" w:fill="auto"/>
          </w:tcPr>
          <w:p w14:paraId="2F7C9C8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EB333" w14:textId="77777777" w:rsidR="00343A18" w:rsidRPr="00EC5BB4" w:rsidRDefault="00343A18" w:rsidP="00BC01DC">
            <w:pPr>
              <w:snapToGrid w:val="0"/>
              <w:spacing w:before="0"/>
              <w:rPr>
                <w:rFonts w:eastAsia="TimesNewRomanPSMT" w:cs="Arial"/>
                <w:bCs/>
                <w:i/>
                <w:sz w:val="24"/>
                <w:szCs w:val="24"/>
                <w:lang w:val="ru-RU"/>
              </w:rPr>
            </w:pPr>
          </w:p>
          <w:p w14:paraId="2F7D8D8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AB8AB8" w14:textId="77777777" w:rsidR="00343A18" w:rsidRPr="00EC5BB4" w:rsidRDefault="00343A18" w:rsidP="00BC01DC">
            <w:pPr>
              <w:snapToGrid w:val="0"/>
              <w:spacing w:before="0"/>
              <w:rPr>
                <w:rFonts w:eastAsia="TimesNewRomanPSMT" w:cs="Arial"/>
                <w:b/>
                <w:bCs/>
                <w:sz w:val="24"/>
                <w:szCs w:val="24"/>
                <w:lang w:val="ru-RU"/>
              </w:rPr>
            </w:pPr>
          </w:p>
        </w:tc>
      </w:tr>
      <w:tr w:rsidR="00343A18" w:rsidRPr="000F06EA" w14:paraId="3B526F79" w14:textId="77777777" w:rsidTr="00BC01DC">
        <w:tc>
          <w:tcPr>
            <w:tcW w:w="465" w:type="dxa"/>
            <w:tcBorders>
              <w:top w:val="single" w:sz="4" w:space="0" w:color="000000"/>
              <w:left w:val="single" w:sz="4" w:space="0" w:color="000000"/>
              <w:bottom w:val="single" w:sz="4" w:space="0" w:color="000000"/>
            </w:tcBorders>
            <w:shd w:val="clear" w:color="auto" w:fill="auto"/>
          </w:tcPr>
          <w:p w14:paraId="0FCA6CB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B87566" w14:textId="77777777" w:rsidR="00343A18" w:rsidRPr="00EC5BB4" w:rsidRDefault="00343A18" w:rsidP="00BC01DC">
            <w:pPr>
              <w:snapToGrid w:val="0"/>
              <w:spacing w:before="0"/>
              <w:rPr>
                <w:rFonts w:eastAsia="TimesNewRomanPSMT" w:cs="Arial"/>
                <w:bCs/>
                <w:i/>
                <w:sz w:val="24"/>
                <w:szCs w:val="24"/>
                <w:lang w:val="ru-RU"/>
              </w:rPr>
            </w:pPr>
          </w:p>
          <w:p w14:paraId="367CC59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B5DFAA" w14:textId="77777777" w:rsidR="00343A18" w:rsidRPr="00EC5BB4" w:rsidRDefault="00343A18" w:rsidP="00BC01DC">
            <w:pPr>
              <w:snapToGrid w:val="0"/>
              <w:spacing w:before="0"/>
              <w:rPr>
                <w:rFonts w:eastAsia="TimesNewRomanPSMT" w:cs="Arial"/>
                <w:b/>
                <w:bCs/>
                <w:sz w:val="24"/>
                <w:szCs w:val="24"/>
                <w:lang w:val="ru-RU"/>
              </w:rPr>
            </w:pPr>
          </w:p>
        </w:tc>
      </w:tr>
    </w:tbl>
    <w:p w14:paraId="648B5264" w14:textId="77777777" w:rsidR="00343A18" w:rsidRPr="00EC5BB4" w:rsidRDefault="00343A18" w:rsidP="00343A18">
      <w:pPr>
        <w:spacing w:before="0"/>
        <w:rPr>
          <w:rFonts w:cs="Arial"/>
          <w:b/>
          <w:bCs/>
          <w:i/>
          <w:iCs/>
          <w:sz w:val="24"/>
          <w:szCs w:val="24"/>
          <w:u w:val="single"/>
          <w:lang w:val="ru-RU"/>
        </w:rPr>
      </w:pPr>
    </w:p>
    <w:p w14:paraId="4FE4B39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C52F0CE" w14:textId="2D9A89D9" w:rsidR="00F94D4C"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CA71D61" w14:textId="3587A3DD" w:rsidR="001113A6" w:rsidRDefault="001113A6" w:rsidP="00343A18">
      <w:pPr>
        <w:spacing w:before="0"/>
        <w:rPr>
          <w:rFonts w:cs="Arial"/>
          <w:i/>
          <w:iCs/>
          <w:sz w:val="20"/>
          <w:szCs w:val="20"/>
          <w:lang w:val="ru-RU"/>
        </w:rPr>
      </w:pPr>
    </w:p>
    <w:p w14:paraId="2FA63438" w14:textId="2300A7A1" w:rsidR="001113A6" w:rsidRDefault="001113A6" w:rsidP="00343A18">
      <w:pPr>
        <w:spacing w:before="0"/>
        <w:rPr>
          <w:rFonts w:cs="Arial"/>
          <w:i/>
          <w:iCs/>
          <w:sz w:val="20"/>
          <w:szCs w:val="20"/>
          <w:lang w:val="ru-RU"/>
        </w:rPr>
      </w:pPr>
    </w:p>
    <w:p w14:paraId="6B2BA360" w14:textId="1F74D3D7" w:rsidR="001113A6" w:rsidRDefault="001113A6" w:rsidP="00343A18">
      <w:pPr>
        <w:spacing w:before="0"/>
        <w:rPr>
          <w:rFonts w:cs="Arial"/>
          <w:i/>
          <w:iCs/>
          <w:sz w:val="20"/>
          <w:szCs w:val="20"/>
          <w:lang w:val="ru-RU"/>
        </w:rPr>
      </w:pPr>
    </w:p>
    <w:p w14:paraId="5FEF8EFC" w14:textId="1D9FCA73" w:rsidR="001113A6" w:rsidRDefault="001113A6" w:rsidP="00343A18">
      <w:pPr>
        <w:spacing w:before="0"/>
        <w:rPr>
          <w:rFonts w:cs="Arial"/>
          <w:i/>
          <w:iCs/>
          <w:sz w:val="20"/>
          <w:szCs w:val="20"/>
          <w:lang w:val="ru-RU"/>
        </w:rPr>
      </w:pPr>
    </w:p>
    <w:p w14:paraId="16266842" w14:textId="77777777" w:rsidR="001113A6" w:rsidRPr="001113A6" w:rsidRDefault="001113A6" w:rsidP="00343A18">
      <w:pPr>
        <w:spacing w:before="0"/>
        <w:rPr>
          <w:rFonts w:cs="Arial"/>
          <w:i/>
          <w:iCs/>
          <w:sz w:val="20"/>
          <w:szCs w:val="20"/>
          <w:lang w:val="ru-RU"/>
        </w:rPr>
      </w:pPr>
    </w:p>
    <w:p w14:paraId="24ECDA11" w14:textId="6026EE2E" w:rsidR="00343A18" w:rsidRDefault="00343A18" w:rsidP="00343A18">
      <w:pPr>
        <w:spacing w:before="0"/>
        <w:rPr>
          <w:rFonts w:eastAsia="TimesNewRomanPSMT" w:cs="Arial"/>
          <w:b/>
          <w:bCs/>
          <w:sz w:val="24"/>
          <w:szCs w:val="24"/>
          <w:lang w:val="ru-RU"/>
        </w:rPr>
      </w:pPr>
    </w:p>
    <w:p w14:paraId="508C3C7E" w14:textId="11E9BD3E" w:rsidR="00774773" w:rsidRDefault="00774773" w:rsidP="00343A18">
      <w:pPr>
        <w:spacing w:before="0"/>
        <w:rPr>
          <w:rFonts w:eastAsia="TimesNewRomanPSMT" w:cs="Arial"/>
          <w:b/>
          <w:bCs/>
          <w:sz w:val="24"/>
          <w:szCs w:val="24"/>
          <w:lang w:val="ru-RU"/>
        </w:rPr>
      </w:pPr>
    </w:p>
    <w:p w14:paraId="4F0D9D55" w14:textId="77777777" w:rsidR="00774773" w:rsidRPr="00EC5BB4" w:rsidRDefault="00774773" w:rsidP="00343A18">
      <w:pPr>
        <w:spacing w:before="0"/>
        <w:rPr>
          <w:rFonts w:eastAsia="TimesNewRomanPSMT" w:cs="Arial"/>
          <w:b/>
          <w:bCs/>
          <w:sz w:val="24"/>
          <w:szCs w:val="24"/>
          <w:lang w:val="ru-RU"/>
        </w:rPr>
      </w:pPr>
    </w:p>
    <w:p w14:paraId="2D767FBD"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360F4D0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3C2C664" w14:textId="77777777" w:rsidTr="00BC01DC">
        <w:tc>
          <w:tcPr>
            <w:tcW w:w="465" w:type="dxa"/>
            <w:tcBorders>
              <w:top w:val="single" w:sz="4" w:space="0" w:color="000000"/>
              <w:left w:val="single" w:sz="4" w:space="0" w:color="000000"/>
              <w:bottom w:val="single" w:sz="4" w:space="0" w:color="000000"/>
            </w:tcBorders>
            <w:shd w:val="clear" w:color="auto" w:fill="auto"/>
          </w:tcPr>
          <w:p w14:paraId="040AD772" w14:textId="77777777" w:rsidR="00343A18" w:rsidRPr="00EC5BB4" w:rsidRDefault="00343A18" w:rsidP="00BC01DC">
            <w:pPr>
              <w:snapToGrid w:val="0"/>
              <w:spacing w:before="0"/>
              <w:rPr>
                <w:rFonts w:cs="Arial"/>
                <w:sz w:val="24"/>
                <w:szCs w:val="24"/>
              </w:rPr>
            </w:pPr>
          </w:p>
          <w:p w14:paraId="2EF7D1F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43F7268" w14:textId="77777777" w:rsidR="00343A18" w:rsidRPr="00EC5BB4" w:rsidRDefault="00343A18" w:rsidP="00BC01DC">
            <w:pPr>
              <w:snapToGrid w:val="0"/>
              <w:spacing w:before="0"/>
              <w:rPr>
                <w:rFonts w:eastAsia="TimesNewRomanPSMT" w:cs="Arial"/>
                <w:bCs/>
                <w:i/>
                <w:sz w:val="24"/>
                <w:szCs w:val="24"/>
                <w:lang w:val="ru-RU"/>
              </w:rPr>
            </w:pPr>
          </w:p>
          <w:p w14:paraId="4114F30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BBEEB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63070BB"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7241BC39" w14:textId="77777777" w:rsidR="00343A18" w:rsidRPr="00EC5BB4" w:rsidRDefault="00343A18" w:rsidP="00BC01DC">
            <w:pPr>
              <w:snapToGrid w:val="0"/>
              <w:spacing w:before="0"/>
              <w:rPr>
                <w:rFonts w:eastAsia="TimesNewRomanPSMT" w:cs="Arial"/>
                <w:bCs/>
                <w:i/>
                <w:sz w:val="24"/>
                <w:szCs w:val="24"/>
                <w:lang w:val="ru-RU"/>
              </w:rPr>
            </w:pPr>
          </w:p>
          <w:p w14:paraId="5EDEC50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38793A" w14:textId="77777777" w:rsidR="00EC3B0B" w:rsidRDefault="00EC3B0B" w:rsidP="00BC01DC">
            <w:pPr>
              <w:spacing w:before="0"/>
              <w:rPr>
                <w:rFonts w:eastAsia="TimesNewRomanPSMT" w:cs="Arial"/>
                <w:bCs/>
                <w:i/>
                <w:sz w:val="24"/>
                <w:szCs w:val="24"/>
              </w:rPr>
            </w:pPr>
          </w:p>
          <w:p w14:paraId="488F72F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995B1" w14:textId="77777777" w:rsidR="00343A18" w:rsidRPr="00EC5BB4" w:rsidRDefault="00343A18" w:rsidP="00BC01DC">
            <w:pPr>
              <w:snapToGrid w:val="0"/>
              <w:spacing w:before="0"/>
              <w:rPr>
                <w:rFonts w:eastAsia="TimesNewRomanPSMT" w:cs="Arial"/>
                <w:b/>
                <w:bCs/>
                <w:sz w:val="24"/>
                <w:szCs w:val="24"/>
              </w:rPr>
            </w:pPr>
          </w:p>
        </w:tc>
      </w:tr>
      <w:tr w:rsidR="000B2EE9" w:rsidRPr="00EC5BB4" w14:paraId="7EA38A9A" w14:textId="77777777" w:rsidTr="00BC01DC">
        <w:tc>
          <w:tcPr>
            <w:tcW w:w="465" w:type="dxa"/>
            <w:tcBorders>
              <w:top w:val="single" w:sz="4" w:space="0" w:color="000000"/>
              <w:left w:val="single" w:sz="4" w:space="0" w:color="000000"/>
              <w:bottom w:val="single" w:sz="4" w:space="0" w:color="000000"/>
            </w:tcBorders>
            <w:shd w:val="clear" w:color="auto" w:fill="auto"/>
          </w:tcPr>
          <w:p w14:paraId="7B619012"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E0F015"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867450D"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0BB05" w14:textId="77777777" w:rsidR="000B2EE9" w:rsidRPr="00EC5BB4" w:rsidRDefault="000B2EE9" w:rsidP="00BC01DC">
            <w:pPr>
              <w:snapToGrid w:val="0"/>
              <w:spacing w:before="0"/>
              <w:rPr>
                <w:rFonts w:eastAsia="TimesNewRomanPSMT" w:cs="Arial"/>
                <w:b/>
                <w:bCs/>
                <w:sz w:val="24"/>
                <w:szCs w:val="24"/>
              </w:rPr>
            </w:pPr>
          </w:p>
        </w:tc>
      </w:tr>
      <w:tr w:rsidR="00343A18" w:rsidRPr="00EC5BB4" w14:paraId="24C43873" w14:textId="77777777" w:rsidTr="00BC01DC">
        <w:tc>
          <w:tcPr>
            <w:tcW w:w="465" w:type="dxa"/>
            <w:tcBorders>
              <w:top w:val="single" w:sz="4" w:space="0" w:color="000000"/>
              <w:left w:val="single" w:sz="4" w:space="0" w:color="000000"/>
              <w:bottom w:val="single" w:sz="4" w:space="0" w:color="000000"/>
            </w:tcBorders>
            <w:shd w:val="clear" w:color="auto" w:fill="auto"/>
          </w:tcPr>
          <w:p w14:paraId="63092357" w14:textId="77777777" w:rsidR="00343A18" w:rsidRPr="00EC5BB4" w:rsidRDefault="00343A18" w:rsidP="00BC01DC">
            <w:pPr>
              <w:snapToGrid w:val="0"/>
              <w:spacing w:before="0"/>
              <w:rPr>
                <w:rFonts w:eastAsia="TimesNewRomanPSMT" w:cs="Arial"/>
                <w:bCs/>
                <w:i/>
                <w:sz w:val="24"/>
                <w:szCs w:val="24"/>
              </w:rPr>
            </w:pPr>
          </w:p>
          <w:p w14:paraId="709DA1E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5A4C27" w14:textId="77777777" w:rsidR="00343A18" w:rsidRPr="00EC5BB4" w:rsidRDefault="00343A18" w:rsidP="00BC01DC">
            <w:pPr>
              <w:snapToGrid w:val="0"/>
              <w:spacing w:before="0"/>
              <w:rPr>
                <w:rFonts w:eastAsia="TimesNewRomanPSMT" w:cs="Arial"/>
                <w:bCs/>
                <w:i/>
                <w:sz w:val="24"/>
                <w:szCs w:val="24"/>
              </w:rPr>
            </w:pPr>
          </w:p>
          <w:p w14:paraId="2528579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B563D9" w14:textId="77777777" w:rsidR="00343A18" w:rsidRPr="00EC5BB4" w:rsidRDefault="00343A18" w:rsidP="00BC01DC">
            <w:pPr>
              <w:snapToGrid w:val="0"/>
              <w:spacing w:before="0"/>
              <w:rPr>
                <w:rFonts w:eastAsia="TimesNewRomanPSMT" w:cs="Arial"/>
                <w:b/>
                <w:bCs/>
                <w:sz w:val="24"/>
                <w:szCs w:val="24"/>
              </w:rPr>
            </w:pPr>
          </w:p>
        </w:tc>
      </w:tr>
      <w:tr w:rsidR="00343A18" w:rsidRPr="00EC5BB4" w14:paraId="35E73D96" w14:textId="77777777" w:rsidTr="00BC01DC">
        <w:tc>
          <w:tcPr>
            <w:tcW w:w="465" w:type="dxa"/>
            <w:tcBorders>
              <w:top w:val="single" w:sz="4" w:space="0" w:color="000000"/>
              <w:left w:val="single" w:sz="4" w:space="0" w:color="000000"/>
              <w:bottom w:val="single" w:sz="4" w:space="0" w:color="000000"/>
            </w:tcBorders>
            <w:shd w:val="clear" w:color="auto" w:fill="auto"/>
          </w:tcPr>
          <w:p w14:paraId="16B66B99" w14:textId="77777777" w:rsidR="00343A18" w:rsidRPr="00EC5BB4" w:rsidRDefault="00343A18" w:rsidP="00BC01DC">
            <w:pPr>
              <w:snapToGrid w:val="0"/>
              <w:spacing w:before="0"/>
              <w:rPr>
                <w:rFonts w:eastAsia="TimesNewRomanPSMT" w:cs="Arial"/>
                <w:bCs/>
                <w:i/>
                <w:sz w:val="24"/>
                <w:szCs w:val="24"/>
              </w:rPr>
            </w:pPr>
          </w:p>
          <w:p w14:paraId="6F4A7B8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7318E2" w14:textId="77777777" w:rsidR="00343A18" w:rsidRPr="00EC5BB4" w:rsidRDefault="00343A18" w:rsidP="00BC01DC">
            <w:pPr>
              <w:snapToGrid w:val="0"/>
              <w:spacing w:before="0"/>
              <w:rPr>
                <w:rFonts w:eastAsia="TimesNewRomanPSMT" w:cs="Arial"/>
                <w:bCs/>
                <w:i/>
                <w:sz w:val="24"/>
                <w:szCs w:val="24"/>
              </w:rPr>
            </w:pPr>
          </w:p>
          <w:p w14:paraId="358E5A5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D6778" w14:textId="77777777" w:rsidR="00343A18" w:rsidRPr="00EC5BB4" w:rsidRDefault="00343A18" w:rsidP="00BC01DC">
            <w:pPr>
              <w:snapToGrid w:val="0"/>
              <w:spacing w:before="0"/>
              <w:rPr>
                <w:rFonts w:eastAsia="TimesNewRomanPSMT" w:cs="Arial"/>
                <w:b/>
                <w:bCs/>
                <w:sz w:val="24"/>
                <w:szCs w:val="24"/>
              </w:rPr>
            </w:pPr>
          </w:p>
        </w:tc>
      </w:tr>
      <w:tr w:rsidR="00343A18" w:rsidRPr="00EC5BB4" w14:paraId="567AA99E" w14:textId="77777777" w:rsidTr="00BC01DC">
        <w:tc>
          <w:tcPr>
            <w:tcW w:w="465" w:type="dxa"/>
            <w:tcBorders>
              <w:top w:val="single" w:sz="4" w:space="0" w:color="000000"/>
              <w:left w:val="single" w:sz="4" w:space="0" w:color="000000"/>
              <w:bottom w:val="single" w:sz="4" w:space="0" w:color="000000"/>
            </w:tcBorders>
            <w:shd w:val="clear" w:color="auto" w:fill="auto"/>
          </w:tcPr>
          <w:p w14:paraId="033278E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55F2E" w14:textId="77777777" w:rsidR="00343A18" w:rsidRPr="00EC5BB4" w:rsidRDefault="00343A18" w:rsidP="00BC01DC">
            <w:pPr>
              <w:snapToGrid w:val="0"/>
              <w:spacing w:before="0"/>
              <w:rPr>
                <w:rFonts w:eastAsia="TimesNewRomanPSMT" w:cs="Arial"/>
                <w:bCs/>
                <w:i/>
                <w:sz w:val="24"/>
                <w:szCs w:val="24"/>
              </w:rPr>
            </w:pPr>
          </w:p>
          <w:p w14:paraId="60314E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8CB14C" w14:textId="77777777" w:rsidR="00343A18" w:rsidRPr="00EC5BB4" w:rsidRDefault="00343A18" w:rsidP="00BC01DC">
            <w:pPr>
              <w:snapToGrid w:val="0"/>
              <w:spacing w:before="0"/>
              <w:rPr>
                <w:rFonts w:eastAsia="TimesNewRomanPSMT" w:cs="Arial"/>
                <w:b/>
                <w:bCs/>
                <w:sz w:val="24"/>
                <w:szCs w:val="24"/>
              </w:rPr>
            </w:pPr>
          </w:p>
        </w:tc>
      </w:tr>
      <w:tr w:rsidR="00343A18" w:rsidRPr="00EC5BB4" w14:paraId="41BF3DBB" w14:textId="77777777" w:rsidTr="00BC01DC">
        <w:tc>
          <w:tcPr>
            <w:tcW w:w="465" w:type="dxa"/>
            <w:tcBorders>
              <w:top w:val="single" w:sz="4" w:space="0" w:color="000000"/>
              <w:left w:val="single" w:sz="4" w:space="0" w:color="000000"/>
              <w:bottom w:val="single" w:sz="4" w:space="0" w:color="000000"/>
            </w:tcBorders>
            <w:shd w:val="clear" w:color="auto" w:fill="auto"/>
          </w:tcPr>
          <w:p w14:paraId="3AC9F9A6" w14:textId="77777777" w:rsidR="00343A18" w:rsidRPr="00EC5BB4" w:rsidRDefault="00343A18" w:rsidP="00BC01DC">
            <w:pPr>
              <w:snapToGrid w:val="0"/>
              <w:spacing w:before="0"/>
              <w:rPr>
                <w:rFonts w:eastAsia="TimesNewRomanPSMT" w:cs="Arial"/>
                <w:bCs/>
                <w:i/>
                <w:sz w:val="24"/>
                <w:szCs w:val="24"/>
              </w:rPr>
            </w:pPr>
          </w:p>
          <w:p w14:paraId="717B3AA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F871C33" w14:textId="77777777" w:rsidR="00343A18" w:rsidRPr="00EC5BB4" w:rsidRDefault="00343A18" w:rsidP="00BC01DC">
            <w:pPr>
              <w:snapToGrid w:val="0"/>
              <w:spacing w:before="0"/>
              <w:rPr>
                <w:rFonts w:eastAsia="TimesNewRomanPSMT" w:cs="Arial"/>
                <w:bCs/>
                <w:i/>
                <w:sz w:val="24"/>
                <w:szCs w:val="24"/>
                <w:lang w:val="ru-RU"/>
              </w:rPr>
            </w:pPr>
          </w:p>
          <w:p w14:paraId="1D51951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14E8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BC54AF5" w14:textId="77777777" w:rsidTr="00BC01DC">
        <w:tc>
          <w:tcPr>
            <w:tcW w:w="465" w:type="dxa"/>
            <w:tcBorders>
              <w:top w:val="single" w:sz="4" w:space="0" w:color="000000"/>
              <w:left w:val="single" w:sz="4" w:space="0" w:color="000000"/>
              <w:bottom w:val="single" w:sz="4" w:space="0" w:color="000000"/>
            </w:tcBorders>
            <w:shd w:val="clear" w:color="auto" w:fill="auto"/>
          </w:tcPr>
          <w:p w14:paraId="60B005D9" w14:textId="77777777" w:rsidR="00343A18" w:rsidRPr="00EC5BB4" w:rsidRDefault="00343A18" w:rsidP="00BC01DC">
            <w:pPr>
              <w:snapToGrid w:val="0"/>
              <w:spacing w:before="0"/>
              <w:rPr>
                <w:rFonts w:eastAsia="TimesNewRomanPSMT" w:cs="Arial"/>
                <w:bCs/>
                <w:i/>
                <w:sz w:val="24"/>
                <w:szCs w:val="24"/>
                <w:lang w:val="ru-RU"/>
              </w:rPr>
            </w:pPr>
          </w:p>
          <w:p w14:paraId="5BDD4AA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57C99" w14:textId="77777777" w:rsidR="00343A18" w:rsidRPr="00EC5BB4" w:rsidRDefault="00343A18" w:rsidP="00BC01DC">
            <w:pPr>
              <w:snapToGrid w:val="0"/>
              <w:spacing w:before="0"/>
              <w:rPr>
                <w:rFonts w:eastAsia="TimesNewRomanPSMT" w:cs="Arial"/>
                <w:bCs/>
                <w:i/>
                <w:sz w:val="24"/>
                <w:szCs w:val="24"/>
                <w:lang w:val="ru-RU"/>
              </w:rPr>
            </w:pPr>
          </w:p>
          <w:p w14:paraId="4309DF8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252F4" w14:textId="77777777" w:rsidR="00343A18" w:rsidRPr="00EC5BB4" w:rsidRDefault="00343A18" w:rsidP="00BC01DC">
            <w:pPr>
              <w:snapToGrid w:val="0"/>
              <w:spacing w:before="0"/>
              <w:rPr>
                <w:rFonts w:eastAsia="TimesNewRomanPSMT" w:cs="Arial"/>
                <w:b/>
                <w:bCs/>
                <w:sz w:val="24"/>
                <w:szCs w:val="24"/>
              </w:rPr>
            </w:pPr>
          </w:p>
        </w:tc>
      </w:tr>
      <w:tr w:rsidR="00343A18" w:rsidRPr="00EC5BB4" w14:paraId="2957A080" w14:textId="77777777" w:rsidTr="00BC01DC">
        <w:tc>
          <w:tcPr>
            <w:tcW w:w="465" w:type="dxa"/>
            <w:tcBorders>
              <w:top w:val="single" w:sz="4" w:space="0" w:color="000000"/>
              <w:left w:val="single" w:sz="4" w:space="0" w:color="000000"/>
              <w:bottom w:val="single" w:sz="4" w:space="0" w:color="000000"/>
            </w:tcBorders>
            <w:shd w:val="clear" w:color="auto" w:fill="auto"/>
          </w:tcPr>
          <w:p w14:paraId="3AD97DA2" w14:textId="77777777" w:rsidR="00343A18" w:rsidRPr="00EC5BB4" w:rsidRDefault="00343A18" w:rsidP="00BC01DC">
            <w:pPr>
              <w:snapToGrid w:val="0"/>
              <w:spacing w:before="0"/>
              <w:rPr>
                <w:rFonts w:eastAsia="TimesNewRomanPSMT" w:cs="Arial"/>
                <w:bCs/>
                <w:i/>
                <w:sz w:val="24"/>
                <w:szCs w:val="24"/>
              </w:rPr>
            </w:pPr>
          </w:p>
          <w:p w14:paraId="44B5878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1CC0BA" w14:textId="77777777" w:rsidR="00343A18" w:rsidRPr="00EC5BB4" w:rsidRDefault="00343A18" w:rsidP="00BC01DC">
            <w:pPr>
              <w:snapToGrid w:val="0"/>
              <w:spacing w:before="0"/>
              <w:rPr>
                <w:rFonts w:eastAsia="TimesNewRomanPSMT" w:cs="Arial"/>
                <w:bCs/>
                <w:i/>
                <w:sz w:val="24"/>
                <w:szCs w:val="24"/>
              </w:rPr>
            </w:pPr>
          </w:p>
          <w:p w14:paraId="011A570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891E2D" w14:textId="77777777" w:rsidR="00343A18" w:rsidRPr="00EC5BB4" w:rsidRDefault="00343A18" w:rsidP="00BC01DC">
            <w:pPr>
              <w:snapToGrid w:val="0"/>
              <w:spacing w:before="0"/>
              <w:rPr>
                <w:rFonts w:eastAsia="TimesNewRomanPSMT" w:cs="Arial"/>
                <w:b/>
                <w:bCs/>
                <w:sz w:val="24"/>
                <w:szCs w:val="24"/>
              </w:rPr>
            </w:pPr>
          </w:p>
        </w:tc>
      </w:tr>
      <w:tr w:rsidR="00343A18" w:rsidRPr="00EC5BB4" w14:paraId="6392AC82" w14:textId="77777777" w:rsidTr="00BC01DC">
        <w:tc>
          <w:tcPr>
            <w:tcW w:w="465" w:type="dxa"/>
            <w:tcBorders>
              <w:top w:val="single" w:sz="4" w:space="0" w:color="000000"/>
              <w:left w:val="single" w:sz="4" w:space="0" w:color="000000"/>
              <w:bottom w:val="single" w:sz="4" w:space="0" w:color="000000"/>
            </w:tcBorders>
            <w:shd w:val="clear" w:color="auto" w:fill="auto"/>
          </w:tcPr>
          <w:p w14:paraId="21B51469" w14:textId="77777777" w:rsidR="00343A18" w:rsidRPr="00EC5BB4" w:rsidRDefault="00343A18" w:rsidP="00BC01DC">
            <w:pPr>
              <w:snapToGrid w:val="0"/>
              <w:spacing w:before="0"/>
              <w:rPr>
                <w:rFonts w:eastAsia="TimesNewRomanPSMT" w:cs="Arial"/>
                <w:bCs/>
                <w:i/>
                <w:sz w:val="24"/>
                <w:szCs w:val="24"/>
              </w:rPr>
            </w:pPr>
          </w:p>
          <w:p w14:paraId="3ADCC5A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86D44" w14:textId="77777777" w:rsidR="00343A18" w:rsidRPr="00EC5BB4" w:rsidRDefault="00343A18" w:rsidP="00BC01DC">
            <w:pPr>
              <w:snapToGrid w:val="0"/>
              <w:spacing w:before="0"/>
              <w:rPr>
                <w:rFonts w:eastAsia="TimesNewRomanPSMT" w:cs="Arial"/>
                <w:bCs/>
                <w:i/>
                <w:sz w:val="24"/>
                <w:szCs w:val="24"/>
              </w:rPr>
            </w:pPr>
          </w:p>
          <w:p w14:paraId="6CA4A75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B57694" w14:textId="77777777" w:rsidR="00343A18" w:rsidRPr="00EC5BB4" w:rsidRDefault="00343A18" w:rsidP="00BC01DC">
            <w:pPr>
              <w:snapToGrid w:val="0"/>
              <w:spacing w:before="0"/>
              <w:rPr>
                <w:rFonts w:eastAsia="TimesNewRomanPSMT" w:cs="Arial"/>
                <w:b/>
                <w:bCs/>
                <w:sz w:val="24"/>
                <w:szCs w:val="24"/>
              </w:rPr>
            </w:pPr>
          </w:p>
        </w:tc>
      </w:tr>
      <w:tr w:rsidR="00343A18" w:rsidRPr="00EC5BB4" w14:paraId="56EF32CB" w14:textId="77777777" w:rsidTr="00BC01DC">
        <w:tc>
          <w:tcPr>
            <w:tcW w:w="465" w:type="dxa"/>
            <w:tcBorders>
              <w:top w:val="single" w:sz="4" w:space="0" w:color="000000"/>
              <w:left w:val="single" w:sz="4" w:space="0" w:color="000000"/>
              <w:bottom w:val="single" w:sz="4" w:space="0" w:color="000000"/>
            </w:tcBorders>
            <w:shd w:val="clear" w:color="auto" w:fill="auto"/>
          </w:tcPr>
          <w:p w14:paraId="0CF0DF8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BC11E4" w14:textId="77777777" w:rsidR="00343A18" w:rsidRPr="00EC5BB4" w:rsidRDefault="00343A18" w:rsidP="00BC01DC">
            <w:pPr>
              <w:snapToGrid w:val="0"/>
              <w:spacing w:before="0"/>
              <w:rPr>
                <w:rFonts w:eastAsia="TimesNewRomanPSMT" w:cs="Arial"/>
                <w:bCs/>
                <w:i/>
                <w:sz w:val="24"/>
                <w:szCs w:val="24"/>
              </w:rPr>
            </w:pPr>
          </w:p>
          <w:p w14:paraId="3D07151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21011" w14:textId="77777777" w:rsidR="00343A18" w:rsidRPr="00EC5BB4" w:rsidRDefault="00343A18" w:rsidP="00BC01DC">
            <w:pPr>
              <w:snapToGrid w:val="0"/>
              <w:spacing w:before="0"/>
              <w:rPr>
                <w:rFonts w:eastAsia="TimesNewRomanPSMT" w:cs="Arial"/>
                <w:b/>
                <w:bCs/>
                <w:sz w:val="24"/>
                <w:szCs w:val="24"/>
              </w:rPr>
            </w:pPr>
          </w:p>
        </w:tc>
      </w:tr>
      <w:tr w:rsidR="00343A18" w:rsidRPr="00EC5BB4" w14:paraId="18AA47FF" w14:textId="77777777" w:rsidTr="00BC01DC">
        <w:tc>
          <w:tcPr>
            <w:tcW w:w="465" w:type="dxa"/>
            <w:tcBorders>
              <w:top w:val="single" w:sz="4" w:space="0" w:color="000000"/>
              <w:left w:val="single" w:sz="4" w:space="0" w:color="000000"/>
              <w:bottom w:val="single" w:sz="4" w:space="0" w:color="000000"/>
            </w:tcBorders>
            <w:shd w:val="clear" w:color="auto" w:fill="auto"/>
          </w:tcPr>
          <w:p w14:paraId="317C6EB0" w14:textId="77777777" w:rsidR="00343A18" w:rsidRPr="00EC5BB4" w:rsidRDefault="00343A18" w:rsidP="00BC01DC">
            <w:pPr>
              <w:snapToGrid w:val="0"/>
              <w:spacing w:before="0"/>
              <w:rPr>
                <w:rFonts w:eastAsia="TimesNewRomanPSMT" w:cs="Arial"/>
                <w:bCs/>
                <w:i/>
                <w:sz w:val="24"/>
                <w:szCs w:val="24"/>
              </w:rPr>
            </w:pPr>
          </w:p>
          <w:p w14:paraId="0DAF20B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286F0F6" w14:textId="77777777" w:rsidR="00343A18" w:rsidRPr="00EC5BB4" w:rsidRDefault="00343A18" w:rsidP="00BC01DC">
            <w:pPr>
              <w:snapToGrid w:val="0"/>
              <w:spacing w:before="0"/>
              <w:rPr>
                <w:rFonts w:eastAsia="TimesNewRomanPSMT" w:cs="Arial"/>
                <w:bCs/>
                <w:i/>
                <w:sz w:val="24"/>
                <w:szCs w:val="24"/>
                <w:lang w:val="ru-RU"/>
              </w:rPr>
            </w:pPr>
          </w:p>
          <w:p w14:paraId="5DD6D71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06A9B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BAEE64D" w14:textId="77777777" w:rsidTr="00BC01DC">
        <w:tc>
          <w:tcPr>
            <w:tcW w:w="465" w:type="dxa"/>
            <w:tcBorders>
              <w:top w:val="single" w:sz="4" w:space="0" w:color="000000"/>
              <w:left w:val="single" w:sz="4" w:space="0" w:color="000000"/>
              <w:bottom w:val="single" w:sz="4" w:space="0" w:color="000000"/>
            </w:tcBorders>
            <w:shd w:val="clear" w:color="auto" w:fill="auto"/>
          </w:tcPr>
          <w:p w14:paraId="5798CC0A" w14:textId="77777777" w:rsidR="00343A18" w:rsidRPr="00EC5BB4" w:rsidRDefault="00343A18" w:rsidP="00BC01DC">
            <w:pPr>
              <w:snapToGrid w:val="0"/>
              <w:spacing w:before="0"/>
              <w:rPr>
                <w:rFonts w:eastAsia="TimesNewRomanPSMT" w:cs="Arial"/>
                <w:bCs/>
                <w:i/>
                <w:sz w:val="24"/>
                <w:szCs w:val="24"/>
                <w:lang w:val="ru-RU"/>
              </w:rPr>
            </w:pPr>
          </w:p>
          <w:p w14:paraId="1BD883A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3EBC2F" w14:textId="77777777" w:rsidR="00343A18" w:rsidRPr="00EC5BB4" w:rsidRDefault="00343A18" w:rsidP="00BC01DC">
            <w:pPr>
              <w:snapToGrid w:val="0"/>
              <w:spacing w:before="0"/>
              <w:rPr>
                <w:rFonts w:eastAsia="TimesNewRomanPSMT" w:cs="Arial"/>
                <w:bCs/>
                <w:i/>
                <w:sz w:val="24"/>
                <w:szCs w:val="24"/>
                <w:lang w:val="ru-RU"/>
              </w:rPr>
            </w:pPr>
          </w:p>
          <w:p w14:paraId="6DC64B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04549" w14:textId="77777777" w:rsidR="00343A18" w:rsidRPr="00EC5BB4" w:rsidRDefault="00343A18" w:rsidP="00BC01DC">
            <w:pPr>
              <w:snapToGrid w:val="0"/>
              <w:spacing w:before="0"/>
              <w:rPr>
                <w:rFonts w:eastAsia="TimesNewRomanPSMT" w:cs="Arial"/>
                <w:b/>
                <w:bCs/>
                <w:sz w:val="24"/>
                <w:szCs w:val="24"/>
              </w:rPr>
            </w:pPr>
          </w:p>
        </w:tc>
      </w:tr>
      <w:tr w:rsidR="00343A18" w:rsidRPr="00EC5BB4" w14:paraId="33290DB0" w14:textId="77777777" w:rsidTr="00BC01DC">
        <w:tc>
          <w:tcPr>
            <w:tcW w:w="465" w:type="dxa"/>
            <w:tcBorders>
              <w:top w:val="single" w:sz="4" w:space="0" w:color="000000"/>
              <w:left w:val="single" w:sz="4" w:space="0" w:color="000000"/>
              <w:bottom w:val="single" w:sz="4" w:space="0" w:color="000000"/>
            </w:tcBorders>
            <w:shd w:val="clear" w:color="auto" w:fill="auto"/>
          </w:tcPr>
          <w:p w14:paraId="1FC5D74A" w14:textId="77777777" w:rsidR="00343A18" w:rsidRPr="00EC5BB4" w:rsidRDefault="00343A18" w:rsidP="00BC01DC">
            <w:pPr>
              <w:snapToGrid w:val="0"/>
              <w:spacing w:before="0"/>
              <w:rPr>
                <w:rFonts w:eastAsia="TimesNewRomanPSMT" w:cs="Arial"/>
                <w:bCs/>
                <w:i/>
                <w:sz w:val="24"/>
                <w:szCs w:val="24"/>
              </w:rPr>
            </w:pPr>
          </w:p>
          <w:p w14:paraId="03E0F80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78BE4" w14:textId="77777777" w:rsidR="00343A18" w:rsidRPr="00EC5BB4" w:rsidRDefault="00343A18" w:rsidP="00BC01DC">
            <w:pPr>
              <w:snapToGrid w:val="0"/>
              <w:spacing w:before="0"/>
              <w:rPr>
                <w:rFonts w:eastAsia="TimesNewRomanPSMT" w:cs="Arial"/>
                <w:bCs/>
                <w:i/>
                <w:sz w:val="24"/>
                <w:szCs w:val="24"/>
              </w:rPr>
            </w:pPr>
          </w:p>
          <w:p w14:paraId="18DE8CE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F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6F728DDC" w14:textId="77777777" w:rsidTr="00BC01DC">
        <w:tc>
          <w:tcPr>
            <w:tcW w:w="465" w:type="dxa"/>
            <w:tcBorders>
              <w:top w:val="single" w:sz="4" w:space="0" w:color="000000"/>
              <w:left w:val="single" w:sz="4" w:space="0" w:color="000000"/>
              <w:bottom w:val="single" w:sz="4" w:space="0" w:color="000000"/>
            </w:tcBorders>
            <w:shd w:val="clear" w:color="auto" w:fill="auto"/>
          </w:tcPr>
          <w:p w14:paraId="48FEEEE1" w14:textId="77777777" w:rsidR="00343A18" w:rsidRPr="00EC5BB4" w:rsidRDefault="00343A18" w:rsidP="00BC01DC">
            <w:pPr>
              <w:snapToGrid w:val="0"/>
              <w:spacing w:before="0"/>
              <w:rPr>
                <w:rFonts w:eastAsia="TimesNewRomanPSMT" w:cs="Arial"/>
                <w:bCs/>
                <w:i/>
                <w:sz w:val="24"/>
                <w:szCs w:val="24"/>
              </w:rPr>
            </w:pPr>
          </w:p>
          <w:p w14:paraId="771F14B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6993CD" w14:textId="77777777" w:rsidR="00343A18" w:rsidRPr="00EC5BB4" w:rsidRDefault="00343A18" w:rsidP="00BC01DC">
            <w:pPr>
              <w:snapToGrid w:val="0"/>
              <w:spacing w:before="0"/>
              <w:rPr>
                <w:rFonts w:eastAsia="TimesNewRomanPSMT" w:cs="Arial"/>
                <w:bCs/>
                <w:i/>
                <w:sz w:val="24"/>
                <w:szCs w:val="24"/>
              </w:rPr>
            </w:pPr>
          </w:p>
          <w:p w14:paraId="3358270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DB4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D26C6C" w14:textId="77777777" w:rsidTr="00BC01DC">
        <w:tc>
          <w:tcPr>
            <w:tcW w:w="465" w:type="dxa"/>
            <w:tcBorders>
              <w:top w:val="single" w:sz="4" w:space="0" w:color="000000"/>
              <w:left w:val="single" w:sz="4" w:space="0" w:color="000000"/>
              <w:bottom w:val="single" w:sz="4" w:space="0" w:color="000000"/>
            </w:tcBorders>
            <w:shd w:val="clear" w:color="auto" w:fill="auto"/>
          </w:tcPr>
          <w:p w14:paraId="18B91FB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038861" w14:textId="77777777" w:rsidR="00343A18" w:rsidRPr="00EC5BB4" w:rsidRDefault="00343A18" w:rsidP="00BC01DC">
            <w:pPr>
              <w:snapToGrid w:val="0"/>
              <w:spacing w:before="0"/>
              <w:rPr>
                <w:rFonts w:eastAsia="TimesNewRomanPSMT" w:cs="Arial"/>
                <w:bCs/>
                <w:i/>
                <w:sz w:val="24"/>
                <w:szCs w:val="24"/>
              </w:rPr>
            </w:pPr>
          </w:p>
          <w:p w14:paraId="4F93A83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A9EC12" w14:textId="77777777" w:rsidR="00343A18" w:rsidRPr="00EC5BB4" w:rsidRDefault="00343A18" w:rsidP="00BC01DC">
            <w:pPr>
              <w:snapToGrid w:val="0"/>
              <w:spacing w:before="0"/>
              <w:rPr>
                <w:rFonts w:eastAsia="TimesNewRomanPSMT" w:cs="Arial"/>
                <w:b/>
                <w:bCs/>
                <w:sz w:val="24"/>
                <w:szCs w:val="24"/>
              </w:rPr>
            </w:pPr>
          </w:p>
        </w:tc>
      </w:tr>
    </w:tbl>
    <w:p w14:paraId="2E9624B5" w14:textId="77777777" w:rsidR="00343A18" w:rsidRPr="00EC5BB4" w:rsidRDefault="00343A18" w:rsidP="00343A18">
      <w:pPr>
        <w:spacing w:before="0"/>
        <w:rPr>
          <w:rFonts w:cs="Arial"/>
          <w:b/>
          <w:bCs/>
          <w:i/>
          <w:iCs/>
          <w:sz w:val="24"/>
          <w:szCs w:val="24"/>
          <w:u w:val="single"/>
        </w:rPr>
      </w:pPr>
    </w:p>
    <w:p w14:paraId="510AF37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C2A1F07" w14:textId="77777777"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6F51560" w14:textId="77777777" w:rsidR="00EC3B0B" w:rsidRDefault="00EC3B0B" w:rsidP="00343A18">
      <w:pPr>
        <w:spacing w:before="0"/>
        <w:rPr>
          <w:rFonts w:cs="Arial"/>
          <w:i/>
          <w:iCs/>
          <w:sz w:val="24"/>
          <w:szCs w:val="24"/>
          <w:lang w:val="ru-RU"/>
        </w:rPr>
      </w:pPr>
    </w:p>
    <w:p w14:paraId="6341E8CD" w14:textId="77777777" w:rsidR="00DE41C2" w:rsidRDefault="00DE41C2" w:rsidP="00343A18">
      <w:pPr>
        <w:spacing w:before="0"/>
        <w:rPr>
          <w:rFonts w:cs="Arial"/>
          <w:i/>
          <w:iCs/>
          <w:sz w:val="24"/>
          <w:szCs w:val="24"/>
          <w:lang w:val="ru-RU"/>
        </w:rPr>
      </w:pPr>
    </w:p>
    <w:p w14:paraId="728CF402" w14:textId="77777777" w:rsidR="00DE41C2" w:rsidRDefault="00DE41C2" w:rsidP="00343A18">
      <w:pPr>
        <w:spacing w:before="0"/>
        <w:rPr>
          <w:rFonts w:cs="Arial"/>
          <w:i/>
          <w:iCs/>
          <w:sz w:val="24"/>
          <w:szCs w:val="24"/>
          <w:lang w:val="ru-RU"/>
        </w:rPr>
      </w:pPr>
    </w:p>
    <w:p w14:paraId="2479F461" w14:textId="77777777" w:rsidR="00DE41C2" w:rsidRDefault="00DE41C2" w:rsidP="00343A18">
      <w:pPr>
        <w:spacing w:before="0"/>
        <w:rPr>
          <w:rFonts w:cs="Arial"/>
          <w:i/>
          <w:iCs/>
          <w:sz w:val="24"/>
          <w:szCs w:val="24"/>
          <w:lang w:val="ru-RU"/>
        </w:rPr>
      </w:pPr>
    </w:p>
    <w:p w14:paraId="75A0E641" w14:textId="77777777" w:rsidR="00DE41C2" w:rsidRDefault="00DE41C2" w:rsidP="00343A18">
      <w:pPr>
        <w:spacing w:before="0"/>
        <w:rPr>
          <w:rFonts w:cs="Arial"/>
          <w:i/>
          <w:iCs/>
          <w:sz w:val="24"/>
          <w:szCs w:val="24"/>
          <w:lang w:val="ru-RU"/>
        </w:rPr>
      </w:pPr>
    </w:p>
    <w:p w14:paraId="10C4C62F" w14:textId="28E5EAC2" w:rsidR="00DE41C2" w:rsidRDefault="00DE41C2" w:rsidP="00343A18">
      <w:pPr>
        <w:spacing w:before="0"/>
        <w:rPr>
          <w:rFonts w:cs="Arial"/>
          <w:i/>
          <w:iCs/>
          <w:sz w:val="24"/>
          <w:szCs w:val="24"/>
          <w:lang w:val="ru-RU"/>
        </w:rPr>
      </w:pPr>
    </w:p>
    <w:p w14:paraId="176BD4B1" w14:textId="77777777" w:rsidR="00774773" w:rsidRDefault="00774773" w:rsidP="00343A18">
      <w:pPr>
        <w:spacing w:before="0"/>
        <w:rPr>
          <w:rFonts w:cs="Arial"/>
          <w:i/>
          <w:iCs/>
          <w:sz w:val="24"/>
          <w:szCs w:val="24"/>
          <w:lang w:val="ru-RU"/>
        </w:rPr>
      </w:pPr>
    </w:p>
    <w:p w14:paraId="7B79D9BD" w14:textId="0AF32CEA" w:rsidR="00E45B36" w:rsidRDefault="00E45B36" w:rsidP="00343A18">
      <w:pPr>
        <w:spacing w:before="0"/>
        <w:rPr>
          <w:rFonts w:cs="Arial"/>
          <w:i/>
          <w:iCs/>
          <w:sz w:val="24"/>
          <w:szCs w:val="24"/>
          <w:lang w:val="ru-RU"/>
        </w:rPr>
      </w:pPr>
    </w:p>
    <w:p w14:paraId="089B70BC" w14:textId="787B9343" w:rsidR="00406C91" w:rsidRDefault="00406C91" w:rsidP="00A14C58">
      <w:pPr>
        <w:spacing w:before="0"/>
        <w:rPr>
          <w:rFonts w:cs="Arial"/>
          <w:i/>
          <w:iCs/>
          <w:sz w:val="24"/>
          <w:szCs w:val="24"/>
          <w:lang w:val="ru-RU"/>
        </w:rPr>
      </w:pPr>
    </w:p>
    <w:p w14:paraId="37CD5A9D" w14:textId="77777777" w:rsidR="00617B96" w:rsidRDefault="00617B96" w:rsidP="00A14C58">
      <w:pPr>
        <w:spacing w:before="0"/>
        <w:rPr>
          <w:rFonts w:eastAsia="TimesNewRomanPSMT" w:cs="Arial"/>
          <w:b/>
          <w:bCs/>
          <w:i/>
          <w:sz w:val="24"/>
          <w:szCs w:val="24"/>
          <w:lang w:val="sr-Cyrl-CS"/>
        </w:rPr>
      </w:pPr>
    </w:p>
    <w:p w14:paraId="0943B981" w14:textId="4772092A" w:rsidR="000E75A0" w:rsidRDefault="00BA2C2D" w:rsidP="00A14C58">
      <w:pPr>
        <w:spacing w:before="0"/>
        <w:rPr>
          <w:rFonts w:eastAsia="TimesNewRomanPSMT" w:cs="Arial"/>
          <w:b/>
          <w:bCs/>
          <w:i/>
          <w:lang w:val="sr-Cyrl-CS"/>
        </w:rPr>
      </w:pPr>
      <w:r>
        <w:rPr>
          <w:rFonts w:eastAsia="TimesNewRomanPSMT" w:cs="Arial"/>
          <w:b/>
          <w:bCs/>
          <w:i/>
          <w:sz w:val="24"/>
          <w:szCs w:val="24"/>
          <w:lang w:val="sr-Cyrl-CS"/>
        </w:rPr>
        <w:lastRenderedPageBreak/>
        <w:t>5</w:t>
      </w:r>
      <w:r w:rsidRPr="00406C91">
        <w:rPr>
          <w:rFonts w:eastAsia="TimesNewRomanPSMT" w:cs="Arial"/>
          <w:b/>
          <w:bCs/>
          <w:i/>
          <w:lang w:val="sr-Cyrl-CS"/>
        </w:rPr>
        <w:t xml:space="preserve">) </w:t>
      </w:r>
      <w:r w:rsidR="000E75A0" w:rsidRPr="00406C91">
        <w:rPr>
          <w:rFonts w:eastAsia="TimesNewRomanPSMT" w:cs="Arial"/>
          <w:b/>
          <w:bCs/>
          <w:i/>
          <w:lang w:val="sr-Cyrl-CS"/>
        </w:rPr>
        <w:t>ЦЕНА И КОМЕРЦИЈАЛНИ УСЛОВИ ПОНУДЕ</w:t>
      </w:r>
    </w:p>
    <w:p w14:paraId="7CD66CB7" w14:textId="77777777" w:rsidR="00406C91" w:rsidRPr="00406C91" w:rsidRDefault="00406C91" w:rsidP="00A14C58">
      <w:pPr>
        <w:spacing w:before="0"/>
        <w:rPr>
          <w:rFonts w:eastAsia="TimesNewRomanPSMT" w:cs="Arial"/>
          <w:b/>
          <w:bCs/>
          <w:i/>
          <w:lang w:val="sr-Cyrl-CS"/>
        </w:rPr>
      </w:pPr>
    </w:p>
    <w:p w14:paraId="0630358D" w14:textId="77777777" w:rsidR="000E75A0" w:rsidRPr="00406C91" w:rsidRDefault="000E75A0" w:rsidP="000E75A0">
      <w:pPr>
        <w:spacing w:before="0"/>
        <w:jc w:val="center"/>
        <w:rPr>
          <w:rFonts w:cs="Arial"/>
          <w:b/>
          <w:bCs/>
          <w:i/>
          <w:iCs/>
          <w:u w:val="single"/>
          <w:lang w:val="sr-Cyrl-CS"/>
        </w:rPr>
      </w:pPr>
      <w:r w:rsidRPr="00406C9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4014"/>
      </w:tblGrid>
      <w:tr w:rsidR="000E75A0" w:rsidRPr="00406C91" w14:paraId="70BED136" w14:textId="77777777" w:rsidTr="00922EDB">
        <w:trPr>
          <w:trHeight w:val="485"/>
        </w:trPr>
        <w:tc>
          <w:tcPr>
            <w:tcW w:w="5920" w:type="dxa"/>
            <w:shd w:val="clear" w:color="auto" w:fill="C6D9F1" w:themeFill="text2" w:themeFillTint="33"/>
            <w:vAlign w:val="center"/>
          </w:tcPr>
          <w:p w14:paraId="028311BB" w14:textId="77777777" w:rsidR="000E75A0" w:rsidRPr="00406C91" w:rsidRDefault="000E75A0" w:rsidP="00AF3AF8">
            <w:pPr>
              <w:spacing w:before="0"/>
              <w:jc w:val="center"/>
              <w:rPr>
                <w:rFonts w:cs="Arial"/>
                <w:b/>
                <w:bCs/>
                <w:i/>
                <w:iCs/>
                <w:lang w:val="sr-Cyrl-CS"/>
              </w:rPr>
            </w:pPr>
            <w:r w:rsidRPr="00406C91">
              <w:rPr>
                <w:rFonts w:eastAsia="TimesNewRomanPSMT" w:cs="Arial"/>
                <w:b/>
                <w:bCs/>
              </w:rPr>
              <w:t xml:space="preserve">ПРЕДМЕТ </w:t>
            </w:r>
            <w:r w:rsidRPr="00406C91">
              <w:rPr>
                <w:rFonts w:eastAsia="TimesNewRomanPSMT" w:cs="Arial"/>
                <w:b/>
                <w:bCs/>
                <w:lang w:val="sr-Cyrl-CS"/>
              </w:rPr>
              <w:t xml:space="preserve">И БРОЈ </w:t>
            </w:r>
            <w:r w:rsidRPr="00406C91">
              <w:rPr>
                <w:rFonts w:eastAsia="TimesNewRomanPSMT" w:cs="Arial"/>
                <w:b/>
                <w:bCs/>
              </w:rPr>
              <w:t>НАБАВКЕ</w:t>
            </w:r>
          </w:p>
        </w:tc>
        <w:tc>
          <w:tcPr>
            <w:tcW w:w="4394" w:type="dxa"/>
            <w:shd w:val="clear" w:color="auto" w:fill="C6D9F1" w:themeFill="text2" w:themeFillTint="33"/>
            <w:vAlign w:val="center"/>
          </w:tcPr>
          <w:p w14:paraId="794BEC8D" w14:textId="77777777" w:rsidR="000E75A0" w:rsidRPr="00406C91" w:rsidRDefault="000E75A0" w:rsidP="00EE41B8">
            <w:pPr>
              <w:spacing w:before="0"/>
              <w:jc w:val="center"/>
              <w:rPr>
                <w:rFonts w:cs="Arial"/>
                <w:b/>
                <w:bCs/>
                <w:i/>
                <w:iCs/>
                <w:lang w:val="sr-Cyrl-CS"/>
              </w:rPr>
            </w:pPr>
            <w:r w:rsidRPr="00406C91">
              <w:rPr>
                <w:rFonts w:cs="Arial"/>
                <w:b/>
                <w:bCs/>
                <w:i/>
                <w:iCs/>
                <w:lang w:val="sr-Cyrl-CS"/>
              </w:rPr>
              <w:t xml:space="preserve">УКУПНА ЦЕНА </w:t>
            </w:r>
            <w:r w:rsidRPr="00406C91">
              <w:rPr>
                <w:rFonts w:eastAsia="Arial Unicode MS" w:cs="Arial"/>
                <w:b/>
                <w:bCs/>
                <w:i/>
                <w:iCs/>
                <w:kern w:val="1"/>
                <w:lang w:val="sr-Cyrl-CS" w:eastAsia="ar-SA"/>
              </w:rPr>
              <w:t>дин.</w:t>
            </w:r>
            <w:r w:rsidRPr="00406C91">
              <w:rPr>
                <w:rFonts w:cs="Arial"/>
                <w:b/>
                <w:bCs/>
                <w:i/>
                <w:iCs/>
                <w:color w:val="00B0F0"/>
                <w:lang w:val="sr-Cyrl-CS"/>
              </w:rPr>
              <w:t xml:space="preserve"> </w:t>
            </w:r>
            <w:r w:rsidRPr="00406C91">
              <w:rPr>
                <w:rFonts w:cs="Arial"/>
                <w:b/>
                <w:bCs/>
                <w:i/>
                <w:iCs/>
                <w:lang w:val="sr-Cyrl-CS"/>
              </w:rPr>
              <w:t>без ПДВ</w:t>
            </w:r>
          </w:p>
        </w:tc>
      </w:tr>
      <w:tr w:rsidR="000E75A0" w:rsidRPr="00406C91" w14:paraId="410BB6E2" w14:textId="77777777" w:rsidTr="00AF3AF8">
        <w:trPr>
          <w:trHeight w:val="440"/>
        </w:trPr>
        <w:tc>
          <w:tcPr>
            <w:tcW w:w="5920" w:type="dxa"/>
            <w:vAlign w:val="center"/>
          </w:tcPr>
          <w:p w14:paraId="636CFC6D" w14:textId="70276309" w:rsidR="00603656" w:rsidRPr="00406C91" w:rsidRDefault="00450F40" w:rsidP="00A14C58">
            <w:pPr>
              <w:spacing w:before="0"/>
              <w:ind w:left="339"/>
              <w:jc w:val="center"/>
              <w:rPr>
                <w:rFonts w:cs="Arial"/>
                <w:lang w:val="sr-Cyrl-CS"/>
              </w:rPr>
            </w:pPr>
            <w:r w:rsidRPr="00406C91">
              <w:rPr>
                <w:rFonts w:cs="Arial"/>
                <w:lang w:val="ru-RU"/>
              </w:rPr>
              <w:t>Фарбање челично решеткастих стубова 1KV, 10KV и стубних тс 10/0,4KV</w:t>
            </w:r>
          </w:p>
          <w:p w14:paraId="671CCC85" w14:textId="77777777" w:rsidR="000E75A0" w:rsidRPr="00406C91" w:rsidRDefault="003C714E" w:rsidP="00A14C58">
            <w:pPr>
              <w:spacing w:before="0"/>
              <w:ind w:left="339"/>
              <w:jc w:val="center"/>
              <w:rPr>
                <w:rFonts w:cs="Arial"/>
                <w:b/>
                <w:lang w:val="sr-Latn-RS"/>
              </w:rPr>
            </w:pPr>
            <w:r w:rsidRPr="00406C91">
              <w:rPr>
                <w:rFonts w:cs="Arial"/>
                <w:b/>
                <w:lang w:val="sr-Cyrl-CS"/>
              </w:rPr>
              <w:t>ЈН/1000/0597/2017</w:t>
            </w:r>
          </w:p>
        </w:tc>
        <w:tc>
          <w:tcPr>
            <w:tcW w:w="4394" w:type="dxa"/>
          </w:tcPr>
          <w:p w14:paraId="56DEEBDF" w14:textId="77777777" w:rsidR="000E75A0" w:rsidRPr="00406C91" w:rsidRDefault="000E75A0" w:rsidP="00C524AE">
            <w:pPr>
              <w:spacing w:before="0"/>
              <w:jc w:val="center"/>
              <w:rPr>
                <w:rFonts w:cs="Arial"/>
                <w:b/>
                <w:bCs/>
                <w:i/>
                <w:iCs/>
                <w:lang w:val="sr-Latn-RS"/>
              </w:rPr>
            </w:pPr>
          </w:p>
        </w:tc>
      </w:tr>
    </w:tbl>
    <w:p w14:paraId="7973D304" w14:textId="77777777" w:rsidR="000E75A0" w:rsidRPr="00406C91" w:rsidRDefault="000E75A0" w:rsidP="000E75A0">
      <w:pPr>
        <w:spacing w:before="0"/>
        <w:jc w:val="center"/>
        <w:rPr>
          <w:rFonts w:cs="Arial"/>
          <w:b/>
          <w:bCs/>
          <w:i/>
          <w:iCs/>
          <w:u w:val="single"/>
          <w:lang w:val="sr-Cyrl-CS"/>
        </w:rPr>
      </w:pPr>
      <w:r w:rsidRPr="00406C9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406C91" w14:paraId="559A5958" w14:textId="77777777" w:rsidTr="00DE41C2">
        <w:trPr>
          <w:trHeight w:val="530"/>
        </w:trPr>
        <w:tc>
          <w:tcPr>
            <w:tcW w:w="5305" w:type="dxa"/>
            <w:shd w:val="clear" w:color="auto" w:fill="C6D9F1" w:themeFill="text2" w:themeFillTint="33"/>
            <w:vAlign w:val="center"/>
          </w:tcPr>
          <w:p w14:paraId="6B733544" w14:textId="77777777" w:rsidR="000E75A0" w:rsidRPr="00406C91" w:rsidRDefault="000E75A0" w:rsidP="00AF3AF8">
            <w:pPr>
              <w:spacing w:before="0"/>
              <w:jc w:val="center"/>
              <w:rPr>
                <w:rFonts w:cs="Arial"/>
                <w:b/>
                <w:bCs/>
                <w:i/>
                <w:iCs/>
                <w:lang w:val="sr-Cyrl-CS"/>
              </w:rPr>
            </w:pPr>
            <w:r w:rsidRPr="00406C91">
              <w:rPr>
                <w:rFonts w:cs="Arial"/>
                <w:b/>
                <w:bCs/>
                <w:i/>
                <w:iCs/>
                <w:lang w:val="sr-Cyrl-CS"/>
              </w:rPr>
              <w:t>УСЛОВ НАРУЧИОЦА</w:t>
            </w:r>
          </w:p>
        </w:tc>
        <w:tc>
          <w:tcPr>
            <w:tcW w:w="3714" w:type="dxa"/>
            <w:shd w:val="clear" w:color="auto" w:fill="C6D9F1" w:themeFill="text2" w:themeFillTint="33"/>
            <w:vAlign w:val="center"/>
          </w:tcPr>
          <w:p w14:paraId="3DCF5270" w14:textId="77777777" w:rsidR="000E75A0" w:rsidRPr="00406C91" w:rsidRDefault="000E75A0" w:rsidP="00AF3AF8">
            <w:pPr>
              <w:spacing w:before="0"/>
              <w:jc w:val="center"/>
              <w:rPr>
                <w:rFonts w:cs="Arial"/>
                <w:b/>
                <w:bCs/>
                <w:i/>
                <w:iCs/>
                <w:lang w:val="sr-Cyrl-CS"/>
              </w:rPr>
            </w:pPr>
            <w:r w:rsidRPr="00406C91">
              <w:rPr>
                <w:rFonts w:cs="Arial"/>
                <w:b/>
                <w:bCs/>
                <w:i/>
                <w:iCs/>
                <w:lang w:val="sr-Cyrl-CS"/>
              </w:rPr>
              <w:t>ПОНУДА ПОНУЂАЧА</w:t>
            </w:r>
          </w:p>
        </w:tc>
      </w:tr>
      <w:tr w:rsidR="000E75A0" w:rsidRPr="00406C91" w14:paraId="59EBDCAA" w14:textId="77777777" w:rsidTr="00DE41C2">
        <w:trPr>
          <w:trHeight w:val="1934"/>
        </w:trPr>
        <w:tc>
          <w:tcPr>
            <w:tcW w:w="5305" w:type="dxa"/>
            <w:vAlign w:val="center"/>
          </w:tcPr>
          <w:p w14:paraId="1D6269D3" w14:textId="77777777" w:rsidR="000E75A0" w:rsidRPr="00406C91" w:rsidRDefault="000E75A0" w:rsidP="00AF3AF8">
            <w:pPr>
              <w:spacing w:before="0"/>
              <w:jc w:val="center"/>
              <w:rPr>
                <w:rFonts w:cs="Arial"/>
                <w:b/>
                <w:bCs/>
                <w:i/>
                <w:iCs/>
                <w:lang w:val="sr-Cyrl-CS"/>
              </w:rPr>
            </w:pPr>
            <w:r w:rsidRPr="00406C91">
              <w:rPr>
                <w:rFonts w:cs="Arial"/>
                <w:b/>
                <w:bCs/>
                <w:i/>
                <w:iCs/>
                <w:lang w:val="sr-Cyrl-CS"/>
              </w:rPr>
              <w:t>РОК И НАЧИН ПЛАЋАЊА:</w:t>
            </w:r>
          </w:p>
          <w:p w14:paraId="21EF9E55" w14:textId="2AABEFDF" w:rsidR="000E75A0" w:rsidRPr="00406C91" w:rsidRDefault="00CA46B1" w:rsidP="00406C91">
            <w:pPr>
              <w:tabs>
                <w:tab w:val="left" w:pos="0"/>
              </w:tabs>
              <w:rPr>
                <w:rFonts w:cs="Arial"/>
                <w:lang w:val="ru-RU"/>
              </w:rPr>
            </w:pPr>
            <w:r w:rsidRPr="00406C91">
              <w:rPr>
                <w:rFonts w:cs="Arial"/>
                <w:lang w:val="ru-RU"/>
              </w:rPr>
              <w:t xml:space="preserve">Плаћање ће </w:t>
            </w:r>
            <w:r w:rsidR="00B82798" w:rsidRPr="00406C91">
              <w:rPr>
                <w:rFonts w:cs="Arial"/>
                <w:lang w:val="ru-RU"/>
              </w:rPr>
              <w:t xml:space="preserve">се </w:t>
            </w:r>
            <w:r w:rsidRPr="00406C91">
              <w:rPr>
                <w:rFonts w:cs="Arial"/>
                <w:lang w:val="ru-RU"/>
              </w:rPr>
              <w:t>извршити на текући рачун Понуђача, сук</w:t>
            </w:r>
            <w:r w:rsidR="00EF6F86" w:rsidRPr="00406C91">
              <w:rPr>
                <w:rFonts w:cs="Arial"/>
                <w:lang w:val="ru-RU"/>
              </w:rPr>
              <w:t>цесивно, након извршења услуге</w:t>
            </w:r>
            <w:r w:rsidRPr="00406C91">
              <w:rPr>
                <w:rFonts w:cs="Arial"/>
                <w:lang w:val="ru-RU"/>
              </w:rPr>
              <w:t>, у року од 45 дана од добијања исправног појединачног рачуна. Појединачни рачуни се испостављају по основу сваке појединачне пружене услуге и потписивања записника о пруженим услугама од стране овлашћених представника Нару</w:t>
            </w:r>
            <w:r w:rsidR="00F03624" w:rsidRPr="00406C91">
              <w:rPr>
                <w:rFonts w:cs="Arial"/>
                <w:lang w:val="ru-RU"/>
              </w:rPr>
              <w:t>чиоца и Понуђача - без примедби, као и листа грађевинске књиге, потписаног од стране надзорног органа Наручиоца и понуђача.</w:t>
            </w:r>
          </w:p>
        </w:tc>
        <w:tc>
          <w:tcPr>
            <w:tcW w:w="3714" w:type="dxa"/>
            <w:vAlign w:val="center"/>
          </w:tcPr>
          <w:p w14:paraId="0099DB74" w14:textId="77777777" w:rsidR="000E75A0" w:rsidRPr="00406C91" w:rsidRDefault="000E75A0" w:rsidP="00AF3AF8">
            <w:pPr>
              <w:spacing w:before="0"/>
              <w:jc w:val="center"/>
              <w:rPr>
                <w:rFonts w:cs="Arial"/>
                <w:b/>
                <w:bCs/>
                <w:i/>
                <w:iCs/>
                <w:lang w:val="sr-Cyrl-CS"/>
              </w:rPr>
            </w:pPr>
          </w:p>
          <w:p w14:paraId="2984A9F0" w14:textId="77777777" w:rsidR="00EE4D53" w:rsidRPr="00406C91" w:rsidRDefault="00EE4D53" w:rsidP="00EE4D53">
            <w:pPr>
              <w:spacing w:before="0"/>
              <w:jc w:val="center"/>
              <w:rPr>
                <w:rFonts w:cs="Arial"/>
                <w:bCs/>
                <w:iCs/>
                <w:lang w:val="sr-Cyrl-CS"/>
              </w:rPr>
            </w:pPr>
            <w:r w:rsidRPr="00406C91">
              <w:rPr>
                <w:rFonts w:cs="Arial"/>
                <w:bCs/>
                <w:iCs/>
                <w:lang w:val="sr-Cyrl-CS"/>
              </w:rPr>
              <w:t>Сагласан за захтевом наручиоца</w:t>
            </w:r>
          </w:p>
          <w:p w14:paraId="617829E3" w14:textId="77777777" w:rsidR="000E75A0" w:rsidRPr="00406C91" w:rsidRDefault="00EE4D53" w:rsidP="00EE4D53">
            <w:pPr>
              <w:spacing w:before="0"/>
              <w:jc w:val="center"/>
              <w:rPr>
                <w:rFonts w:cs="Arial"/>
                <w:b/>
                <w:bCs/>
                <w:i/>
                <w:iCs/>
                <w:lang w:val="sr-Cyrl-CS"/>
              </w:rPr>
            </w:pPr>
            <w:r w:rsidRPr="00406C91">
              <w:rPr>
                <w:rFonts w:cs="Arial"/>
                <w:bCs/>
                <w:iCs/>
                <w:lang w:val="sr-Cyrl-CS"/>
              </w:rPr>
              <w:t>ДА/НЕ (заокружити)</w:t>
            </w:r>
          </w:p>
        </w:tc>
      </w:tr>
      <w:tr w:rsidR="000E75A0" w:rsidRPr="00406C91" w14:paraId="633C0B32" w14:textId="77777777" w:rsidTr="00DE41C2">
        <w:tc>
          <w:tcPr>
            <w:tcW w:w="5305" w:type="dxa"/>
            <w:vAlign w:val="center"/>
          </w:tcPr>
          <w:p w14:paraId="487D5D31" w14:textId="77777777" w:rsidR="000E75A0" w:rsidRPr="00406C91" w:rsidRDefault="000E75A0" w:rsidP="00AF3AF8">
            <w:pPr>
              <w:spacing w:before="0"/>
              <w:jc w:val="center"/>
              <w:rPr>
                <w:rFonts w:cs="Arial"/>
                <w:b/>
                <w:bCs/>
                <w:i/>
                <w:iCs/>
                <w:lang w:val="sr-Cyrl-RS"/>
              </w:rPr>
            </w:pPr>
            <w:r w:rsidRPr="00406C91">
              <w:rPr>
                <w:rFonts w:cs="Arial"/>
                <w:b/>
                <w:bCs/>
                <w:i/>
                <w:iCs/>
                <w:lang w:val="sr-Cyrl-CS"/>
              </w:rPr>
              <w:t>РОК И</w:t>
            </w:r>
            <w:r w:rsidR="00540ADA" w:rsidRPr="00406C91">
              <w:rPr>
                <w:rFonts w:cs="Arial"/>
                <w:b/>
                <w:bCs/>
                <w:i/>
                <w:iCs/>
                <w:lang w:val="sr-Cyrl-RS"/>
              </w:rPr>
              <w:t>ЗВРШЕЊА</w:t>
            </w:r>
          </w:p>
          <w:p w14:paraId="4F66CE85" w14:textId="77777777" w:rsidR="00406C91" w:rsidRDefault="00A14C58" w:rsidP="00406C91">
            <w:pPr>
              <w:autoSpaceDE w:val="0"/>
              <w:autoSpaceDN w:val="0"/>
              <w:adjustRightInd w:val="0"/>
              <w:rPr>
                <w:rFonts w:cs="Arial"/>
                <w:lang w:val="sr-Cyrl-RS"/>
              </w:rPr>
            </w:pPr>
            <w:r w:rsidRPr="00406C91">
              <w:rPr>
                <w:rFonts w:cs="Arial"/>
                <w:lang w:val="sr-Cyrl-RS"/>
              </w:rPr>
              <w:t xml:space="preserve">Рок одзива Понуђача, не може бити дужи од </w:t>
            </w:r>
            <w:r w:rsidRPr="00406C91">
              <w:rPr>
                <w:rFonts w:cs="Arial"/>
                <w:lang w:val="sr-Latn-RS"/>
              </w:rPr>
              <w:t>2</w:t>
            </w:r>
            <w:r w:rsidRPr="00406C91">
              <w:rPr>
                <w:rFonts w:cs="Arial"/>
                <w:lang w:val="sr-Cyrl-RS"/>
              </w:rPr>
              <w:t xml:space="preserve">(словима:два) дана од </w:t>
            </w:r>
            <w:r w:rsidR="00C94DE8" w:rsidRPr="00406C91">
              <w:rPr>
                <w:rFonts w:cs="Arial"/>
                <w:lang w:val="sr-Cyrl-RS"/>
              </w:rPr>
              <w:t>упућивања писаног налога за рад</w:t>
            </w:r>
            <w:r w:rsidRPr="00406C91">
              <w:rPr>
                <w:rFonts w:cs="Arial"/>
                <w:lang w:val="sr-Cyrl-RS"/>
              </w:rPr>
              <w:t>.</w:t>
            </w:r>
          </w:p>
          <w:p w14:paraId="4829C1AE" w14:textId="28408CD0" w:rsidR="000E75A0" w:rsidRPr="00406C91" w:rsidRDefault="00406C91" w:rsidP="00406C91">
            <w:pPr>
              <w:autoSpaceDE w:val="0"/>
              <w:autoSpaceDN w:val="0"/>
              <w:adjustRightInd w:val="0"/>
              <w:rPr>
                <w:rFonts w:cs="Arial"/>
                <w:lang w:val="sr-Cyrl-RS"/>
              </w:rPr>
            </w:pPr>
            <w:r>
              <w:rPr>
                <w:rFonts w:cs="Arial"/>
                <w:lang w:val="sr-Cyrl-RS"/>
              </w:rPr>
              <w:t xml:space="preserve">Рок </w:t>
            </w:r>
            <w:r w:rsidR="00A14C58" w:rsidRPr="00406C91">
              <w:rPr>
                <w:rFonts w:cs="Arial"/>
                <w:lang w:val="sr-Cyrl-RS"/>
              </w:rPr>
              <w:t>за извршење услуге је максимално 3</w:t>
            </w:r>
            <w:r w:rsidR="00A14C58" w:rsidRPr="00406C91">
              <w:rPr>
                <w:rFonts w:cs="Arial"/>
                <w:lang w:val="sr-Latn-RS"/>
              </w:rPr>
              <w:t>0</w:t>
            </w:r>
            <w:r w:rsidR="00A14C58" w:rsidRPr="00406C91">
              <w:rPr>
                <w:rFonts w:cs="Arial"/>
                <w:lang w:val="sr-Cyrl-RS"/>
              </w:rPr>
              <w:t xml:space="preserve"> (словима:тридесет) календарских дана од дана </w:t>
            </w:r>
            <w:r w:rsidR="00C94DE8" w:rsidRPr="00406C91">
              <w:rPr>
                <w:rFonts w:cs="Arial"/>
                <w:lang w:val="sr-Cyrl-RS"/>
              </w:rPr>
              <w:t>упућивања писаног налога за рад</w:t>
            </w:r>
            <w:r w:rsidR="00A14C58" w:rsidRPr="00406C91">
              <w:rPr>
                <w:rFonts w:cs="Arial"/>
                <w:lang w:val="sr-Cyrl-RS"/>
              </w:rPr>
              <w:t xml:space="preserve">, након чега се </w:t>
            </w:r>
            <w:r w:rsidR="00B82798" w:rsidRPr="00406C91">
              <w:rPr>
                <w:rFonts w:cs="Arial"/>
                <w:lang w:val="sr-Cyrl-RS"/>
              </w:rPr>
              <w:t>потписује</w:t>
            </w:r>
            <w:r w:rsidR="00A14C58" w:rsidRPr="00406C91">
              <w:rPr>
                <w:rFonts w:cs="Arial"/>
                <w:lang w:val="sr-Cyrl-RS"/>
              </w:rPr>
              <w:t xml:space="preserve"> записник о пруженој услузи.</w:t>
            </w:r>
          </w:p>
        </w:tc>
        <w:tc>
          <w:tcPr>
            <w:tcW w:w="3714" w:type="dxa"/>
            <w:vAlign w:val="center"/>
          </w:tcPr>
          <w:p w14:paraId="04F8185D" w14:textId="40DDDBBB" w:rsidR="000E75A0" w:rsidRPr="00406C91" w:rsidRDefault="008F0AAD" w:rsidP="008F0AAD">
            <w:pPr>
              <w:spacing w:before="0"/>
              <w:rPr>
                <w:rFonts w:cs="Arial"/>
                <w:lang w:val="sr-Cyrl-RS"/>
              </w:rPr>
            </w:pPr>
            <w:r w:rsidRPr="00406C91">
              <w:rPr>
                <w:rFonts w:cs="Arial"/>
                <w:lang w:val="sr-Cyrl-RS"/>
              </w:rPr>
              <w:t>___</w:t>
            </w:r>
            <w:r w:rsidRPr="00406C91">
              <w:rPr>
                <w:rFonts w:cs="Arial"/>
                <w:lang w:val="ru-RU"/>
              </w:rPr>
              <w:t xml:space="preserve">______ </w:t>
            </w:r>
            <w:r w:rsidR="00E901BD" w:rsidRPr="00406C91">
              <w:rPr>
                <w:rFonts w:cs="Arial"/>
                <w:lang w:val="ru-RU"/>
              </w:rPr>
              <w:t xml:space="preserve">дана </w:t>
            </w:r>
            <w:r w:rsidR="00A14C58" w:rsidRPr="00406C91">
              <w:rPr>
                <w:rFonts w:cs="Arial"/>
                <w:lang w:val="sr-Cyrl-RS"/>
              </w:rPr>
              <w:t xml:space="preserve">од </w:t>
            </w:r>
            <w:r w:rsidR="00C94DE8" w:rsidRPr="00406C91">
              <w:rPr>
                <w:rFonts w:cs="Arial"/>
                <w:lang w:val="sr-Cyrl-RS"/>
              </w:rPr>
              <w:t>упућивања писаног налога за рад</w:t>
            </w:r>
          </w:p>
          <w:p w14:paraId="1A43713F" w14:textId="77777777" w:rsidR="00C94DE8" w:rsidRPr="00406C91" w:rsidRDefault="00C94DE8" w:rsidP="008F0AAD">
            <w:pPr>
              <w:spacing w:before="0"/>
              <w:rPr>
                <w:rFonts w:cs="Arial"/>
                <w:b/>
                <w:bCs/>
                <w:i/>
                <w:iCs/>
                <w:lang w:val="sr-Cyrl-CS"/>
              </w:rPr>
            </w:pPr>
          </w:p>
          <w:p w14:paraId="3CCB6DB2" w14:textId="759DDA84" w:rsidR="000E75A0" w:rsidRPr="00406C91" w:rsidRDefault="00E901BD" w:rsidP="00B82798">
            <w:pPr>
              <w:spacing w:before="0"/>
              <w:rPr>
                <w:rFonts w:cs="Arial"/>
                <w:bCs/>
                <w:i/>
                <w:iCs/>
                <w:color w:val="00B0F0"/>
                <w:lang w:val="ru-RU"/>
              </w:rPr>
            </w:pPr>
            <w:r w:rsidRPr="00406C91">
              <w:rPr>
                <w:rFonts w:cs="Arial"/>
                <w:lang w:val="sr-Cyrl-RS"/>
              </w:rPr>
              <w:t>________</w:t>
            </w:r>
            <w:r w:rsidR="008F0AAD" w:rsidRPr="00406C91">
              <w:rPr>
                <w:rFonts w:cs="Arial"/>
                <w:lang w:val="sr-Cyrl-RS"/>
              </w:rPr>
              <w:t xml:space="preserve">_ </w:t>
            </w:r>
            <w:r w:rsidR="00A14C58" w:rsidRPr="00406C91">
              <w:rPr>
                <w:rFonts w:cs="Arial"/>
                <w:lang w:val="sr-Cyrl-RS"/>
              </w:rPr>
              <w:t xml:space="preserve">календарских дана од дана </w:t>
            </w:r>
            <w:r w:rsidR="00C94DE8" w:rsidRPr="00406C91">
              <w:rPr>
                <w:rFonts w:cs="Arial"/>
                <w:lang w:val="sr-Cyrl-RS"/>
              </w:rPr>
              <w:t>упућивања писаног налога за рад</w:t>
            </w:r>
            <w:r w:rsidR="00A14C58" w:rsidRPr="00406C91">
              <w:rPr>
                <w:rFonts w:cs="Arial"/>
                <w:lang w:val="sr-Cyrl-RS"/>
              </w:rPr>
              <w:t xml:space="preserve">, након чега се </w:t>
            </w:r>
            <w:r w:rsidR="00B82798" w:rsidRPr="00406C91">
              <w:rPr>
                <w:rFonts w:cs="Arial"/>
                <w:lang w:val="sr-Cyrl-RS"/>
              </w:rPr>
              <w:t>потписује</w:t>
            </w:r>
            <w:r w:rsidR="00A14C58" w:rsidRPr="00406C91">
              <w:rPr>
                <w:rFonts w:cs="Arial"/>
                <w:lang w:val="sr-Cyrl-RS"/>
              </w:rPr>
              <w:t xml:space="preserve"> записник о пруженој услузи.</w:t>
            </w:r>
          </w:p>
        </w:tc>
      </w:tr>
      <w:tr w:rsidR="000E75A0" w:rsidRPr="00406C91" w14:paraId="02CBD409" w14:textId="77777777" w:rsidTr="00DE41C2">
        <w:tc>
          <w:tcPr>
            <w:tcW w:w="5305" w:type="dxa"/>
            <w:vAlign w:val="center"/>
          </w:tcPr>
          <w:p w14:paraId="11866C96" w14:textId="77777777" w:rsidR="000E75A0" w:rsidRPr="00406C91" w:rsidRDefault="000E75A0" w:rsidP="00AF3AF8">
            <w:pPr>
              <w:spacing w:before="0"/>
              <w:jc w:val="center"/>
              <w:rPr>
                <w:rFonts w:cs="Arial"/>
                <w:b/>
                <w:bCs/>
                <w:i/>
                <w:iCs/>
                <w:lang w:val="sr-Cyrl-CS"/>
              </w:rPr>
            </w:pPr>
            <w:r w:rsidRPr="00406C91">
              <w:rPr>
                <w:rFonts w:cs="Arial"/>
                <w:b/>
                <w:bCs/>
                <w:i/>
                <w:iCs/>
                <w:lang w:val="sr-Cyrl-CS"/>
              </w:rPr>
              <w:t>ГАРАНТНИ РОК:</w:t>
            </w:r>
          </w:p>
          <w:p w14:paraId="1972F118" w14:textId="59137BA8" w:rsidR="000E75A0" w:rsidRPr="00406C91" w:rsidRDefault="008D479C" w:rsidP="00406C91">
            <w:pPr>
              <w:rPr>
                <w:rFonts w:cs="Arial"/>
                <w:lang w:val="sr-Cyrl-RS"/>
              </w:rPr>
            </w:pPr>
            <w:r w:rsidRPr="00406C91">
              <w:rPr>
                <w:rFonts w:cs="Arial"/>
                <w:lang w:val="sr-Cyrl-RS"/>
              </w:rPr>
              <w:t xml:space="preserve">Гарантни рок за све изведене услуге не може бити краћи од </w:t>
            </w:r>
            <w:r w:rsidR="00E45B36" w:rsidRPr="00406C91">
              <w:rPr>
                <w:rFonts w:cs="Arial"/>
                <w:lang w:val="sr-Cyrl-RS"/>
              </w:rPr>
              <w:t>24</w:t>
            </w:r>
            <w:r w:rsidRPr="00406C91">
              <w:rPr>
                <w:rFonts w:cs="Arial"/>
                <w:lang w:val="sr-Cyrl-RS"/>
              </w:rPr>
              <w:t xml:space="preserve"> месец</w:t>
            </w:r>
            <w:r w:rsidR="00E45B36" w:rsidRPr="00406C91">
              <w:rPr>
                <w:rFonts w:cs="Arial"/>
                <w:lang w:val="sr-Cyrl-RS"/>
              </w:rPr>
              <w:t>а</w:t>
            </w:r>
            <w:r w:rsidRPr="00406C91">
              <w:rPr>
                <w:rFonts w:cs="Arial"/>
                <w:lang w:val="sr-Cyrl-RS"/>
              </w:rPr>
              <w:t xml:space="preserve"> од дана потписивања Записника о пруженим услугама, без примедби.</w:t>
            </w:r>
          </w:p>
        </w:tc>
        <w:tc>
          <w:tcPr>
            <w:tcW w:w="3714" w:type="dxa"/>
            <w:vAlign w:val="center"/>
          </w:tcPr>
          <w:p w14:paraId="039EEBE1" w14:textId="7BF5B7C9" w:rsidR="000E75A0" w:rsidRPr="00406C91" w:rsidRDefault="00E45B36" w:rsidP="008F0AAD">
            <w:pPr>
              <w:rPr>
                <w:rFonts w:cs="Arial"/>
                <w:lang w:val="sr-Cyrl-RS"/>
              </w:rPr>
            </w:pPr>
            <w:r w:rsidRPr="00406C91">
              <w:rPr>
                <w:rFonts w:cs="Arial"/>
                <w:lang w:val="sr-Cyrl-RS"/>
              </w:rPr>
              <w:t xml:space="preserve">______ </w:t>
            </w:r>
            <w:r w:rsidR="008D479C" w:rsidRPr="00406C91">
              <w:rPr>
                <w:rFonts w:cs="Arial"/>
                <w:lang w:val="sr-Cyrl-RS"/>
              </w:rPr>
              <w:t>месеци</w:t>
            </w:r>
            <w:r w:rsidR="00A14C58" w:rsidRPr="00406C91">
              <w:rPr>
                <w:rFonts w:cs="Arial"/>
                <w:lang w:val="sr-Cyrl-RS"/>
              </w:rPr>
              <w:t>/а</w:t>
            </w:r>
            <w:r w:rsidR="008D479C" w:rsidRPr="00406C91">
              <w:rPr>
                <w:rFonts w:cs="Arial"/>
                <w:lang w:val="sr-Cyrl-RS"/>
              </w:rPr>
              <w:t xml:space="preserve"> од дана потписивања Записника о пруженим услугама, без примедби.</w:t>
            </w:r>
          </w:p>
        </w:tc>
      </w:tr>
      <w:tr w:rsidR="000E75A0" w:rsidRPr="00406C91" w14:paraId="58BBFA19" w14:textId="77777777" w:rsidTr="00DE41C2">
        <w:trPr>
          <w:trHeight w:val="818"/>
        </w:trPr>
        <w:tc>
          <w:tcPr>
            <w:tcW w:w="5305" w:type="dxa"/>
            <w:vAlign w:val="center"/>
          </w:tcPr>
          <w:p w14:paraId="609200B5" w14:textId="77777777" w:rsidR="000E75A0" w:rsidRPr="00406C91" w:rsidRDefault="000E75A0" w:rsidP="00540ADA">
            <w:pPr>
              <w:spacing w:before="0"/>
              <w:jc w:val="center"/>
              <w:rPr>
                <w:rFonts w:cs="Arial"/>
                <w:b/>
                <w:bCs/>
                <w:i/>
                <w:iCs/>
                <w:lang w:val="sr-Cyrl-CS"/>
              </w:rPr>
            </w:pPr>
            <w:r w:rsidRPr="00406C91">
              <w:rPr>
                <w:rFonts w:cs="Arial"/>
                <w:b/>
                <w:bCs/>
                <w:i/>
                <w:iCs/>
                <w:lang w:val="sr-Cyrl-CS"/>
              </w:rPr>
              <w:t xml:space="preserve">МЕСТО </w:t>
            </w:r>
            <w:r w:rsidR="00540ADA" w:rsidRPr="00406C91">
              <w:rPr>
                <w:rFonts w:cs="Arial"/>
                <w:b/>
                <w:bCs/>
                <w:i/>
                <w:iCs/>
                <w:lang w:val="sr-Cyrl-CS"/>
              </w:rPr>
              <w:t>ИЗВРШЕЊ</w:t>
            </w:r>
            <w:r w:rsidR="004265C0" w:rsidRPr="00406C91">
              <w:rPr>
                <w:rFonts w:cs="Arial"/>
                <w:b/>
                <w:bCs/>
                <w:i/>
                <w:iCs/>
                <w:lang w:val="sr-Cyrl-CS"/>
              </w:rPr>
              <w:t>А</w:t>
            </w:r>
          </w:p>
          <w:p w14:paraId="0985483E" w14:textId="61FBFAEE" w:rsidR="00540ADA" w:rsidRPr="00406C91" w:rsidRDefault="00E45B36" w:rsidP="00406C91">
            <w:pPr>
              <w:rPr>
                <w:rFonts w:cs="Arial"/>
                <w:lang w:val="sr-Latn-RS"/>
              </w:rPr>
            </w:pPr>
            <w:r w:rsidRPr="00406C91">
              <w:rPr>
                <w:rFonts w:cs="Arial"/>
                <w:lang w:val="sr-Cyrl-RS"/>
              </w:rPr>
              <w:t xml:space="preserve">Место извршења услуге су : ТЦ Београд, ТЦ Нови Сад, ТЦ Краљево, ТЦ Ниш, ТЦ Крагујевац  </w:t>
            </w:r>
          </w:p>
        </w:tc>
        <w:tc>
          <w:tcPr>
            <w:tcW w:w="3714" w:type="dxa"/>
            <w:vAlign w:val="center"/>
          </w:tcPr>
          <w:p w14:paraId="5931343C" w14:textId="77777777" w:rsidR="000E75A0" w:rsidRPr="00406C91" w:rsidRDefault="000E75A0" w:rsidP="00AF3AF8">
            <w:pPr>
              <w:spacing w:before="0"/>
              <w:jc w:val="center"/>
              <w:rPr>
                <w:rFonts w:cs="Arial"/>
                <w:bCs/>
                <w:iCs/>
                <w:lang w:val="sr-Cyrl-CS"/>
              </w:rPr>
            </w:pPr>
            <w:r w:rsidRPr="00406C91">
              <w:rPr>
                <w:rFonts w:cs="Arial"/>
                <w:bCs/>
                <w:iCs/>
                <w:lang w:val="sr-Cyrl-CS"/>
              </w:rPr>
              <w:t>Сагласан за захтевом наручиоца</w:t>
            </w:r>
          </w:p>
          <w:p w14:paraId="4FADC719" w14:textId="77777777" w:rsidR="000E75A0" w:rsidRPr="00406C91" w:rsidRDefault="000E75A0" w:rsidP="00AF3AF8">
            <w:pPr>
              <w:spacing w:before="0"/>
              <w:jc w:val="center"/>
              <w:rPr>
                <w:rFonts w:cs="Arial"/>
                <w:b/>
                <w:bCs/>
                <w:iCs/>
                <w:lang w:val="sr-Cyrl-CS"/>
              </w:rPr>
            </w:pPr>
            <w:r w:rsidRPr="00406C91">
              <w:rPr>
                <w:rFonts w:cs="Arial"/>
                <w:bCs/>
                <w:iCs/>
                <w:lang w:val="sr-Cyrl-CS"/>
              </w:rPr>
              <w:t>ДА/НЕ (заокружити)</w:t>
            </w:r>
          </w:p>
        </w:tc>
      </w:tr>
      <w:tr w:rsidR="000E75A0" w:rsidRPr="00406C91" w14:paraId="0B54A2CD" w14:textId="77777777" w:rsidTr="00DE41C2">
        <w:trPr>
          <w:trHeight w:val="800"/>
        </w:trPr>
        <w:tc>
          <w:tcPr>
            <w:tcW w:w="5305" w:type="dxa"/>
            <w:vAlign w:val="center"/>
          </w:tcPr>
          <w:p w14:paraId="3E768020" w14:textId="77777777" w:rsidR="000E75A0" w:rsidRPr="00406C91" w:rsidRDefault="000E75A0" w:rsidP="00AF3AF8">
            <w:pPr>
              <w:spacing w:before="0"/>
              <w:jc w:val="center"/>
              <w:rPr>
                <w:rFonts w:cs="Arial"/>
                <w:b/>
                <w:bCs/>
                <w:i/>
                <w:iCs/>
                <w:lang w:val="sr-Cyrl-CS"/>
              </w:rPr>
            </w:pPr>
            <w:r w:rsidRPr="00406C91">
              <w:rPr>
                <w:rFonts w:cs="Arial"/>
                <w:b/>
                <w:bCs/>
                <w:i/>
                <w:iCs/>
                <w:lang w:val="sr-Cyrl-CS"/>
              </w:rPr>
              <w:t>РОК ВАЖЕЊА ПОНУДЕ:</w:t>
            </w:r>
          </w:p>
          <w:p w14:paraId="631E2CCE" w14:textId="77777777" w:rsidR="000E75A0" w:rsidRPr="00406C91" w:rsidRDefault="00EE4D53" w:rsidP="00E901BD">
            <w:pPr>
              <w:spacing w:before="0"/>
              <w:jc w:val="center"/>
              <w:rPr>
                <w:rFonts w:cs="Arial"/>
                <w:b/>
                <w:bCs/>
                <w:i/>
                <w:iCs/>
                <w:lang w:val="sr-Cyrl-CS"/>
              </w:rPr>
            </w:pPr>
            <w:r w:rsidRPr="00406C91">
              <w:rPr>
                <w:rFonts w:cs="Arial"/>
                <w:lang w:val="ru-RU"/>
              </w:rPr>
              <w:t xml:space="preserve">Понуда мора да важи најмање </w:t>
            </w:r>
            <w:r w:rsidR="00E901BD" w:rsidRPr="00406C91">
              <w:rPr>
                <w:rFonts w:cs="Arial"/>
                <w:lang w:val="ru-RU"/>
              </w:rPr>
              <w:t>9</w:t>
            </w:r>
            <w:r w:rsidRPr="00406C91">
              <w:rPr>
                <w:rFonts w:cs="Arial"/>
                <w:lang w:val="sr-Cyrl-RS"/>
              </w:rPr>
              <w:t>0 дана</w:t>
            </w:r>
            <w:r w:rsidRPr="00406C91">
              <w:rPr>
                <w:rFonts w:cs="Arial"/>
                <w:lang w:val="ru-RU"/>
              </w:rPr>
              <w:t xml:space="preserve"> од дана отварања понуда</w:t>
            </w:r>
          </w:p>
        </w:tc>
        <w:tc>
          <w:tcPr>
            <w:tcW w:w="3714" w:type="dxa"/>
            <w:vAlign w:val="center"/>
          </w:tcPr>
          <w:p w14:paraId="17A9CB3B" w14:textId="77777777" w:rsidR="000E75A0" w:rsidRPr="00406C91" w:rsidRDefault="000E75A0" w:rsidP="00AF3AF8">
            <w:pPr>
              <w:spacing w:before="0"/>
              <w:jc w:val="center"/>
              <w:rPr>
                <w:rFonts w:cs="Arial"/>
                <w:b/>
                <w:bCs/>
                <w:i/>
                <w:iCs/>
                <w:lang w:val="sr-Cyrl-CS"/>
              </w:rPr>
            </w:pPr>
          </w:p>
          <w:p w14:paraId="67E65B97" w14:textId="571A5312" w:rsidR="000E75A0" w:rsidRPr="00406C91" w:rsidRDefault="00906208" w:rsidP="00AF3AF8">
            <w:pPr>
              <w:spacing w:before="0"/>
              <w:jc w:val="center"/>
              <w:rPr>
                <w:rFonts w:cs="Arial"/>
                <w:b/>
                <w:bCs/>
                <w:i/>
                <w:iCs/>
                <w:lang w:val="sr-Cyrl-CS"/>
              </w:rPr>
            </w:pPr>
            <w:r w:rsidRPr="00406C91">
              <w:rPr>
                <w:rFonts w:cs="Arial"/>
                <w:bCs/>
                <w:iCs/>
                <w:lang w:val="sr-Cyrl-CS"/>
              </w:rPr>
              <w:t>Рок важења понуде је</w:t>
            </w:r>
            <w:r w:rsidR="00E45B36" w:rsidRPr="00406C91">
              <w:rPr>
                <w:rFonts w:cs="Arial"/>
                <w:bCs/>
                <w:iCs/>
                <w:lang w:val="sr-Cyrl-CS"/>
              </w:rPr>
              <w:t xml:space="preserve"> </w:t>
            </w:r>
            <w:r w:rsidR="000E75A0" w:rsidRPr="00406C91">
              <w:rPr>
                <w:rFonts w:cs="Arial"/>
                <w:bCs/>
                <w:i/>
                <w:iCs/>
                <w:lang w:val="sr-Cyrl-CS"/>
              </w:rPr>
              <w:t xml:space="preserve">_____ </w:t>
            </w:r>
            <w:r w:rsidR="000E75A0" w:rsidRPr="00406C91">
              <w:rPr>
                <w:rFonts w:cs="Arial"/>
                <w:bCs/>
                <w:iCs/>
                <w:lang w:val="sr-Cyrl-CS"/>
              </w:rPr>
              <w:t>дана од дана отварања понуда</w:t>
            </w:r>
          </w:p>
        </w:tc>
      </w:tr>
      <w:tr w:rsidR="000E75A0" w:rsidRPr="00406C91" w14:paraId="28CFA501" w14:textId="77777777" w:rsidTr="00DE41C2">
        <w:tc>
          <w:tcPr>
            <w:tcW w:w="9019" w:type="dxa"/>
            <w:gridSpan w:val="2"/>
          </w:tcPr>
          <w:p w14:paraId="48F63803" w14:textId="77777777" w:rsidR="000E75A0" w:rsidRPr="00406C91" w:rsidRDefault="000E75A0" w:rsidP="00AF3AF8">
            <w:pPr>
              <w:spacing w:before="0"/>
              <w:rPr>
                <w:rFonts w:cs="Arial"/>
                <w:bCs/>
                <w:iCs/>
                <w:lang w:val="sr-Cyrl-CS"/>
              </w:rPr>
            </w:pPr>
            <w:r w:rsidRPr="00406C91">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C51E885" w14:textId="16BBC04D" w:rsidR="00406C91" w:rsidRDefault="00406C91" w:rsidP="00BA2C2D">
      <w:pPr>
        <w:spacing w:before="0"/>
        <w:rPr>
          <w:rFonts w:cs="Arial"/>
          <w:b/>
          <w:bCs/>
          <w:i/>
          <w:iCs/>
          <w:lang w:val="sr-Cyrl-CS"/>
        </w:rPr>
      </w:pPr>
    </w:p>
    <w:p w14:paraId="1C406E60" w14:textId="77777777" w:rsidR="00406C91" w:rsidRPr="00406C91" w:rsidRDefault="00406C91" w:rsidP="00BA2C2D">
      <w:pPr>
        <w:spacing w:before="0"/>
        <w:rPr>
          <w:rFonts w:cs="Arial"/>
          <w:b/>
          <w:bCs/>
          <w:i/>
          <w:iCs/>
          <w:lang w:val="sr-Cyrl-CS"/>
        </w:rPr>
      </w:pPr>
    </w:p>
    <w:p w14:paraId="4F792BA2" w14:textId="77777777" w:rsidR="000E75A0" w:rsidRPr="00406C91" w:rsidRDefault="00BA2C2D" w:rsidP="00BA2C2D">
      <w:pPr>
        <w:spacing w:before="0"/>
        <w:rPr>
          <w:rFonts w:eastAsia="TimesNewRomanPSMT" w:cs="Arial"/>
          <w:bCs/>
          <w:lang w:val="sr-Cyrl-CS"/>
        </w:rPr>
      </w:pPr>
      <w:r w:rsidRPr="00406C91">
        <w:rPr>
          <w:rFonts w:cs="Arial"/>
          <w:b/>
          <w:bCs/>
          <w:i/>
          <w:iCs/>
          <w:lang w:val="sr-Cyrl-CS"/>
        </w:rPr>
        <w:t xml:space="preserve">               </w:t>
      </w:r>
      <w:r w:rsidR="000E75A0" w:rsidRPr="00406C91">
        <w:rPr>
          <w:rFonts w:eastAsia="TimesNewRomanPSMT" w:cs="Arial"/>
          <w:bCs/>
          <w:lang w:val="ru-RU"/>
        </w:rPr>
        <w:t xml:space="preserve">Датум </w:t>
      </w:r>
      <w:r w:rsidR="000E75A0" w:rsidRPr="00406C91">
        <w:rPr>
          <w:rFonts w:eastAsia="TimesNewRomanPSMT" w:cs="Arial"/>
          <w:bCs/>
          <w:lang w:val="ru-RU"/>
        </w:rPr>
        <w:tab/>
      </w:r>
      <w:r w:rsidR="000E75A0" w:rsidRPr="00406C91">
        <w:rPr>
          <w:rFonts w:eastAsia="TimesNewRomanPSMT" w:cs="Arial"/>
          <w:bCs/>
          <w:lang w:val="ru-RU"/>
        </w:rPr>
        <w:tab/>
      </w:r>
      <w:r w:rsidR="000E75A0" w:rsidRPr="00406C91">
        <w:rPr>
          <w:rFonts w:eastAsia="TimesNewRomanPSMT" w:cs="Arial"/>
          <w:bCs/>
          <w:lang w:val="ru-RU"/>
        </w:rPr>
        <w:tab/>
      </w:r>
      <w:r w:rsidR="000E75A0" w:rsidRPr="00406C91">
        <w:rPr>
          <w:rFonts w:eastAsia="TimesNewRomanPSMT" w:cs="Arial"/>
          <w:bCs/>
          <w:lang w:val="ru-RU"/>
        </w:rPr>
        <w:tab/>
        <w:t xml:space="preserve">             </w:t>
      </w:r>
      <w:r w:rsidRPr="00406C91">
        <w:rPr>
          <w:rFonts w:eastAsia="TimesNewRomanPSMT" w:cs="Arial"/>
          <w:bCs/>
          <w:lang w:val="sr-Cyrl-CS"/>
        </w:rPr>
        <w:t xml:space="preserve">                </w:t>
      </w:r>
      <w:r w:rsidR="000E75A0" w:rsidRPr="00406C91">
        <w:rPr>
          <w:rFonts w:eastAsia="TimesNewRomanPSMT" w:cs="Arial"/>
          <w:bCs/>
          <w:lang w:val="sr-Cyrl-CS"/>
        </w:rPr>
        <w:t xml:space="preserve"> </w:t>
      </w:r>
      <w:r w:rsidRPr="00406C91">
        <w:rPr>
          <w:rFonts w:eastAsia="TimesNewRomanPSMT" w:cs="Arial"/>
          <w:bCs/>
          <w:lang w:val="sr-Cyrl-CS"/>
        </w:rPr>
        <w:t xml:space="preserve">        </w:t>
      </w:r>
      <w:r w:rsidR="000E75A0" w:rsidRPr="00406C91">
        <w:rPr>
          <w:rFonts w:eastAsia="TimesNewRomanPSMT" w:cs="Arial"/>
          <w:bCs/>
          <w:lang w:val="ru-RU"/>
        </w:rPr>
        <w:t>Понуђач</w:t>
      </w:r>
    </w:p>
    <w:p w14:paraId="768BB473" w14:textId="77777777" w:rsidR="000E75A0" w:rsidRPr="00406C91" w:rsidRDefault="000E75A0" w:rsidP="000E75A0">
      <w:pPr>
        <w:spacing w:before="0"/>
        <w:ind w:left="720" w:firstLine="720"/>
        <w:rPr>
          <w:rFonts w:eastAsia="TimesNewRomanPSMT" w:cs="Arial"/>
          <w:bCs/>
          <w:lang w:val="sr-Cyrl-CS"/>
        </w:rPr>
      </w:pPr>
    </w:p>
    <w:p w14:paraId="68968E5F" w14:textId="77777777" w:rsidR="000E75A0" w:rsidRPr="00406C91" w:rsidRDefault="000E75A0" w:rsidP="000E75A0">
      <w:pPr>
        <w:spacing w:before="0"/>
        <w:rPr>
          <w:rFonts w:eastAsia="TimesNewRomanPS-BoldMT" w:cs="Arial"/>
          <w:b/>
          <w:bCs/>
          <w:i/>
          <w:iCs/>
          <w:lang w:val="sr-Cyrl-CS"/>
        </w:rPr>
      </w:pPr>
      <w:r w:rsidRPr="00406C91">
        <w:rPr>
          <w:rFonts w:eastAsia="TimesNewRomanPS-BoldMT" w:cs="Arial"/>
          <w:b/>
          <w:bCs/>
          <w:i/>
          <w:iCs/>
          <w:lang w:val="ru-RU"/>
        </w:rPr>
        <w:t>________________________</w:t>
      </w:r>
      <w:r w:rsidR="00BA2C2D" w:rsidRPr="00406C91">
        <w:rPr>
          <w:rFonts w:eastAsia="TimesNewRomanPS-BoldMT" w:cs="Arial"/>
          <w:b/>
          <w:bCs/>
          <w:i/>
          <w:iCs/>
          <w:lang w:val="sr-Cyrl-CS"/>
        </w:rPr>
        <w:t xml:space="preserve">          </w:t>
      </w:r>
      <w:r w:rsidRPr="00406C91">
        <w:rPr>
          <w:rFonts w:eastAsia="TimesNewRomanPS-BoldMT" w:cs="Arial"/>
          <w:b/>
          <w:bCs/>
          <w:i/>
          <w:iCs/>
          <w:lang w:val="sr-Cyrl-CS"/>
        </w:rPr>
        <w:t xml:space="preserve">        М.П.</w:t>
      </w:r>
      <w:r w:rsidRPr="00406C91">
        <w:rPr>
          <w:rFonts w:eastAsia="TimesNewRomanPS-BoldMT" w:cs="Arial"/>
          <w:b/>
          <w:bCs/>
          <w:i/>
          <w:iCs/>
          <w:lang w:val="ru-RU"/>
        </w:rPr>
        <w:tab/>
      </w:r>
      <w:r w:rsidRPr="00406C91">
        <w:rPr>
          <w:rFonts w:eastAsia="TimesNewRomanPS-BoldMT" w:cs="Arial"/>
          <w:b/>
          <w:bCs/>
          <w:i/>
          <w:iCs/>
          <w:lang w:val="sr-Cyrl-CS"/>
        </w:rPr>
        <w:t xml:space="preserve">              </w:t>
      </w:r>
      <w:r w:rsidR="00BA2C2D" w:rsidRPr="00406C91">
        <w:rPr>
          <w:rFonts w:eastAsia="TimesNewRomanPS-BoldMT" w:cs="Arial"/>
          <w:b/>
          <w:bCs/>
          <w:i/>
          <w:iCs/>
          <w:lang w:val="sr-Cyrl-CS"/>
        </w:rPr>
        <w:t>___</w:t>
      </w:r>
      <w:r w:rsidRPr="00406C91">
        <w:rPr>
          <w:rFonts w:eastAsia="TimesNewRomanPS-BoldMT" w:cs="Arial"/>
          <w:b/>
          <w:bCs/>
          <w:i/>
          <w:iCs/>
          <w:lang w:val="sr-Cyrl-CS"/>
        </w:rPr>
        <w:t xml:space="preserve">__________________                                      </w:t>
      </w:r>
    </w:p>
    <w:p w14:paraId="30D643A5" w14:textId="2C2A636E" w:rsidR="00EE4D53" w:rsidRPr="00406C91" w:rsidRDefault="00EE4D53" w:rsidP="000E75A0">
      <w:pPr>
        <w:spacing w:before="0"/>
        <w:rPr>
          <w:rFonts w:cs="Arial"/>
          <w:b/>
          <w:bCs/>
          <w:i/>
          <w:iCs/>
          <w:u w:val="single"/>
          <w:lang w:val="ru-RU"/>
        </w:rPr>
      </w:pPr>
    </w:p>
    <w:p w14:paraId="2AEA3FE7" w14:textId="77777777" w:rsidR="00617B96" w:rsidRDefault="00617B96" w:rsidP="000E75A0">
      <w:pPr>
        <w:spacing w:before="0"/>
        <w:rPr>
          <w:rFonts w:cs="Arial"/>
          <w:b/>
          <w:bCs/>
          <w:i/>
          <w:iCs/>
          <w:u w:val="single"/>
          <w:lang w:val="ru-RU"/>
        </w:rPr>
      </w:pPr>
    </w:p>
    <w:p w14:paraId="2E513571" w14:textId="77777777" w:rsidR="00617B96" w:rsidRDefault="00617B96" w:rsidP="000E75A0">
      <w:pPr>
        <w:spacing w:before="0"/>
        <w:rPr>
          <w:rFonts w:cs="Arial"/>
          <w:b/>
          <w:bCs/>
          <w:i/>
          <w:iCs/>
          <w:u w:val="single"/>
          <w:lang w:val="ru-RU"/>
        </w:rPr>
      </w:pPr>
    </w:p>
    <w:p w14:paraId="26EDD401" w14:textId="5A454411" w:rsidR="000E75A0" w:rsidRPr="00406C91" w:rsidRDefault="000E75A0" w:rsidP="000E75A0">
      <w:pPr>
        <w:spacing w:before="0"/>
        <w:rPr>
          <w:rFonts w:cs="Arial"/>
          <w:b/>
          <w:bCs/>
          <w:i/>
          <w:iCs/>
          <w:u w:val="single"/>
          <w:lang w:val="sr-Cyrl-RS"/>
        </w:rPr>
      </w:pPr>
      <w:r w:rsidRPr="00406C91">
        <w:rPr>
          <w:rFonts w:cs="Arial"/>
          <w:b/>
          <w:bCs/>
          <w:i/>
          <w:iCs/>
          <w:u w:val="single"/>
          <w:lang w:val="ru-RU"/>
        </w:rPr>
        <w:lastRenderedPageBreak/>
        <w:t>Напомене:</w:t>
      </w:r>
    </w:p>
    <w:p w14:paraId="0CEAF3A6" w14:textId="77777777" w:rsidR="00BA2C2D" w:rsidRPr="00406C91" w:rsidRDefault="00BA2C2D" w:rsidP="00BA2C2D">
      <w:pPr>
        <w:autoSpaceDE w:val="0"/>
        <w:autoSpaceDN w:val="0"/>
        <w:adjustRightInd w:val="0"/>
        <w:rPr>
          <w:rFonts w:eastAsia="TimesNewRomanPS-BoldMT" w:cs="Arial"/>
          <w:bCs/>
          <w:i/>
          <w:iCs/>
          <w:sz w:val="20"/>
          <w:szCs w:val="20"/>
          <w:lang w:val="sr-Cyrl-RS"/>
        </w:rPr>
      </w:pPr>
      <w:r w:rsidRPr="00406C91">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C91CD25" w14:textId="77777777" w:rsidR="00BA2C2D" w:rsidRPr="00406C91" w:rsidRDefault="00BA2C2D" w:rsidP="00BA2C2D">
      <w:pPr>
        <w:autoSpaceDE w:val="0"/>
        <w:autoSpaceDN w:val="0"/>
        <w:adjustRightInd w:val="0"/>
        <w:rPr>
          <w:rFonts w:eastAsia="TimesNewRomanPS-BoldMT" w:cs="Arial"/>
          <w:bCs/>
          <w:i/>
          <w:iCs/>
          <w:sz w:val="20"/>
          <w:szCs w:val="20"/>
          <w:lang w:val="sr-Cyrl-RS"/>
        </w:rPr>
      </w:pPr>
      <w:r w:rsidRPr="00406C91">
        <w:rPr>
          <w:rFonts w:eastAsia="TimesNewRomanPS-BoldMT" w:cs="Arial"/>
          <w:bCs/>
          <w:i/>
          <w:iCs/>
          <w:sz w:val="20"/>
          <w:szCs w:val="20"/>
          <w:lang w:val="sr-Cyrl-RS"/>
        </w:rPr>
        <w:t xml:space="preserve">- </w:t>
      </w:r>
      <w:r w:rsidRPr="00406C91">
        <w:rPr>
          <w:rFonts w:eastAsia="TimesNewRomanPS-BoldMT" w:cs="Arial"/>
          <w:bCs/>
          <w:i/>
          <w:iCs/>
          <w:sz w:val="20"/>
          <w:szCs w:val="20"/>
          <w:lang w:val="ru-RU"/>
        </w:rPr>
        <w:t>Уколико понуђачи подносе заједничку понуду,</w:t>
      </w:r>
      <w:r w:rsidRPr="00406C91">
        <w:rPr>
          <w:rFonts w:eastAsia="TimesNewRomanPS-BoldMT" w:cs="Arial"/>
          <w:bCs/>
          <w:i/>
          <w:iCs/>
          <w:sz w:val="20"/>
          <w:szCs w:val="20"/>
          <w:lang w:val="sr-Cyrl-RS"/>
        </w:rPr>
        <w:t xml:space="preserve"> </w:t>
      </w:r>
      <w:r w:rsidRPr="00406C91">
        <w:rPr>
          <w:rFonts w:eastAsia="TimesNewRomanPS-BoldMT" w:cs="Arial"/>
          <w:bCs/>
          <w:i/>
          <w:iCs/>
          <w:sz w:val="20"/>
          <w:szCs w:val="20"/>
          <w:lang w:val="ru-RU"/>
        </w:rPr>
        <w:t>група понуђача може да о</w:t>
      </w:r>
      <w:r w:rsidRPr="00406C91">
        <w:rPr>
          <w:rFonts w:eastAsia="TimesNewRomanPS-BoldMT" w:cs="Arial"/>
          <w:bCs/>
          <w:i/>
          <w:iCs/>
          <w:sz w:val="20"/>
          <w:szCs w:val="20"/>
          <w:lang w:val="sr-Cyrl-RS"/>
        </w:rPr>
        <w:t>власти</w:t>
      </w:r>
      <w:r w:rsidRPr="00406C91">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077D3DD"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07B3CE"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89BCAF" w14:textId="77777777"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B6802B" w14:textId="67F396AD"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5F3316" w14:textId="7F4DD8C1" w:rsidR="0042687E" w:rsidRDefault="0042687E" w:rsidP="00C538DF">
      <w:pPr>
        <w:spacing w:before="0"/>
        <w:jc w:val="left"/>
        <w:rPr>
          <w:rFonts w:eastAsia="TimesNewRomanPS-BoldMT" w:cs="Arial"/>
          <w:bCs/>
          <w:i/>
          <w:iCs/>
          <w:sz w:val="20"/>
          <w:szCs w:val="20"/>
          <w:lang w:val="sr-Cyrl-RS"/>
        </w:rPr>
      </w:pPr>
      <w:bookmarkStart w:id="242" w:name="_Toc442559925"/>
    </w:p>
    <w:p w14:paraId="68815D6C" w14:textId="073B3491" w:rsidR="00E45B36" w:rsidRDefault="00E45B36" w:rsidP="00C538DF">
      <w:pPr>
        <w:spacing w:before="0"/>
        <w:jc w:val="left"/>
        <w:rPr>
          <w:rFonts w:eastAsia="TimesNewRomanPS-BoldMT" w:cs="Arial"/>
          <w:bCs/>
          <w:i/>
          <w:iCs/>
          <w:sz w:val="20"/>
          <w:szCs w:val="20"/>
          <w:lang w:val="sr-Cyrl-RS"/>
        </w:rPr>
      </w:pPr>
    </w:p>
    <w:p w14:paraId="055C4438" w14:textId="435E0A83" w:rsidR="00E45B36" w:rsidRDefault="00E45B36" w:rsidP="00C538DF">
      <w:pPr>
        <w:spacing w:before="0"/>
        <w:jc w:val="left"/>
        <w:rPr>
          <w:rFonts w:eastAsia="TimesNewRomanPS-BoldMT" w:cs="Arial"/>
          <w:bCs/>
          <w:i/>
          <w:iCs/>
          <w:sz w:val="20"/>
          <w:szCs w:val="20"/>
          <w:lang w:val="sr-Cyrl-RS"/>
        </w:rPr>
      </w:pPr>
    </w:p>
    <w:p w14:paraId="09C62154" w14:textId="0AEB92FB" w:rsidR="00E45B36" w:rsidRDefault="00E45B36" w:rsidP="00C538DF">
      <w:pPr>
        <w:spacing w:before="0"/>
        <w:jc w:val="left"/>
        <w:rPr>
          <w:rFonts w:eastAsia="TimesNewRomanPS-BoldMT" w:cs="Arial"/>
          <w:bCs/>
          <w:i/>
          <w:iCs/>
          <w:sz w:val="20"/>
          <w:szCs w:val="20"/>
          <w:lang w:val="sr-Cyrl-RS"/>
        </w:rPr>
      </w:pPr>
    </w:p>
    <w:p w14:paraId="0A725006" w14:textId="62F2E2BF" w:rsidR="00E45B36" w:rsidRDefault="00E45B36" w:rsidP="00C538DF">
      <w:pPr>
        <w:spacing w:before="0"/>
        <w:jc w:val="left"/>
        <w:rPr>
          <w:rFonts w:eastAsia="TimesNewRomanPS-BoldMT" w:cs="Arial"/>
          <w:bCs/>
          <w:i/>
          <w:iCs/>
          <w:sz w:val="20"/>
          <w:szCs w:val="20"/>
          <w:lang w:val="sr-Cyrl-RS"/>
        </w:rPr>
      </w:pPr>
    </w:p>
    <w:p w14:paraId="1AF19CD2" w14:textId="35AD4DBA" w:rsidR="00E45B36" w:rsidRDefault="00E45B36" w:rsidP="00C538DF">
      <w:pPr>
        <w:spacing w:before="0"/>
        <w:jc w:val="left"/>
        <w:rPr>
          <w:rFonts w:eastAsia="TimesNewRomanPS-BoldMT" w:cs="Arial"/>
          <w:bCs/>
          <w:i/>
          <w:iCs/>
          <w:sz w:val="20"/>
          <w:szCs w:val="20"/>
          <w:lang w:val="sr-Cyrl-RS"/>
        </w:rPr>
      </w:pPr>
    </w:p>
    <w:p w14:paraId="548B9CAE" w14:textId="223B7159" w:rsidR="00E45B36" w:rsidRDefault="00E45B36" w:rsidP="00C538DF">
      <w:pPr>
        <w:spacing w:before="0"/>
        <w:jc w:val="left"/>
        <w:rPr>
          <w:rFonts w:eastAsia="TimesNewRomanPS-BoldMT" w:cs="Arial"/>
          <w:bCs/>
          <w:i/>
          <w:iCs/>
          <w:sz w:val="20"/>
          <w:szCs w:val="20"/>
          <w:lang w:val="sr-Cyrl-RS"/>
        </w:rPr>
      </w:pPr>
    </w:p>
    <w:p w14:paraId="5D7817B5" w14:textId="0AC63986" w:rsidR="00E45B36" w:rsidRDefault="00E45B36" w:rsidP="00C538DF">
      <w:pPr>
        <w:spacing w:before="0"/>
        <w:jc w:val="left"/>
        <w:rPr>
          <w:rFonts w:eastAsia="TimesNewRomanPS-BoldMT" w:cs="Arial"/>
          <w:bCs/>
          <w:i/>
          <w:iCs/>
          <w:sz w:val="20"/>
          <w:szCs w:val="20"/>
          <w:lang w:val="sr-Cyrl-RS"/>
        </w:rPr>
      </w:pPr>
    </w:p>
    <w:p w14:paraId="71997450" w14:textId="1A6B5C27" w:rsidR="00E45B36" w:rsidRDefault="00E45B36" w:rsidP="00C538DF">
      <w:pPr>
        <w:spacing w:before="0"/>
        <w:jc w:val="left"/>
        <w:rPr>
          <w:rFonts w:eastAsia="TimesNewRomanPS-BoldMT" w:cs="Arial"/>
          <w:bCs/>
          <w:i/>
          <w:iCs/>
          <w:sz w:val="20"/>
          <w:szCs w:val="20"/>
          <w:lang w:val="sr-Cyrl-RS"/>
        </w:rPr>
      </w:pPr>
    </w:p>
    <w:p w14:paraId="23BB0ECC" w14:textId="59E526D9" w:rsidR="00E45B36" w:rsidRDefault="00E45B36" w:rsidP="00C538DF">
      <w:pPr>
        <w:spacing w:before="0"/>
        <w:jc w:val="left"/>
        <w:rPr>
          <w:rFonts w:eastAsia="TimesNewRomanPS-BoldMT" w:cs="Arial"/>
          <w:bCs/>
          <w:i/>
          <w:iCs/>
          <w:sz w:val="20"/>
          <w:szCs w:val="20"/>
          <w:lang w:val="sr-Cyrl-RS"/>
        </w:rPr>
      </w:pPr>
    </w:p>
    <w:p w14:paraId="47103716" w14:textId="6091F43C" w:rsidR="00E45B36" w:rsidRDefault="00E45B36" w:rsidP="00C538DF">
      <w:pPr>
        <w:spacing w:before="0"/>
        <w:jc w:val="left"/>
        <w:rPr>
          <w:rFonts w:eastAsia="TimesNewRomanPS-BoldMT" w:cs="Arial"/>
          <w:bCs/>
          <w:i/>
          <w:iCs/>
          <w:sz w:val="20"/>
          <w:szCs w:val="20"/>
          <w:lang w:val="sr-Cyrl-RS"/>
        </w:rPr>
      </w:pPr>
    </w:p>
    <w:p w14:paraId="5A537A83" w14:textId="793D334F" w:rsidR="00E45B36" w:rsidRDefault="00E45B36" w:rsidP="00C538DF">
      <w:pPr>
        <w:spacing w:before="0"/>
        <w:jc w:val="left"/>
        <w:rPr>
          <w:rFonts w:eastAsia="TimesNewRomanPS-BoldMT" w:cs="Arial"/>
          <w:bCs/>
          <w:i/>
          <w:iCs/>
          <w:sz w:val="20"/>
          <w:szCs w:val="20"/>
          <w:lang w:val="sr-Cyrl-RS"/>
        </w:rPr>
      </w:pPr>
    </w:p>
    <w:p w14:paraId="3BE648D9" w14:textId="0D9DA5D6" w:rsidR="00E45B36" w:rsidRDefault="00E45B36" w:rsidP="00C538DF">
      <w:pPr>
        <w:spacing w:before="0"/>
        <w:jc w:val="left"/>
        <w:rPr>
          <w:rFonts w:eastAsia="TimesNewRomanPS-BoldMT" w:cs="Arial"/>
          <w:bCs/>
          <w:i/>
          <w:iCs/>
          <w:sz w:val="20"/>
          <w:szCs w:val="20"/>
          <w:lang w:val="sr-Cyrl-RS"/>
        </w:rPr>
      </w:pPr>
    </w:p>
    <w:p w14:paraId="7F998BE2" w14:textId="76A4939B" w:rsidR="00E45B36" w:rsidRDefault="00E45B36" w:rsidP="00C538DF">
      <w:pPr>
        <w:spacing w:before="0"/>
        <w:jc w:val="left"/>
        <w:rPr>
          <w:rFonts w:eastAsia="TimesNewRomanPS-BoldMT" w:cs="Arial"/>
          <w:bCs/>
          <w:i/>
          <w:iCs/>
          <w:sz w:val="20"/>
          <w:szCs w:val="20"/>
          <w:lang w:val="sr-Cyrl-RS"/>
        </w:rPr>
      </w:pPr>
    </w:p>
    <w:p w14:paraId="0A1CD7CC" w14:textId="493A93C6" w:rsidR="00D246ED" w:rsidRDefault="00D246ED" w:rsidP="00C538DF">
      <w:pPr>
        <w:spacing w:before="0"/>
        <w:jc w:val="left"/>
        <w:rPr>
          <w:rFonts w:eastAsia="TimesNewRomanPS-BoldMT" w:cs="Arial"/>
          <w:bCs/>
          <w:i/>
          <w:iCs/>
          <w:sz w:val="20"/>
          <w:szCs w:val="20"/>
          <w:lang w:val="sr-Cyrl-RS"/>
        </w:rPr>
      </w:pPr>
    </w:p>
    <w:p w14:paraId="6743F310" w14:textId="34D08860" w:rsidR="00774773" w:rsidRDefault="00774773" w:rsidP="00C538DF">
      <w:pPr>
        <w:spacing w:before="0"/>
        <w:jc w:val="left"/>
        <w:rPr>
          <w:rFonts w:eastAsia="TimesNewRomanPS-BoldMT" w:cs="Arial"/>
          <w:bCs/>
          <w:i/>
          <w:iCs/>
          <w:sz w:val="20"/>
          <w:szCs w:val="20"/>
          <w:lang w:val="sr-Cyrl-RS"/>
        </w:rPr>
      </w:pPr>
    </w:p>
    <w:p w14:paraId="3F0CA35E" w14:textId="62E4147A" w:rsidR="00774773" w:rsidRDefault="00774773" w:rsidP="00C538DF">
      <w:pPr>
        <w:spacing w:before="0"/>
        <w:jc w:val="left"/>
        <w:rPr>
          <w:rFonts w:eastAsia="TimesNewRomanPS-BoldMT" w:cs="Arial"/>
          <w:bCs/>
          <w:i/>
          <w:iCs/>
          <w:sz w:val="20"/>
          <w:szCs w:val="20"/>
          <w:lang w:val="sr-Cyrl-RS"/>
        </w:rPr>
      </w:pPr>
    </w:p>
    <w:p w14:paraId="62F28986" w14:textId="0D92C787" w:rsidR="00774773" w:rsidRDefault="00774773" w:rsidP="00C538DF">
      <w:pPr>
        <w:spacing w:before="0"/>
        <w:jc w:val="left"/>
        <w:rPr>
          <w:rFonts w:eastAsia="TimesNewRomanPS-BoldMT" w:cs="Arial"/>
          <w:bCs/>
          <w:i/>
          <w:iCs/>
          <w:sz w:val="20"/>
          <w:szCs w:val="20"/>
          <w:lang w:val="sr-Cyrl-RS"/>
        </w:rPr>
      </w:pPr>
    </w:p>
    <w:p w14:paraId="52FD4475" w14:textId="5938221B" w:rsidR="00774773" w:rsidRDefault="00774773" w:rsidP="00C538DF">
      <w:pPr>
        <w:spacing w:before="0"/>
        <w:jc w:val="left"/>
        <w:rPr>
          <w:rFonts w:eastAsia="TimesNewRomanPS-BoldMT" w:cs="Arial"/>
          <w:bCs/>
          <w:i/>
          <w:iCs/>
          <w:sz w:val="20"/>
          <w:szCs w:val="20"/>
          <w:lang w:val="sr-Cyrl-RS"/>
        </w:rPr>
      </w:pPr>
    </w:p>
    <w:p w14:paraId="59814B56" w14:textId="503400CD" w:rsidR="00774773" w:rsidRDefault="00774773" w:rsidP="00C538DF">
      <w:pPr>
        <w:spacing w:before="0"/>
        <w:jc w:val="left"/>
        <w:rPr>
          <w:rFonts w:eastAsia="TimesNewRomanPS-BoldMT" w:cs="Arial"/>
          <w:bCs/>
          <w:i/>
          <w:iCs/>
          <w:sz w:val="20"/>
          <w:szCs w:val="20"/>
          <w:lang w:val="sr-Cyrl-RS"/>
        </w:rPr>
      </w:pPr>
    </w:p>
    <w:p w14:paraId="760F9B26" w14:textId="4FC00979" w:rsidR="00774773" w:rsidRDefault="00774773" w:rsidP="00C538DF">
      <w:pPr>
        <w:spacing w:before="0"/>
        <w:jc w:val="left"/>
        <w:rPr>
          <w:rFonts w:eastAsia="TimesNewRomanPS-BoldMT" w:cs="Arial"/>
          <w:bCs/>
          <w:i/>
          <w:iCs/>
          <w:sz w:val="20"/>
          <w:szCs w:val="20"/>
          <w:lang w:val="sr-Cyrl-RS"/>
        </w:rPr>
      </w:pPr>
    </w:p>
    <w:p w14:paraId="15384CCA" w14:textId="48F121FA" w:rsidR="00774773" w:rsidRDefault="00774773" w:rsidP="00C538DF">
      <w:pPr>
        <w:spacing w:before="0"/>
        <w:jc w:val="left"/>
        <w:rPr>
          <w:rFonts w:eastAsia="TimesNewRomanPS-BoldMT" w:cs="Arial"/>
          <w:bCs/>
          <w:i/>
          <w:iCs/>
          <w:sz w:val="20"/>
          <w:szCs w:val="20"/>
          <w:lang w:val="sr-Cyrl-RS"/>
        </w:rPr>
      </w:pPr>
    </w:p>
    <w:p w14:paraId="65B16137" w14:textId="60EB5C50" w:rsidR="00774773" w:rsidRDefault="00774773" w:rsidP="00C538DF">
      <w:pPr>
        <w:spacing w:before="0"/>
        <w:jc w:val="left"/>
        <w:rPr>
          <w:rFonts w:eastAsia="TimesNewRomanPS-BoldMT" w:cs="Arial"/>
          <w:bCs/>
          <w:i/>
          <w:iCs/>
          <w:sz w:val="20"/>
          <w:szCs w:val="20"/>
          <w:lang w:val="sr-Cyrl-RS"/>
        </w:rPr>
      </w:pPr>
    </w:p>
    <w:p w14:paraId="40414107" w14:textId="22688CD3" w:rsidR="00774773" w:rsidRDefault="00774773" w:rsidP="00C538DF">
      <w:pPr>
        <w:spacing w:before="0"/>
        <w:jc w:val="left"/>
        <w:rPr>
          <w:rFonts w:eastAsia="TimesNewRomanPS-BoldMT" w:cs="Arial"/>
          <w:bCs/>
          <w:i/>
          <w:iCs/>
          <w:sz w:val="20"/>
          <w:szCs w:val="20"/>
          <w:lang w:val="sr-Cyrl-RS"/>
        </w:rPr>
      </w:pPr>
    </w:p>
    <w:p w14:paraId="1FEF47FB" w14:textId="39A92D0B" w:rsidR="00774773" w:rsidRDefault="00774773" w:rsidP="00C538DF">
      <w:pPr>
        <w:spacing w:before="0"/>
        <w:jc w:val="left"/>
        <w:rPr>
          <w:rFonts w:eastAsia="TimesNewRomanPS-BoldMT" w:cs="Arial"/>
          <w:bCs/>
          <w:i/>
          <w:iCs/>
          <w:sz w:val="20"/>
          <w:szCs w:val="20"/>
          <w:lang w:val="sr-Cyrl-RS"/>
        </w:rPr>
      </w:pPr>
    </w:p>
    <w:p w14:paraId="2A31D610" w14:textId="54EE0033" w:rsidR="00774773" w:rsidRDefault="00774773" w:rsidP="00C538DF">
      <w:pPr>
        <w:spacing w:before="0"/>
        <w:jc w:val="left"/>
        <w:rPr>
          <w:rFonts w:eastAsia="TimesNewRomanPS-BoldMT" w:cs="Arial"/>
          <w:bCs/>
          <w:i/>
          <w:iCs/>
          <w:sz w:val="20"/>
          <w:szCs w:val="20"/>
          <w:lang w:val="sr-Cyrl-RS"/>
        </w:rPr>
      </w:pPr>
    </w:p>
    <w:p w14:paraId="498A7CF1" w14:textId="60E81047" w:rsidR="00774773" w:rsidRDefault="00774773" w:rsidP="00C538DF">
      <w:pPr>
        <w:spacing w:before="0"/>
        <w:jc w:val="left"/>
        <w:rPr>
          <w:rFonts w:eastAsia="TimesNewRomanPS-BoldMT" w:cs="Arial"/>
          <w:bCs/>
          <w:i/>
          <w:iCs/>
          <w:sz w:val="20"/>
          <w:szCs w:val="20"/>
          <w:lang w:val="sr-Cyrl-RS"/>
        </w:rPr>
      </w:pPr>
    </w:p>
    <w:p w14:paraId="41C54EC2" w14:textId="496B2F95" w:rsidR="00774773" w:rsidRDefault="00774773" w:rsidP="00C538DF">
      <w:pPr>
        <w:spacing w:before="0"/>
        <w:jc w:val="left"/>
        <w:rPr>
          <w:rFonts w:eastAsia="TimesNewRomanPS-BoldMT" w:cs="Arial"/>
          <w:bCs/>
          <w:i/>
          <w:iCs/>
          <w:sz w:val="20"/>
          <w:szCs w:val="20"/>
          <w:lang w:val="sr-Cyrl-RS"/>
        </w:rPr>
      </w:pPr>
    </w:p>
    <w:p w14:paraId="300D4F6E" w14:textId="09AD02CF" w:rsidR="00774773" w:rsidRDefault="00774773" w:rsidP="00C538DF">
      <w:pPr>
        <w:spacing w:before="0"/>
        <w:jc w:val="left"/>
        <w:rPr>
          <w:rFonts w:eastAsia="TimesNewRomanPS-BoldMT" w:cs="Arial"/>
          <w:bCs/>
          <w:i/>
          <w:iCs/>
          <w:sz w:val="20"/>
          <w:szCs w:val="20"/>
          <w:lang w:val="sr-Cyrl-RS"/>
        </w:rPr>
      </w:pPr>
    </w:p>
    <w:p w14:paraId="4D517C7D" w14:textId="4A21B794" w:rsidR="00774773" w:rsidRDefault="00774773" w:rsidP="00C538DF">
      <w:pPr>
        <w:spacing w:before="0"/>
        <w:jc w:val="left"/>
        <w:rPr>
          <w:rFonts w:eastAsia="TimesNewRomanPS-BoldMT" w:cs="Arial"/>
          <w:bCs/>
          <w:i/>
          <w:iCs/>
          <w:sz w:val="20"/>
          <w:szCs w:val="20"/>
          <w:lang w:val="sr-Cyrl-RS"/>
        </w:rPr>
      </w:pPr>
    </w:p>
    <w:p w14:paraId="0A8C7F63" w14:textId="4AFFAB8B" w:rsidR="00774773" w:rsidRDefault="00774773" w:rsidP="00C538DF">
      <w:pPr>
        <w:spacing w:before="0"/>
        <w:jc w:val="left"/>
        <w:rPr>
          <w:rFonts w:eastAsia="TimesNewRomanPS-BoldMT" w:cs="Arial"/>
          <w:bCs/>
          <w:i/>
          <w:iCs/>
          <w:sz w:val="20"/>
          <w:szCs w:val="20"/>
          <w:lang w:val="sr-Cyrl-RS"/>
        </w:rPr>
      </w:pPr>
    </w:p>
    <w:p w14:paraId="4D64BE46" w14:textId="2CE467E9" w:rsidR="00774773" w:rsidRDefault="00774773" w:rsidP="00C538DF">
      <w:pPr>
        <w:spacing w:before="0"/>
        <w:jc w:val="left"/>
        <w:rPr>
          <w:rFonts w:eastAsia="TimesNewRomanPS-BoldMT" w:cs="Arial"/>
          <w:bCs/>
          <w:i/>
          <w:iCs/>
          <w:sz w:val="20"/>
          <w:szCs w:val="20"/>
          <w:lang w:val="sr-Cyrl-RS"/>
        </w:rPr>
      </w:pPr>
    </w:p>
    <w:p w14:paraId="51731F60" w14:textId="48877586" w:rsidR="00774773" w:rsidRDefault="00774773" w:rsidP="00C538DF">
      <w:pPr>
        <w:spacing w:before="0"/>
        <w:jc w:val="left"/>
        <w:rPr>
          <w:rFonts w:eastAsia="TimesNewRomanPS-BoldMT" w:cs="Arial"/>
          <w:bCs/>
          <w:i/>
          <w:iCs/>
          <w:sz w:val="20"/>
          <w:szCs w:val="20"/>
          <w:lang w:val="sr-Cyrl-RS"/>
        </w:rPr>
      </w:pPr>
    </w:p>
    <w:p w14:paraId="0FB472BE" w14:textId="18A2AD6E" w:rsidR="00774773" w:rsidRDefault="00774773" w:rsidP="00C538DF">
      <w:pPr>
        <w:spacing w:before="0"/>
        <w:jc w:val="left"/>
        <w:rPr>
          <w:rFonts w:eastAsia="TimesNewRomanPS-BoldMT" w:cs="Arial"/>
          <w:bCs/>
          <w:i/>
          <w:iCs/>
          <w:sz w:val="20"/>
          <w:szCs w:val="20"/>
          <w:lang w:val="sr-Cyrl-RS"/>
        </w:rPr>
      </w:pPr>
    </w:p>
    <w:p w14:paraId="33E41699" w14:textId="5043C9EB" w:rsidR="00774773" w:rsidRDefault="00774773" w:rsidP="00C538DF">
      <w:pPr>
        <w:spacing w:before="0"/>
        <w:jc w:val="left"/>
        <w:rPr>
          <w:rFonts w:eastAsia="TimesNewRomanPS-BoldMT" w:cs="Arial"/>
          <w:bCs/>
          <w:i/>
          <w:iCs/>
          <w:sz w:val="20"/>
          <w:szCs w:val="20"/>
          <w:lang w:val="sr-Cyrl-RS"/>
        </w:rPr>
      </w:pPr>
    </w:p>
    <w:p w14:paraId="53A60A25" w14:textId="23E01C1D" w:rsidR="00774773" w:rsidRDefault="00774773" w:rsidP="00C538DF">
      <w:pPr>
        <w:spacing w:before="0"/>
        <w:jc w:val="left"/>
        <w:rPr>
          <w:rFonts w:eastAsia="TimesNewRomanPS-BoldMT" w:cs="Arial"/>
          <w:bCs/>
          <w:i/>
          <w:iCs/>
          <w:sz w:val="20"/>
          <w:szCs w:val="20"/>
          <w:lang w:val="sr-Cyrl-RS"/>
        </w:rPr>
      </w:pPr>
    </w:p>
    <w:p w14:paraId="67A342E0" w14:textId="7D496A02" w:rsidR="00774773" w:rsidRDefault="00774773" w:rsidP="00C538DF">
      <w:pPr>
        <w:spacing w:before="0"/>
        <w:jc w:val="left"/>
        <w:rPr>
          <w:rFonts w:eastAsia="TimesNewRomanPS-BoldMT" w:cs="Arial"/>
          <w:bCs/>
          <w:i/>
          <w:iCs/>
          <w:sz w:val="20"/>
          <w:szCs w:val="20"/>
          <w:lang w:val="sr-Cyrl-RS"/>
        </w:rPr>
      </w:pPr>
    </w:p>
    <w:p w14:paraId="0474B861" w14:textId="0CD21937" w:rsidR="00774773" w:rsidRDefault="00774773" w:rsidP="00C538DF">
      <w:pPr>
        <w:spacing w:before="0"/>
        <w:jc w:val="left"/>
        <w:rPr>
          <w:rFonts w:eastAsia="TimesNewRomanPS-BoldMT" w:cs="Arial"/>
          <w:bCs/>
          <w:i/>
          <w:iCs/>
          <w:sz w:val="20"/>
          <w:szCs w:val="20"/>
          <w:lang w:val="sr-Cyrl-RS"/>
        </w:rPr>
      </w:pPr>
    </w:p>
    <w:p w14:paraId="731DFA64" w14:textId="1BC16BC8" w:rsidR="00774773" w:rsidRDefault="00774773" w:rsidP="00C538DF">
      <w:pPr>
        <w:spacing w:before="0"/>
        <w:jc w:val="left"/>
        <w:rPr>
          <w:rFonts w:eastAsia="TimesNewRomanPS-BoldMT" w:cs="Arial"/>
          <w:bCs/>
          <w:i/>
          <w:iCs/>
          <w:sz w:val="20"/>
          <w:szCs w:val="20"/>
          <w:lang w:val="sr-Cyrl-RS"/>
        </w:rPr>
      </w:pPr>
    </w:p>
    <w:p w14:paraId="6650A594" w14:textId="3622995D" w:rsidR="00617B96" w:rsidRDefault="00617B96" w:rsidP="00C538DF">
      <w:pPr>
        <w:spacing w:before="0"/>
        <w:jc w:val="left"/>
        <w:rPr>
          <w:rFonts w:eastAsia="TimesNewRomanPS-BoldMT" w:cs="Arial"/>
          <w:bCs/>
          <w:i/>
          <w:iCs/>
          <w:sz w:val="20"/>
          <w:szCs w:val="20"/>
          <w:lang w:val="sr-Cyrl-RS"/>
        </w:rPr>
      </w:pPr>
    </w:p>
    <w:p w14:paraId="68624585" w14:textId="1D11FD20" w:rsidR="00617B96" w:rsidRDefault="00617B96" w:rsidP="00C538DF">
      <w:pPr>
        <w:spacing w:before="0"/>
        <w:jc w:val="left"/>
        <w:rPr>
          <w:rFonts w:eastAsia="TimesNewRomanPS-BoldMT" w:cs="Arial"/>
          <w:bCs/>
          <w:i/>
          <w:iCs/>
          <w:sz w:val="20"/>
          <w:szCs w:val="20"/>
          <w:lang w:val="sr-Cyrl-RS"/>
        </w:rPr>
      </w:pPr>
    </w:p>
    <w:p w14:paraId="56286720" w14:textId="670920CC" w:rsidR="00617B96" w:rsidRDefault="00617B96" w:rsidP="00C538DF">
      <w:pPr>
        <w:spacing w:before="0"/>
        <w:jc w:val="left"/>
        <w:rPr>
          <w:rFonts w:eastAsia="TimesNewRomanPS-BoldMT" w:cs="Arial"/>
          <w:bCs/>
          <w:i/>
          <w:iCs/>
          <w:sz w:val="20"/>
          <w:szCs w:val="20"/>
          <w:lang w:val="sr-Cyrl-RS"/>
        </w:rPr>
      </w:pPr>
    </w:p>
    <w:p w14:paraId="643C1AB5" w14:textId="77777777" w:rsidR="00617B96" w:rsidRDefault="00617B96" w:rsidP="00C538DF">
      <w:pPr>
        <w:spacing w:before="0"/>
        <w:jc w:val="left"/>
        <w:rPr>
          <w:rFonts w:eastAsia="TimesNewRomanPS-BoldMT" w:cs="Arial"/>
          <w:bCs/>
          <w:i/>
          <w:iCs/>
          <w:sz w:val="20"/>
          <w:szCs w:val="20"/>
          <w:lang w:val="sr-Cyrl-RS"/>
        </w:rPr>
      </w:pPr>
    </w:p>
    <w:p w14:paraId="34032E12" w14:textId="05C3497C" w:rsidR="005A10E7" w:rsidRDefault="005A10E7" w:rsidP="00C538DF">
      <w:pPr>
        <w:spacing w:before="0"/>
        <w:jc w:val="left"/>
        <w:rPr>
          <w:rFonts w:eastAsia="TimesNewRomanPS-BoldMT" w:cs="Arial"/>
          <w:bCs/>
          <w:i/>
          <w:iCs/>
          <w:sz w:val="20"/>
          <w:szCs w:val="20"/>
          <w:lang w:val="sr-Cyrl-RS"/>
        </w:rPr>
      </w:pPr>
    </w:p>
    <w:p w14:paraId="2FE6BBEA" w14:textId="75E76025" w:rsidR="00A203D2" w:rsidRDefault="00A203D2" w:rsidP="00C538DF">
      <w:pPr>
        <w:spacing w:before="0"/>
        <w:jc w:val="left"/>
        <w:rPr>
          <w:rFonts w:eastAsia="TimesNewRomanPS-BoldMT" w:cs="Arial"/>
          <w:bCs/>
          <w:i/>
          <w:iCs/>
          <w:sz w:val="20"/>
          <w:szCs w:val="20"/>
          <w:lang w:val="sr-Cyrl-RS"/>
        </w:rPr>
      </w:pPr>
    </w:p>
    <w:p w14:paraId="48607456" w14:textId="375BDBB0" w:rsidR="00406C91" w:rsidRDefault="00406C91" w:rsidP="00C538DF">
      <w:pPr>
        <w:spacing w:before="0"/>
        <w:jc w:val="left"/>
        <w:rPr>
          <w:rFonts w:eastAsia="TimesNewRomanPS-BoldMT" w:cs="Arial"/>
          <w:bCs/>
          <w:i/>
          <w:iCs/>
          <w:sz w:val="20"/>
          <w:szCs w:val="20"/>
          <w:lang w:val="sr-Cyrl-RS"/>
        </w:rPr>
      </w:pPr>
    </w:p>
    <w:p w14:paraId="5A07BD9C" w14:textId="77777777" w:rsidR="00406C91" w:rsidRDefault="00406C91" w:rsidP="00C538DF">
      <w:pPr>
        <w:spacing w:before="0"/>
        <w:jc w:val="left"/>
        <w:rPr>
          <w:rFonts w:eastAsia="TimesNewRomanPS-BoldMT" w:cs="Arial"/>
          <w:bCs/>
          <w:i/>
          <w:iCs/>
          <w:sz w:val="20"/>
          <w:szCs w:val="20"/>
          <w:lang w:val="sr-Cyrl-RS"/>
        </w:rPr>
      </w:pPr>
    </w:p>
    <w:p w14:paraId="71BC61BD" w14:textId="77777777" w:rsidR="00A203D2" w:rsidRPr="000F06EA" w:rsidRDefault="00A203D2" w:rsidP="00C538DF">
      <w:pPr>
        <w:spacing w:before="0"/>
        <w:jc w:val="left"/>
        <w:rPr>
          <w:lang w:val="ru-RU"/>
        </w:rPr>
      </w:pPr>
    </w:p>
    <w:p w14:paraId="57F19B73" w14:textId="7F2D3125" w:rsidR="00BE7826" w:rsidRPr="000F06EA" w:rsidRDefault="00343A18" w:rsidP="00A203D2">
      <w:pPr>
        <w:pStyle w:val="KDObrazac"/>
        <w:spacing w:before="0"/>
        <w:rPr>
          <w:sz w:val="24"/>
          <w:szCs w:val="24"/>
          <w:lang w:val="ru-RU"/>
        </w:rPr>
      </w:pPr>
      <w:r w:rsidRPr="000F06EA">
        <w:rPr>
          <w:sz w:val="24"/>
          <w:szCs w:val="24"/>
          <w:lang w:val="ru-RU"/>
        </w:rPr>
        <w:lastRenderedPageBreak/>
        <w:t xml:space="preserve">ОБРАЗАЦ </w:t>
      </w:r>
      <w:r w:rsidR="005B5B92">
        <w:rPr>
          <w:sz w:val="24"/>
          <w:szCs w:val="24"/>
          <w:lang w:val="sr-Cyrl-RS"/>
        </w:rPr>
        <w:t>2</w:t>
      </w:r>
      <w:r w:rsidRPr="000F06EA">
        <w:rPr>
          <w:sz w:val="24"/>
          <w:szCs w:val="24"/>
          <w:lang w:val="ru-RU"/>
        </w:rPr>
        <w:t>.</w:t>
      </w:r>
      <w:bookmarkEnd w:id="242"/>
    </w:p>
    <w:p w14:paraId="008DADD4" w14:textId="6F9C0FAE" w:rsidR="001F1969" w:rsidRPr="00EF6F86" w:rsidRDefault="00240CC6" w:rsidP="00A203D2">
      <w:pPr>
        <w:spacing w:before="0"/>
        <w:jc w:val="center"/>
        <w:rPr>
          <w:rFonts w:cs="Arial"/>
          <w:b/>
          <w:sz w:val="24"/>
          <w:szCs w:val="24"/>
          <w:lang w:val="ru-RU"/>
        </w:rPr>
      </w:pPr>
      <w:r w:rsidRPr="00EF6F86">
        <w:rPr>
          <w:rFonts w:cs="Arial"/>
          <w:b/>
          <w:sz w:val="24"/>
          <w:szCs w:val="24"/>
          <w:lang w:val="ru-RU"/>
        </w:rPr>
        <w:t>ОБРАЗАЦ СТРУК</w:t>
      </w:r>
      <w:r w:rsidR="00343A18" w:rsidRPr="00EF6F86">
        <w:rPr>
          <w:rFonts w:cs="Arial"/>
          <w:b/>
          <w:sz w:val="24"/>
          <w:szCs w:val="24"/>
          <w:lang w:val="ru-RU"/>
        </w:rPr>
        <w:t>Т</w:t>
      </w:r>
      <w:r w:rsidRPr="00EF6F86">
        <w:rPr>
          <w:rFonts w:cs="Arial"/>
          <w:b/>
          <w:sz w:val="24"/>
          <w:szCs w:val="24"/>
          <w:lang w:val="sr-Cyrl-RS"/>
        </w:rPr>
        <w:t>У</w:t>
      </w:r>
      <w:r w:rsidR="00343A18" w:rsidRPr="00EF6F86">
        <w:rPr>
          <w:rFonts w:cs="Arial"/>
          <w:b/>
          <w:sz w:val="24"/>
          <w:szCs w:val="24"/>
          <w:lang w:val="ru-RU"/>
        </w:rPr>
        <w:t>РЕ ЦЕНЕ</w:t>
      </w:r>
    </w:p>
    <w:p w14:paraId="2F5D9CD4" w14:textId="14ABDE49" w:rsidR="008D479C" w:rsidRPr="00A203D2" w:rsidRDefault="005A10E7" w:rsidP="00A203D2">
      <w:pPr>
        <w:jc w:val="center"/>
        <w:rPr>
          <w:b/>
          <w:lang w:val="sr-Latn-RS"/>
        </w:rPr>
      </w:pPr>
      <w:r w:rsidRPr="00EF6F86">
        <w:rPr>
          <w:b/>
          <w:lang w:val="sr-Cyrl-RS"/>
        </w:rPr>
        <w:t>УСЛУГА ФАРБАЊА ЧЕЛИЧНО РЕШЕТКАСТИХ СТУБОВА 1</w:t>
      </w:r>
      <w:r w:rsidRPr="00EF6F86">
        <w:rPr>
          <w:b/>
          <w:lang w:val="sr-Latn-RS"/>
        </w:rPr>
        <w:t>KV</w:t>
      </w:r>
      <w:r w:rsidRPr="00EF6F86">
        <w:rPr>
          <w:b/>
          <w:lang w:val="sr-Cyrl-RS"/>
        </w:rPr>
        <w:t>,</w:t>
      </w:r>
      <w:r w:rsidRPr="00EF6F86">
        <w:rPr>
          <w:b/>
          <w:lang w:val="sr-Latn-RS"/>
        </w:rPr>
        <w:t xml:space="preserve">  </w:t>
      </w:r>
      <w:r w:rsidRPr="00EF6F86">
        <w:rPr>
          <w:b/>
          <w:lang w:val="sr-Cyrl-RS"/>
        </w:rPr>
        <w:t>10</w:t>
      </w:r>
      <w:r w:rsidRPr="00EF6F86">
        <w:rPr>
          <w:b/>
          <w:lang w:val="sr-Latn-RS"/>
        </w:rPr>
        <w:t>KV</w:t>
      </w:r>
      <w:r w:rsidRPr="00EF6F86">
        <w:rPr>
          <w:b/>
          <w:lang w:val="sr-Cyrl-RS"/>
        </w:rPr>
        <w:t xml:space="preserve"> и стубних ТС 10/0,4</w:t>
      </w:r>
      <w:r w:rsidRPr="00EF6F86">
        <w:rPr>
          <w:b/>
          <w:lang w:val="sr-Latn-RS"/>
        </w:rPr>
        <w:t xml:space="preserve"> KV</w:t>
      </w:r>
    </w:p>
    <w:tbl>
      <w:tblPr>
        <w:tblStyle w:val="TableGrid"/>
        <w:tblW w:w="10595" w:type="dxa"/>
        <w:tblInd w:w="-880" w:type="dxa"/>
        <w:tblLayout w:type="fixed"/>
        <w:tblLook w:val="04A0" w:firstRow="1" w:lastRow="0" w:firstColumn="1" w:lastColumn="0" w:noHBand="0" w:noVBand="1"/>
      </w:tblPr>
      <w:tblGrid>
        <w:gridCol w:w="2495"/>
        <w:gridCol w:w="1260"/>
        <w:gridCol w:w="1530"/>
        <w:gridCol w:w="1260"/>
        <w:gridCol w:w="1350"/>
        <w:gridCol w:w="1260"/>
        <w:gridCol w:w="1440"/>
      </w:tblGrid>
      <w:tr w:rsidR="00541E62" w:rsidRPr="000F06EA" w14:paraId="175512CB" w14:textId="234879E7" w:rsidTr="000C6F4B">
        <w:trPr>
          <w:trHeight w:val="984"/>
        </w:trPr>
        <w:tc>
          <w:tcPr>
            <w:tcW w:w="2495" w:type="dxa"/>
          </w:tcPr>
          <w:p w14:paraId="18BF602C" w14:textId="77777777" w:rsidR="00541E62" w:rsidRDefault="00541E62" w:rsidP="008D479C">
            <w:pPr>
              <w:rPr>
                <w:lang w:val="sr-Cyrl-CS"/>
              </w:rPr>
            </w:pPr>
          </w:p>
          <w:p w14:paraId="00D92F10" w14:textId="77777777" w:rsidR="00541E62" w:rsidRDefault="00541E62" w:rsidP="008F0AAD">
            <w:pPr>
              <w:rPr>
                <w:lang w:val="sr-Cyrl-CS"/>
              </w:rPr>
            </w:pPr>
            <w:r>
              <w:rPr>
                <w:lang w:val="sr-Cyrl-CS"/>
              </w:rPr>
              <w:t xml:space="preserve"> Опис   услуге</w:t>
            </w:r>
          </w:p>
        </w:tc>
        <w:tc>
          <w:tcPr>
            <w:tcW w:w="1260" w:type="dxa"/>
          </w:tcPr>
          <w:p w14:paraId="26EF1955" w14:textId="77777777" w:rsidR="00541E62" w:rsidRPr="00A00558" w:rsidRDefault="00541E62" w:rsidP="008D479C">
            <w:pPr>
              <w:rPr>
                <w:lang w:val="sr-Cyrl-CS"/>
              </w:rPr>
            </w:pPr>
          </w:p>
          <w:p w14:paraId="673DB1D8" w14:textId="77777777" w:rsidR="00541E62" w:rsidRDefault="00541E62" w:rsidP="008D479C">
            <w:pPr>
              <w:rPr>
                <w:lang w:val="sr-Cyrl-RS"/>
              </w:rPr>
            </w:pPr>
            <w:r w:rsidRPr="00A00558">
              <w:rPr>
                <w:lang w:val="sr-Cyrl-RS"/>
              </w:rPr>
              <w:t>Јед</w:t>
            </w:r>
            <w:r>
              <w:rPr>
                <w:lang w:val="sr-Cyrl-RS"/>
              </w:rPr>
              <w:t>.</w:t>
            </w:r>
          </w:p>
          <w:p w14:paraId="3DABA547" w14:textId="7E7846B6" w:rsidR="00541E62" w:rsidRPr="00A00558" w:rsidRDefault="00541E62" w:rsidP="008D479C">
            <w:pPr>
              <w:rPr>
                <w:lang w:val="sr-Cyrl-RS"/>
              </w:rPr>
            </w:pPr>
            <w:r w:rsidRPr="00A00558">
              <w:rPr>
                <w:lang w:val="sr-Cyrl-RS"/>
              </w:rPr>
              <w:t>мере</w:t>
            </w:r>
          </w:p>
          <w:p w14:paraId="7CF05A23" w14:textId="1A4B803B" w:rsidR="00541E62" w:rsidRPr="00A00558" w:rsidRDefault="00541E62" w:rsidP="008D4F67">
            <w:pPr>
              <w:rPr>
                <w:lang w:val="sr-Cyrl-CS"/>
              </w:rPr>
            </w:pPr>
            <w:r w:rsidRPr="00A00558">
              <w:rPr>
                <w:lang w:val="sr-Cyrl-CS"/>
              </w:rPr>
              <w:t xml:space="preserve">      </w:t>
            </w:r>
          </w:p>
        </w:tc>
        <w:tc>
          <w:tcPr>
            <w:tcW w:w="1530" w:type="dxa"/>
          </w:tcPr>
          <w:p w14:paraId="6500D22D" w14:textId="6B8BF6F1" w:rsidR="00541E62" w:rsidRDefault="00541E62" w:rsidP="00F84C06">
            <w:pPr>
              <w:jc w:val="center"/>
              <w:rPr>
                <w:lang w:val="sr-Cyrl-RS"/>
              </w:rPr>
            </w:pPr>
            <w:r>
              <w:rPr>
                <w:lang w:val="sr-Cyrl-RS"/>
              </w:rPr>
              <w:t>Оквирна количина</w:t>
            </w:r>
          </w:p>
          <w:p w14:paraId="226456CB" w14:textId="4EEBB070" w:rsidR="00541E62" w:rsidRPr="00B644FE" w:rsidRDefault="00541E62" w:rsidP="00F84C06">
            <w:pPr>
              <w:jc w:val="center"/>
              <w:rPr>
                <w:lang w:val="sr-Cyrl-RS"/>
              </w:rPr>
            </w:pPr>
          </w:p>
        </w:tc>
        <w:tc>
          <w:tcPr>
            <w:tcW w:w="1260" w:type="dxa"/>
          </w:tcPr>
          <w:p w14:paraId="2BBEE1DC" w14:textId="5E85C37E" w:rsidR="00541E62" w:rsidRPr="00541E62" w:rsidRDefault="00541E62" w:rsidP="000C6F4B">
            <w:pPr>
              <w:jc w:val="left"/>
              <w:rPr>
                <w:lang w:val="sr-Cyrl-RS"/>
              </w:rPr>
            </w:pPr>
            <w:r>
              <w:rPr>
                <w:lang w:val="sr-Latn-CS"/>
              </w:rPr>
              <w:t xml:space="preserve">Јед.цена без </w:t>
            </w:r>
            <w:r w:rsidRPr="00A00558">
              <w:rPr>
                <w:lang w:val="sr-Latn-CS"/>
              </w:rPr>
              <w:t>ПДВ-а по</w:t>
            </w:r>
            <w:r>
              <w:rPr>
                <w:lang w:val="sr-Cyrl-RS"/>
              </w:rPr>
              <w:t xml:space="preserve"> кг.</w:t>
            </w:r>
            <w:r w:rsidR="000C6F4B">
              <w:rPr>
                <w:lang w:val="sr-Cyrl-RS"/>
              </w:rPr>
              <w:t xml:space="preserve"> офарбане конструкци</w:t>
            </w:r>
            <w:r w:rsidRPr="00541E62">
              <w:rPr>
                <w:lang w:val="sr-Cyrl-RS"/>
              </w:rPr>
              <w:t>је стуба</w:t>
            </w:r>
            <w:r w:rsidRPr="000F06EA">
              <w:rPr>
                <w:lang w:val="sr-Cyrl-RS"/>
              </w:rPr>
              <w:t xml:space="preserve"> </w:t>
            </w:r>
          </w:p>
        </w:tc>
        <w:tc>
          <w:tcPr>
            <w:tcW w:w="1350" w:type="dxa"/>
          </w:tcPr>
          <w:p w14:paraId="54EB7330" w14:textId="4D8E27BA" w:rsidR="00541E62" w:rsidRPr="000C6F4B" w:rsidRDefault="00541E62" w:rsidP="000C6F4B">
            <w:pPr>
              <w:jc w:val="center"/>
              <w:rPr>
                <w:lang w:val="sr-Latn-CS"/>
              </w:rPr>
            </w:pPr>
            <w:r w:rsidRPr="00A00558">
              <w:rPr>
                <w:lang w:val="sr-Latn-CS"/>
              </w:rPr>
              <w:t>Ј</w:t>
            </w:r>
            <w:r>
              <w:rPr>
                <w:lang w:val="sr-Latn-CS"/>
              </w:rPr>
              <w:t>ед. цена са ПДВ-ом</w:t>
            </w:r>
            <w:r w:rsidRPr="000F06EA">
              <w:rPr>
                <w:lang w:val="sr-Latn-CS"/>
              </w:rPr>
              <w:t xml:space="preserve"> по</w:t>
            </w:r>
            <w:r w:rsidR="000C6F4B">
              <w:rPr>
                <w:lang w:val="sr-Latn-CS"/>
              </w:rPr>
              <w:t xml:space="preserve"> </w:t>
            </w:r>
            <w:r w:rsidR="000C6F4B" w:rsidRPr="000C6F4B">
              <w:rPr>
                <w:lang w:val="sr-Cyrl-RS"/>
              </w:rPr>
              <w:t xml:space="preserve"> кг.</w:t>
            </w:r>
            <w:r w:rsidR="000C6F4B">
              <w:rPr>
                <w:lang w:val="sr-Cyrl-RS"/>
              </w:rPr>
              <w:t xml:space="preserve"> офарбане конструкци</w:t>
            </w:r>
            <w:r w:rsidR="000C6F4B" w:rsidRPr="000C6F4B">
              <w:rPr>
                <w:lang w:val="sr-Cyrl-RS"/>
              </w:rPr>
              <w:t>је стуба</w:t>
            </w:r>
          </w:p>
        </w:tc>
        <w:tc>
          <w:tcPr>
            <w:tcW w:w="1260" w:type="dxa"/>
          </w:tcPr>
          <w:p w14:paraId="320F09BA" w14:textId="77777777" w:rsidR="00541E62" w:rsidRDefault="00541E62" w:rsidP="00A203D2">
            <w:pPr>
              <w:jc w:val="center"/>
              <w:rPr>
                <w:lang w:val="sr-Latn-CS"/>
              </w:rPr>
            </w:pPr>
            <w:r>
              <w:rPr>
                <w:lang w:val="sr-Cyrl-RS"/>
              </w:rPr>
              <w:t xml:space="preserve">Укупна цена </w:t>
            </w:r>
            <w:r w:rsidRPr="00F84C06">
              <w:rPr>
                <w:lang w:val="sr-Latn-CS"/>
              </w:rPr>
              <w:t>без ПДВ-а</w:t>
            </w:r>
          </w:p>
          <w:p w14:paraId="4490EF36" w14:textId="3AC48B57" w:rsidR="00541E62" w:rsidRPr="00B644FE" w:rsidRDefault="00541E62" w:rsidP="00A203D2">
            <w:pPr>
              <w:jc w:val="center"/>
              <w:rPr>
                <w:lang w:val="sr-Cyrl-RS"/>
              </w:rPr>
            </w:pPr>
          </w:p>
        </w:tc>
        <w:tc>
          <w:tcPr>
            <w:tcW w:w="1440" w:type="dxa"/>
          </w:tcPr>
          <w:p w14:paraId="14599977" w14:textId="677EE2EA" w:rsidR="00541E62" w:rsidRPr="00B644FE" w:rsidRDefault="00541E62" w:rsidP="00F84C06">
            <w:pPr>
              <w:jc w:val="center"/>
              <w:rPr>
                <w:lang w:val="sr-Cyrl-RS"/>
              </w:rPr>
            </w:pPr>
            <w:r>
              <w:rPr>
                <w:lang w:val="sr-Cyrl-RS"/>
              </w:rPr>
              <w:t xml:space="preserve">Укупна </w:t>
            </w:r>
            <w:r w:rsidRPr="00F84C06">
              <w:rPr>
                <w:lang w:val="sr-Cyrl-RS"/>
              </w:rPr>
              <w:t>цена</w:t>
            </w:r>
            <w:r>
              <w:rPr>
                <w:lang w:val="sr-Cyrl-RS"/>
              </w:rPr>
              <w:t xml:space="preserve"> </w:t>
            </w:r>
            <w:r w:rsidRPr="00F84C06">
              <w:rPr>
                <w:lang w:val="sr-Latn-CS"/>
              </w:rPr>
              <w:t>са ПДВ-ом</w:t>
            </w:r>
          </w:p>
        </w:tc>
      </w:tr>
      <w:tr w:rsidR="00541E62" w:rsidRPr="000F06EA" w14:paraId="4FC36970" w14:textId="7DB6A08D" w:rsidTr="000C6F4B">
        <w:trPr>
          <w:trHeight w:val="456"/>
        </w:trPr>
        <w:tc>
          <w:tcPr>
            <w:tcW w:w="2495" w:type="dxa"/>
          </w:tcPr>
          <w:p w14:paraId="72A29C14" w14:textId="16DBE24E" w:rsidR="00541E62" w:rsidRDefault="00541E62" w:rsidP="008D479C">
            <w:pPr>
              <w:rPr>
                <w:lang w:val="sr-Cyrl-CS"/>
              </w:rPr>
            </w:pPr>
          </w:p>
        </w:tc>
        <w:tc>
          <w:tcPr>
            <w:tcW w:w="1260" w:type="dxa"/>
          </w:tcPr>
          <w:p w14:paraId="634AB090" w14:textId="5D83189F" w:rsidR="00541E62" w:rsidRPr="00A00558" w:rsidRDefault="00541E62" w:rsidP="008D479C">
            <w:pPr>
              <w:rPr>
                <w:lang w:val="sr-Cyrl-CS"/>
              </w:rPr>
            </w:pPr>
            <w:r w:rsidRPr="00A00558">
              <w:rPr>
                <w:lang w:val="sr-Cyrl-CS"/>
              </w:rPr>
              <w:t>(1)</w:t>
            </w:r>
          </w:p>
        </w:tc>
        <w:tc>
          <w:tcPr>
            <w:tcW w:w="1530" w:type="dxa"/>
          </w:tcPr>
          <w:p w14:paraId="4364638C" w14:textId="42DCA81B" w:rsidR="00541E62" w:rsidRDefault="00541E62" w:rsidP="00F84C06">
            <w:pPr>
              <w:jc w:val="center"/>
              <w:rPr>
                <w:lang w:val="sr-Cyrl-RS"/>
              </w:rPr>
            </w:pPr>
            <w:r w:rsidRPr="00F84C06">
              <w:rPr>
                <w:lang w:val="sr-Cyrl-CS"/>
              </w:rPr>
              <w:t>(2)</w:t>
            </w:r>
          </w:p>
        </w:tc>
        <w:tc>
          <w:tcPr>
            <w:tcW w:w="1260" w:type="dxa"/>
          </w:tcPr>
          <w:p w14:paraId="7D4BC686" w14:textId="560C0EA2" w:rsidR="00541E62" w:rsidRDefault="00541E62" w:rsidP="00F84C06">
            <w:pPr>
              <w:jc w:val="center"/>
              <w:rPr>
                <w:lang w:val="sr-Latn-CS"/>
              </w:rPr>
            </w:pPr>
            <w:r w:rsidRPr="00A00558">
              <w:rPr>
                <w:lang w:val="sr-Cyrl-CS"/>
              </w:rPr>
              <w:t>(3)</w:t>
            </w:r>
          </w:p>
        </w:tc>
        <w:tc>
          <w:tcPr>
            <w:tcW w:w="1350" w:type="dxa"/>
          </w:tcPr>
          <w:p w14:paraId="5F0C0C9F" w14:textId="2E7AE055" w:rsidR="00541E62" w:rsidRPr="00A00558" w:rsidRDefault="00541E62" w:rsidP="00F84C06">
            <w:pPr>
              <w:jc w:val="center"/>
              <w:rPr>
                <w:lang w:val="sr-Latn-CS"/>
              </w:rPr>
            </w:pPr>
            <w:r>
              <w:rPr>
                <w:lang w:val="sr-Cyrl-CS"/>
              </w:rPr>
              <w:t>(4</w:t>
            </w:r>
            <w:r w:rsidRPr="00F84C06">
              <w:rPr>
                <w:lang w:val="sr-Cyrl-CS"/>
              </w:rPr>
              <w:t>)</w:t>
            </w:r>
          </w:p>
        </w:tc>
        <w:tc>
          <w:tcPr>
            <w:tcW w:w="1260" w:type="dxa"/>
          </w:tcPr>
          <w:p w14:paraId="6C4D1909" w14:textId="35BB8176" w:rsidR="00541E62" w:rsidRDefault="00541E62" w:rsidP="008D4F67">
            <w:pPr>
              <w:jc w:val="center"/>
              <w:rPr>
                <w:lang w:val="sr-Cyrl-RS"/>
              </w:rPr>
            </w:pPr>
            <w:r w:rsidRPr="008D4F67">
              <w:rPr>
                <w:lang w:val="sr-Cyrl-CS"/>
              </w:rPr>
              <w:t>(</w:t>
            </w:r>
            <w:r>
              <w:rPr>
                <w:lang w:val="sr-Cyrl-CS"/>
              </w:rPr>
              <w:t>5</w:t>
            </w:r>
            <w:r w:rsidRPr="008D4F67">
              <w:rPr>
                <w:lang w:val="sr-Cyrl-CS"/>
              </w:rPr>
              <w:t>)</w:t>
            </w:r>
          </w:p>
        </w:tc>
        <w:tc>
          <w:tcPr>
            <w:tcW w:w="1440" w:type="dxa"/>
          </w:tcPr>
          <w:p w14:paraId="64C64FF9" w14:textId="6B0D2AEC" w:rsidR="00541E62" w:rsidRDefault="00541E62" w:rsidP="008D4F67">
            <w:pPr>
              <w:jc w:val="center"/>
              <w:rPr>
                <w:lang w:val="sr-Cyrl-RS"/>
              </w:rPr>
            </w:pPr>
            <w:r w:rsidRPr="008D4F67">
              <w:rPr>
                <w:lang w:val="sr-Cyrl-CS"/>
              </w:rPr>
              <w:t>(</w:t>
            </w:r>
            <w:r>
              <w:rPr>
                <w:lang w:val="sr-Cyrl-CS"/>
              </w:rPr>
              <w:t>6</w:t>
            </w:r>
            <w:r w:rsidRPr="008D4F67">
              <w:rPr>
                <w:lang w:val="sr-Cyrl-CS"/>
              </w:rPr>
              <w:t>)</w:t>
            </w:r>
          </w:p>
        </w:tc>
      </w:tr>
      <w:tr w:rsidR="00541E62" w14:paraId="27CB3ACF" w14:textId="6CF5E67C" w:rsidTr="000C6F4B">
        <w:trPr>
          <w:trHeight w:val="9953"/>
        </w:trPr>
        <w:tc>
          <w:tcPr>
            <w:tcW w:w="2495" w:type="dxa"/>
          </w:tcPr>
          <w:p w14:paraId="70D025F6" w14:textId="0058109E" w:rsidR="00541E62" w:rsidRPr="000F06EA" w:rsidRDefault="00541E62" w:rsidP="00A203D2">
            <w:pPr>
              <w:suppressAutoHyphens/>
              <w:spacing w:line="100" w:lineRule="atLeast"/>
              <w:jc w:val="left"/>
              <w:rPr>
                <w:rFonts w:cs="Arial"/>
                <w:lang w:val="ru-RU"/>
              </w:rPr>
            </w:pPr>
            <w:r w:rsidRPr="000F06EA">
              <w:rPr>
                <w:rFonts w:cs="Arial"/>
                <w:lang w:val="ru-RU"/>
              </w:rPr>
              <w:t>Припрема челичних површина за антикорозивну заштиту:</w:t>
            </w:r>
          </w:p>
          <w:p w14:paraId="7C4D3072" w14:textId="07355625" w:rsidR="00541E62" w:rsidRPr="000F06EA" w:rsidRDefault="00541E62" w:rsidP="00A203D2">
            <w:pPr>
              <w:suppressAutoHyphens/>
              <w:spacing w:before="0" w:line="100" w:lineRule="atLeast"/>
              <w:jc w:val="left"/>
              <w:rPr>
                <w:rFonts w:cs="Arial"/>
                <w:lang w:val="ru-RU"/>
              </w:rPr>
            </w:pPr>
            <w:r>
              <w:rPr>
                <w:rFonts w:cs="Arial"/>
                <w:lang w:val="sr-Cyrl-RS"/>
              </w:rPr>
              <w:t xml:space="preserve">- </w:t>
            </w:r>
            <w:r w:rsidRPr="00C94DE8">
              <w:rPr>
                <w:rFonts w:cs="Arial"/>
                <w:lang w:val="ru-RU"/>
              </w:rPr>
              <w:t>скидање лабавих делова постојећих слојева старе боје и продуката корозије до здраве подлоге са степеном чистоће Sa2 по ISO/SRPS 8501</w:t>
            </w:r>
          </w:p>
          <w:p w14:paraId="4FE79F68" w14:textId="215C4DD0" w:rsidR="00541E62" w:rsidRPr="000F06EA" w:rsidRDefault="00541E62" w:rsidP="00A203D2">
            <w:pPr>
              <w:suppressAutoHyphens/>
              <w:spacing w:before="0" w:line="100" w:lineRule="atLeast"/>
              <w:jc w:val="left"/>
              <w:rPr>
                <w:rFonts w:cs="Arial"/>
                <w:lang w:val="ru-RU"/>
              </w:rPr>
            </w:pPr>
            <w:r w:rsidRPr="000F06EA">
              <w:rPr>
                <w:rFonts w:cs="Arial"/>
                <w:lang w:val="ru-RU"/>
              </w:rPr>
              <w:t xml:space="preserve">- ручна припрема комплетне челичне површине </w:t>
            </w:r>
          </w:p>
          <w:p w14:paraId="0A4EB9A7" w14:textId="6706E9B4" w:rsidR="00541E62" w:rsidRPr="000F06EA" w:rsidRDefault="00541E62" w:rsidP="00541E62">
            <w:pPr>
              <w:jc w:val="left"/>
              <w:rPr>
                <w:lang w:val="ru-RU"/>
              </w:rPr>
            </w:pPr>
            <w:r w:rsidRPr="00541E62">
              <w:rPr>
                <w:rFonts w:cs="Arial"/>
                <w:lang w:val="ru-RU"/>
              </w:rPr>
              <w:t>Израда завршне анти-корозивне заштите преко претходно припремљене површине дисперзи-оним систе-мом премаза, а који се састоји из три премаза и то, дебелослојног једнокомпонентног основног премаза и међупремаза и једног завршног дисперзионог премаза, укупне дебљине 300 mic. Овај систем заштите треба да задовољава кате-горију корозивности C5-M high, према стандарду ISO/SRPS 12944-5</w:t>
            </w:r>
          </w:p>
        </w:tc>
        <w:tc>
          <w:tcPr>
            <w:tcW w:w="1260" w:type="dxa"/>
          </w:tcPr>
          <w:p w14:paraId="0D86CDB7" w14:textId="69A789F7" w:rsidR="00541E62" w:rsidRPr="00EE73D8" w:rsidRDefault="00541E62" w:rsidP="00EE73D8">
            <w:pPr>
              <w:rPr>
                <w:lang w:val="sr-Cyrl-RS"/>
              </w:rPr>
            </w:pPr>
            <w:r>
              <w:rPr>
                <w:lang w:val="sr-Cyrl-RS"/>
              </w:rPr>
              <w:t>Килограм офарб</w:t>
            </w:r>
            <w:r w:rsidR="000C6F4B">
              <w:rPr>
                <w:lang w:val="sr-Cyrl-RS"/>
              </w:rPr>
              <w:t>ане конструкц-и</w:t>
            </w:r>
            <w:r>
              <w:rPr>
                <w:lang w:val="sr-Cyrl-RS"/>
              </w:rPr>
              <w:t xml:space="preserve">је стуба </w:t>
            </w:r>
          </w:p>
        </w:tc>
        <w:tc>
          <w:tcPr>
            <w:tcW w:w="1530" w:type="dxa"/>
          </w:tcPr>
          <w:p w14:paraId="4897CA78" w14:textId="529DDDF1" w:rsidR="00541E62" w:rsidRPr="000C6F4B" w:rsidRDefault="000C6F4B" w:rsidP="00B644FE">
            <w:pPr>
              <w:rPr>
                <w:lang w:val="sr-Cyrl-RS"/>
              </w:rPr>
            </w:pPr>
            <w:r>
              <w:rPr>
                <w:lang w:val="sr-Cyrl-RS"/>
              </w:rPr>
              <w:t>6.200.000,00</w:t>
            </w:r>
          </w:p>
          <w:p w14:paraId="2305F2AF" w14:textId="77777777" w:rsidR="00541E62" w:rsidRPr="00EA7409" w:rsidRDefault="00541E62" w:rsidP="008D479C">
            <w:pPr>
              <w:jc w:val="center"/>
              <w:rPr>
                <w:b/>
              </w:rPr>
            </w:pPr>
          </w:p>
        </w:tc>
        <w:tc>
          <w:tcPr>
            <w:tcW w:w="1260" w:type="dxa"/>
          </w:tcPr>
          <w:p w14:paraId="7764255A" w14:textId="60E944B7" w:rsidR="00541E62" w:rsidRPr="00EA7409" w:rsidRDefault="00541E62" w:rsidP="008D479C">
            <w:pPr>
              <w:jc w:val="center"/>
              <w:rPr>
                <w:b/>
              </w:rPr>
            </w:pPr>
          </w:p>
          <w:p w14:paraId="57F9F098" w14:textId="77777777" w:rsidR="00541E62" w:rsidRPr="00500209" w:rsidRDefault="00541E62" w:rsidP="008D479C">
            <w:pPr>
              <w:jc w:val="center"/>
              <w:rPr>
                <w:b/>
                <w:lang w:val="sr-Cyrl-RS"/>
              </w:rPr>
            </w:pPr>
            <w:r>
              <w:rPr>
                <w:b/>
                <w:lang w:val="sr-Cyrl-RS"/>
              </w:rPr>
              <w:t xml:space="preserve"> </w:t>
            </w:r>
          </w:p>
        </w:tc>
        <w:tc>
          <w:tcPr>
            <w:tcW w:w="1350" w:type="dxa"/>
          </w:tcPr>
          <w:p w14:paraId="2A8FDDA6" w14:textId="77777777" w:rsidR="00541E62" w:rsidRPr="00EA7409" w:rsidRDefault="00541E62" w:rsidP="008D479C">
            <w:pPr>
              <w:jc w:val="center"/>
              <w:rPr>
                <w:b/>
              </w:rPr>
            </w:pPr>
          </w:p>
          <w:p w14:paraId="6C36E864" w14:textId="77777777" w:rsidR="00541E62" w:rsidRPr="00500209" w:rsidRDefault="00541E62" w:rsidP="008D479C">
            <w:pPr>
              <w:jc w:val="center"/>
              <w:rPr>
                <w:b/>
                <w:lang w:val="sr-Cyrl-RS"/>
              </w:rPr>
            </w:pPr>
            <w:r>
              <w:rPr>
                <w:b/>
                <w:lang w:val="sr-Cyrl-RS"/>
              </w:rPr>
              <w:t xml:space="preserve"> </w:t>
            </w:r>
          </w:p>
        </w:tc>
        <w:tc>
          <w:tcPr>
            <w:tcW w:w="1260" w:type="dxa"/>
          </w:tcPr>
          <w:p w14:paraId="31F88E1F" w14:textId="77777777" w:rsidR="00541E62" w:rsidRPr="00EA7409" w:rsidRDefault="00541E62" w:rsidP="008D479C">
            <w:pPr>
              <w:jc w:val="center"/>
              <w:rPr>
                <w:b/>
              </w:rPr>
            </w:pPr>
          </w:p>
        </w:tc>
        <w:tc>
          <w:tcPr>
            <w:tcW w:w="1440" w:type="dxa"/>
          </w:tcPr>
          <w:p w14:paraId="44CEB9A6" w14:textId="77777777" w:rsidR="00541E62" w:rsidRPr="00EA7409" w:rsidRDefault="00541E62" w:rsidP="008D479C">
            <w:pPr>
              <w:jc w:val="center"/>
              <w:rPr>
                <w:b/>
              </w:rPr>
            </w:pPr>
          </w:p>
        </w:tc>
      </w:tr>
    </w:tbl>
    <w:tbl>
      <w:tblPr>
        <w:tblW w:w="4981" w:type="pct"/>
        <w:tblInd w:w="-5" w:type="dxa"/>
        <w:tblLayout w:type="fixed"/>
        <w:tblLook w:val="04A0" w:firstRow="1" w:lastRow="0" w:firstColumn="1" w:lastColumn="0" w:noHBand="0" w:noVBand="1"/>
      </w:tblPr>
      <w:tblGrid>
        <w:gridCol w:w="904"/>
        <w:gridCol w:w="6849"/>
        <w:gridCol w:w="1746"/>
      </w:tblGrid>
      <w:tr w:rsidR="00F53F61" w:rsidRPr="00F53F61" w14:paraId="00D0E2DE" w14:textId="77777777" w:rsidTr="00F53F61">
        <w:trPr>
          <w:trHeight w:val="574"/>
        </w:trPr>
        <w:tc>
          <w:tcPr>
            <w:tcW w:w="476"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7A712EE" w14:textId="77777777" w:rsidR="00F53F61" w:rsidRPr="00F53F61" w:rsidRDefault="00F53F61" w:rsidP="00F53F61">
            <w:pPr>
              <w:tabs>
                <w:tab w:val="left" w:pos="90"/>
              </w:tabs>
              <w:suppressAutoHyphens/>
              <w:spacing w:before="0"/>
              <w:rPr>
                <w:b/>
                <w:lang w:val="en-GB"/>
              </w:rPr>
            </w:pPr>
            <w:r w:rsidRPr="00F53F61">
              <w:rPr>
                <w:b/>
                <w:lang w:val="sr-Latn-RS"/>
              </w:rPr>
              <w:lastRenderedPageBreak/>
              <w:t>I</w:t>
            </w:r>
          </w:p>
        </w:tc>
        <w:tc>
          <w:tcPr>
            <w:tcW w:w="3605"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F8DE1DE" w14:textId="77777777" w:rsidR="00F53F61" w:rsidRPr="00F53F61" w:rsidRDefault="00F53F61" w:rsidP="00F53F61">
            <w:pPr>
              <w:tabs>
                <w:tab w:val="left" w:pos="90"/>
              </w:tabs>
              <w:suppressAutoHyphens/>
              <w:spacing w:before="0"/>
              <w:rPr>
                <w:b/>
                <w:lang w:val="sr-Cyrl-CS"/>
              </w:rPr>
            </w:pPr>
            <w:r w:rsidRPr="00F53F61">
              <w:rPr>
                <w:b/>
                <w:lang w:val="sr-Cyrl-CS"/>
              </w:rPr>
              <w:t>УКУПНО ПОНУЂЕНА ЦЕНА без ПДВ-а</w:t>
            </w:r>
          </w:p>
          <w:p w14:paraId="711EDE55" w14:textId="77777777" w:rsidR="00F53F61" w:rsidRPr="00F53F61" w:rsidRDefault="00F53F61" w:rsidP="00F53F61">
            <w:pPr>
              <w:tabs>
                <w:tab w:val="left" w:pos="90"/>
              </w:tabs>
              <w:suppressAutoHyphens/>
              <w:spacing w:before="0"/>
              <w:rPr>
                <w:b/>
                <w:lang w:val="sr-Cyrl-CS"/>
              </w:rPr>
            </w:pPr>
            <w:r w:rsidRPr="00F53F61">
              <w:rPr>
                <w:b/>
                <w:lang w:val="sr-Cyrl-CS"/>
              </w:rPr>
              <w:t>(</w:t>
            </w:r>
            <w:r w:rsidRPr="00F53F61">
              <w:rPr>
                <w:b/>
                <w:lang w:val="sr-Cyrl-RS"/>
              </w:rPr>
              <w:t>У</w:t>
            </w:r>
            <w:r w:rsidRPr="00F53F61">
              <w:rPr>
                <w:b/>
                <w:lang w:val="sr-Cyrl-CS"/>
              </w:rPr>
              <w:t>купн</w:t>
            </w:r>
            <w:r w:rsidRPr="00F53F61">
              <w:rPr>
                <w:b/>
                <w:lang w:val="sr-Cyrl-RS"/>
              </w:rPr>
              <w:t>а</w:t>
            </w:r>
            <w:r w:rsidRPr="00F53F61">
              <w:rPr>
                <w:b/>
                <w:lang w:val="sr-Cyrl-CS"/>
              </w:rPr>
              <w:t xml:space="preserve"> цена без ПДВ-а)</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4572B" w14:textId="77777777" w:rsidR="00F53F61" w:rsidRPr="00F53F61" w:rsidRDefault="00F53F61" w:rsidP="00F53F61">
            <w:pPr>
              <w:tabs>
                <w:tab w:val="left" w:pos="90"/>
              </w:tabs>
              <w:suppressAutoHyphens/>
              <w:spacing w:before="0"/>
              <w:rPr>
                <w:b/>
                <w:lang w:val="sr-Cyrl-CS"/>
              </w:rPr>
            </w:pPr>
          </w:p>
        </w:tc>
      </w:tr>
      <w:tr w:rsidR="00F53F61" w:rsidRPr="00F53F61" w14:paraId="771CB602" w14:textId="77777777" w:rsidTr="00F53F61">
        <w:trPr>
          <w:trHeight w:val="569"/>
        </w:trPr>
        <w:tc>
          <w:tcPr>
            <w:tcW w:w="476"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89C14BF" w14:textId="77777777" w:rsidR="00F53F61" w:rsidRPr="00F53F61" w:rsidRDefault="00F53F61" w:rsidP="00F53F61">
            <w:pPr>
              <w:tabs>
                <w:tab w:val="left" w:pos="90"/>
              </w:tabs>
              <w:suppressAutoHyphens/>
              <w:spacing w:before="0"/>
              <w:rPr>
                <w:b/>
                <w:lang w:val="en-GB"/>
              </w:rPr>
            </w:pPr>
            <w:r w:rsidRPr="00F53F61">
              <w:rPr>
                <w:b/>
                <w:lang w:val="sr-Latn-RS"/>
              </w:rPr>
              <w:t>II</w:t>
            </w:r>
          </w:p>
        </w:tc>
        <w:tc>
          <w:tcPr>
            <w:tcW w:w="3605"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6D4C2C6" w14:textId="6CC6E6CE" w:rsidR="00F53F61" w:rsidRPr="00F53F61" w:rsidRDefault="00F53F61" w:rsidP="00F53F61">
            <w:pPr>
              <w:tabs>
                <w:tab w:val="left" w:pos="90"/>
              </w:tabs>
              <w:suppressAutoHyphens/>
              <w:spacing w:before="0"/>
              <w:rPr>
                <w:b/>
                <w:lang w:val="en-GB"/>
              </w:rPr>
            </w:pPr>
            <w:r w:rsidRPr="00F53F61">
              <w:rPr>
                <w:b/>
                <w:lang w:val="sr-Cyrl-CS"/>
              </w:rPr>
              <w:t xml:space="preserve">УКУПАН ИЗНОС ПДВ-а </w:t>
            </w:r>
          </w:p>
          <w:p w14:paraId="6B40EDA2" w14:textId="052C32A1" w:rsidR="00F53F61" w:rsidRPr="00F53F61" w:rsidRDefault="00F53F61" w:rsidP="00F53F61">
            <w:pPr>
              <w:tabs>
                <w:tab w:val="left" w:pos="90"/>
              </w:tabs>
              <w:suppressAutoHyphens/>
              <w:spacing w:before="0"/>
              <w:rPr>
                <w:b/>
                <w:lang w:val="en-GB"/>
              </w:rPr>
            </w:pP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95989" w14:textId="77777777" w:rsidR="00F53F61" w:rsidRPr="00F53F61" w:rsidRDefault="00F53F61" w:rsidP="00F53F61">
            <w:pPr>
              <w:tabs>
                <w:tab w:val="left" w:pos="90"/>
              </w:tabs>
              <w:suppressAutoHyphens/>
              <w:spacing w:before="0"/>
              <w:rPr>
                <w:b/>
                <w:lang w:val="en-GB"/>
              </w:rPr>
            </w:pPr>
          </w:p>
        </w:tc>
      </w:tr>
      <w:tr w:rsidR="00F53F61" w:rsidRPr="00F53F61" w14:paraId="367A1C95" w14:textId="77777777" w:rsidTr="00F53F61">
        <w:trPr>
          <w:trHeight w:val="550"/>
        </w:trPr>
        <w:tc>
          <w:tcPr>
            <w:tcW w:w="476"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37F5161" w14:textId="77777777" w:rsidR="00F53F61" w:rsidRPr="00F53F61" w:rsidRDefault="00F53F61" w:rsidP="00F53F61">
            <w:pPr>
              <w:tabs>
                <w:tab w:val="left" w:pos="90"/>
              </w:tabs>
              <w:suppressAutoHyphens/>
              <w:spacing w:before="0"/>
              <w:rPr>
                <w:b/>
                <w:lang w:val="en-GB"/>
              </w:rPr>
            </w:pPr>
            <w:r w:rsidRPr="00F53F61">
              <w:rPr>
                <w:b/>
                <w:lang w:val="sr-Latn-RS"/>
              </w:rPr>
              <w:t>III</w:t>
            </w:r>
          </w:p>
        </w:tc>
        <w:tc>
          <w:tcPr>
            <w:tcW w:w="3605"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661CA61" w14:textId="77777777" w:rsidR="00F53F61" w:rsidRPr="00F53F61" w:rsidRDefault="00F53F61" w:rsidP="00F53F61">
            <w:pPr>
              <w:tabs>
                <w:tab w:val="left" w:pos="90"/>
              </w:tabs>
              <w:suppressAutoHyphens/>
              <w:spacing w:before="0"/>
              <w:rPr>
                <w:b/>
                <w:lang w:val="sr-Cyrl-CS"/>
              </w:rPr>
            </w:pPr>
            <w:r w:rsidRPr="00F53F61">
              <w:rPr>
                <w:b/>
                <w:lang w:val="sr-Cyrl-CS"/>
              </w:rPr>
              <w:t>УКУПНО ПОНУЂЕНА ЦЕНА са ПДВ-ом</w:t>
            </w:r>
          </w:p>
          <w:p w14:paraId="509DEAC4" w14:textId="77777777" w:rsidR="00F53F61" w:rsidRPr="00F53F61" w:rsidRDefault="00F53F61" w:rsidP="00F53F61">
            <w:pPr>
              <w:tabs>
                <w:tab w:val="left" w:pos="90"/>
              </w:tabs>
              <w:suppressAutoHyphens/>
              <w:spacing w:before="0"/>
              <w:rPr>
                <w:b/>
                <w:lang w:val="sr-Cyrl-CS"/>
              </w:rPr>
            </w:pPr>
            <w:r w:rsidRPr="00F53F61">
              <w:rPr>
                <w:b/>
                <w:lang w:val="sr-Cyrl-CS"/>
              </w:rPr>
              <w:t>(ред. бр. I + ред.бр. II)</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440E3" w14:textId="77777777" w:rsidR="00F53F61" w:rsidRPr="00F53F61" w:rsidRDefault="00F53F61" w:rsidP="00F53F61">
            <w:pPr>
              <w:tabs>
                <w:tab w:val="left" w:pos="90"/>
              </w:tabs>
              <w:suppressAutoHyphens/>
              <w:spacing w:before="0"/>
              <w:rPr>
                <w:b/>
                <w:lang w:val="sr-Cyrl-CS"/>
              </w:rPr>
            </w:pPr>
          </w:p>
        </w:tc>
      </w:tr>
    </w:tbl>
    <w:p w14:paraId="05A74AFC" w14:textId="77777777" w:rsidR="00F53F61" w:rsidRPr="00EF6F86" w:rsidRDefault="00F53F61" w:rsidP="00F53F61">
      <w:pPr>
        <w:tabs>
          <w:tab w:val="left" w:pos="90"/>
        </w:tabs>
        <w:suppressAutoHyphens/>
        <w:spacing w:before="0"/>
        <w:rPr>
          <w:bCs/>
          <w:lang w:val="sr-Cyrl-CS"/>
        </w:rPr>
      </w:pPr>
    </w:p>
    <w:p w14:paraId="7DF46AA1" w14:textId="77777777" w:rsidR="00F53F61" w:rsidRPr="00EF6F86" w:rsidRDefault="00F53F61" w:rsidP="00F53F61">
      <w:pPr>
        <w:tabs>
          <w:tab w:val="left" w:pos="90"/>
        </w:tabs>
        <w:suppressAutoHyphens/>
        <w:spacing w:before="0"/>
        <w:rPr>
          <w:lang w:val="sr-Cyrl-CS"/>
        </w:rPr>
      </w:pPr>
      <w:r w:rsidRPr="00F82E0C">
        <w:rPr>
          <w:b/>
          <w:lang w:val="sr-Cyrl-RS"/>
        </w:rPr>
        <w:t>Н А П О М Е Н А:</w:t>
      </w:r>
      <w:r w:rsidRPr="00EF6F86">
        <w:rPr>
          <w:lang w:val="sr-Cyrl-RS"/>
        </w:rPr>
        <w:t xml:space="preserve"> </w:t>
      </w:r>
      <w:r w:rsidRPr="00EF6F86">
        <w:rPr>
          <w:bCs/>
          <w:lang w:val="sr-Cyrl-RS"/>
        </w:rPr>
        <w:t>Укупна понуђена цена</w:t>
      </w:r>
      <w:r w:rsidRPr="00EF6F86">
        <w:rPr>
          <w:lang w:val="sr-Cyrl-CS"/>
        </w:rPr>
        <w:t xml:space="preserve"> у табели служи за оцену</w:t>
      </w:r>
      <w:r w:rsidRPr="00EF6F86">
        <w:rPr>
          <w:lang w:val="ru-RU"/>
        </w:rPr>
        <w:t xml:space="preserve"> </w:t>
      </w:r>
      <w:r w:rsidRPr="00EF6F86">
        <w:rPr>
          <w:lang w:val="sr-Cyrl-CS"/>
        </w:rPr>
        <w:t>прихватљивости понуда, а прихватљиве понуде  се рангирају применом критеријума, "најнижа понуђена цена". Оквирни споразум, закључује се на износ процењене вредности јавне набавке, а реализација се врши у складу са стварним потребама наручиоца, по јединичним ценама из усвојене понуде.</w:t>
      </w:r>
    </w:p>
    <w:p w14:paraId="24AB8E76" w14:textId="77777777" w:rsidR="00F53F61" w:rsidRPr="00F53F61" w:rsidRDefault="00F53F61" w:rsidP="00F53F61">
      <w:pPr>
        <w:tabs>
          <w:tab w:val="left" w:pos="90"/>
        </w:tabs>
        <w:suppressAutoHyphens/>
        <w:spacing w:before="0"/>
        <w:rPr>
          <w:b/>
          <w:lang w:val="sr-Cyrl-CS"/>
        </w:rPr>
      </w:pPr>
    </w:p>
    <w:p w14:paraId="648514F7" w14:textId="77777777" w:rsidR="00F53F61" w:rsidRPr="00F53F61" w:rsidRDefault="00F53F61" w:rsidP="00F53F61">
      <w:pPr>
        <w:tabs>
          <w:tab w:val="left" w:pos="90"/>
        </w:tabs>
        <w:suppressAutoHyphens/>
        <w:spacing w:before="0"/>
        <w:rPr>
          <w:b/>
          <w:lang w:val="sr-Latn-RS"/>
        </w:rPr>
      </w:pPr>
    </w:p>
    <w:p w14:paraId="6082283D" w14:textId="77777777" w:rsidR="00F53F61" w:rsidRPr="00F53F61" w:rsidRDefault="00F53F61" w:rsidP="00F53F61">
      <w:pPr>
        <w:tabs>
          <w:tab w:val="left" w:pos="90"/>
        </w:tabs>
        <w:suppressAutoHyphens/>
        <w:spacing w:before="0"/>
        <w:rPr>
          <w:b/>
          <w:lang w:val="sr-Latn-RS"/>
        </w:rPr>
      </w:pPr>
    </w:p>
    <w:p w14:paraId="7C4E8433" w14:textId="77777777" w:rsidR="00F53F61" w:rsidRPr="00F53F61" w:rsidRDefault="00F53F61" w:rsidP="00F53F61">
      <w:pPr>
        <w:tabs>
          <w:tab w:val="left" w:pos="90"/>
        </w:tabs>
        <w:suppressAutoHyphens/>
        <w:spacing w:before="0"/>
        <w:rPr>
          <w:b/>
          <w:lang w:val="sr-Cyrl-RS"/>
        </w:rPr>
      </w:pPr>
    </w:p>
    <w:tbl>
      <w:tblPr>
        <w:tblW w:w="10209" w:type="dxa"/>
        <w:jc w:val="center"/>
        <w:tblLayout w:type="fixed"/>
        <w:tblLook w:val="0000" w:firstRow="0" w:lastRow="0" w:firstColumn="0" w:lastColumn="0" w:noHBand="0" w:noVBand="0"/>
      </w:tblPr>
      <w:tblGrid>
        <w:gridCol w:w="3951"/>
        <w:gridCol w:w="2164"/>
        <w:gridCol w:w="4094"/>
      </w:tblGrid>
      <w:tr w:rsidR="00F53F61" w:rsidRPr="00F53F61" w14:paraId="31D5377F" w14:textId="77777777" w:rsidTr="003B301E">
        <w:trPr>
          <w:trHeight w:val="231"/>
          <w:jc w:val="center"/>
        </w:trPr>
        <w:tc>
          <w:tcPr>
            <w:tcW w:w="3951" w:type="dxa"/>
          </w:tcPr>
          <w:p w14:paraId="6B3282C6" w14:textId="77777777" w:rsidR="00F53F61" w:rsidRPr="00F53F61" w:rsidRDefault="00F53F61" w:rsidP="00F53F61">
            <w:pPr>
              <w:tabs>
                <w:tab w:val="left" w:pos="90"/>
              </w:tabs>
              <w:suppressAutoHyphens/>
              <w:spacing w:before="0"/>
              <w:rPr>
                <w:b/>
              </w:rPr>
            </w:pPr>
            <w:r w:rsidRPr="00F53F61">
              <w:rPr>
                <w:b/>
              </w:rPr>
              <w:t>Датум:</w:t>
            </w:r>
          </w:p>
        </w:tc>
        <w:tc>
          <w:tcPr>
            <w:tcW w:w="2164" w:type="dxa"/>
          </w:tcPr>
          <w:p w14:paraId="0BCFD5A7" w14:textId="77777777" w:rsidR="00F53F61" w:rsidRPr="00F53F61" w:rsidRDefault="00F53F61" w:rsidP="00F53F61">
            <w:pPr>
              <w:tabs>
                <w:tab w:val="left" w:pos="90"/>
              </w:tabs>
              <w:suppressAutoHyphens/>
              <w:spacing w:before="0"/>
              <w:rPr>
                <w:b/>
                <w:lang w:val="ru-RU"/>
              </w:rPr>
            </w:pPr>
          </w:p>
        </w:tc>
        <w:tc>
          <w:tcPr>
            <w:tcW w:w="4094" w:type="dxa"/>
          </w:tcPr>
          <w:p w14:paraId="3F44148D" w14:textId="77777777" w:rsidR="00F53F61" w:rsidRPr="00F53F61" w:rsidRDefault="00F53F61" w:rsidP="00F53F61">
            <w:pPr>
              <w:tabs>
                <w:tab w:val="left" w:pos="90"/>
              </w:tabs>
              <w:suppressAutoHyphens/>
              <w:spacing w:before="0"/>
              <w:rPr>
                <w:b/>
                <w:lang w:val="sr-Latn-RS"/>
              </w:rPr>
            </w:pPr>
            <w:r w:rsidRPr="00F53F61">
              <w:rPr>
                <w:b/>
                <w:lang w:val="sr-Latn-RS"/>
              </w:rPr>
              <w:t>П</w:t>
            </w:r>
            <w:r w:rsidRPr="00F53F61">
              <w:rPr>
                <w:b/>
              </w:rPr>
              <w:t>онуђач</w:t>
            </w:r>
          </w:p>
        </w:tc>
      </w:tr>
      <w:tr w:rsidR="00F53F61" w:rsidRPr="00F53F61" w14:paraId="6857427D" w14:textId="77777777" w:rsidTr="003B301E">
        <w:trPr>
          <w:trHeight w:val="231"/>
          <w:jc w:val="center"/>
        </w:trPr>
        <w:tc>
          <w:tcPr>
            <w:tcW w:w="3951" w:type="dxa"/>
          </w:tcPr>
          <w:p w14:paraId="5BBEC78B" w14:textId="77777777" w:rsidR="00F53F61" w:rsidRPr="00F53F61" w:rsidRDefault="00F53F61" w:rsidP="00F53F61">
            <w:pPr>
              <w:tabs>
                <w:tab w:val="left" w:pos="90"/>
              </w:tabs>
              <w:suppressAutoHyphens/>
              <w:spacing w:before="0"/>
              <w:rPr>
                <w:b/>
              </w:rPr>
            </w:pPr>
          </w:p>
        </w:tc>
        <w:tc>
          <w:tcPr>
            <w:tcW w:w="2164" w:type="dxa"/>
          </w:tcPr>
          <w:p w14:paraId="40FA197B" w14:textId="77777777" w:rsidR="00F53F61" w:rsidRPr="00F53F61" w:rsidRDefault="00F53F61" w:rsidP="00F53F61">
            <w:pPr>
              <w:tabs>
                <w:tab w:val="left" w:pos="90"/>
              </w:tabs>
              <w:suppressAutoHyphens/>
              <w:spacing w:before="0"/>
              <w:rPr>
                <w:b/>
              </w:rPr>
            </w:pPr>
            <w:r w:rsidRPr="00F53F61">
              <w:rPr>
                <w:b/>
              </w:rPr>
              <w:t>М.П.</w:t>
            </w:r>
          </w:p>
        </w:tc>
        <w:tc>
          <w:tcPr>
            <w:tcW w:w="4094" w:type="dxa"/>
          </w:tcPr>
          <w:p w14:paraId="55B0526F" w14:textId="77777777" w:rsidR="00F53F61" w:rsidRPr="00F53F61" w:rsidRDefault="00F53F61" w:rsidP="00F53F61">
            <w:pPr>
              <w:tabs>
                <w:tab w:val="left" w:pos="90"/>
              </w:tabs>
              <w:suppressAutoHyphens/>
              <w:spacing w:before="0"/>
              <w:rPr>
                <w:b/>
                <w:lang w:val="ru-RU"/>
              </w:rPr>
            </w:pPr>
          </w:p>
        </w:tc>
      </w:tr>
      <w:tr w:rsidR="00F53F61" w:rsidRPr="00F53F61" w14:paraId="724643E7" w14:textId="77777777" w:rsidTr="003B301E">
        <w:trPr>
          <w:trHeight w:val="231"/>
          <w:jc w:val="center"/>
        </w:trPr>
        <w:tc>
          <w:tcPr>
            <w:tcW w:w="3951" w:type="dxa"/>
            <w:tcBorders>
              <w:bottom w:val="single" w:sz="4" w:space="0" w:color="auto"/>
            </w:tcBorders>
          </w:tcPr>
          <w:p w14:paraId="769EB143" w14:textId="77777777" w:rsidR="00F53F61" w:rsidRPr="00F53F61" w:rsidRDefault="00F53F61" w:rsidP="00F53F61">
            <w:pPr>
              <w:tabs>
                <w:tab w:val="left" w:pos="90"/>
              </w:tabs>
              <w:suppressAutoHyphens/>
              <w:spacing w:before="0"/>
              <w:rPr>
                <w:b/>
              </w:rPr>
            </w:pPr>
          </w:p>
        </w:tc>
        <w:tc>
          <w:tcPr>
            <w:tcW w:w="2164" w:type="dxa"/>
          </w:tcPr>
          <w:p w14:paraId="41036135" w14:textId="77777777" w:rsidR="00F53F61" w:rsidRPr="00F53F61" w:rsidRDefault="00F53F61" w:rsidP="00F53F61">
            <w:pPr>
              <w:tabs>
                <w:tab w:val="left" w:pos="90"/>
              </w:tabs>
              <w:suppressAutoHyphens/>
              <w:spacing w:before="0"/>
              <w:rPr>
                <w:b/>
                <w:lang w:val="ru-RU"/>
              </w:rPr>
            </w:pPr>
          </w:p>
        </w:tc>
        <w:tc>
          <w:tcPr>
            <w:tcW w:w="4094" w:type="dxa"/>
            <w:tcBorders>
              <w:bottom w:val="single" w:sz="4" w:space="0" w:color="auto"/>
            </w:tcBorders>
          </w:tcPr>
          <w:p w14:paraId="39B5107C" w14:textId="77777777" w:rsidR="00F53F61" w:rsidRPr="00F53F61" w:rsidRDefault="00F53F61" w:rsidP="00F53F61">
            <w:pPr>
              <w:tabs>
                <w:tab w:val="left" w:pos="90"/>
              </w:tabs>
              <w:suppressAutoHyphens/>
              <w:spacing w:before="0"/>
              <w:rPr>
                <w:b/>
                <w:lang w:val="ru-RU"/>
              </w:rPr>
            </w:pPr>
          </w:p>
        </w:tc>
      </w:tr>
    </w:tbl>
    <w:p w14:paraId="0CA7F37A" w14:textId="77777777" w:rsidR="00F53F61" w:rsidRPr="00F53F61" w:rsidRDefault="00F53F61" w:rsidP="00F53F61">
      <w:pPr>
        <w:tabs>
          <w:tab w:val="left" w:pos="90"/>
        </w:tabs>
        <w:suppressAutoHyphens/>
        <w:spacing w:before="0"/>
        <w:rPr>
          <w:b/>
          <w:i/>
          <w:lang w:val="sr-Latn-RS"/>
        </w:rPr>
      </w:pPr>
    </w:p>
    <w:p w14:paraId="22343ADB" w14:textId="77777777" w:rsidR="00F53F61" w:rsidRPr="00F53F61" w:rsidRDefault="00F53F61" w:rsidP="00F53F61">
      <w:pPr>
        <w:tabs>
          <w:tab w:val="left" w:pos="90"/>
        </w:tabs>
        <w:suppressAutoHyphens/>
        <w:spacing w:before="0"/>
        <w:rPr>
          <w:b/>
          <w:i/>
          <w:lang w:val="sr-Latn-RS"/>
        </w:rPr>
      </w:pPr>
      <w:r w:rsidRPr="00F53F61">
        <w:rPr>
          <w:b/>
          <w:i/>
          <w:lang w:val="sr-Latn-RS"/>
        </w:rPr>
        <w:t>Напомена:</w:t>
      </w:r>
    </w:p>
    <w:p w14:paraId="48C2AB7D" w14:textId="77777777" w:rsidR="00F53F61" w:rsidRPr="00F53F61" w:rsidRDefault="00F53F61" w:rsidP="00F53F61">
      <w:pPr>
        <w:tabs>
          <w:tab w:val="left" w:pos="90"/>
        </w:tabs>
        <w:suppressAutoHyphens/>
        <w:spacing w:before="0"/>
        <w:rPr>
          <w:b/>
          <w:i/>
          <w:lang w:val="ru-RU"/>
        </w:rPr>
      </w:pPr>
      <w:r w:rsidRPr="00F53F61">
        <w:rPr>
          <w:b/>
          <w:i/>
          <w:lang w:val="ru-RU"/>
        </w:rPr>
        <w:t xml:space="preserve">-Уколико </w:t>
      </w:r>
      <w:r w:rsidRPr="00F53F61">
        <w:rPr>
          <w:b/>
          <w:i/>
          <w:lang w:val="sr-Latn-RS"/>
        </w:rPr>
        <w:t>група понуђача подноси заједничку понуду овај образац потписује и оверава Носилац посла</w:t>
      </w:r>
      <w:r w:rsidRPr="00F53F61">
        <w:rPr>
          <w:b/>
          <w:i/>
          <w:lang w:val="ru-RU"/>
        </w:rPr>
        <w:t>.</w:t>
      </w:r>
    </w:p>
    <w:p w14:paraId="15ECB418" w14:textId="340E7CFA" w:rsidR="00F53F61" w:rsidRDefault="00F53F61" w:rsidP="00F53F61">
      <w:pPr>
        <w:tabs>
          <w:tab w:val="left" w:pos="90"/>
        </w:tabs>
        <w:suppressAutoHyphens/>
        <w:spacing w:before="0"/>
        <w:rPr>
          <w:b/>
          <w:i/>
          <w:lang w:val="ru-RU"/>
        </w:rPr>
      </w:pPr>
      <w:r w:rsidRPr="00F53F61">
        <w:rPr>
          <w:b/>
          <w:i/>
          <w:lang w:val="sr-Latn-RS"/>
        </w:rPr>
        <w:t xml:space="preserve">- </w:t>
      </w:r>
      <w:r w:rsidRPr="00F53F61">
        <w:rPr>
          <w:b/>
          <w:i/>
          <w:lang w:val="ru-RU"/>
        </w:rPr>
        <w:t>Уколико понуђач подноси понуду са подизвођачем овај образац потпи</w:t>
      </w:r>
      <w:r w:rsidR="00E3224B">
        <w:rPr>
          <w:b/>
          <w:i/>
          <w:lang w:val="ru-RU"/>
        </w:rPr>
        <w:t>сује и оверава печатом понуђача</w:t>
      </w:r>
    </w:p>
    <w:p w14:paraId="22081263" w14:textId="77777777" w:rsidR="00E3224B" w:rsidRDefault="00E3224B" w:rsidP="00F53F61">
      <w:pPr>
        <w:tabs>
          <w:tab w:val="left" w:pos="90"/>
        </w:tabs>
        <w:suppressAutoHyphens/>
        <w:spacing w:before="0"/>
        <w:rPr>
          <w:b/>
          <w:i/>
          <w:lang w:val="ru-RU"/>
        </w:rPr>
      </w:pPr>
    </w:p>
    <w:p w14:paraId="2AB611CB" w14:textId="77777777" w:rsidR="00E3224B" w:rsidRDefault="00E3224B" w:rsidP="00F53F61">
      <w:pPr>
        <w:tabs>
          <w:tab w:val="left" w:pos="90"/>
        </w:tabs>
        <w:suppressAutoHyphens/>
        <w:spacing w:before="0"/>
        <w:rPr>
          <w:b/>
          <w:i/>
          <w:lang w:val="ru-RU"/>
        </w:rPr>
      </w:pPr>
    </w:p>
    <w:p w14:paraId="0546C64B" w14:textId="77777777" w:rsidR="00E3224B" w:rsidRPr="00E3224B" w:rsidRDefault="00E3224B" w:rsidP="00E3224B">
      <w:pPr>
        <w:tabs>
          <w:tab w:val="left" w:pos="90"/>
        </w:tabs>
        <w:suppressAutoHyphens/>
        <w:spacing w:before="0"/>
        <w:rPr>
          <w:b/>
          <w:i/>
          <w:u w:val="single"/>
          <w:lang w:val="sr-Latn-RS"/>
        </w:rPr>
      </w:pPr>
      <w:r w:rsidRPr="00E3224B">
        <w:rPr>
          <w:b/>
          <w:i/>
          <w:u w:val="single"/>
          <w:lang w:val="sr-Latn-RS"/>
        </w:rPr>
        <w:t>УПУТСТВО</w:t>
      </w:r>
      <w:r w:rsidRPr="00E3224B">
        <w:rPr>
          <w:b/>
          <w:i/>
          <w:u w:val="single"/>
          <w:lang w:val="sr-Cyrl-RS"/>
        </w:rPr>
        <w:t xml:space="preserve"> </w:t>
      </w:r>
      <w:r w:rsidRPr="00E3224B">
        <w:rPr>
          <w:b/>
          <w:i/>
          <w:u w:val="single"/>
          <w:lang w:val="sr-Latn-RS"/>
        </w:rPr>
        <w:t>ЗА ПОПУЊАВАЊЕ ОБРАСЦА СТРУКТУРЕ ЦЕНЕ</w:t>
      </w:r>
    </w:p>
    <w:p w14:paraId="0731E23F" w14:textId="77777777" w:rsidR="00E3224B" w:rsidRPr="00E3224B" w:rsidRDefault="00E3224B" w:rsidP="00E3224B">
      <w:pPr>
        <w:tabs>
          <w:tab w:val="left" w:pos="90"/>
        </w:tabs>
        <w:suppressAutoHyphens/>
        <w:spacing w:before="0"/>
        <w:rPr>
          <w:b/>
          <w:i/>
          <w:lang w:val="sr-Latn-RS"/>
        </w:rPr>
      </w:pPr>
    </w:p>
    <w:p w14:paraId="1FC14ACE" w14:textId="77777777" w:rsidR="00E3224B" w:rsidRPr="00E3224B" w:rsidRDefault="00E3224B" w:rsidP="00E3224B">
      <w:pPr>
        <w:tabs>
          <w:tab w:val="left" w:pos="90"/>
        </w:tabs>
        <w:suppressAutoHyphens/>
        <w:spacing w:before="0"/>
        <w:rPr>
          <w:b/>
          <w:bCs/>
          <w:i/>
          <w:iCs/>
          <w:lang w:val="sr-Latn-RS"/>
        </w:rPr>
      </w:pPr>
    </w:p>
    <w:p w14:paraId="555F71FD" w14:textId="77777777" w:rsidR="00E3224B" w:rsidRPr="00EF6F86" w:rsidRDefault="00E3224B" w:rsidP="00E3224B">
      <w:pPr>
        <w:tabs>
          <w:tab w:val="left" w:pos="90"/>
        </w:tabs>
        <w:suppressAutoHyphens/>
        <w:spacing w:before="0"/>
        <w:rPr>
          <w:i/>
          <w:u w:val="single"/>
          <w:lang w:val="sr-Cyrl-RS"/>
        </w:rPr>
      </w:pPr>
      <w:r w:rsidRPr="00EF6F86">
        <w:rPr>
          <w:i/>
          <w:u w:val="single"/>
          <w:lang w:val="ru-RU"/>
        </w:rPr>
        <w:t>Понуђач треба да попуни Образац структуре цене на следећи начин:</w:t>
      </w:r>
    </w:p>
    <w:p w14:paraId="49A4D6BE" w14:textId="4ED259F9" w:rsidR="00E3224B" w:rsidRPr="00EF6F86" w:rsidRDefault="00E3224B" w:rsidP="00E3224B">
      <w:pPr>
        <w:tabs>
          <w:tab w:val="left" w:pos="90"/>
        </w:tabs>
        <w:suppressAutoHyphens/>
        <w:spacing w:before="0"/>
        <w:rPr>
          <w:i/>
          <w:lang w:val="ru-RU"/>
        </w:rPr>
      </w:pPr>
      <w:r w:rsidRPr="00EF6F86">
        <w:rPr>
          <w:i/>
          <w:lang w:val="sr-Cyrl-RS"/>
        </w:rPr>
        <w:t xml:space="preserve">- </w:t>
      </w:r>
      <w:r w:rsidRPr="00EF6F86">
        <w:rPr>
          <w:i/>
          <w:lang w:val="ru-RU"/>
        </w:rPr>
        <w:t xml:space="preserve">у колону 4. уписати колико износи јединична цена без ПДВ </w:t>
      </w:r>
      <w:r w:rsidR="00F82E0C" w:rsidRPr="00F82E0C">
        <w:rPr>
          <w:i/>
          <w:lang w:val="sr-Latn-CS"/>
        </w:rPr>
        <w:t>по</w:t>
      </w:r>
      <w:r w:rsidR="00F82E0C" w:rsidRPr="00F82E0C">
        <w:rPr>
          <w:i/>
          <w:lang w:val="sr-Cyrl-RS"/>
        </w:rPr>
        <w:t xml:space="preserve"> кг. офарбане конструкциује стуба</w:t>
      </w:r>
      <w:r w:rsidRPr="00F82E0C">
        <w:rPr>
          <w:i/>
          <w:lang w:val="ru-RU"/>
        </w:rPr>
        <w:t>;</w:t>
      </w:r>
    </w:p>
    <w:p w14:paraId="53CF1D13" w14:textId="08BF8CD5" w:rsidR="00E3224B" w:rsidRPr="00EF6F86" w:rsidRDefault="00E3224B" w:rsidP="00E3224B">
      <w:pPr>
        <w:tabs>
          <w:tab w:val="left" w:pos="90"/>
        </w:tabs>
        <w:suppressAutoHyphens/>
        <w:spacing w:before="0"/>
        <w:rPr>
          <w:i/>
          <w:lang w:val="ru-RU"/>
        </w:rPr>
      </w:pPr>
      <w:r w:rsidRPr="00EF6F86">
        <w:rPr>
          <w:i/>
          <w:lang w:val="sr-Cyrl-RS"/>
        </w:rPr>
        <w:t xml:space="preserve">- </w:t>
      </w:r>
      <w:r w:rsidRPr="00EF6F86">
        <w:rPr>
          <w:i/>
          <w:lang w:val="ru-RU"/>
        </w:rPr>
        <w:t xml:space="preserve">у колону 5. уписати колико износи јединична цена са ПДВом по </w:t>
      </w:r>
      <w:r w:rsidR="00F82E0C" w:rsidRPr="00F82E0C">
        <w:rPr>
          <w:i/>
          <w:lang w:val="sr-Latn-CS"/>
        </w:rPr>
        <w:t>по</w:t>
      </w:r>
      <w:r w:rsidR="00F82E0C" w:rsidRPr="00F82E0C">
        <w:rPr>
          <w:i/>
          <w:lang w:val="sr-Cyrl-RS"/>
        </w:rPr>
        <w:t xml:space="preserve"> кг. офарбане конструкциује стуба</w:t>
      </w:r>
      <w:r w:rsidRPr="00F82E0C">
        <w:rPr>
          <w:i/>
          <w:lang w:val="ru-RU"/>
        </w:rPr>
        <w:t>;</w:t>
      </w:r>
    </w:p>
    <w:p w14:paraId="4B9B4AE0" w14:textId="5130DB83" w:rsidR="00E3224B" w:rsidRPr="00EF6F86" w:rsidRDefault="00E3224B" w:rsidP="00E3224B">
      <w:pPr>
        <w:tabs>
          <w:tab w:val="left" w:pos="90"/>
        </w:tabs>
        <w:suppressAutoHyphens/>
        <w:spacing w:before="0"/>
        <w:rPr>
          <w:i/>
          <w:lang w:val="ru-RU"/>
        </w:rPr>
      </w:pPr>
      <w:r w:rsidRPr="00EF6F86">
        <w:rPr>
          <w:i/>
          <w:lang w:val="sr-Cyrl-RS"/>
        </w:rPr>
        <w:t xml:space="preserve">- </w:t>
      </w:r>
      <w:r w:rsidRPr="00EF6F86">
        <w:rPr>
          <w:i/>
          <w:lang w:val="ru-RU"/>
        </w:rPr>
        <w:t xml:space="preserve">у колону 6. уписати колико износи укупна цена без ПДВ и то тако што ће помножити јединичну цену без ПДВ (наведену у колони 4.) са </w:t>
      </w:r>
      <w:r w:rsidRPr="00EF6F86">
        <w:rPr>
          <w:i/>
          <w:lang w:val="sr-Cyrl-RS"/>
        </w:rPr>
        <w:t xml:space="preserve">оквирном количином </w:t>
      </w:r>
      <w:r w:rsidRPr="00EF6F86">
        <w:rPr>
          <w:i/>
          <w:lang w:val="ru-RU"/>
        </w:rPr>
        <w:t xml:space="preserve">(колона 2.); </w:t>
      </w:r>
    </w:p>
    <w:p w14:paraId="1F945F93" w14:textId="76F5AB2F" w:rsidR="00E3224B" w:rsidRPr="00EF6F86" w:rsidRDefault="00E3224B" w:rsidP="00E3224B">
      <w:pPr>
        <w:tabs>
          <w:tab w:val="left" w:pos="90"/>
        </w:tabs>
        <w:suppressAutoHyphens/>
        <w:spacing w:before="0"/>
        <w:rPr>
          <w:i/>
          <w:lang w:val="ru-RU"/>
        </w:rPr>
      </w:pPr>
      <w:r w:rsidRPr="00EF6F86">
        <w:rPr>
          <w:i/>
          <w:lang w:val="sr-Cyrl-RS"/>
        </w:rPr>
        <w:t xml:space="preserve">- </w:t>
      </w:r>
      <w:r w:rsidRPr="00EF6F86">
        <w:rPr>
          <w:i/>
          <w:lang w:val="ru-RU"/>
        </w:rPr>
        <w:t xml:space="preserve">у колону 7. уписати колико износи укупна цена са ПДВ и то тако што ће помножити јединичну цену са ПДВ (наведену у колони 5.) са </w:t>
      </w:r>
      <w:r w:rsidRPr="00EF6F86">
        <w:rPr>
          <w:i/>
          <w:lang w:val="sr-Cyrl-RS"/>
        </w:rPr>
        <w:t xml:space="preserve">оквирном количином </w:t>
      </w:r>
      <w:r w:rsidRPr="00EF6F86">
        <w:rPr>
          <w:i/>
          <w:lang w:val="ru-RU"/>
        </w:rPr>
        <w:t>(колона 2.).</w:t>
      </w:r>
    </w:p>
    <w:p w14:paraId="1A2348F8" w14:textId="77777777" w:rsidR="00E3224B" w:rsidRPr="00EF6F86" w:rsidRDefault="00E3224B" w:rsidP="00E3224B">
      <w:pPr>
        <w:tabs>
          <w:tab w:val="left" w:pos="90"/>
        </w:tabs>
        <w:suppressAutoHyphens/>
        <w:spacing w:before="0"/>
        <w:rPr>
          <w:i/>
          <w:lang w:val="ru-RU"/>
        </w:rPr>
      </w:pPr>
    </w:p>
    <w:p w14:paraId="56B31F45" w14:textId="77777777" w:rsidR="00E3224B" w:rsidRPr="00EF6F86" w:rsidRDefault="00E3224B" w:rsidP="00E3224B">
      <w:pPr>
        <w:numPr>
          <w:ilvl w:val="0"/>
          <w:numId w:val="40"/>
        </w:numPr>
        <w:tabs>
          <w:tab w:val="left" w:pos="90"/>
        </w:tabs>
        <w:suppressAutoHyphens/>
        <w:spacing w:before="0"/>
        <w:rPr>
          <w:i/>
          <w:lang w:val="ru-RU"/>
        </w:rPr>
      </w:pPr>
      <w:r w:rsidRPr="00EF6F86">
        <w:rPr>
          <w:i/>
          <w:lang w:val="ru-RU"/>
        </w:rPr>
        <w:t xml:space="preserve">у ред бр. </w:t>
      </w:r>
      <w:r w:rsidRPr="00EF6F86">
        <w:rPr>
          <w:i/>
          <w:lang w:val="sr-Latn-RS"/>
        </w:rPr>
        <w:t>I</w:t>
      </w:r>
      <w:r w:rsidRPr="00EF6F86">
        <w:rPr>
          <w:i/>
          <w:lang w:val="ru-RU"/>
        </w:rPr>
        <w:t xml:space="preserve"> – уписује се укупно понуђена цена за све позиције  без ПДВ</w:t>
      </w:r>
    </w:p>
    <w:p w14:paraId="30C3775A" w14:textId="77777777" w:rsidR="00E3224B" w:rsidRPr="00EF6F86" w:rsidRDefault="00E3224B" w:rsidP="00E3224B">
      <w:pPr>
        <w:numPr>
          <w:ilvl w:val="0"/>
          <w:numId w:val="40"/>
        </w:numPr>
        <w:tabs>
          <w:tab w:val="left" w:pos="90"/>
        </w:tabs>
        <w:suppressAutoHyphens/>
        <w:spacing w:before="0"/>
        <w:rPr>
          <w:i/>
          <w:lang w:val="ru-RU"/>
        </w:rPr>
      </w:pPr>
      <w:r w:rsidRPr="00EF6F86">
        <w:rPr>
          <w:i/>
          <w:lang w:val="ru-RU"/>
        </w:rPr>
        <w:t xml:space="preserve">у ред бр. </w:t>
      </w:r>
      <w:r w:rsidRPr="00EF6F86">
        <w:rPr>
          <w:i/>
          <w:lang w:val="sr-Latn-RS"/>
        </w:rPr>
        <w:t>II</w:t>
      </w:r>
      <w:r w:rsidRPr="00EF6F86">
        <w:rPr>
          <w:i/>
          <w:lang w:val="ru-RU"/>
        </w:rPr>
        <w:t xml:space="preserve"> – уписује се укупан износ ПДВ;</w:t>
      </w:r>
    </w:p>
    <w:p w14:paraId="55C69701" w14:textId="77777777" w:rsidR="00E3224B" w:rsidRPr="00EF6F86" w:rsidRDefault="00E3224B" w:rsidP="00E3224B">
      <w:pPr>
        <w:numPr>
          <w:ilvl w:val="0"/>
          <w:numId w:val="40"/>
        </w:numPr>
        <w:tabs>
          <w:tab w:val="left" w:pos="90"/>
        </w:tabs>
        <w:suppressAutoHyphens/>
        <w:spacing w:before="0"/>
        <w:rPr>
          <w:i/>
          <w:lang w:val="sr-Latn-RS"/>
        </w:rPr>
      </w:pPr>
      <w:r w:rsidRPr="00EF6F86">
        <w:rPr>
          <w:i/>
          <w:lang w:val="ru-RU"/>
        </w:rPr>
        <w:t xml:space="preserve">у ред бр. </w:t>
      </w:r>
      <w:r w:rsidRPr="00EF6F86">
        <w:rPr>
          <w:i/>
          <w:lang w:val="sr-Latn-RS"/>
        </w:rPr>
        <w:t>III</w:t>
      </w:r>
      <w:r w:rsidRPr="00EF6F86">
        <w:rPr>
          <w:i/>
          <w:lang w:val="ru-RU"/>
        </w:rPr>
        <w:t xml:space="preserve"> – уписује се укупно понуђена цена са ПДВ (ред бр. </w:t>
      </w:r>
      <w:r w:rsidRPr="00EF6F86">
        <w:rPr>
          <w:i/>
          <w:lang w:val="sr-Latn-RS"/>
        </w:rPr>
        <w:t>I + ред бр. II)</w:t>
      </w:r>
      <w:r w:rsidRPr="00EF6F86">
        <w:rPr>
          <w:i/>
          <w:lang w:val="sr-Cyrl-RS"/>
        </w:rPr>
        <w:t>.</w:t>
      </w:r>
    </w:p>
    <w:p w14:paraId="3E9BDD00" w14:textId="77777777" w:rsidR="00E3224B" w:rsidRPr="00EF6F86" w:rsidRDefault="00E3224B" w:rsidP="00E3224B">
      <w:pPr>
        <w:tabs>
          <w:tab w:val="left" w:pos="90"/>
        </w:tabs>
        <w:suppressAutoHyphens/>
        <w:spacing w:before="0"/>
        <w:rPr>
          <w:i/>
          <w:lang w:val="ru-RU"/>
        </w:rPr>
      </w:pPr>
    </w:p>
    <w:p w14:paraId="7C7A2875" w14:textId="77777777" w:rsidR="00E3224B" w:rsidRPr="00EF6F86" w:rsidRDefault="00E3224B" w:rsidP="00E3224B">
      <w:pPr>
        <w:tabs>
          <w:tab w:val="left" w:pos="90"/>
        </w:tabs>
        <w:suppressAutoHyphens/>
        <w:spacing w:before="0"/>
        <w:rPr>
          <w:i/>
          <w:lang w:val="ru-RU"/>
        </w:rPr>
      </w:pPr>
    </w:p>
    <w:p w14:paraId="756EFA13" w14:textId="77777777" w:rsidR="00E3224B" w:rsidRPr="00EF6F86" w:rsidRDefault="00E3224B" w:rsidP="00E3224B">
      <w:pPr>
        <w:numPr>
          <w:ilvl w:val="0"/>
          <w:numId w:val="39"/>
        </w:numPr>
        <w:tabs>
          <w:tab w:val="left" w:pos="90"/>
        </w:tabs>
        <w:suppressAutoHyphens/>
        <w:spacing w:before="0"/>
        <w:rPr>
          <w:i/>
          <w:lang w:val="ru-RU"/>
        </w:rPr>
      </w:pPr>
      <w:r w:rsidRPr="00EF6F86">
        <w:rPr>
          <w:i/>
          <w:lang w:val="ru-RU"/>
        </w:rPr>
        <w:t>на место предвиђено за место и датум уписује се место и датум попуњавања обрасца структуре цене.</w:t>
      </w:r>
    </w:p>
    <w:p w14:paraId="25D56A92" w14:textId="1DAA93FC" w:rsidR="00E3224B" w:rsidRPr="00EF6F86" w:rsidRDefault="00E3224B" w:rsidP="00F53F61">
      <w:pPr>
        <w:numPr>
          <w:ilvl w:val="0"/>
          <w:numId w:val="39"/>
        </w:numPr>
        <w:tabs>
          <w:tab w:val="left" w:pos="90"/>
        </w:tabs>
        <w:suppressAutoHyphens/>
        <w:spacing w:before="0"/>
        <w:rPr>
          <w:i/>
          <w:lang w:val="ru-RU"/>
        </w:rPr>
        <w:sectPr w:rsidR="00E3224B" w:rsidRPr="00EF6F86" w:rsidSect="003B301E">
          <w:pgSz w:w="11907" w:h="16840" w:code="9"/>
          <w:pgMar w:top="1440" w:right="922" w:bottom="1440" w:left="1440" w:header="706" w:footer="706" w:gutter="0"/>
          <w:cols w:space="708"/>
          <w:docGrid w:linePitch="360"/>
        </w:sectPr>
      </w:pPr>
      <w:r w:rsidRPr="00EF6F86">
        <w:rPr>
          <w:i/>
          <w:lang w:val="ru-RU"/>
        </w:rPr>
        <w:t>на  место предвиђено за печат и потпис понуђач печатом оверава и потписује образац структуре цене</w:t>
      </w:r>
    </w:p>
    <w:p w14:paraId="7CFFCEEA" w14:textId="1E93EEE0" w:rsidR="00F53F61" w:rsidRPr="00E3224B" w:rsidRDefault="00F53F61" w:rsidP="00E3224B">
      <w:pPr>
        <w:tabs>
          <w:tab w:val="left" w:pos="720"/>
        </w:tabs>
        <w:rPr>
          <w:lang w:val="ru-RU"/>
        </w:rPr>
        <w:sectPr w:rsidR="00F53F61" w:rsidRPr="00E3224B" w:rsidSect="003B301E">
          <w:type w:val="continuous"/>
          <w:pgSz w:w="11907" w:h="16840" w:code="9"/>
          <w:pgMar w:top="1440" w:right="922" w:bottom="1440" w:left="1440" w:header="706" w:footer="706" w:gutter="0"/>
          <w:cols w:space="708"/>
          <w:docGrid w:linePitch="360"/>
        </w:sectPr>
      </w:pPr>
    </w:p>
    <w:p w14:paraId="7A0BE13A" w14:textId="77777777" w:rsidR="00DC0912" w:rsidRPr="000F06EA" w:rsidRDefault="00DC0912" w:rsidP="00A00558">
      <w:pPr>
        <w:tabs>
          <w:tab w:val="left" w:pos="90"/>
        </w:tabs>
        <w:suppressAutoHyphens/>
        <w:spacing w:before="0"/>
        <w:rPr>
          <w:rFonts w:eastAsia="Calibri" w:cs="Arial"/>
          <w:bCs/>
          <w:iCs/>
          <w:sz w:val="24"/>
          <w:szCs w:val="24"/>
          <w:lang w:val="ru-RU"/>
        </w:rPr>
      </w:pPr>
    </w:p>
    <w:p w14:paraId="456824F5" w14:textId="77777777" w:rsidR="00343A18" w:rsidRPr="000F06EA" w:rsidRDefault="00343A18" w:rsidP="00343A18">
      <w:pPr>
        <w:pStyle w:val="KDObrazac"/>
        <w:spacing w:before="0"/>
        <w:rPr>
          <w:sz w:val="24"/>
          <w:szCs w:val="24"/>
          <w:lang w:val="ru-RU"/>
        </w:rPr>
      </w:pPr>
      <w:bookmarkStart w:id="243" w:name="_Toc442559926"/>
      <w:r w:rsidRPr="000F06EA">
        <w:rPr>
          <w:sz w:val="24"/>
          <w:szCs w:val="24"/>
          <w:lang w:val="ru-RU"/>
        </w:rPr>
        <w:t xml:space="preserve">ОБРАЗАЦ </w:t>
      </w:r>
      <w:r w:rsidR="005B5B92">
        <w:rPr>
          <w:sz w:val="24"/>
          <w:szCs w:val="24"/>
          <w:lang w:val="sr-Cyrl-RS"/>
        </w:rPr>
        <w:t>3</w:t>
      </w:r>
      <w:r w:rsidRPr="000F06EA">
        <w:rPr>
          <w:sz w:val="24"/>
          <w:szCs w:val="24"/>
          <w:lang w:val="ru-RU"/>
        </w:rPr>
        <w:t>.</w:t>
      </w:r>
      <w:bookmarkEnd w:id="243"/>
    </w:p>
    <w:p w14:paraId="475EA524" w14:textId="77777777" w:rsidR="00343A18" w:rsidRPr="000F06EA" w:rsidRDefault="00343A18" w:rsidP="001C0643">
      <w:pPr>
        <w:tabs>
          <w:tab w:val="left" w:pos="6870"/>
        </w:tabs>
        <w:spacing w:before="0"/>
        <w:rPr>
          <w:rFonts w:cs="Arial"/>
          <w:sz w:val="24"/>
          <w:szCs w:val="24"/>
          <w:lang w:val="ru-RU"/>
        </w:rPr>
      </w:pPr>
    </w:p>
    <w:p w14:paraId="14F243A0"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14:paraId="2D191A08" w14:textId="77777777" w:rsidR="00343A18" w:rsidRPr="00EC5BB4" w:rsidRDefault="00343A18" w:rsidP="00343A18">
      <w:pPr>
        <w:rPr>
          <w:rFonts w:cs="Arial"/>
          <w:sz w:val="24"/>
          <w:szCs w:val="24"/>
          <w:lang w:val="ru-RU"/>
        </w:rPr>
      </w:pPr>
    </w:p>
    <w:p w14:paraId="370874A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A6F2884" w14:textId="77777777" w:rsidR="00343A18" w:rsidRPr="00EC5BB4" w:rsidRDefault="00343A18" w:rsidP="00F700A8">
      <w:pPr>
        <w:rPr>
          <w:rFonts w:cs="Arial"/>
          <w:b/>
          <w:sz w:val="24"/>
          <w:szCs w:val="24"/>
          <w:lang w:val="ru-RU"/>
        </w:rPr>
      </w:pPr>
    </w:p>
    <w:p w14:paraId="75723C99" w14:textId="31083BF5"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450F40">
        <w:rPr>
          <w:rFonts w:cs="Arial"/>
          <w:sz w:val="24"/>
          <w:szCs w:val="24"/>
          <w:lang w:val="ru-RU"/>
        </w:rPr>
        <w:t>Фарбање челично решеткастих стубова 1KV, 10KV и стубних тс 10/0,4KV</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w:t>
      </w:r>
      <w:r w:rsidR="003C714E">
        <w:rPr>
          <w:rFonts w:cs="Arial"/>
          <w:sz w:val="24"/>
          <w:szCs w:val="24"/>
          <w:lang w:val="ru-RU"/>
        </w:rPr>
        <w:t>од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rsidRPr="000F06EA">
        <w:rPr>
          <w:lang w:val="ru-RU"/>
        </w:rPr>
        <w:t xml:space="preserve"> </w:t>
      </w:r>
      <w:r w:rsidR="003C714E">
        <w:rPr>
          <w:rFonts w:cs="Arial"/>
          <w:sz w:val="24"/>
          <w:szCs w:val="24"/>
          <w:lang w:val="ru-RU"/>
        </w:rPr>
        <w:t>ЈН/1000/0597/2017</w:t>
      </w:r>
      <w:r w:rsidR="002B029B" w:rsidRPr="000F06EA">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BC21FD">
        <w:rPr>
          <w:rFonts w:cs="Arial"/>
          <w:sz w:val="24"/>
          <w:szCs w:val="24"/>
          <w:lang w:val="sr-Latn-RS"/>
        </w:rPr>
        <w:t>16.07.2018</w:t>
      </w:r>
      <w:r w:rsidRPr="00445ACD">
        <w:rPr>
          <w:rFonts w:cs="Arial"/>
          <w:sz w:val="24"/>
          <w:szCs w:val="24"/>
          <w:lang w:val="ru-RU"/>
        </w:rPr>
        <w:t>. године</w:t>
      </w:r>
      <w:r w:rsidRPr="00B84CC3">
        <w:rPr>
          <w:rFonts w:cs="Arial"/>
          <w:sz w:val="24"/>
          <w:szCs w:val="24"/>
          <w:lang w:val="ru-RU"/>
        </w:rPr>
        <w:t>, поднео независно, без договора са другим понуђачима или заинтересованим лицима.</w:t>
      </w:r>
    </w:p>
    <w:p w14:paraId="3A8BA1F5" w14:textId="77777777" w:rsidR="00B84CC3" w:rsidRPr="00B84CC3" w:rsidRDefault="00B84CC3" w:rsidP="00B84CC3">
      <w:pPr>
        <w:jc w:val="left"/>
        <w:rPr>
          <w:rFonts w:cs="Arial"/>
          <w:sz w:val="24"/>
          <w:szCs w:val="24"/>
          <w:lang w:val="ru-RU"/>
        </w:rPr>
      </w:pPr>
    </w:p>
    <w:p w14:paraId="19D10EE5" w14:textId="77777777" w:rsidR="00343A18" w:rsidRPr="00EC5BB4" w:rsidRDefault="00343A18" w:rsidP="00343A18">
      <w:pPr>
        <w:rPr>
          <w:rFonts w:cs="Arial"/>
          <w:b/>
          <w:sz w:val="24"/>
          <w:szCs w:val="24"/>
          <w:lang w:val="ru-RU"/>
        </w:rPr>
      </w:pPr>
    </w:p>
    <w:p w14:paraId="0435275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0780EAB" w14:textId="77777777" w:rsidTr="00BC01DC">
        <w:trPr>
          <w:jc w:val="center"/>
        </w:trPr>
        <w:tc>
          <w:tcPr>
            <w:tcW w:w="3882" w:type="dxa"/>
          </w:tcPr>
          <w:p w14:paraId="0632ADF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147A3A8" w14:textId="77777777" w:rsidR="00343A18" w:rsidRPr="00EC5BB4" w:rsidRDefault="00343A18" w:rsidP="00BC01DC">
            <w:pPr>
              <w:spacing w:before="0"/>
              <w:jc w:val="center"/>
              <w:rPr>
                <w:rFonts w:cs="Arial"/>
                <w:sz w:val="24"/>
                <w:szCs w:val="24"/>
                <w:lang w:val="ru-RU"/>
              </w:rPr>
            </w:pPr>
          </w:p>
        </w:tc>
        <w:tc>
          <w:tcPr>
            <w:tcW w:w="4022" w:type="dxa"/>
          </w:tcPr>
          <w:p w14:paraId="145E4B36"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7370C1F2" w14:textId="77777777" w:rsidTr="00BC01DC">
        <w:trPr>
          <w:jc w:val="center"/>
        </w:trPr>
        <w:tc>
          <w:tcPr>
            <w:tcW w:w="3882" w:type="dxa"/>
          </w:tcPr>
          <w:p w14:paraId="18D76481" w14:textId="77777777" w:rsidR="00343A18" w:rsidRPr="00EC5BB4" w:rsidRDefault="00343A18" w:rsidP="00BC01DC">
            <w:pPr>
              <w:spacing w:before="0"/>
              <w:jc w:val="center"/>
              <w:rPr>
                <w:rFonts w:cs="Arial"/>
                <w:sz w:val="24"/>
                <w:szCs w:val="24"/>
              </w:rPr>
            </w:pPr>
          </w:p>
        </w:tc>
        <w:tc>
          <w:tcPr>
            <w:tcW w:w="2127" w:type="dxa"/>
          </w:tcPr>
          <w:p w14:paraId="1A376D0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B5F55F0" w14:textId="77777777" w:rsidR="00343A18" w:rsidRPr="00EC5BB4" w:rsidRDefault="00343A18" w:rsidP="00BC01DC">
            <w:pPr>
              <w:spacing w:before="0"/>
              <w:jc w:val="center"/>
              <w:rPr>
                <w:rFonts w:cs="Arial"/>
                <w:sz w:val="24"/>
                <w:szCs w:val="24"/>
                <w:lang w:val="ru-RU"/>
              </w:rPr>
            </w:pPr>
          </w:p>
        </w:tc>
      </w:tr>
      <w:tr w:rsidR="00343A18" w:rsidRPr="00EC5BB4" w14:paraId="62331539" w14:textId="77777777" w:rsidTr="00BC01DC">
        <w:trPr>
          <w:jc w:val="center"/>
        </w:trPr>
        <w:tc>
          <w:tcPr>
            <w:tcW w:w="3882" w:type="dxa"/>
            <w:tcBorders>
              <w:bottom w:val="single" w:sz="4" w:space="0" w:color="auto"/>
            </w:tcBorders>
          </w:tcPr>
          <w:p w14:paraId="47CD5CB2" w14:textId="77777777" w:rsidR="00343A18" w:rsidRPr="00EC5BB4" w:rsidRDefault="00343A18" w:rsidP="00BC01DC">
            <w:pPr>
              <w:spacing w:before="0"/>
              <w:jc w:val="center"/>
              <w:rPr>
                <w:rFonts w:cs="Arial"/>
                <w:sz w:val="24"/>
                <w:szCs w:val="24"/>
              </w:rPr>
            </w:pPr>
          </w:p>
        </w:tc>
        <w:tc>
          <w:tcPr>
            <w:tcW w:w="2127" w:type="dxa"/>
          </w:tcPr>
          <w:p w14:paraId="2C69F53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7F08BE0" w14:textId="77777777" w:rsidR="00343A18" w:rsidRPr="00EC5BB4" w:rsidRDefault="00343A18" w:rsidP="00BC01DC">
            <w:pPr>
              <w:spacing w:before="0"/>
              <w:jc w:val="center"/>
              <w:rPr>
                <w:rFonts w:cs="Arial"/>
                <w:sz w:val="24"/>
                <w:szCs w:val="24"/>
                <w:lang w:val="ru-RU"/>
              </w:rPr>
            </w:pPr>
          </w:p>
        </w:tc>
      </w:tr>
      <w:tr w:rsidR="00343A18" w:rsidRPr="00EC5BB4" w14:paraId="2ECC09BD" w14:textId="77777777" w:rsidTr="00BC01DC">
        <w:trPr>
          <w:trHeight w:val="389"/>
          <w:jc w:val="center"/>
        </w:trPr>
        <w:tc>
          <w:tcPr>
            <w:tcW w:w="3882" w:type="dxa"/>
            <w:tcBorders>
              <w:top w:val="single" w:sz="4" w:space="0" w:color="auto"/>
            </w:tcBorders>
          </w:tcPr>
          <w:p w14:paraId="5CC2077E" w14:textId="77777777" w:rsidR="00343A18" w:rsidRPr="00EC5BB4" w:rsidRDefault="00343A18" w:rsidP="00BC01DC">
            <w:pPr>
              <w:spacing w:before="0"/>
              <w:jc w:val="center"/>
              <w:rPr>
                <w:rFonts w:cs="Arial"/>
                <w:sz w:val="24"/>
                <w:szCs w:val="24"/>
              </w:rPr>
            </w:pPr>
          </w:p>
          <w:p w14:paraId="1AA65A2C" w14:textId="77777777" w:rsidR="00343A18" w:rsidRPr="00EC5BB4" w:rsidRDefault="00343A18" w:rsidP="00BC01DC">
            <w:pPr>
              <w:spacing w:before="0"/>
              <w:jc w:val="center"/>
              <w:rPr>
                <w:rFonts w:cs="Arial"/>
                <w:sz w:val="24"/>
                <w:szCs w:val="24"/>
              </w:rPr>
            </w:pPr>
          </w:p>
        </w:tc>
        <w:tc>
          <w:tcPr>
            <w:tcW w:w="2127" w:type="dxa"/>
          </w:tcPr>
          <w:p w14:paraId="7ADE04F3"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270DC9C" w14:textId="77777777" w:rsidR="00343A18" w:rsidRPr="00EC5BB4" w:rsidRDefault="00343A18" w:rsidP="00BC01DC">
            <w:pPr>
              <w:spacing w:before="0"/>
              <w:jc w:val="center"/>
              <w:rPr>
                <w:rFonts w:cs="Arial"/>
                <w:sz w:val="24"/>
                <w:szCs w:val="24"/>
                <w:lang w:val="ru-RU"/>
              </w:rPr>
            </w:pPr>
          </w:p>
        </w:tc>
      </w:tr>
    </w:tbl>
    <w:p w14:paraId="649E72EC" w14:textId="77777777" w:rsidR="00343A18" w:rsidRPr="00EC5BB4" w:rsidRDefault="00343A18" w:rsidP="00343A18">
      <w:pPr>
        <w:jc w:val="center"/>
        <w:rPr>
          <w:rFonts w:cs="Arial"/>
          <w:b/>
          <w:sz w:val="24"/>
          <w:szCs w:val="24"/>
          <w:lang w:val="ru-RU"/>
        </w:rPr>
      </w:pPr>
    </w:p>
    <w:p w14:paraId="2DABAAB7" w14:textId="77777777" w:rsidR="00B84CC3" w:rsidRPr="000F06EA" w:rsidRDefault="00343A18" w:rsidP="00B84CC3">
      <w:pPr>
        <w:rPr>
          <w:rFonts w:cs="Arial"/>
          <w:i/>
          <w:sz w:val="20"/>
          <w:szCs w:val="20"/>
          <w:lang w:val="ru-RU"/>
        </w:rPr>
      </w:pPr>
      <w:r w:rsidRPr="0042687E">
        <w:rPr>
          <w:rFonts w:cs="Arial"/>
          <w:b/>
          <w:i/>
          <w:sz w:val="20"/>
          <w:szCs w:val="20"/>
          <w:lang w:val="ru-RU"/>
        </w:rPr>
        <w:t>Напомена:</w:t>
      </w:r>
      <w:r w:rsidR="00B84CC3" w:rsidRPr="000F06EA">
        <w:rPr>
          <w:rFonts w:cs="Arial"/>
          <w:i/>
          <w:sz w:val="20"/>
          <w:szCs w:val="20"/>
          <w:lang w:val="ru-RU"/>
        </w:rPr>
        <w:t>у</w:t>
      </w:r>
      <w:r w:rsidR="00B84CC3" w:rsidRPr="00B84CC3">
        <w:rPr>
          <w:rFonts w:cs="Arial"/>
          <w:i/>
          <w:sz w:val="20"/>
          <w:szCs w:val="20"/>
          <w:lang w:val="sr-Cyrl-RS"/>
        </w:rPr>
        <w:t xml:space="preserve"> </w:t>
      </w:r>
      <w:r w:rsidR="00B84CC3" w:rsidRPr="000F06EA">
        <w:rPr>
          <w:rFonts w:cs="Arial"/>
          <w:i/>
          <w:sz w:val="20"/>
          <w:szCs w:val="20"/>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0F06EA">
        <w:rPr>
          <w:rFonts w:cs="Arial"/>
          <w:i/>
          <w:sz w:val="20"/>
          <w:szCs w:val="20"/>
          <w:lang w:val="ru-RU"/>
        </w:rPr>
        <w:t xml:space="preserve">Повреда конкуренције представља негативну референцу, у смислу члана 82. став 1. тачка 2) Закона. </w:t>
      </w:r>
    </w:p>
    <w:p w14:paraId="2DC1064C" w14:textId="77777777" w:rsidR="00B84CC3" w:rsidRPr="000F06EA" w:rsidRDefault="00B84CC3" w:rsidP="00B84CC3">
      <w:pPr>
        <w:rPr>
          <w:rFonts w:cs="Arial"/>
          <w:i/>
          <w:sz w:val="20"/>
          <w:szCs w:val="20"/>
          <w:lang w:val="ru-RU"/>
        </w:rPr>
      </w:pPr>
      <w:r w:rsidRPr="000F06EA">
        <w:rPr>
          <w:rFonts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11B66F3" w14:textId="77777777" w:rsidR="00343A18" w:rsidRPr="000F06EA" w:rsidRDefault="00B84CC3" w:rsidP="00343A18">
      <w:pPr>
        <w:rPr>
          <w:rFonts w:cs="Arial"/>
          <w:i/>
          <w:sz w:val="20"/>
          <w:szCs w:val="20"/>
          <w:lang w:val="ru-RU"/>
        </w:rPr>
      </w:pPr>
      <w:r w:rsidRPr="000F06EA">
        <w:rPr>
          <w:rFonts w:cs="Arial"/>
          <w:i/>
          <w:sz w:val="20"/>
          <w:szCs w:val="20"/>
          <w:lang w:val="ru-RU"/>
        </w:rPr>
        <w:t>(У случају да понуду даје група понуђача образац копирати.)</w:t>
      </w:r>
    </w:p>
    <w:p w14:paraId="73497435" w14:textId="77777777" w:rsidR="00F700A8" w:rsidRPr="000F06EA" w:rsidRDefault="00F700A8" w:rsidP="00343A18">
      <w:pPr>
        <w:rPr>
          <w:rFonts w:cs="Arial"/>
          <w:i/>
          <w:sz w:val="20"/>
          <w:szCs w:val="20"/>
          <w:lang w:val="ru-RU"/>
        </w:rPr>
      </w:pPr>
    </w:p>
    <w:p w14:paraId="63FBFFBA" w14:textId="77777777" w:rsidR="00D9192A" w:rsidRPr="000F06EA" w:rsidRDefault="00D9192A" w:rsidP="00343A18">
      <w:pPr>
        <w:rPr>
          <w:rFonts w:cs="Arial"/>
          <w:i/>
          <w:sz w:val="24"/>
          <w:szCs w:val="24"/>
          <w:lang w:val="ru-RU"/>
        </w:rPr>
      </w:pPr>
    </w:p>
    <w:p w14:paraId="558E60C1" w14:textId="77777777" w:rsidR="006410FC" w:rsidRPr="000F06EA" w:rsidRDefault="006410FC" w:rsidP="00343A18">
      <w:pPr>
        <w:rPr>
          <w:rFonts w:cs="Arial"/>
          <w:i/>
          <w:sz w:val="24"/>
          <w:szCs w:val="24"/>
          <w:lang w:val="ru-RU"/>
        </w:rPr>
      </w:pPr>
    </w:p>
    <w:p w14:paraId="5222B251" w14:textId="77777777" w:rsidR="00CC421D" w:rsidRPr="000F06EA" w:rsidRDefault="00CC421D" w:rsidP="00343A18">
      <w:pPr>
        <w:rPr>
          <w:rFonts w:cs="Arial"/>
          <w:i/>
          <w:sz w:val="24"/>
          <w:szCs w:val="24"/>
          <w:lang w:val="ru-RU"/>
        </w:rPr>
      </w:pPr>
    </w:p>
    <w:p w14:paraId="181F9DFA" w14:textId="77777777" w:rsidR="000B0F01" w:rsidRPr="000F06EA" w:rsidRDefault="000B0F01" w:rsidP="00343A18">
      <w:pPr>
        <w:rPr>
          <w:rFonts w:cs="Arial"/>
          <w:i/>
          <w:sz w:val="24"/>
          <w:szCs w:val="24"/>
          <w:lang w:val="ru-RU"/>
        </w:rPr>
      </w:pPr>
    </w:p>
    <w:p w14:paraId="0FFC3D6A" w14:textId="77777777" w:rsidR="00582F03" w:rsidRPr="000F06EA" w:rsidRDefault="00582F03" w:rsidP="00343A18">
      <w:pPr>
        <w:rPr>
          <w:rFonts w:cs="Arial"/>
          <w:i/>
          <w:sz w:val="24"/>
          <w:szCs w:val="24"/>
          <w:lang w:val="ru-RU"/>
        </w:rPr>
      </w:pPr>
    </w:p>
    <w:p w14:paraId="5ACCCAD2" w14:textId="77777777" w:rsidR="00343A18" w:rsidRPr="000F06EA" w:rsidRDefault="00343A18" w:rsidP="00343A18">
      <w:pPr>
        <w:pStyle w:val="KDObrazac"/>
        <w:spacing w:before="0"/>
        <w:rPr>
          <w:sz w:val="24"/>
          <w:szCs w:val="24"/>
          <w:lang w:val="ru-RU"/>
        </w:rPr>
      </w:pPr>
      <w:bookmarkStart w:id="244" w:name="_Toc442559928"/>
      <w:r w:rsidRPr="000F06EA">
        <w:rPr>
          <w:sz w:val="24"/>
          <w:szCs w:val="24"/>
          <w:lang w:val="ru-RU"/>
        </w:rPr>
        <w:t xml:space="preserve">ОБРАЗАЦ </w:t>
      </w:r>
      <w:r w:rsidR="005B5B92">
        <w:rPr>
          <w:sz w:val="24"/>
          <w:szCs w:val="24"/>
          <w:lang w:val="sr-Cyrl-RS"/>
        </w:rPr>
        <w:t>4</w:t>
      </w:r>
      <w:r w:rsidRPr="000F06EA">
        <w:rPr>
          <w:sz w:val="24"/>
          <w:szCs w:val="24"/>
          <w:lang w:val="ru-RU"/>
        </w:rPr>
        <w:t>.</w:t>
      </w:r>
      <w:bookmarkEnd w:id="244"/>
    </w:p>
    <w:p w14:paraId="7D8DC6C8" w14:textId="77777777" w:rsidR="00343A18" w:rsidRPr="000F06EA" w:rsidRDefault="00343A18" w:rsidP="00343A18">
      <w:pPr>
        <w:pStyle w:val="KDParagraf"/>
        <w:spacing w:before="0"/>
        <w:rPr>
          <w:rFonts w:cs="Arial"/>
          <w:sz w:val="24"/>
          <w:szCs w:val="24"/>
          <w:lang w:val="ru-RU"/>
        </w:rPr>
      </w:pPr>
    </w:p>
    <w:p w14:paraId="430FE775" w14:textId="77777777" w:rsidR="00343A18" w:rsidRPr="00EC5BB4" w:rsidRDefault="00343A18" w:rsidP="000B0F01">
      <w:pPr>
        <w:pStyle w:val="Title"/>
        <w:spacing w:before="0"/>
        <w:jc w:val="both"/>
        <w:rPr>
          <w:rFonts w:cs="Arial"/>
          <w:b w:val="0"/>
          <w:caps/>
          <w:szCs w:val="24"/>
        </w:rPr>
      </w:pPr>
    </w:p>
    <w:p w14:paraId="542F56A2"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0F06EA">
        <w:rPr>
          <w:rFonts w:cs="Arial"/>
          <w:sz w:val="24"/>
          <w:szCs w:val="24"/>
          <w:lang w:val="ru-RU"/>
        </w:rPr>
        <w:t xml:space="preserve"> као </w:t>
      </w:r>
      <w:r w:rsidRPr="00EC5BB4">
        <w:rPr>
          <w:rFonts w:cs="Arial"/>
          <w:sz w:val="24"/>
          <w:szCs w:val="24"/>
          <w:lang w:val="ru-RU"/>
        </w:rPr>
        <w:t>понуђач/подизвођач дајем:</w:t>
      </w:r>
    </w:p>
    <w:p w14:paraId="371B6A9B" w14:textId="77777777" w:rsidR="00343A18" w:rsidRPr="00EC5BB4" w:rsidRDefault="00343A18" w:rsidP="00343A18">
      <w:pPr>
        <w:rPr>
          <w:rFonts w:cs="Arial"/>
          <w:sz w:val="24"/>
          <w:szCs w:val="24"/>
          <w:lang w:val="ru-RU"/>
        </w:rPr>
      </w:pPr>
    </w:p>
    <w:p w14:paraId="31D58969" w14:textId="77777777" w:rsidR="00343A18" w:rsidRPr="00EC5BB4" w:rsidRDefault="00343A18" w:rsidP="00343A18">
      <w:pPr>
        <w:rPr>
          <w:rFonts w:cs="Arial"/>
          <w:sz w:val="24"/>
          <w:szCs w:val="24"/>
          <w:lang w:val="ru-RU"/>
        </w:rPr>
      </w:pPr>
    </w:p>
    <w:p w14:paraId="68055776" w14:textId="77777777" w:rsidR="00343A18" w:rsidRPr="00B02E86" w:rsidRDefault="00343A18" w:rsidP="00B02E86">
      <w:pPr>
        <w:jc w:val="center"/>
        <w:rPr>
          <w:b/>
          <w:lang w:val="ru-RU"/>
        </w:rPr>
      </w:pPr>
      <w:bookmarkStart w:id="245" w:name="_Toc442559929"/>
      <w:r w:rsidRPr="00B02E86">
        <w:rPr>
          <w:b/>
          <w:lang w:val="ru-RU"/>
        </w:rPr>
        <w:t>И З Ј А В У</w:t>
      </w:r>
      <w:bookmarkEnd w:id="245"/>
    </w:p>
    <w:p w14:paraId="2FF92D4C" w14:textId="77777777" w:rsidR="00343A18" w:rsidRPr="000F06EA" w:rsidRDefault="00343A18" w:rsidP="00874F5B">
      <w:pPr>
        <w:rPr>
          <w:lang w:val="ru-RU"/>
        </w:rPr>
      </w:pPr>
    </w:p>
    <w:p w14:paraId="054B97E0" w14:textId="77777777" w:rsidR="00343A18" w:rsidRPr="000F06EA" w:rsidRDefault="00343A18" w:rsidP="00874F5B">
      <w:pPr>
        <w:rPr>
          <w:lang w:val="ru-RU"/>
        </w:rPr>
      </w:pPr>
    </w:p>
    <w:p w14:paraId="400E28FE" w14:textId="77777777"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450F40">
        <w:rPr>
          <w:rFonts w:cs="Arial"/>
          <w:sz w:val="24"/>
          <w:szCs w:val="24"/>
          <w:lang w:val="ru-RU"/>
        </w:rPr>
        <w:t>Фарбање челично решеткастих стубова 1KV, 10KV и стубних тс 10/0,4KV</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3C714E">
        <w:rPr>
          <w:rFonts w:cs="Arial"/>
          <w:sz w:val="24"/>
          <w:szCs w:val="24"/>
          <w:lang w:val="ru-RU"/>
        </w:rPr>
        <w:t>од две године</w:t>
      </w:r>
      <w:r w:rsidR="00600BCB">
        <w:rPr>
          <w:rFonts w:cs="Arial"/>
          <w:sz w:val="24"/>
          <w:szCs w:val="24"/>
          <w:lang w:val="ru-RU"/>
        </w:rPr>
        <w:t>, јавна набавка бр.</w:t>
      </w:r>
      <w:r w:rsidR="002B029B" w:rsidRPr="000F06EA">
        <w:rPr>
          <w:lang w:val="ru-RU"/>
        </w:rPr>
        <w:t xml:space="preserve"> </w:t>
      </w:r>
      <w:r w:rsidR="003C714E">
        <w:rPr>
          <w:rFonts w:cs="Arial"/>
          <w:sz w:val="24"/>
          <w:szCs w:val="24"/>
          <w:lang w:val="ru-RU"/>
        </w:rPr>
        <w:t>ЈН/1000/0597/2017</w:t>
      </w:r>
      <w:r w:rsidR="002B029B" w:rsidRPr="000F06EA">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7A477016" w14:textId="77777777" w:rsidR="00343A18" w:rsidRPr="000F06EA" w:rsidRDefault="00343A18" w:rsidP="00343A18">
      <w:pPr>
        <w:tabs>
          <w:tab w:val="left" w:pos="6028"/>
        </w:tabs>
        <w:autoSpaceDE w:val="0"/>
        <w:autoSpaceDN w:val="0"/>
        <w:adjustRightInd w:val="0"/>
        <w:ind w:left="360"/>
        <w:rPr>
          <w:rFonts w:eastAsia="Calibri" w:cs="Arial"/>
          <w:bCs/>
          <w:iCs/>
          <w:sz w:val="24"/>
          <w:szCs w:val="24"/>
          <w:lang w:val="ru-RU"/>
        </w:rPr>
      </w:pPr>
    </w:p>
    <w:p w14:paraId="21A3F7B3" w14:textId="77777777" w:rsidR="00343A18" w:rsidRPr="000F06EA"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6872795" w14:textId="77777777" w:rsidTr="00BC01DC">
        <w:trPr>
          <w:jc w:val="center"/>
        </w:trPr>
        <w:tc>
          <w:tcPr>
            <w:tcW w:w="3882" w:type="dxa"/>
          </w:tcPr>
          <w:p w14:paraId="2A6263A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B968891" w14:textId="77777777" w:rsidR="00343A18" w:rsidRPr="00EC5BB4" w:rsidRDefault="00343A18" w:rsidP="00BC01DC">
            <w:pPr>
              <w:spacing w:before="0"/>
              <w:jc w:val="center"/>
              <w:rPr>
                <w:rFonts w:cs="Arial"/>
                <w:sz w:val="24"/>
                <w:szCs w:val="24"/>
                <w:lang w:val="ru-RU"/>
              </w:rPr>
            </w:pPr>
          </w:p>
        </w:tc>
        <w:tc>
          <w:tcPr>
            <w:tcW w:w="4022" w:type="dxa"/>
          </w:tcPr>
          <w:p w14:paraId="7901D64C"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43A260FF" w14:textId="77777777" w:rsidTr="00BC01DC">
        <w:trPr>
          <w:jc w:val="center"/>
        </w:trPr>
        <w:tc>
          <w:tcPr>
            <w:tcW w:w="3882" w:type="dxa"/>
          </w:tcPr>
          <w:p w14:paraId="1A065047" w14:textId="77777777" w:rsidR="00343A18" w:rsidRPr="00EC5BB4" w:rsidRDefault="00343A18" w:rsidP="00BC01DC">
            <w:pPr>
              <w:spacing w:before="0"/>
              <w:jc w:val="center"/>
              <w:rPr>
                <w:rFonts w:cs="Arial"/>
                <w:sz w:val="24"/>
                <w:szCs w:val="24"/>
              </w:rPr>
            </w:pPr>
          </w:p>
        </w:tc>
        <w:tc>
          <w:tcPr>
            <w:tcW w:w="2127" w:type="dxa"/>
          </w:tcPr>
          <w:p w14:paraId="7F4282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9F8447" w14:textId="77777777" w:rsidR="00343A18" w:rsidRPr="00EC5BB4" w:rsidRDefault="00343A18" w:rsidP="00BC01DC">
            <w:pPr>
              <w:spacing w:before="0"/>
              <w:jc w:val="center"/>
              <w:rPr>
                <w:rFonts w:cs="Arial"/>
                <w:sz w:val="24"/>
                <w:szCs w:val="24"/>
                <w:lang w:val="ru-RU"/>
              </w:rPr>
            </w:pPr>
          </w:p>
        </w:tc>
      </w:tr>
      <w:tr w:rsidR="00343A18" w:rsidRPr="00EC5BB4" w14:paraId="29707E0A" w14:textId="77777777" w:rsidTr="00BC01DC">
        <w:trPr>
          <w:jc w:val="center"/>
        </w:trPr>
        <w:tc>
          <w:tcPr>
            <w:tcW w:w="3882" w:type="dxa"/>
            <w:tcBorders>
              <w:bottom w:val="single" w:sz="4" w:space="0" w:color="auto"/>
            </w:tcBorders>
          </w:tcPr>
          <w:p w14:paraId="4770023C" w14:textId="77777777" w:rsidR="00343A18" w:rsidRPr="00EC5BB4" w:rsidRDefault="00343A18" w:rsidP="00BC01DC">
            <w:pPr>
              <w:spacing w:before="0"/>
              <w:jc w:val="center"/>
              <w:rPr>
                <w:rFonts w:cs="Arial"/>
                <w:sz w:val="24"/>
                <w:szCs w:val="24"/>
              </w:rPr>
            </w:pPr>
          </w:p>
        </w:tc>
        <w:tc>
          <w:tcPr>
            <w:tcW w:w="2127" w:type="dxa"/>
          </w:tcPr>
          <w:p w14:paraId="2F128B5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57876BF" w14:textId="77777777" w:rsidR="00343A18" w:rsidRPr="00EC5BB4" w:rsidRDefault="00343A18" w:rsidP="00BC01DC">
            <w:pPr>
              <w:spacing w:before="0"/>
              <w:jc w:val="center"/>
              <w:rPr>
                <w:rFonts w:cs="Arial"/>
                <w:sz w:val="24"/>
                <w:szCs w:val="24"/>
                <w:lang w:val="ru-RU"/>
              </w:rPr>
            </w:pPr>
          </w:p>
        </w:tc>
      </w:tr>
      <w:tr w:rsidR="00343A18" w:rsidRPr="00EC5BB4" w14:paraId="4363869B" w14:textId="77777777" w:rsidTr="00BC01DC">
        <w:trPr>
          <w:trHeight w:val="389"/>
          <w:jc w:val="center"/>
        </w:trPr>
        <w:tc>
          <w:tcPr>
            <w:tcW w:w="3882" w:type="dxa"/>
            <w:tcBorders>
              <w:top w:val="single" w:sz="4" w:space="0" w:color="auto"/>
            </w:tcBorders>
          </w:tcPr>
          <w:p w14:paraId="5BA01AD3" w14:textId="77777777" w:rsidR="00343A18" w:rsidRPr="00EC5BB4" w:rsidRDefault="00343A18" w:rsidP="00BC01DC">
            <w:pPr>
              <w:spacing w:before="0"/>
              <w:jc w:val="center"/>
              <w:rPr>
                <w:rFonts w:cs="Arial"/>
                <w:sz w:val="24"/>
                <w:szCs w:val="24"/>
              </w:rPr>
            </w:pPr>
          </w:p>
          <w:p w14:paraId="2831FEA6" w14:textId="77777777" w:rsidR="00343A18" w:rsidRPr="00EC5BB4" w:rsidRDefault="00343A18" w:rsidP="00BC01DC">
            <w:pPr>
              <w:spacing w:before="0"/>
              <w:jc w:val="center"/>
              <w:rPr>
                <w:rFonts w:cs="Arial"/>
                <w:sz w:val="24"/>
                <w:szCs w:val="24"/>
              </w:rPr>
            </w:pPr>
          </w:p>
        </w:tc>
        <w:tc>
          <w:tcPr>
            <w:tcW w:w="2127" w:type="dxa"/>
          </w:tcPr>
          <w:p w14:paraId="2102F2A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923F465" w14:textId="77777777" w:rsidR="00343A18" w:rsidRPr="00EC5BB4" w:rsidRDefault="00343A18" w:rsidP="00BC01DC">
            <w:pPr>
              <w:spacing w:before="0"/>
              <w:jc w:val="center"/>
              <w:rPr>
                <w:rFonts w:cs="Arial"/>
                <w:sz w:val="24"/>
                <w:szCs w:val="24"/>
                <w:lang w:val="ru-RU"/>
              </w:rPr>
            </w:pPr>
          </w:p>
        </w:tc>
      </w:tr>
    </w:tbl>
    <w:p w14:paraId="5C2FBFD3" w14:textId="77777777" w:rsidR="00343A18" w:rsidRPr="0042687E" w:rsidRDefault="00343A18" w:rsidP="00343A18">
      <w:pPr>
        <w:rPr>
          <w:rFonts w:cs="Arial"/>
          <w:i/>
          <w:sz w:val="20"/>
          <w:szCs w:val="20"/>
          <w:lang w:val="sr-Cyrl-CS"/>
        </w:rPr>
      </w:pPr>
      <w:r w:rsidRPr="000F06EA">
        <w:rPr>
          <w:rFonts w:cs="Arial"/>
          <w:b/>
          <w:i/>
          <w:sz w:val="20"/>
          <w:szCs w:val="20"/>
          <w:lang w:val="ru-RU"/>
        </w:rPr>
        <w:t>Напомена:</w:t>
      </w:r>
      <w:r w:rsidRPr="000F06EA">
        <w:rPr>
          <w:rFonts w:cs="Arial"/>
          <w:i/>
          <w:sz w:val="20"/>
          <w:szCs w:val="20"/>
          <w:lang w:val="ru-RU"/>
        </w:rPr>
        <w:t xml:space="preserve"> Уколико </w:t>
      </w:r>
      <w:r w:rsidRPr="0042687E">
        <w:rPr>
          <w:rFonts w:cs="Arial"/>
          <w:i/>
          <w:sz w:val="20"/>
          <w:szCs w:val="20"/>
          <w:lang w:val="sr-Cyrl-CS"/>
        </w:rPr>
        <w:t xml:space="preserve">заједничку </w:t>
      </w:r>
      <w:r w:rsidRPr="000F06EA">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0F06EA">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0F06EA">
        <w:rPr>
          <w:rFonts w:cs="Arial"/>
          <w:i/>
          <w:sz w:val="20"/>
          <w:szCs w:val="20"/>
          <w:lang w:val="ru-RU"/>
        </w:rPr>
        <w:t xml:space="preserve"> понуђача из групе понуђача и оверена печатом. </w:t>
      </w:r>
    </w:p>
    <w:p w14:paraId="2EDEE17D" w14:textId="77777777" w:rsidR="00343A18" w:rsidRPr="000F06EA" w:rsidRDefault="00343A18" w:rsidP="00343A18">
      <w:pPr>
        <w:rPr>
          <w:rFonts w:cs="Arial"/>
          <w:i/>
          <w:sz w:val="20"/>
          <w:szCs w:val="20"/>
          <w:lang w:val="ru-RU"/>
        </w:rPr>
      </w:pPr>
      <w:r w:rsidRPr="000F06EA">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0F06EA">
        <w:rPr>
          <w:rFonts w:eastAsia="Calibri" w:cs="Arial"/>
          <w:i/>
          <w:sz w:val="20"/>
          <w:szCs w:val="20"/>
          <w:lang w:val="ru-RU"/>
        </w:rPr>
        <w:t xml:space="preserve">мора бити </w:t>
      </w:r>
      <w:r w:rsidRPr="0042687E">
        <w:rPr>
          <w:rFonts w:eastAsia="Calibri" w:cs="Arial"/>
          <w:i/>
          <w:sz w:val="20"/>
          <w:szCs w:val="20"/>
          <w:lang w:val="sr-Cyrl-CS"/>
        </w:rPr>
        <w:t>попуњена,</w:t>
      </w:r>
      <w:r w:rsidRPr="000F06EA">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0F06EA">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0F06EA">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377D381A" w14:textId="77777777" w:rsidR="00343A18" w:rsidRPr="0042687E" w:rsidRDefault="00343A18" w:rsidP="00343A18">
      <w:pPr>
        <w:rPr>
          <w:rFonts w:cs="Arial"/>
          <w:sz w:val="20"/>
          <w:szCs w:val="20"/>
          <w:lang w:val="sr-Cyrl-CS"/>
        </w:rPr>
      </w:pPr>
      <w:r w:rsidRPr="000F06EA">
        <w:rPr>
          <w:rFonts w:cs="Arial"/>
          <w:i/>
          <w:sz w:val="20"/>
          <w:szCs w:val="20"/>
          <w:lang w:val="ru-RU"/>
        </w:rPr>
        <w:t>Приликом подношења понуде овај образац копирати у потребном броју примерака.</w:t>
      </w:r>
    </w:p>
    <w:p w14:paraId="59DE000E" w14:textId="77777777" w:rsidR="00343A18" w:rsidRPr="000F06EA" w:rsidRDefault="00343A18" w:rsidP="00874F5B">
      <w:pPr>
        <w:rPr>
          <w:lang w:val="ru-RU"/>
        </w:rPr>
      </w:pPr>
    </w:p>
    <w:p w14:paraId="34B50549" w14:textId="77777777" w:rsidR="000F683D" w:rsidRPr="000F06EA" w:rsidRDefault="000F683D" w:rsidP="00874F5B">
      <w:pPr>
        <w:rPr>
          <w:lang w:val="ru-RU"/>
        </w:rPr>
      </w:pPr>
    </w:p>
    <w:p w14:paraId="1F988016" w14:textId="77777777" w:rsidR="000F683D" w:rsidRPr="000F06EA" w:rsidRDefault="000F683D" w:rsidP="00874F5B">
      <w:pPr>
        <w:rPr>
          <w:lang w:val="ru-RU"/>
        </w:rPr>
      </w:pPr>
    </w:p>
    <w:p w14:paraId="3876992B" w14:textId="77777777" w:rsidR="00CC421D" w:rsidRPr="000F06EA" w:rsidRDefault="00CC421D" w:rsidP="00874F5B">
      <w:pPr>
        <w:rPr>
          <w:lang w:val="ru-RU"/>
        </w:rPr>
      </w:pPr>
    </w:p>
    <w:p w14:paraId="38DEE3E8" w14:textId="77777777" w:rsidR="00CC421D" w:rsidRPr="000F06EA" w:rsidRDefault="00CC421D" w:rsidP="00874F5B">
      <w:pPr>
        <w:rPr>
          <w:lang w:val="ru-RU"/>
        </w:rPr>
      </w:pPr>
    </w:p>
    <w:p w14:paraId="59DA1A97" w14:textId="77777777" w:rsidR="00CC421D" w:rsidRPr="000F06EA" w:rsidRDefault="00CC421D" w:rsidP="00874F5B">
      <w:pPr>
        <w:rPr>
          <w:lang w:val="ru-RU"/>
        </w:rPr>
      </w:pPr>
    </w:p>
    <w:p w14:paraId="391C6FF2" w14:textId="1373888B" w:rsidR="000C67B2" w:rsidRPr="000F06EA" w:rsidRDefault="000C67B2" w:rsidP="00343A18">
      <w:pPr>
        <w:tabs>
          <w:tab w:val="left" w:pos="0"/>
          <w:tab w:val="left" w:pos="122"/>
        </w:tabs>
        <w:spacing w:before="0"/>
        <w:contextualSpacing/>
        <w:rPr>
          <w:rFonts w:cs="Arial"/>
          <w:color w:val="00B0F0"/>
          <w:sz w:val="24"/>
          <w:szCs w:val="24"/>
          <w:lang w:val="ru-RU"/>
        </w:rPr>
      </w:pPr>
    </w:p>
    <w:p w14:paraId="12FF5AE1" w14:textId="43E59B94" w:rsidR="00071A33" w:rsidRDefault="00071A33" w:rsidP="00343A18">
      <w:pPr>
        <w:tabs>
          <w:tab w:val="left" w:pos="0"/>
          <w:tab w:val="left" w:pos="122"/>
        </w:tabs>
        <w:spacing w:before="0"/>
        <w:contextualSpacing/>
        <w:rPr>
          <w:rFonts w:cs="Arial"/>
          <w:color w:val="00B0F0"/>
          <w:sz w:val="24"/>
          <w:szCs w:val="24"/>
          <w:lang w:val="ru-RU"/>
        </w:rPr>
      </w:pPr>
    </w:p>
    <w:p w14:paraId="5A8E61B1" w14:textId="24E10CC5" w:rsidR="001113A6" w:rsidRDefault="001113A6" w:rsidP="00343A18">
      <w:pPr>
        <w:tabs>
          <w:tab w:val="left" w:pos="0"/>
          <w:tab w:val="left" w:pos="122"/>
        </w:tabs>
        <w:spacing w:before="0"/>
        <w:contextualSpacing/>
        <w:rPr>
          <w:rFonts w:cs="Arial"/>
          <w:color w:val="00B0F0"/>
          <w:sz w:val="24"/>
          <w:szCs w:val="24"/>
          <w:lang w:val="ru-RU"/>
        </w:rPr>
      </w:pPr>
    </w:p>
    <w:p w14:paraId="68B3B782" w14:textId="0833800E" w:rsidR="001113A6" w:rsidRDefault="001113A6" w:rsidP="00343A18">
      <w:pPr>
        <w:tabs>
          <w:tab w:val="left" w:pos="0"/>
          <w:tab w:val="left" w:pos="122"/>
        </w:tabs>
        <w:spacing w:before="0"/>
        <w:contextualSpacing/>
        <w:rPr>
          <w:rFonts w:cs="Arial"/>
          <w:color w:val="00B0F0"/>
          <w:sz w:val="24"/>
          <w:szCs w:val="24"/>
          <w:lang w:val="ru-RU"/>
        </w:rPr>
      </w:pPr>
    </w:p>
    <w:p w14:paraId="3AC447D8" w14:textId="77777777" w:rsidR="001113A6" w:rsidRPr="00EC5BB4" w:rsidRDefault="001113A6" w:rsidP="00343A18">
      <w:pPr>
        <w:tabs>
          <w:tab w:val="left" w:pos="0"/>
          <w:tab w:val="left" w:pos="122"/>
        </w:tabs>
        <w:spacing w:before="0"/>
        <w:contextualSpacing/>
        <w:rPr>
          <w:rFonts w:cs="Arial"/>
          <w:color w:val="00B0F0"/>
          <w:sz w:val="24"/>
          <w:szCs w:val="24"/>
          <w:lang w:val="ru-RU"/>
        </w:rPr>
      </w:pPr>
    </w:p>
    <w:p w14:paraId="694E138C" w14:textId="77777777" w:rsidR="00500209" w:rsidRPr="000F06EA" w:rsidRDefault="00500209" w:rsidP="007E7BB8">
      <w:pPr>
        <w:pStyle w:val="KDObrazac"/>
        <w:spacing w:before="0"/>
        <w:rPr>
          <w:sz w:val="24"/>
          <w:szCs w:val="24"/>
          <w:lang w:val="ru-RU"/>
        </w:rPr>
      </w:pPr>
    </w:p>
    <w:p w14:paraId="7350C955" w14:textId="77777777" w:rsidR="00500209" w:rsidRPr="000F06EA" w:rsidRDefault="00500209" w:rsidP="00500209">
      <w:pPr>
        <w:jc w:val="right"/>
        <w:outlineLvl w:val="1"/>
        <w:rPr>
          <w:rFonts w:cs="Arial"/>
          <w:b/>
          <w:lang w:val="ru-RU"/>
        </w:rPr>
      </w:pPr>
      <w:r w:rsidRPr="000F06EA">
        <w:rPr>
          <w:rFonts w:cs="Arial"/>
          <w:b/>
          <w:lang w:val="ru-RU"/>
        </w:rPr>
        <w:t>ОБРАЗАЦ 5.</w:t>
      </w:r>
    </w:p>
    <w:p w14:paraId="7D48BC29" w14:textId="77777777" w:rsidR="00500209" w:rsidRPr="000F06EA" w:rsidRDefault="00500209" w:rsidP="00500209">
      <w:pPr>
        <w:spacing w:before="0"/>
        <w:jc w:val="center"/>
        <w:rPr>
          <w:rFonts w:cs="Arial"/>
          <w:b/>
          <w:color w:val="00B0F0"/>
          <w:lang w:val="ru-RU"/>
        </w:rPr>
      </w:pPr>
    </w:p>
    <w:p w14:paraId="6A675B84" w14:textId="77777777" w:rsidR="00500209" w:rsidRPr="000F06EA" w:rsidRDefault="00500209" w:rsidP="00500209">
      <w:pPr>
        <w:spacing w:before="0"/>
        <w:jc w:val="center"/>
        <w:rPr>
          <w:rFonts w:cs="Arial"/>
          <w:b/>
          <w:lang w:val="ru-RU"/>
        </w:rPr>
      </w:pPr>
      <w:r w:rsidRPr="000F06EA">
        <w:rPr>
          <w:rFonts w:cs="Arial"/>
          <w:b/>
          <w:lang w:val="ru-RU"/>
        </w:rPr>
        <w:t xml:space="preserve">СПИСАК </w:t>
      </w:r>
      <w:r w:rsidRPr="00500209">
        <w:rPr>
          <w:rFonts w:cs="Arial"/>
          <w:b/>
          <w:lang w:val="sr-Cyrl-RS"/>
        </w:rPr>
        <w:t>ИЗВРШЕНИХ УСЛУГА</w:t>
      </w:r>
      <w:r w:rsidRPr="000F06EA">
        <w:rPr>
          <w:rFonts w:cs="Arial"/>
          <w:b/>
          <w:lang w:val="ru-RU"/>
        </w:rPr>
        <w:t>– СТРУЧНЕ РЕФЕРЕНЦЕ</w:t>
      </w:r>
    </w:p>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736"/>
        <w:gridCol w:w="1661"/>
        <w:gridCol w:w="1482"/>
        <w:gridCol w:w="1493"/>
        <w:gridCol w:w="1580"/>
        <w:gridCol w:w="1491"/>
      </w:tblGrid>
      <w:tr w:rsidR="00500209" w:rsidRPr="00500209" w14:paraId="662D4E33" w14:textId="77777777" w:rsidTr="00C23C75">
        <w:tc>
          <w:tcPr>
            <w:tcW w:w="207" w:type="pct"/>
            <w:shd w:val="clear" w:color="auto" w:fill="auto"/>
          </w:tcPr>
          <w:p w14:paraId="1A2EC314" w14:textId="77777777" w:rsidR="00500209" w:rsidRPr="000F06EA" w:rsidRDefault="00500209" w:rsidP="00500209">
            <w:pPr>
              <w:spacing w:before="0"/>
              <w:jc w:val="center"/>
              <w:rPr>
                <w:rFonts w:eastAsia="Calibri" w:cs="Arial"/>
                <w:b/>
                <w:bCs/>
                <w:iCs/>
                <w:lang w:val="ru-RU"/>
              </w:rPr>
            </w:pPr>
          </w:p>
        </w:tc>
        <w:tc>
          <w:tcPr>
            <w:tcW w:w="881" w:type="pct"/>
            <w:shd w:val="clear" w:color="auto" w:fill="auto"/>
          </w:tcPr>
          <w:p w14:paraId="0EFE8DDE" w14:textId="77777777" w:rsidR="00500209" w:rsidRPr="000F06EA" w:rsidRDefault="00500209" w:rsidP="00500209">
            <w:pPr>
              <w:spacing w:before="0"/>
              <w:jc w:val="center"/>
              <w:rPr>
                <w:rFonts w:eastAsia="Calibri" w:cs="Arial"/>
                <w:bCs/>
                <w:iCs/>
                <w:lang w:val="ru-RU"/>
              </w:rPr>
            </w:pPr>
          </w:p>
          <w:p w14:paraId="56952895" w14:textId="77777777" w:rsidR="00500209" w:rsidRPr="00500209" w:rsidRDefault="00500209" w:rsidP="00500209">
            <w:pPr>
              <w:spacing w:before="0"/>
              <w:jc w:val="center"/>
              <w:rPr>
                <w:rFonts w:eastAsia="Calibri" w:cs="Arial"/>
                <w:bCs/>
                <w:iCs/>
                <w:lang w:val="sr-Cyrl-RS"/>
              </w:rPr>
            </w:pPr>
            <w:r w:rsidRPr="000F06EA">
              <w:rPr>
                <w:rFonts w:eastAsia="Calibri" w:cs="Arial"/>
                <w:bCs/>
                <w:iCs/>
                <w:lang w:val="ru-RU"/>
              </w:rPr>
              <w:t xml:space="preserve">Референтни </w:t>
            </w:r>
            <w:r w:rsidRPr="00500209">
              <w:rPr>
                <w:rFonts w:eastAsia="Calibri" w:cs="Arial"/>
                <w:bCs/>
                <w:iCs/>
                <w:lang w:val="sr-Cyrl-RS"/>
              </w:rPr>
              <w:t>Н</w:t>
            </w:r>
            <w:r w:rsidRPr="000F06EA">
              <w:rPr>
                <w:rFonts w:eastAsia="Calibri" w:cs="Arial"/>
                <w:bCs/>
                <w:iCs/>
                <w:lang w:val="ru-RU"/>
              </w:rPr>
              <w:t>аручилац</w:t>
            </w:r>
            <w:r w:rsidRPr="00500209">
              <w:rPr>
                <w:rFonts w:eastAsia="Calibri" w:cs="Arial"/>
                <w:bCs/>
                <w:iCs/>
                <w:lang w:val="sr-Cyrl-RS"/>
              </w:rPr>
              <w:t xml:space="preserve"> односно корисник услуга</w:t>
            </w:r>
          </w:p>
        </w:tc>
        <w:tc>
          <w:tcPr>
            <w:tcW w:w="843" w:type="pct"/>
          </w:tcPr>
          <w:p w14:paraId="3342B90B" w14:textId="77777777" w:rsidR="00500209" w:rsidRPr="00500209" w:rsidRDefault="00500209" w:rsidP="00500209">
            <w:pPr>
              <w:spacing w:before="0"/>
              <w:jc w:val="center"/>
              <w:rPr>
                <w:rFonts w:eastAsia="Calibri" w:cs="Arial"/>
                <w:bCs/>
                <w:iCs/>
                <w:lang w:val="ru-RU"/>
              </w:rPr>
            </w:pPr>
          </w:p>
          <w:p w14:paraId="21C19777" w14:textId="77777777" w:rsidR="00500209" w:rsidRPr="000F06EA" w:rsidRDefault="00500209" w:rsidP="00500209">
            <w:pPr>
              <w:spacing w:before="0"/>
              <w:jc w:val="center"/>
              <w:rPr>
                <w:rFonts w:eastAsia="Calibri" w:cs="Arial"/>
                <w:bCs/>
                <w:iCs/>
                <w:lang w:val="ru-RU"/>
              </w:rPr>
            </w:pPr>
            <w:r w:rsidRPr="00500209">
              <w:rPr>
                <w:rFonts w:eastAsia="Calibri" w:cs="Arial"/>
                <w:bCs/>
                <w:iCs/>
                <w:lang w:val="ru-RU"/>
              </w:rPr>
              <w:t>Назив и седиште наручиоца и Лице за контакт</w:t>
            </w:r>
            <w:r w:rsidRPr="000F06EA">
              <w:rPr>
                <w:rFonts w:eastAsia="Calibri" w:cs="Arial"/>
                <w:bCs/>
                <w:iCs/>
                <w:lang w:val="ru-RU"/>
              </w:rPr>
              <w:t xml:space="preserve"> и број телефона</w:t>
            </w:r>
          </w:p>
        </w:tc>
        <w:tc>
          <w:tcPr>
            <w:tcW w:w="752" w:type="pct"/>
            <w:shd w:val="clear" w:color="auto" w:fill="auto"/>
          </w:tcPr>
          <w:p w14:paraId="1ADC7A1D" w14:textId="77777777" w:rsidR="00500209" w:rsidRPr="000F06EA" w:rsidRDefault="00500209" w:rsidP="00500209">
            <w:pPr>
              <w:spacing w:before="0"/>
              <w:jc w:val="center"/>
              <w:rPr>
                <w:rFonts w:eastAsia="Calibri" w:cs="Arial"/>
                <w:bCs/>
                <w:iCs/>
                <w:lang w:val="ru-RU"/>
              </w:rPr>
            </w:pPr>
          </w:p>
          <w:p w14:paraId="174561C3" w14:textId="77777777" w:rsidR="00500209" w:rsidRPr="000F06EA" w:rsidRDefault="00500209" w:rsidP="00500209">
            <w:pPr>
              <w:spacing w:before="0"/>
              <w:jc w:val="center"/>
              <w:rPr>
                <w:rFonts w:eastAsia="Calibri" w:cs="Arial"/>
                <w:bCs/>
                <w:iCs/>
                <w:lang w:val="ru-RU"/>
              </w:rPr>
            </w:pPr>
            <w:r w:rsidRPr="00500209">
              <w:rPr>
                <w:rFonts w:cs="Arial"/>
                <w:lang w:val="sr-Cyrl-CS" w:eastAsia="ar-SA"/>
              </w:rPr>
              <w:t>Држава у којој је услуга извршена</w:t>
            </w:r>
          </w:p>
        </w:tc>
        <w:tc>
          <w:tcPr>
            <w:tcW w:w="758" w:type="pct"/>
            <w:shd w:val="clear" w:color="auto" w:fill="auto"/>
          </w:tcPr>
          <w:p w14:paraId="5BC4244B" w14:textId="77777777" w:rsidR="00500209" w:rsidRPr="000F06EA" w:rsidRDefault="00500209" w:rsidP="00500209">
            <w:pPr>
              <w:spacing w:before="0"/>
              <w:jc w:val="center"/>
              <w:rPr>
                <w:rFonts w:eastAsia="Calibri" w:cs="Arial"/>
                <w:bCs/>
                <w:iCs/>
                <w:lang w:val="ru-RU"/>
              </w:rPr>
            </w:pPr>
          </w:p>
          <w:p w14:paraId="0EB142C4" w14:textId="77777777" w:rsidR="00500209" w:rsidRPr="000F06EA" w:rsidRDefault="00500209" w:rsidP="00500209">
            <w:pPr>
              <w:spacing w:before="0"/>
              <w:jc w:val="center"/>
              <w:rPr>
                <w:rFonts w:eastAsia="Calibri" w:cs="Arial"/>
                <w:b/>
                <w:bCs/>
                <w:iCs/>
                <w:lang w:val="ru-RU"/>
              </w:rPr>
            </w:pPr>
            <w:r w:rsidRPr="000F06EA">
              <w:rPr>
                <w:rFonts w:eastAsia="Calibri" w:cs="Arial"/>
                <w:bCs/>
                <w:iCs/>
                <w:lang w:val="ru-RU"/>
              </w:rPr>
              <w:t>Број и датум закључења уговора</w:t>
            </w:r>
          </w:p>
        </w:tc>
        <w:tc>
          <w:tcPr>
            <w:tcW w:w="802" w:type="pct"/>
            <w:shd w:val="clear" w:color="auto" w:fill="auto"/>
            <w:vAlign w:val="center"/>
          </w:tcPr>
          <w:p w14:paraId="415B13CC" w14:textId="77777777" w:rsidR="00500209" w:rsidRPr="00500209" w:rsidRDefault="00500209" w:rsidP="00500209">
            <w:pPr>
              <w:spacing w:before="0"/>
              <w:jc w:val="center"/>
              <w:rPr>
                <w:rFonts w:eastAsia="Calibri" w:cs="Arial"/>
                <w:bCs/>
                <w:iCs/>
              </w:rPr>
            </w:pPr>
            <w:r w:rsidRPr="00500209">
              <w:rPr>
                <w:rFonts w:eastAsia="Calibri" w:cs="Arial"/>
                <w:bCs/>
                <w:iCs/>
                <w:lang w:val="sr-Cyrl-CS"/>
              </w:rPr>
              <w:t xml:space="preserve">Датум </w:t>
            </w:r>
            <w:r w:rsidRPr="00500209">
              <w:rPr>
                <w:rFonts w:eastAsia="Calibri" w:cs="Arial"/>
                <w:bCs/>
                <w:iCs/>
              </w:rPr>
              <w:t>реализације уговора</w:t>
            </w:r>
          </w:p>
          <w:p w14:paraId="5E135498" w14:textId="77777777" w:rsidR="00500209" w:rsidRPr="00500209" w:rsidRDefault="00500209" w:rsidP="00500209">
            <w:pPr>
              <w:spacing w:before="0"/>
              <w:jc w:val="center"/>
              <w:rPr>
                <w:rFonts w:eastAsia="Calibri" w:cs="Arial"/>
                <w:b/>
                <w:bCs/>
                <w:iCs/>
              </w:rPr>
            </w:pPr>
          </w:p>
        </w:tc>
        <w:tc>
          <w:tcPr>
            <w:tcW w:w="758" w:type="pct"/>
          </w:tcPr>
          <w:p w14:paraId="26A1431B" w14:textId="77777777" w:rsidR="00500209" w:rsidRPr="000F06EA" w:rsidRDefault="00500209" w:rsidP="00500209">
            <w:pPr>
              <w:spacing w:before="0"/>
              <w:jc w:val="center"/>
              <w:rPr>
                <w:rFonts w:eastAsia="Calibri" w:cs="Arial"/>
                <w:bCs/>
                <w:iCs/>
                <w:lang w:val="ru-RU"/>
              </w:rPr>
            </w:pPr>
          </w:p>
          <w:p w14:paraId="13982E44" w14:textId="77777777" w:rsidR="00500209" w:rsidRPr="000F06EA" w:rsidRDefault="00500209" w:rsidP="00500209">
            <w:pPr>
              <w:spacing w:before="0"/>
              <w:jc w:val="center"/>
              <w:rPr>
                <w:rFonts w:eastAsia="Calibri" w:cs="Arial"/>
                <w:bCs/>
                <w:iCs/>
                <w:lang w:val="ru-RU"/>
              </w:rPr>
            </w:pPr>
            <w:r w:rsidRPr="00500209">
              <w:rPr>
                <w:rFonts w:eastAsia="Calibri" w:cs="Arial"/>
                <w:bCs/>
                <w:iCs/>
                <w:lang w:val="sr-Cyrl-RS"/>
              </w:rPr>
              <w:t xml:space="preserve">Назив и вредност </w:t>
            </w:r>
            <w:r w:rsidRPr="000F06EA">
              <w:rPr>
                <w:rFonts w:eastAsia="Calibri" w:cs="Arial"/>
                <w:bCs/>
                <w:iCs/>
                <w:lang w:val="ru-RU"/>
              </w:rPr>
              <w:t xml:space="preserve"> </w:t>
            </w:r>
            <w:r w:rsidRPr="00500209">
              <w:rPr>
                <w:rFonts w:eastAsia="Calibri" w:cs="Arial"/>
                <w:bCs/>
                <w:iCs/>
                <w:lang w:val="sr-Cyrl-RS"/>
              </w:rPr>
              <w:t>извршених услуга</w:t>
            </w:r>
            <w:r w:rsidRPr="000F06EA">
              <w:rPr>
                <w:rFonts w:eastAsia="Calibri" w:cs="Arial"/>
                <w:bCs/>
                <w:iCs/>
                <w:lang w:val="ru-RU"/>
              </w:rPr>
              <w:t xml:space="preserve"> без ПДВ</w:t>
            </w:r>
          </w:p>
          <w:p w14:paraId="503396CE" w14:textId="77777777" w:rsidR="00500209" w:rsidRPr="00500209" w:rsidRDefault="00500209" w:rsidP="00500209">
            <w:pPr>
              <w:spacing w:before="0"/>
              <w:jc w:val="center"/>
              <w:rPr>
                <w:rFonts w:eastAsia="Calibri" w:cs="Arial"/>
                <w:bCs/>
                <w:iCs/>
                <w:lang w:val="sr-Cyrl-RS"/>
              </w:rPr>
            </w:pPr>
            <w:r w:rsidRPr="00500209">
              <w:rPr>
                <w:rFonts w:eastAsia="Calibri" w:cs="Arial"/>
                <w:bCs/>
                <w:iCs/>
                <w:lang w:val="sr-Cyrl-RS"/>
              </w:rPr>
              <w:t>Дин/Е</w:t>
            </w:r>
            <w:r w:rsidRPr="00500209">
              <w:rPr>
                <w:rFonts w:eastAsia="Calibri" w:cs="Arial"/>
                <w:bCs/>
                <w:iCs/>
              </w:rPr>
              <w:t>UR</w:t>
            </w:r>
          </w:p>
        </w:tc>
      </w:tr>
      <w:tr w:rsidR="00500209" w:rsidRPr="00500209" w14:paraId="3E15C4A5" w14:textId="77777777" w:rsidTr="00C23C75">
        <w:tc>
          <w:tcPr>
            <w:tcW w:w="207" w:type="pct"/>
            <w:shd w:val="clear" w:color="auto" w:fill="auto"/>
          </w:tcPr>
          <w:p w14:paraId="731DF3E9" w14:textId="77777777" w:rsidR="00500209" w:rsidRPr="00500209" w:rsidRDefault="00500209" w:rsidP="00500209">
            <w:pPr>
              <w:spacing w:before="0"/>
              <w:jc w:val="center"/>
              <w:rPr>
                <w:rFonts w:eastAsia="Calibri" w:cs="Arial"/>
                <w:bCs/>
                <w:iCs/>
              </w:rPr>
            </w:pPr>
          </w:p>
          <w:p w14:paraId="5F23155F" w14:textId="77777777" w:rsidR="00500209" w:rsidRPr="00500209" w:rsidRDefault="00500209" w:rsidP="00500209">
            <w:pPr>
              <w:spacing w:before="0"/>
              <w:jc w:val="center"/>
              <w:rPr>
                <w:rFonts w:eastAsia="Calibri" w:cs="Arial"/>
                <w:bCs/>
                <w:iCs/>
              </w:rPr>
            </w:pPr>
            <w:r w:rsidRPr="00500209">
              <w:rPr>
                <w:rFonts w:eastAsia="Calibri" w:cs="Arial"/>
                <w:bCs/>
                <w:iCs/>
              </w:rPr>
              <w:t>1.</w:t>
            </w:r>
          </w:p>
        </w:tc>
        <w:tc>
          <w:tcPr>
            <w:tcW w:w="881" w:type="pct"/>
            <w:shd w:val="clear" w:color="auto" w:fill="auto"/>
          </w:tcPr>
          <w:p w14:paraId="5FF7D4B9" w14:textId="77777777" w:rsidR="00500209" w:rsidRPr="00500209" w:rsidRDefault="00500209" w:rsidP="00500209">
            <w:pPr>
              <w:spacing w:before="0"/>
              <w:jc w:val="center"/>
              <w:rPr>
                <w:rFonts w:eastAsia="Calibri" w:cs="Arial"/>
                <w:b/>
                <w:bCs/>
                <w:iCs/>
              </w:rPr>
            </w:pPr>
          </w:p>
          <w:p w14:paraId="41A896AC" w14:textId="77777777" w:rsidR="00500209" w:rsidRPr="00500209" w:rsidRDefault="00500209" w:rsidP="00500209">
            <w:pPr>
              <w:spacing w:before="0"/>
              <w:jc w:val="center"/>
              <w:rPr>
                <w:rFonts w:eastAsia="Calibri" w:cs="Arial"/>
                <w:b/>
                <w:bCs/>
                <w:iCs/>
              </w:rPr>
            </w:pPr>
          </w:p>
          <w:p w14:paraId="7BA919AD" w14:textId="77777777" w:rsidR="00500209" w:rsidRPr="00500209" w:rsidRDefault="00500209" w:rsidP="00500209">
            <w:pPr>
              <w:spacing w:before="0"/>
              <w:jc w:val="center"/>
              <w:rPr>
                <w:rFonts w:eastAsia="Calibri" w:cs="Arial"/>
                <w:b/>
                <w:bCs/>
                <w:iCs/>
              </w:rPr>
            </w:pPr>
          </w:p>
        </w:tc>
        <w:tc>
          <w:tcPr>
            <w:tcW w:w="843" w:type="pct"/>
          </w:tcPr>
          <w:p w14:paraId="214AEFD8" w14:textId="77777777" w:rsidR="00500209" w:rsidRPr="00500209" w:rsidRDefault="00500209" w:rsidP="00500209">
            <w:pPr>
              <w:spacing w:before="0"/>
              <w:jc w:val="center"/>
              <w:rPr>
                <w:rFonts w:eastAsia="Calibri" w:cs="Arial"/>
                <w:b/>
                <w:bCs/>
                <w:iCs/>
              </w:rPr>
            </w:pPr>
          </w:p>
        </w:tc>
        <w:tc>
          <w:tcPr>
            <w:tcW w:w="752" w:type="pct"/>
            <w:shd w:val="clear" w:color="auto" w:fill="auto"/>
          </w:tcPr>
          <w:p w14:paraId="52DFFDD2" w14:textId="77777777" w:rsidR="00500209" w:rsidRPr="00500209" w:rsidRDefault="00500209" w:rsidP="00500209">
            <w:pPr>
              <w:spacing w:before="0"/>
              <w:jc w:val="center"/>
              <w:rPr>
                <w:rFonts w:eastAsia="Calibri" w:cs="Arial"/>
                <w:b/>
                <w:bCs/>
                <w:iCs/>
              </w:rPr>
            </w:pPr>
          </w:p>
        </w:tc>
        <w:tc>
          <w:tcPr>
            <w:tcW w:w="758" w:type="pct"/>
            <w:shd w:val="clear" w:color="auto" w:fill="auto"/>
          </w:tcPr>
          <w:p w14:paraId="76193EA6" w14:textId="77777777" w:rsidR="00500209" w:rsidRPr="00500209" w:rsidRDefault="00500209" w:rsidP="00500209">
            <w:pPr>
              <w:spacing w:before="0"/>
              <w:jc w:val="center"/>
              <w:rPr>
                <w:rFonts w:eastAsia="Calibri" w:cs="Arial"/>
                <w:b/>
                <w:bCs/>
                <w:iCs/>
              </w:rPr>
            </w:pPr>
          </w:p>
        </w:tc>
        <w:tc>
          <w:tcPr>
            <w:tcW w:w="802" w:type="pct"/>
            <w:shd w:val="clear" w:color="auto" w:fill="auto"/>
          </w:tcPr>
          <w:p w14:paraId="41854C95" w14:textId="77777777" w:rsidR="00500209" w:rsidRPr="00500209" w:rsidRDefault="00500209" w:rsidP="00500209">
            <w:pPr>
              <w:spacing w:before="0"/>
              <w:jc w:val="center"/>
              <w:rPr>
                <w:rFonts w:eastAsia="Calibri" w:cs="Arial"/>
                <w:b/>
                <w:bCs/>
                <w:iCs/>
              </w:rPr>
            </w:pPr>
          </w:p>
        </w:tc>
        <w:tc>
          <w:tcPr>
            <w:tcW w:w="758" w:type="pct"/>
          </w:tcPr>
          <w:p w14:paraId="31D7C7B9" w14:textId="77777777" w:rsidR="00500209" w:rsidRPr="00500209" w:rsidRDefault="00500209" w:rsidP="00500209">
            <w:pPr>
              <w:spacing w:before="0"/>
              <w:jc w:val="center"/>
              <w:rPr>
                <w:rFonts w:eastAsia="Calibri" w:cs="Arial"/>
                <w:b/>
                <w:bCs/>
                <w:iCs/>
              </w:rPr>
            </w:pPr>
          </w:p>
        </w:tc>
      </w:tr>
      <w:tr w:rsidR="00500209" w:rsidRPr="00500209" w14:paraId="7DBC9F78" w14:textId="77777777" w:rsidTr="00C23C75">
        <w:tc>
          <w:tcPr>
            <w:tcW w:w="207" w:type="pct"/>
            <w:shd w:val="clear" w:color="auto" w:fill="auto"/>
          </w:tcPr>
          <w:p w14:paraId="6425CFDF" w14:textId="77777777" w:rsidR="00500209" w:rsidRPr="00500209" w:rsidRDefault="00500209" w:rsidP="00500209">
            <w:pPr>
              <w:spacing w:before="0"/>
              <w:jc w:val="center"/>
              <w:rPr>
                <w:rFonts w:eastAsia="Calibri" w:cs="Arial"/>
                <w:bCs/>
                <w:iCs/>
              </w:rPr>
            </w:pPr>
          </w:p>
          <w:p w14:paraId="19A4875D" w14:textId="77777777" w:rsidR="00500209" w:rsidRPr="00500209" w:rsidRDefault="00500209" w:rsidP="00500209">
            <w:pPr>
              <w:spacing w:before="0"/>
              <w:jc w:val="center"/>
              <w:rPr>
                <w:rFonts w:eastAsia="Calibri" w:cs="Arial"/>
                <w:bCs/>
                <w:iCs/>
              </w:rPr>
            </w:pPr>
            <w:r w:rsidRPr="00500209">
              <w:rPr>
                <w:rFonts w:eastAsia="Calibri" w:cs="Arial"/>
                <w:bCs/>
                <w:iCs/>
              </w:rPr>
              <w:t>2.</w:t>
            </w:r>
          </w:p>
        </w:tc>
        <w:tc>
          <w:tcPr>
            <w:tcW w:w="881" w:type="pct"/>
            <w:shd w:val="clear" w:color="auto" w:fill="auto"/>
          </w:tcPr>
          <w:p w14:paraId="57E9BD18" w14:textId="77777777" w:rsidR="00500209" w:rsidRPr="00500209" w:rsidRDefault="00500209" w:rsidP="00500209">
            <w:pPr>
              <w:spacing w:before="0"/>
              <w:jc w:val="center"/>
              <w:rPr>
                <w:rFonts w:eastAsia="Calibri" w:cs="Arial"/>
                <w:b/>
                <w:bCs/>
                <w:iCs/>
              </w:rPr>
            </w:pPr>
          </w:p>
          <w:p w14:paraId="3D083868" w14:textId="77777777" w:rsidR="00500209" w:rsidRPr="00500209" w:rsidRDefault="00500209" w:rsidP="00500209">
            <w:pPr>
              <w:spacing w:before="0"/>
              <w:jc w:val="center"/>
              <w:rPr>
                <w:rFonts w:eastAsia="Calibri" w:cs="Arial"/>
                <w:b/>
                <w:bCs/>
                <w:iCs/>
              </w:rPr>
            </w:pPr>
          </w:p>
          <w:p w14:paraId="7F68BCD4" w14:textId="77777777" w:rsidR="00500209" w:rsidRPr="00500209" w:rsidRDefault="00500209" w:rsidP="00500209">
            <w:pPr>
              <w:spacing w:before="0"/>
              <w:jc w:val="center"/>
              <w:rPr>
                <w:rFonts w:eastAsia="Calibri" w:cs="Arial"/>
                <w:b/>
                <w:bCs/>
                <w:iCs/>
              </w:rPr>
            </w:pPr>
          </w:p>
        </w:tc>
        <w:tc>
          <w:tcPr>
            <w:tcW w:w="843" w:type="pct"/>
          </w:tcPr>
          <w:p w14:paraId="7021030E" w14:textId="77777777" w:rsidR="00500209" w:rsidRPr="00500209" w:rsidRDefault="00500209" w:rsidP="00500209">
            <w:pPr>
              <w:spacing w:before="0"/>
              <w:jc w:val="center"/>
              <w:rPr>
                <w:rFonts w:eastAsia="Calibri" w:cs="Arial"/>
                <w:b/>
                <w:bCs/>
                <w:iCs/>
              </w:rPr>
            </w:pPr>
          </w:p>
        </w:tc>
        <w:tc>
          <w:tcPr>
            <w:tcW w:w="752" w:type="pct"/>
            <w:shd w:val="clear" w:color="auto" w:fill="auto"/>
          </w:tcPr>
          <w:p w14:paraId="3D7F1B9C" w14:textId="77777777" w:rsidR="00500209" w:rsidRPr="00500209" w:rsidRDefault="00500209" w:rsidP="00500209">
            <w:pPr>
              <w:spacing w:before="0"/>
              <w:jc w:val="center"/>
              <w:rPr>
                <w:rFonts w:eastAsia="Calibri" w:cs="Arial"/>
                <w:b/>
                <w:bCs/>
                <w:iCs/>
              </w:rPr>
            </w:pPr>
          </w:p>
        </w:tc>
        <w:tc>
          <w:tcPr>
            <w:tcW w:w="758" w:type="pct"/>
            <w:shd w:val="clear" w:color="auto" w:fill="auto"/>
          </w:tcPr>
          <w:p w14:paraId="5052FC53" w14:textId="77777777" w:rsidR="00500209" w:rsidRPr="00500209" w:rsidRDefault="00500209" w:rsidP="00500209">
            <w:pPr>
              <w:spacing w:before="0"/>
              <w:jc w:val="center"/>
              <w:rPr>
                <w:rFonts w:eastAsia="Calibri" w:cs="Arial"/>
                <w:b/>
                <w:bCs/>
                <w:iCs/>
              </w:rPr>
            </w:pPr>
          </w:p>
        </w:tc>
        <w:tc>
          <w:tcPr>
            <w:tcW w:w="802" w:type="pct"/>
            <w:shd w:val="clear" w:color="auto" w:fill="auto"/>
          </w:tcPr>
          <w:p w14:paraId="1AA6CF07" w14:textId="77777777" w:rsidR="00500209" w:rsidRPr="00500209" w:rsidRDefault="00500209" w:rsidP="00500209">
            <w:pPr>
              <w:spacing w:before="0"/>
              <w:jc w:val="center"/>
              <w:rPr>
                <w:rFonts w:eastAsia="Calibri" w:cs="Arial"/>
                <w:b/>
                <w:bCs/>
                <w:iCs/>
              </w:rPr>
            </w:pPr>
          </w:p>
        </w:tc>
        <w:tc>
          <w:tcPr>
            <w:tcW w:w="758" w:type="pct"/>
          </w:tcPr>
          <w:p w14:paraId="0C60EEFA" w14:textId="77777777" w:rsidR="00500209" w:rsidRPr="00500209" w:rsidRDefault="00500209" w:rsidP="00500209">
            <w:pPr>
              <w:spacing w:before="0"/>
              <w:jc w:val="center"/>
              <w:rPr>
                <w:rFonts w:eastAsia="Calibri" w:cs="Arial"/>
                <w:b/>
                <w:bCs/>
                <w:iCs/>
              </w:rPr>
            </w:pPr>
          </w:p>
        </w:tc>
      </w:tr>
      <w:tr w:rsidR="00500209" w:rsidRPr="00500209" w14:paraId="4B6E47B0" w14:textId="77777777" w:rsidTr="00C23C75">
        <w:tc>
          <w:tcPr>
            <w:tcW w:w="207" w:type="pct"/>
            <w:shd w:val="clear" w:color="auto" w:fill="auto"/>
          </w:tcPr>
          <w:p w14:paraId="483EB6B4" w14:textId="77777777" w:rsidR="00500209" w:rsidRPr="00500209" w:rsidRDefault="00500209" w:rsidP="00500209">
            <w:pPr>
              <w:spacing w:before="0"/>
              <w:jc w:val="center"/>
              <w:rPr>
                <w:rFonts w:eastAsia="Calibri" w:cs="Arial"/>
                <w:bCs/>
                <w:iCs/>
              </w:rPr>
            </w:pPr>
          </w:p>
          <w:p w14:paraId="28F3F7D3" w14:textId="77777777" w:rsidR="00500209" w:rsidRPr="00500209" w:rsidRDefault="00500209" w:rsidP="00500209">
            <w:pPr>
              <w:spacing w:before="0"/>
              <w:jc w:val="center"/>
              <w:rPr>
                <w:rFonts w:eastAsia="Calibri" w:cs="Arial"/>
                <w:bCs/>
                <w:iCs/>
              </w:rPr>
            </w:pPr>
            <w:r w:rsidRPr="00500209">
              <w:rPr>
                <w:rFonts w:eastAsia="Calibri" w:cs="Arial"/>
                <w:bCs/>
                <w:iCs/>
              </w:rPr>
              <w:t>3.</w:t>
            </w:r>
          </w:p>
        </w:tc>
        <w:tc>
          <w:tcPr>
            <w:tcW w:w="881" w:type="pct"/>
            <w:shd w:val="clear" w:color="auto" w:fill="auto"/>
          </w:tcPr>
          <w:p w14:paraId="32772ABA" w14:textId="77777777" w:rsidR="00500209" w:rsidRPr="00500209" w:rsidRDefault="00500209" w:rsidP="00500209">
            <w:pPr>
              <w:spacing w:before="0"/>
              <w:jc w:val="center"/>
              <w:rPr>
                <w:rFonts w:eastAsia="Calibri" w:cs="Arial"/>
                <w:b/>
                <w:bCs/>
                <w:iCs/>
              </w:rPr>
            </w:pPr>
          </w:p>
          <w:p w14:paraId="20AEE994" w14:textId="77777777" w:rsidR="00500209" w:rsidRPr="00500209" w:rsidRDefault="00500209" w:rsidP="00500209">
            <w:pPr>
              <w:spacing w:before="0"/>
              <w:jc w:val="center"/>
              <w:rPr>
                <w:rFonts w:eastAsia="Calibri" w:cs="Arial"/>
                <w:b/>
                <w:bCs/>
                <w:iCs/>
              </w:rPr>
            </w:pPr>
          </w:p>
          <w:p w14:paraId="71439B98" w14:textId="77777777" w:rsidR="00500209" w:rsidRPr="00500209" w:rsidRDefault="00500209" w:rsidP="00500209">
            <w:pPr>
              <w:spacing w:before="0"/>
              <w:jc w:val="center"/>
              <w:rPr>
                <w:rFonts w:eastAsia="Calibri" w:cs="Arial"/>
                <w:b/>
                <w:bCs/>
                <w:iCs/>
              </w:rPr>
            </w:pPr>
          </w:p>
        </w:tc>
        <w:tc>
          <w:tcPr>
            <w:tcW w:w="843" w:type="pct"/>
          </w:tcPr>
          <w:p w14:paraId="49B50556" w14:textId="77777777" w:rsidR="00500209" w:rsidRPr="00500209" w:rsidRDefault="00500209" w:rsidP="00500209">
            <w:pPr>
              <w:spacing w:before="0"/>
              <w:jc w:val="center"/>
              <w:rPr>
                <w:rFonts w:eastAsia="Calibri" w:cs="Arial"/>
                <w:b/>
                <w:bCs/>
                <w:iCs/>
              </w:rPr>
            </w:pPr>
          </w:p>
        </w:tc>
        <w:tc>
          <w:tcPr>
            <w:tcW w:w="752" w:type="pct"/>
            <w:shd w:val="clear" w:color="auto" w:fill="auto"/>
          </w:tcPr>
          <w:p w14:paraId="409A9C78" w14:textId="77777777" w:rsidR="00500209" w:rsidRPr="00500209" w:rsidRDefault="00500209" w:rsidP="00500209">
            <w:pPr>
              <w:spacing w:before="0"/>
              <w:jc w:val="center"/>
              <w:rPr>
                <w:rFonts w:eastAsia="Calibri" w:cs="Arial"/>
                <w:b/>
                <w:bCs/>
                <w:iCs/>
              </w:rPr>
            </w:pPr>
          </w:p>
        </w:tc>
        <w:tc>
          <w:tcPr>
            <w:tcW w:w="758" w:type="pct"/>
            <w:shd w:val="clear" w:color="auto" w:fill="auto"/>
          </w:tcPr>
          <w:p w14:paraId="06717479" w14:textId="77777777" w:rsidR="00500209" w:rsidRPr="00500209" w:rsidRDefault="00500209" w:rsidP="00500209">
            <w:pPr>
              <w:spacing w:before="0"/>
              <w:jc w:val="center"/>
              <w:rPr>
                <w:rFonts w:eastAsia="Calibri" w:cs="Arial"/>
                <w:b/>
                <w:bCs/>
                <w:iCs/>
              </w:rPr>
            </w:pPr>
          </w:p>
        </w:tc>
        <w:tc>
          <w:tcPr>
            <w:tcW w:w="802" w:type="pct"/>
            <w:shd w:val="clear" w:color="auto" w:fill="auto"/>
          </w:tcPr>
          <w:p w14:paraId="498E075F" w14:textId="77777777" w:rsidR="00500209" w:rsidRPr="00500209" w:rsidRDefault="00500209" w:rsidP="00500209">
            <w:pPr>
              <w:spacing w:before="0"/>
              <w:jc w:val="center"/>
              <w:rPr>
                <w:rFonts w:eastAsia="Calibri" w:cs="Arial"/>
                <w:b/>
                <w:bCs/>
                <w:iCs/>
              </w:rPr>
            </w:pPr>
          </w:p>
        </w:tc>
        <w:tc>
          <w:tcPr>
            <w:tcW w:w="758" w:type="pct"/>
          </w:tcPr>
          <w:p w14:paraId="68BD90F0" w14:textId="77777777" w:rsidR="00500209" w:rsidRPr="00500209" w:rsidRDefault="00500209" w:rsidP="00500209">
            <w:pPr>
              <w:spacing w:before="0"/>
              <w:jc w:val="center"/>
              <w:rPr>
                <w:rFonts w:eastAsia="Calibri" w:cs="Arial"/>
                <w:b/>
                <w:bCs/>
                <w:iCs/>
              </w:rPr>
            </w:pPr>
          </w:p>
        </w:tc>
      </w:tr>
      <w:tr w:rsidR="00500209" w:rsidRPr="00500209" w14:paraId="0E86001E" w14:textId="77777777" w:rsidTr="00C23C75">
        <w:tc>
          <w:tcPr>
            <w:tcW w:w="207" w:type="pct"/>
            <w:shd w:val="clear" w:color="auto" w:fill="auto"/>
          </w:tcPr>
          <w:p w14:paraId="60C1187B" w14:textId="77777777" w:rsidR="00500209" w:rsidRPr="00500209" w:rsidRDefault="00500209" w:rsidP="00500209">
            <w:pPr>
              <w:spacing w:before="0"/>
              <w:jc w:val="center"/>
              <w:rPr>
                <w:rFonts w:eastAsia="Calibri" w:cs="Arial"/>
                <w:bCs/>
                <w:iCs/>
              </w:rPr>
            </w:pPr>
          </w:p>
          <w:p w14:paraId="6AD515F3" w14:textId="77777777" w:rsidR="00500209" w:rsidRPr="00500209" w:rsidRDefault="00500209" w:rsidP="00500209">
            <w:pPr>
              <w:spacing w:before="0"/>
              <w:jc w:val="center"/>
              <w:rPr>
                <w:rFonts w:eastAsia="Calibri" w:cs="Arial"/>
                <w:bCs/>
                <w:iCs/>
              </w:rPr>
            </w:pPr>
            <w:r w:rsidRPr="00500209">
              <w:rPr>
                <w:rFonts w:eastAsia="Calibri" w:cs="Arial"/>
                <w:bCs/>
                <w:iCs/>
              </w:rPr>
              <w:t>4.</w:t>
            </w:r>
          </w:p>
        </w:tc>
        <w:tc>
          <w:tcPr>
            <w:tcW w:w="881" w:type="pct"/>
            <w:shd w:val="clear" w:color="auto" w:fill="auto"/>
          </w:tcPr>
          <w:p w14:paraId="0BB8015E" w14:textId="77777777" w:rsidR="00500209" w:rsidRPr="00500209" w:rsidRDefault="00500209" w:rsidP="00500209">
            <w:pPr>
              <w:spacing w:before="0"/>
              <w:jc w:val="center"/>
              <w:rPr>
                <w:rFonts w:eastAsia="Calibri" w:cs="Arial"/>
                <w:b/>
                <w:bCs/>
                <w:iCs/>
              </w:rPr>
            </w:pPr>
          </w:p>
          <w:p w14:paraId="2D1930D1" w14:textId="77777777" w:rsidR="00500209" w:rsidRPr="00500209" w:rsidRDefault="00500209" w:rsidP="00500209">
            <w:pPr>
              <w:spacing w:before="0"/>
              <w:jc w:val="center"/>
              <w:rPr>
                <w:rFonts w:eastAsia="Calibri" w:cs="Arial"/>
                <w:b/>
                <w:bCs/>
                <w:iCs/>
              </w:rPr>
            </w:pPr>
          </w:p>
          <w:p w14:paraId="3A728836" w14:textId="77777777" w:rsidR="00500209" w:rsidRPr="00500209" w:rsidRDefault="00500209" w:rsidP="00500209">
            <w:pPr>
              <w:spacing w:before="0"/>
              <w:jc w:val="center"/>
              <w:rPr>
                <w:rFonts w:eastAsia="Calibri" w:cs="Arial"/>
                <w:b/>
                <w:bCs/>
                <w:iCs/>
              </w:rPr>
            </w:pPr>
          </w:p>
        </w:tc>
        <w:tc>
          <w:tcPr>
            <w:tcW w:w="843" w:type="pct"/>
          </w:tcPr>
          <w:p w14:paraId="56E041A1" w14:textId="77777777" w:rsidR="00500209" w:rsidRPr="00500209" w:rsidRDefault="00500209" w:rsidP="00500209">
            <w:pPr>
              <w:spacing w:before="0"/>
              <w:jc w:val="center"/>
              <w:rPr>
                <w:rFonts w:eastAsia="Calibri" w:cs="Arial"/>
                <w:b/>
                <w:bCs/>
                <w:iCs/>
              </w:rPr>
            </w:pPr>
          </w:p>
        </w:tc>
        <w:tc>
          <w:tcPr>
            <w:tcW w:w="752" w:type="pct"/>
            <w:shd w:val="clear" w:color="auto" w:fill="auto"/>
          </w:tcPr>
          <w:p w14:paraId="7442984C" w14:textId="77777777" w:rsidR="00500209" w:rsidRPr="00500209" w:rsidRDefault="00500209" w:rsidP="00500209">
            <w:pPr>
              <w:spacing w:before="0"/>
              <w:jc w:val="center"/>
              <w:rPr>
                <w:rFonts w:eastAsia="Calibri" w:cs="Arial"/>
                <w:b/>
                <w:bCs/>
                <w:iCs/>
              </w:rPr>
            </w:pPr>
          </w:p>
        </w:tc>
        <w:tc>
          <w:tcPr>
            <w:tcW w:w="758" w:type="pct"/>
            <w:shd w:val="clear" w:color="auto" w:fill="auto"/>
          </w:tcPr>
          <w:p w14:paraId="39D9A182" w14:textId="77777777" w:rsidR="00500209" w:rsidRPr="00500209" w:rsidRDefault="00500209" w:rsidP="00500209">
            <w:pPr>
              <w:spacing w:before="0"/>
              <w:jc w:val="center"/>
              <w:rPr>
                <w:rFonts w:eastAsia="Calibri" w:cs="Arial"/>
                <w:b/>
                <w:bCs/>
                <w:iCs/>
              </w:rPr>
            </w:pPr>
          </w:p>
        </w:tc>
        <w:tc>
          <w:tcPr>
            <w:tcW w:w="802" w:type="pct"/>
            <w:shd w:val="clear" w:color="auto" w:fill="auto"/>
          </w:tcPr>
          <w:p w14:paraId="6D15C27A" w14:textId="77777777" w:rsidR="00500209" w:rsidRPr="00500209" w:rsidRDefault="00500209" w:rsidP="00500209">
            <w:pPr>
              <w:spacing w:before="0"/>
              <w:jc w:val="center"/>
              <w:rPr>
                <w:rFonts w:eastAsia="Calibri" w:cs="Arial"/>
                <w:b/>
                <w:bCs/>
                <w:iCs/>
              </w:rPr>
            </w:pPr>
          </w:p>
        </w:tc>
        <w:tc>
          <w:tcPr>
            <w:tcW w:w="758" w:type="pct"/>
          </w:tcPr>
          <w:p w14:paraId="76D2C2BF" w14:textId="77777777" w:rsidR="00500209" w:rsidRPr="00500209" w:rsidRDefault="00500209" w:rsidP="00500209">
            <w:pPr>
              <w:spacing w:before="0"/>
              <w:jc w:val="center"/>
              <w:rPr>
                <w:rFonts w:eastAsia="Calibri" w:cs="Arial"/>
                <w:b/>
                <w:bCs/>
                <w:iCs/>
              </w:rPr>
            </w:pPr>
          </w:p>
        </w:tc>
      </w:tr>
      <w:tr w:rsidR="00500209" w:rsidRPr="00500209" w14:paraId="7461F482" w14:textId="77777777" w:rsidTr="00C23C75">
        <w:tc>
          <w:tcPr>
            <w:tcW w:w="207" w:type="pct"/>
            <w:shd w:val="clear" w:color="auto" w:fill="auto"/>
          </w:tcPr>
          <w:p w14:paraId="45BF3393" w14:textId="77777777" w:rsidR="00500209" w:rsidRPr="00500209" w:rsidRDefault="00500209" w:rsidP="00500209">
            <w:pPr>
              <w:spacing w:before="0"/>
              <w:jc w:val="center"/>
              <w:rPr>
                <w:rFonts w:eastAsia="Calibri" w:cs="Arial"/>
                <w:bCs/>
                <w:iCs/>
              </w:rPr>
            </w:pPr>
          </w:p>
          <w:p w14:paraId="532A5C7A" w14:textId="77777777" w:rsidR="00500209" w:rsidRPr="00500209" w:rsidRDefault="00500209" w:rsidP="00500209">
            <w:pPr>
              <w:spacing w:before="0"/>
              <w:jc w:val="center"/>
              <w:rPr>
                <w:rFonts w:eastAsia="Calibri" w:cs="Arial"/>
                <w:bCs/>
                <w:iCs/>
              </w:rPr>
            </w:pPr>
            <w:r w:rsidRPr="00500209">
              <w:rPr>
                <w:rFonts w:eastAsia="Calibri" w:cs="Arial"/>
                <w:bCs/>
                <w:iCs/>
              </w:rPr>
              <w:t>5.</w:t>
            </w:r>
          </w:p>
        </w:tc>
        <w:tc>
          <w:tcPr>
            <w:tcW w:w="881" w:type="pct"/>
            <w:shd w:val="clear" w:color="auto" w:fill="auto"/>
          </w:tcPr>
          <w:p w14:paraId="1B2A9881" w14:textId="77777777" w:rsidR="00500209" w:rsidRPr="00500209" w:rsidRDefault="00500209" w:rsidP="00500209">
            <w:pPr>
              <w:spacing w:before="0"/>
              <w:jc w:val="center"/>
              <w:rPr>
                <w:rFonts w:eastAsia="Calibri" w:cs="Arial"/>
                <w:b/>
                <w:bCs/>
                <w:iCs/>
              </w:rPr>
            </w:pPr>
          </w:p>
          <w:p w14:paraId="4C293AB8" w14:textId="77777777" w:rsidR="00500209" w:rsidRPr="00500209" w:rsidRDefault="00500209" w:rsidP="00500209">
            <w:pPr>
              <w:spacing w:before="0"/>
              <w:jc w:val="center"/>
              <w:rPr>
                <w:rFonts w:eastAsia="Calibri" w:cs="Arial"/>
                <w:b/>
                <w:bCs/>
                <w:iCs/>
              </w:rPr>
            </w:pPr>
          </w:p>
          <w:p w14:paraId="64BE84FA" w14:textId="77777777" w:rsidR="00500209" w:rsidRPr="00500209" w:rsidRDefault="00500209" w:rsidP="00500209">
            <w:pPr>
              <w:spacing w:before="0"/>
              <w:jc w:val="center"/>
              <w:rPr>
                <w:rFonts w:eastAsia="Calibri" w:cs="Arial"/>
                <w:b/>
                <w:bCs/>
                <w:iCs/>
              </w:rPr>
            </w:pPr>
          </w:p>
        </w:tc>
        <w:tc>
          <w:tcPr>
            <w:tcW w:w="843" w:type="pct"/>
          </w:tcPr>
          <w:p w14:paraId="7C004661" w14:textId="77777777" w:rsidR="00500209" w:rsidRPr="00500209" w:rsidRDefault="00500209" w:rsidP="00500209">
            <w:pPr>
              <w:spacing w:before="0"/>
              <w:jc w:val="center"/>
              <w:rPr>
                <w:rFonts w:eastAsia="Calibri" w:cs="Arial"/>
                <w:b/>
                <w:bCs/>
                <w:iCs/>
              </w:rPr>
            </w:pPr>
          </w:p>
        </w:tc>
        <w:tc>
          <w:tcPr>
            <w:tcW w:w="752" w:type="pct"/>
            <w:shd w:val="clear" w:color="auto" w:fill="auto"/>
          </w:tcPr>
          <w:p w14:paraId="3198F618" w14:textId="77777777" w:rsidR="00500209" w:rsidRPr="00500209" w:rsidRDefault="00500209" w:rsidP="00500209">
            <w:pPr>
              <w:spacing w:before="0"/>
              <w:jc w:val="center"/>
              <w:rPr>
                <w:rFonts w:eastAsia="Calibri" w:cs="Arial"/>
                <w:b/>
                <w:bCs/>
                <w:iCs/>
              </w:rPr>
            </w:pPr>
          </w:p>
        </w:tc>
        <w:tc>
          <w:tcPr>
            <w:tcW w:w="758" w:type="pct"/>
            <w:shd w:val="clear" w:color="auto" w:fill="auto"/>
          </w:tcPr>
          <w:p w14:paraId="5425BE20" w14:textId="77777777" w:rsidR="00500209" w:rsidRPr="00500209" w:rsidRDefault="00500209" w:rsidP="00500209">
            <w:pPr>
              <w:spacing w:before="0"/>
              <w:jc w:val="center"/>
              <w:rPr>
                <w:rFonts w:eastAsia="Calibri" w:cs="Arial"/>
                <w:b/>
                <w:bCs/>
                <w:iCs/>
              </w:rPr>
            </w:pPr>
          </w:p>
        </w:tc>
        <w:tc>
          <w:tcPr>
            <w:tcW w:w="802" w:type="pct"/>
            <w:shd w:val="clear" w:color="auto" w:fill="auto"/>
          </w:tcPr>
          <w:p w14:paraId="46FBAF6F" w14:textId="77777777" w:rsidR="00500209" w:rsidRPr="00500209" w:rsidRDefault="00500209" w:rsidP="00500209">
            <w:pPr>
              <w:spacing w:before="0"/>
              <w:jc w:val="center"/>
              <w:rPr>
                <w:rFonts w:eastAsia="Calibri" w:cs="Arial"/>
                <w:b/>
                <w:bCs/>
                <w:iCs/>
              </w:rPr>
            </w:pPr>
          </w:p>
        </w:tc>
        <w:tc>
          <w:tcPr>
            <w:tcW w:w="758" w:type="pct"/>
          </w:tcPr>
          <w:p w14:paraId="40861F0C" w14:textId="77777777" w:rsidR="00500209" w:rsidRPr="00500209" w:rsidRDefault="00500209" w:rsidP="00500209">
            <w:pPr>
              <w:spacing w:before="0"/>
              <w:jc w:val="center"/>
              <w:rPr>
                <w:rFonts w:eastAsia="Calibri" w:cs="Arial"/>
                <w:b/>
                <w:bCs/>
                <w:iCs/>
              </w:rPr>
            </w:pPr>
          </w:p>
        </w:tc>
      </w:tr>
      <w:tr w:rsidR="00500209" w:rsidRPr="00500209" w14:paraId="579E8371" w14:textId="77777777" w:rsidTr="00C23C75">
        <w:tblPrEx>
          <w:tblLook w:val="0000" w:firstRow="0" w:lastRow="0" w:firstColumn="0" w:lastColumn="0" w:noHBand="0" w:noVBand="0"/>
        </w:tblPrEx>
        <w:trPr>
          <w:gridBefore w:val="3"/>
          <w:wBefore w:w="1931" w:type="pct"/>
          <w:trHeight w:val="812"/>
        </w:trPr>
        <w:tc>
          <w:tcPr>
            <w:tcW w:w="752" w:type="pct"/>
            <w:tcBorders>
              <w:left w:val="nil"/>
              <w:bottom w:val="nil"/>
            </w:tcBorders>
          </w:tcPr>
          <w:p w14:paraId="6CEE27AB" w14:textId="77777777" w:rsidR="00500209" w:rsidRPr="00500209" w:rsidRDefault="00500209" w:rsidP="00500209">
            <w:pPr>
              <w:spacing w:before="0"/>
              <w:jc w:val="center"/>
              <w:rPr>
                <w:rFonts w:eastAsia="Calibri" w:cs="Arial"/>
                <w:b/>
                <w:bCs/>
                <w:iCs/>
              </w:rPr>
            </w:pPr>
          </w:p>
        </w:tc>
        <w:tc>
          <w:tcPr>
            <w:tcW w:w="758" w:type="pct"/>
            <w:tcBorders>
              <w:left w:val="nil"/>
              <w:bottom w:val="nil"/>
            </w:tcBorders>
            <w:shd w:val="clear" w:color="auto" w:fill="auto"/>
          </w:tcPr>
          <w:p w14:paraId="0774C27C" w14:textId="77777777" w:rsidR="00500209" w:rsidRPr="00500209" w:rsidRDefault="00500209" w:rsidP="00500209">
            <w:pPr>
              <w:spacing w:before="0"/>
              <w:jc w:val="center"/>
              <w:rPr>
                <w:rFonts w:eastAsia="Calibri" w:cs="Arial"/>
                <w:b/>
                <w:bCs/>
                <w:iCs/>
              </w:rPr>
            </w:pPr>
          </w:p>
        </w:tc>
        <w:tc>
          <w:tcPr>
            <w:tcW w:w="802" w:type="pct"/>
            <w:shd w:val="clear" w:color="auto" w:fill="auto"/>
          </w:tcPr>
          <w:p w14:paraId="2555D029" w14:textId="77777777" w:rsidR="00500209" w:rsidRPr="000F06EA" w:rsidRDefault="00500209" w:rsidP="00500209">
            <w:pPr>
              <w:spacing w:before="0"/>
              <w:jc w:val="center"/>
              <w:rPr>
                <w:rFonts w:eastAsia="Calibri" w:cs="Arial"/>
                <w:b/>
                <w:bCs/>
                <w:iCs/>
                <w:lang w:val="ru-RU"/>
              </w:rPr>
            </w:pPr>
          </w:p>
          <w:p w14:paraId="681F88D0" w14:textId="77777777" w:rsidR="00500209" w:rsidRPr="000F06EA" w:rsidRDefault="00500209" w:rsidP="00500209">
            <w:pPr>
              <w:spacing w:before="0"/>
              <w:jc w:val="center"/>
              <w:rPr>
                <w:rFonts w:eastAsia="Calibri" w:cs="Arial"/>
                <w:b/>
                <w:bCs/>
                <w:iCs/>
                <w:lang w:val="ru-RU"/>
              </w:rPr>
            </w:pPr>
            <w:r w:rsidRPr="000F06EA">
              <w:rPr>
                <w:rFonts w:eastAsia="Calibri" w:cs="Arial"/>
                <w:b/>
                <w:bCs/>
                <w:iCs/>
                <w:lang w:val="ru-RU"/>
              </w:rPr>
              <w:t>Укупна вредност</w:t>
            </w:r>
          </w:p>
          <w:p w14:paraId="1CD07E30" w14:textId="77777777" w:rsidR="00500209" w:rsidRPr="000F06EA" w:rsidRDefault="00500209" w:rsidP="00500209">
            <w:pPr>
              <w:spacing w:before="0"/>
              <w:jc w:val="center"/>
              <w:rPr>
                <w:rFonts w:eastAsia="Calibri" w:cs="Arial"/>
                <w:b/>
                <w:bCs/>
                <w:iCs/>
                <w:lang w:val="ru-RU"/>
              </w:rPr>
            </w:pPr>
            <w:r w:rsidRPr="00500209">
              <w:rPr>
                <w:rFonts w:eastAsia="Calibri" w:cs="Arial"/>
                <w:b/>
                <w:bCs/>
                <w:iCs/>
                <w:lang w:val="sr-Cyrl-RS"/>
              </w:rPr>
              <w:t>извршених услуга</w:t>
            </w:r>
            <w:r w:rsidRPr="000F06EA">
              <w:rPr>
                <w:rFonts w:eastAsia="Calibri" w:cs="Arial"/>
                <w:b/>
                <w:bCs/>
                <w:iCs/>
                <w:lang w:val="ru-RU"/>
              </w:rPr>
              <w:t xml:space="preserve"> без</w:t>
            </w:r>
          </w:p>
          <w:p w14:paraId="0585BD20" w14:textId="77777777" w:rsidR="00500209" w:rsidRPr="000F06EA" w:rsidRDefault="00500209" w:rsidP="00500209">
            <w:pPr>
              <w:spacing w:before="0"/>
              <w:jc w:val="center"/>
              <w:rPr>
                <w:rFonts w:eastAsia="Calibri" w:cs="Arial"/>
                <w:b/>
                <w:bCs/>
                <w:iCs/>
                <w:lang w:val="ru-RU"/>
              </w:rPr>
            </w:pPr>
            <w:r w:rsidRPr="000F06EA">
              <w:rPr>
                <w:rFonts w:eastAsia="Calibri" w:cs="Arial"/>
                <w:b/>
                <w:bCs/>
                <w:iCs/>
                <w:lang w:val="ru-RU"/>
              </w:rPr>
              <w:t>ПДВ</w:t>
            </w:r>
          </w:p>
          <w:p w14:paraId="76B52540" w14:textId="77777777" w:rsidR="00500209" w:rsidRPr="00500209" w:rsidRDefault="00500209" w:rsidP="00500209">
            <w:pPr>
              <w:spacing w:before="0"/>
              <w:rPr>
                <w:rFonts w:eastAsia="Calibri" w:cs="Arial"/>
                <w:b/>
                <w:bCs/>
                <w:iCs/>
              </w:rPr>
            </w:pPr>
            <w:r w:rsidRPr="00500209">
              <w:rPr>
                <w:rFonts w:eastAsia="Calibri" w:cs="Arial"/>
                <w:b/>
                <w:bCs/>
                <w:iCs/>
                <w:lang w:val="sr-Cyrl-RS"/>
              </w:rPr>
              <w:t xml:space="preserve">     Дин/Е</w:t>
            </w:r>
            <w:r w:rsidRPr="00500209">
              <w:rPr>
                <w:rFonts w:eastAsia="Calibri" w:cs="Arial"/>
                <w:b/>
                <w:bCs/>
                <w:iCs/>
              </w:rPr>
              <w:t>UR</w:t>
            </w:r>
          </w:p>
        </w:tc>
        <w:tc>
          <w:tcPr>
            <w:tcW w:w="758" w:type="pct"/>
          </w:tcPr>
          <w:p w14:paraId="1E630409" w14:textId="77777777" w:rsidR="00500209" w:rsidRPr="00500209" w:rsidRDefault="00500209" w:rsidP="00500209">
            <w:pPr>
              <w:spacing w:before="0"/>
              <w:ind w:left="720"/>
              <w:jc w:val="center"/>
              <w:rPr>
                <w:rFonts w:eastAsia="Calibri" w:cs="Arial"/>
                <w:b/>
                <w:bCs/>
                <w:iCs/>
              </w:rPr>
            </w:pPr>
          </w:p>
        </w:tc>
      </w:tr>
    </w:tbl>
    <w:p w14:paraId="77256C66" w14:textId="77777777" w:rsidR="00500209" w:rsidRPr="00500209" w:rsidRDefault="00500209" w:rsidP="00500209">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500209" w:rsidRPr="00500209" w14:paraId="7F221C38" w14:textId="77777777" w:rsidTr="00C23C75">
        <w:trPr>
          <w:jc w:val="center"/>
        </w:trPr>
        <w:tc>
          <w:tcPr>
            <w:tcW w:w="3882" w:type="dxa"/>
          </w:tcPr>
          <w:p w14:paraId="71BC89E6" w14:textId="77777777" w:rsidR="00500209" w:rsidRPr="00500209" w:rsidRDefault="00500209" w:rsidP="00500209">
            <w:pPr>
              <w:spacing w:before="0"/>
              <w:jc w:val="center"/>
              <w:rPr>
                <w:rFonts w:cs="Arial"/>
              </w:rPr>
            </w:pPr>
            <w:r w:rsidRPr="00500209">
              <w:rPr>
                <w:rFonts w:cs="Arial"/>
              </w:rPr>
              <w:t>Датум:</w:t>
            </w:r>
          </w:p>
        </w:tc>
        <w:tc>
          <w:tcPr>
            <w:tcW w:w="2127" w:type="dxa"/>
          </w:tcPr>
          <w:p w14:paraId="69033EB4" w14:textId="77777777" w:rsidR="00500209" w:rsidRPr="00500209" w:rsidRDefault="00500209" w:rsidP="00500209">
            <w:pPr>
              <w:spacing w:before="0"/>
              <w:jc w:val="center"/>
              <w:rPr>
                <w:rFonts w:cs="Arial"/>
                <w:lang w:val="ru-RU"/>
              </w:rPr>
            </w:pPr>
          </w:p>
        </w:tc>
        <w:tc>
          <w:tcPr>
            <w:tcW w:w="4022" w:type="dxa"/>
          </w:tcPr>
          <w:p w14:paraId="3C896CDD" w14:textId="77777777" w:rsidR="00500209" w:rsidRPr="00500209" w:rsidRDefault="00500209" w:rsidP="00500209">
            <w:pPr>
              <w:spacing w:before="0"/>
              <w:jc w:val="center"/>
              <w:rPr>
                <w:rFonts w:cs="Arial"/>
                <w:lang w:val="ru-RU"/>
              </w:rPr>
            </w:pPr>
            <w:r w:rsidRPr="00500209">
              <w:rPr>
                <w:rFonts w:cs="Arial"/>
                <w:lang w:val="sr-Cyrl-CS"/>
              </w:rPr>
              <w:t>П</w:t>
            </w:r>
            <w:r w:rsidRPr="00500209">
              <w:rPr>
                <w:rFonts w:cs="Arial"/>
              </w:rPr>
              <w:t>онуђач</w:t>
            </w:r>
            <w:r w:rsidRPr="00500209">
              <w:rPr>
                <w:rFonts w:cs="Arial"/>
                <w:lang w:val="ru-RU"/>
              </w:rPr>
              <w:t>:</w:t>
            </w:r>
          </w:p>
        </w:tc>
      </w:tr>
      <w:tr w:rsidR="00500209" w:rsidRPr="00500209" w14:paraId="6E13C801" w14:textId="77777777" w:rsidTr="00C23C75">
        <w:trPr>
          <w:jc w:val="center"/>
        </w:trPr>
        <w:tc>
          <w:tcPr>
            <w:tcW w:w="3882" w:type="dxa"/>
          </w:tcPr>
          <w:p w14:paraId="5AA18A8D" w14:textId="77777777" w:rsidR="00500209" w:rsidRPr="00500209" w:rsidRDefault="00500209" w:rsidP="00500209">
            <w:pPr>
              <w:spacing w:before="0"/>
              <w:jc w:val="center"/>
              <w:rPr>
                <w:rFonts w:cs="Arial"/>
              </w:rPr>
            </w:pPr>
          </w:p>
        </w:tc>
        <w:tc>
          <w:tcPr>
            <w:tcW w:w="2127" w:type="dxa"/>
          </w:tcPr>
          <w:p w14:paraId="024D26F5" w14:textId="77777777" w:rsidR="00500209" w:rsidRPr="00500209" w:rsidRDefault="00500209" w:rsidP="00500209">
            <w:pPr>
              <w:spacing w:before="0"/>
              <w:jc w:val="center"/>
              <w:rPr>
                <w:rFonts w:cs="Arial"/>
              </w:rPr>
            </w:pPr>
            <w:r w:rsidRPr="00500209">
              <w:rPr>
                <w:rFonts w:cs="Arial"/>
              </w:rPr>
              <w:t>М.П.</w:t>
            </w:r>
          </w:p>
        </w:tc>
        <w:tc>
          <w:tcPr>
            <w:tcW w:w="4022" w:type="dxa"/>
          </w:tcPr>
          <w:p w14:paraId="64DC2F69" w14:textId="77777777" w:rsidR="00500209" w:rsidRPr="00500209" w:rsidRDefault="00500209" w:rsidP="00500209">
            <w:pPr>
              <w:spacing w:before="0"/>
              <w:jc w:val="center"/>
              <w:rPr>
                <w:rFonts w:cs="Arial"/>
                <w:lang w:val="ru-RU"/>
              </w:rPr>
            </w:pPr>
          </w:p>
        </w:tc>
      </w:tr>
      <w:tr w:rsidR="00500209" w:rsidRPr="00500209" w14:paraId="3FC58B56" w14:textId="77777777" w:rsidTr="00C23C75">
        <w:trPr>
          <w:jc w:val="center"/>
        </w:trPr>
        <w:tc>
          <w:tcPr>
            <w:tcW w:w="3882" w:type="dxa"/>
            <w:tcBorders>
              <w:bottom w:val="single" w:sz="4" w:space="0" w:color="auto"/>
            </w:tcBorders>
          </w:tcPr>
          <w:p w14:paraId="07ECBEAF" w14:textId="77777777" w:rsidR="00500209" w:rsidRPr="00500209" w:rsidRDefault="00500209" w:rsidP="00500209">
            <w:pPr>
              <w:spacing w:before="0"/>
              <w:jc w:val="center"/>
              <w:rPr>
                <w:rFonts w:cs="Arial"/>
              </w:rPr>
            </w:pPr>
          </w:p>
        </w:tc>
        <w:tc>
          <w:tcPr>
            <w:tcW w:w="2127" w:type="dxa"/>
          </w:tcPr>
          <w:p w14:paraId="205BFDD8" w14:textId="77777777" w:rsidR="00500209" w:rsidRPr="00500209" w:rsidRDefault="00500209" w:rsidP="00500209">
            <w:pPr>
              <w:spacing w:before="0"/>
              <w:jc w:val="center"/>
              <w:rPr>
                <w:rFonts w:cs="Arial"/>
                <w:lang w:val="ru-RU"/>
              </w:rPr>
            </w:pPr>
          </w:p>
        </w:tc>
        <w:tc>
          <w:tcPr>
            <w:tcW w:w="4022" w:type="dxa"/>
            <w:tcBorders>
              <w:bottom w:val="single" w:sz="4" w:space="0" w:color="auto"/>
            </w:tcBorders>
          </w:tcPr>
          <w:p w14:paraId="0425F8C7" w14:textId="77777777" w:rsidR="00500209" w:rsidRPr="00500209" w:rsidRDefault="00500209" w:rsidP="00500209">
            <w:pPr>
              <w:spacing w:before="0"/>
              <w:jc w:val="center"/>
              <w:rPr>
                <w:rFonts w:cs="Arial"/>
                <w:lang w:val="ru-RU"/>
              </w:rPr>
            </w:pPr>
          </w:p>
        </w:tc>
      </w:tr>
      <w:tr w:rsidR="00500209" w:rsidRPr="00500209" w14:paraId="67B56AC1" w14:textId="77777777" w:rsidTr="00C23C75">
        <w:trPr>
          <w:trHeight w:val="389"/>
          <w:jc w:val="center"/>
        </w:trPr>
        <w:tc>
          <w:tcPr>
            <w:tcW w:w="3882" w:type="dxa"/>
            <w:tcBorders>
              <w:top w:val="single" w:sz="4" w:space="0" w:color="auto"/>
            </w:tcBorders>
          </w:tcPr>
          <w:p w14:paraId="187F400E" w14:textId="77777777" w:rsidR="00500209" w:rsidRPr="00500209" w:rsidRDefault="00500209" w:rsidP="00500209">
            <w:pPr>
              <w:spacing w:before="0"/>
              <w:jc w:val="center"/>
              <w:rPr>
                <w:rFonts w:cs="Arial"/>
              </w:rPr>
            </w:pPr>
          </w:p>
        </w:tc>
        <w:tc>
          <w:tcPr>
            <w:tcW w:w="2127" w:type="dxa"/>
          </w:tcPr>
          <w:p w14:paraId="64C91C72" w14:textId="77777777" w:rsidR="00500209" w:rsidRPr="00500209" w:rsidRDefault="00500209" w:rsidP="00500209">
            <w:pPr>
              <w:spacing w:before="0"/>
              <w:jc w:val="center"/>
              <w:rPr>
                <w:rFonts w:cs="Arial"/>
                <w:lang w:val="ru-RU"/>
              </w:rPr>
            </w:pPr>
          </w:p>
        </w:tc>
        <w:tc>
          <w:tcPr>
            <w:tcW w:w="4022" w:type="dxa"/>
            <w:tcBorders>
              <w:top w:val="single" w:sz="4" w:space="0" w:color="auto"/>
            </w:tcBorders>
          </w:tcPr>
          <w:p w14:paraId="12552692" w14:textId="77777777" w:rsidR="00500209" w:rsidRPr="00500209" w:rsidRDefault="00500209" w:rsidP="00500209">
            <w:pPr>
              <w:spacing w:before="0"/>
              <w:jc w:val="center"/>
              <w:rPr>
                <w:rFonts w:cs="Arial"/>
                <w:lang w:val="ru-RU"/>
              </w:rPr>
            </w:pPr>
          </w:p>
        </w:tc>
      </w:tr>
    </w:tbl>
    <w:p w14:paraId="35CD6566" w14:textId="77777777" w:rsidR="00500209" w:rsidRPr="00500209" w:rsidRDefault="00500209" w:rsidP="00500209">
      <w:pPr>
        <w:rPr>
          <w:rFonts w:eastAsia="Symbol" w:cs="Arial"/>
          <w:b/>
          <w:bCs/>
          <w:i/>
          <w:kern w:val="28"/>
        </w:rPr>
      </w:pPr>
      <w:r w:rsidRPr="00500209">
        <w:rPr>
          <w:rFonts w:eastAsia="Symbol" w:cs="Arial"/>
          <w:b/>
          <w:bCs/>
          <w:i/>
          <w:kern w:val="28"/>
        </w:rPr>
        <w:t xml:space="preserve">Напомена: </w:t>
      </w:r>
    </w:p>
    <w:p w14:paraId="23B7DA7D" w14:textId="77777777" w:rsidR="00500209" w:rsidRPr="00500209" w:rsidRDefault="00500209" w:rsidP="00500209">
      <w:pPr>
        <w:rPr>
          <w:rFonts w:eastAsia="TimesNewRomanPS-BoldMT" w:cs="Arial"/>
          <w:i/>
          <w:lang w:val="sr-Cyrl-CS"/>
        </w:rPr>
      </w:pPr>
      <w:r w:rsidRPr="000F06EA">
        <w:rPr>
          <w:rFonts w:eastAsia="TimesNewRomanPS-BoldMT" w:cs="Arial"/>
          <w:i/>
          <w:lang w:val="ru-RU"/>
        </w:rPr>
        <w:t xml:space="preserve">Уколико </w:t>
      </w:r>
      <w:r w:rsidRPr="00500209">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F06EA">
        <w:rPr>
          <w:rFonts w:eastAsia="TimesNewRomanPS-BoldMT" w:cs="Arial"/>
          <w:i/>
          <w:lang w:val="ru-RU"/>
        </w:rPr>
        <w:t>.</w:t>
      </w:r>
    </w:p>
    <w:p w14:paraId="5F45BE7B" w14:textId="77777777" w:rsidR="00500209" w:rsidRPr="00500209" w:rsidRDefault="00500209" w:rsidP="00500209">
      <w:pPr>
        <w:rPr>
          <w:rFonts w:cs="Arial"/>
          <w:lang w:val="sr-Cyrl-CS"/>
        </w:rPr>
      </w:pPr>
      <w:r w:rsidRPr="000F06EA">
        <w:rPr>
          <w:rFonts w:cs="Arial"/>
          <w:i/>
          <w:lang w:val="ru-RU"/>
        </w:rPr>
        <w:t>Приликом подношења понуде овај образац копирати у потребном броју примерака.</w:t>
      </w:r>
    </w:p>
    <w:p w14:paraId="11A9630E" w14:textId="77777777" w:rsidR="00500209" w:rsidRPr="00500209" w:rsidRDefault="00500209" w:rsidP="00500209">
      <w:pPr>
        <w:rPr>
          <w:rFonts w:cs="Arial"/>
          <w:b/>
          <w:bCs/>
          <w:kern w:val="28"/>
          <w:lang w:val="sr-Cyrl-CS" w:eastAsia="ar-SA"/>
        </w:rPr>
      </w:pPr>
      <w:r w:rsidRPr="000F06EA">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набавкама(„Службени гласник РС“ бр.124/2012, 14/15  и 68/15) </w:t>
      </w:r>
      <w:r w:rsidRPr="00500209">
        <w:rPr>
          <w:rFonts w:eastAsia="TimesNewRomanPS-BoldMT" w:cs="Arial"/>
          <w:i/>
          <w:lang w:val="sr-Cyrl-RS"/>
        </w:rPr>
        <w:t xml:space="preserve">(даље: Закон) </w:t>
      </w:r>
      <w:r w:rsidRPr="000F06EA">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14:paraId="2A49D8EB" w14:textId="77777777" w:rsidR="00500209" w:rsidRPr="000F06EA" w:rsidRDefault="00500209" w:rsidP="00500209">
      <w:pPr>
        <w:rPr>
          <w:rFonts w:cs="Arial"/>
          <w:lang w:val="ru-RU"/>
        </w:rPr>
      </w:pPr>
    </w:p>
    <w:p w14:paraId="6E137820" w14:textId="77777777" w:rsidR="00500209" w:rsidRPr="000F06EA" w:rsidRDefault="00500209" w:rsidP="00500209">
      <w:pPr>
        <w:rPr>
          <w:rFonts w:cs="Arial"/>
          <w:lang w:val="ru-RU"/>
        </w:rPr>
      </w:pPr>
    </w:p>
    <w:p w14:paraId="7BF44BC6" w14:textId="77777777" w:rsidR="00500209" w:rsidRPr="000F06EA" w:rsidRDefault="00500209" w:rsidP="00500209">
      <w:pPr>
        <w:rPr>
          <w:rFonts w:cs="Arial"/>
          <w:lang w:val="ru-RU"/>
        </w:rPr>
      </w:pPr>
    </w:p>
    <w:p w14:paraId="660BD759" w14:textId="77777777" w:rsidR="00500209" w:rsidRPr="000F06EA" w:rsidRDefault="00500209" w:rsidP="00500209">
      <w:pPr>
        <w:rPr>
          <w:rFonts w:cs="Arial"/>
          <w:lang w:val="ru-RU"/>
        </w:rPr>
      </w:pPr>
    </w:p>
    <w:p w14:paraId="6F516B3D" w14:textId="77777777" w:rsidR="00500209" w:rsidRPr="00500209" w:rsidRDefault="00500209" w:rsidP="00500209">
      <w:pPr>
        <w:jc w:val="right"/>
        <w:outlineLvl w:val="1"/>
        <w:rPr>
          <w:rFonts w:cs="Arial"/>
          <w:b/>
          <w:lang w:val="sr-Cyrl-RS"/>
        </w:rPr>
      </w:pPr>
      <w:bookmarkStart w:id="246" w:name="_Toc442559941"/>
      <w:r w:rsidRPr="000F06EA">
        <w:rPr>
          <w:rFonts w:cs="Arial"/>
          <w:b/>
          <w:lang w:val="ru-RU"/>
        </w:rPr>
        <w:t xml:space="preserve">ОБРАЗАЦ </w:t>
      </w:r>
      <w:bookmarkEnd w:id="246"/>
      <w:r w:rsidRPr="00500209">
        <w:rPr>
          <w:rFonts w:cs="Arial"/>
          <w:b/>
          <w:lang w:val="sr-Cyrl-RS"/>
        </w:rPr>
        <w:t>6.</w:t>
      </w:r>
    </w:p>
    <w:p w14:paraId="218BF14F" w14:textId="77777777" w:rsidR="00500209" w:rsidRPr="000F06EA" w:rsidRDefault="00500209" w:rsidP="00500209">
      <w:pPr>
        <w:jc w:val="center"/>
        <w:rPr>
          <w:rFonts w:cs="Arial"/>
          <w:b/>
          <w:lang w:val="ru-RU"/>
        </w:rPr>
      </w:pPr>
      <w:r w:rsidRPr="000F06EA">
        <w:rPr>
          <w:rFonts w:cs="Arial"/>
          <w:b/>
          <w:lang w:val="ru-RU"/>
        </w:rPr>
        <w:t>ПОТВРДА О РЕФЕРЕНТНИМ НАБАВКАМА</w:t>
      </w:r>
    </w:p>
    <w:p w14:paraId="10B517C7" w14:textId="77777777" w:rsidR="00500209" w:rsidRPr="00500209" w:rsidRDefault="00500209" w:rsidP="00500209">
      <w:pPr>
        <w:jc w:val="center"/>
        <w:rPr>
          <w:rFonts w:cs="Arial"/>
          <w:lang w:val="sr-Cyrl-RS"/>
        </w:rPr>
      </w:pPr>
    </w:p>
    <w:p w14:paraId="0E5DE9FD" w14:textId="77777777" w:rsidR="00500209" w:rsidRPr="000F06EA" w:rsidRDefault="00500209" w:rsidP="00500209">
      <w:pPr>
        <w:tabs>
          <w:tab w:val="left" w:pos="0"/>
          <w:tab w:val="left" w:pos="330"/>
          <w:tab w:val="left" w:pos="540"/>
        </w:tabs>
        <w:spacing w:before="0"/>
        <w:jc w:val="left"/>
        <w:rPr>
          <w:rFonts w:eastAsia="Calibri" w:cs="Arial"/>
          <w:lang w:val="ru-RU"/>
        </w:rPr>
      </w:pPr>
      <w:r w:rsidRPr="00500209">
        <w:rPr>
          <w:rFonts w:eastAsia="Calibri" w:cs="Arial"/>
          <w:lang w:val="ru-RU"/>
        </w:rPr>
        <w:t xml:space="preserve">Наручилац односно корисник предметних услуга: </w:t>
      </w:r>
    </w:p>
    <w:p w14:paraId="43E64755" w14:textId="77777777" w:rsidR="00500209" w:rsidRPr="000F06EA" w:rsidRDefault="00500209" w:rsidP="00500209">
      <w:pPr>
        <w:tabs>
          <w:tab w:val="left" w:pos="0"/>
          <w:tab w:val="left" w:pos="330"/>
          <w:tab w:val="left" w:pos="540"/>
        </w:tabs>
        <w:spacing w:before="0"/>
        <w:ind w:left="6"/>
        <w:rPr>
          <w:rFonts w:eastAsia="Calibri" w:cs="Arial"/>
          <w:lang w:val="ru-RU"/>
        </w:rPr>
      </w:pPr>
      <w:r w:rsidRPr="000F06EA">
        <w:rPr>
          <w:rFonts w:eastAsia="Calibri" w:cs="Arial"/>
          <w:lang w:val="ru-RU"/>
        </w:rPr>
        <w:t xml:space="preserve">                                                  __________________________________________________________________</w:t>
      </w:r>
    </w:p>
    <w:p w14:paraId="744B5919" w14:textId="77777777" w:rsidR="00500209" w:rsidRPr="000F06EA" w:rsidRDefault="00500209" w:rsidP="00500209">
      <w:pPr>
        <w:tabs>
          <w:tab w:val="left" w:pos="0"/>
          <w:tab w:val="left" w:pos="330"/>
          <w:tab w:val="left" w:pos="540"/>
        </w:tabs>
        <w:spacing w:before="0"/>
        <w:ind w:left="6"/>
        <w:jc w:val="center"/>
        <w:rPr>
          <w:rFonts w:eastAsia="Calibri" w:cs="Arial"/>
          <w:lang w:val="ru-RU"/>
        </w:rPr>
      </w:pPr>
      <w:r w:rsidRPr="000F06EA">
        <w:rPr>
          <w:rFonts w:cs="Arial"/>
          <w:bCs/>
          <w:kern w:val="28"/>
          <w:lang w:val="ru-RU"/>
        </w:rPr>
        <w:t>(назив и седиште наручиоца)</w:t>
      </w:r>
    </w:p>
    <w:p w14:paraId="09A61064" w14:textId="77777777" w:rsidR="00500209" w:rsidRPr="000F06EA" w:rsidRDefault="00500209" w:rsidP="00500209">
      <w:pPr>
        <w:jc w:val="left"/>
        <w:rPr>
          <w:rFonts w:cs="Arial"/>
          <w:lang w:val="ru-RU"/>
        </w:rPr>
      </w:pPr>
      <w:r w:rsidRPr="000F06EA">
        <w:rPr>
          <w:rFonts w:cs="Arial"/>
          <w:lang w:val="ru-RU"/>
        </w:rPr>
        <w:t>Лице за контакт:      ___________________________________________________________________</w:t>
      </w:r>
    </w:p>
    <w:p w14:paraId="42CF8CFE" w14:textId="77777777" w:rsidR="00500209" w:rsidRPr="000F06EA" w:rsidRDefault="00500209" w:rsidP="00500209">
      <w:pPr>
        <w:jc w:val="center"/>
        <w:rPr>
          <w:rFonts w:cs="Arial"/>
          <w:lang w:val="ru-RU"/>
        </w:rPr>
      </w:pPr>
      <w:r w:rsidRPr="000F06EA">
        <w:rPr>
          <w:rFonts w:cs="Arial"/>
          <w:lang w:val="ru-RU"/>
        </w:rPr>
        <w:t>(име, презиме,  контакт телефон)</w:t>
      </w:r>
    </w:p>
    <w:p w14:paraId="2F60BCBF" w14:textId="77777777" w:rsidR="00500209" w:rsidRPr="000F06EA" w:rsidRDefault="00500209" w:rsidP="00500209">
      <w:pPr>
        <w:jc w:val="left"/>
        <w:rPr>
          <w:rFonts w:cs="Arial"/>
          <w:lang w:val="ru-RU"/>
        </w:rPr>
      </w:pPr>
      <w:r w:rsidRPr="000F06EA">
        <w:rPr>
          <w:rFonts w:cs="Arial"/>
          <w:lang w:val="ru-RU"/>
        </w:rPr>
        <w:t>Овим путем потврђујем да је __________________________________________________________________</w:t>
      </w:r>
    </w:p>
    <w:p w14:paraId="2D35C860" w14:textId="77777777" w:rsidR="00500209" w:rsidRPr="000F06EA" w:rsidRDefault="00500209" w:rsidP="00500209">
      <w:pPr>
        <w:jc w:val="center"/>
        <w:rPr>
          <w:rFonts w:cs="Arial"/>
          <w:lang w:val="ru-RU"/>
        </w:rPr>
      </w:pPr>
      <w:r w:rsidRPr="000F06EA">
        <w:rPr>
          <w:rFonts w:cs="Arial"/>
          <w:lang w:val="ru-RU"/>
        </w:rPr>
        <w:t>(навести назив седиште  понуђача)</w:t>
      </w:r>
    </w:p>
    <w:p w14:paraId="0354CE51" w14:textId="77777777" w:rsidR="00500209" w:rsidRPr="000F06EA" w:rsidRDefault="00500209" w:rsidP="00500209">
      <w:pPr>
        <w:rPr>
          <w:rFonts w:cs="Arial"/>
          <w:lang w:val="ru-RU"/>
        </w:rPr>
      </w:pPr>
      <w:r w:rsidRPr="000F06EA">
        <w:rPr>
          <w:rFonts w:cs="Arial"/>
          <w:lang w:val="ru-RU"/>
        </w:rPr>
        <w:t xml:space="preserve">за наше потребе извршио: </w:t>
      </w:r>
    </w:p>
    <w:p w14:paraId="677B98D2" w14:textId="77777777" w:rsidR="00500209" w:rsidRPr="000F06EA" w:rsidRDefault="00500209" w:rsidP="00500209">
      <w:pPr>
        <w:rPr>
          <w:rFonts w:cs="Arial"/>
          <w:lang w:val="ru-RU"/>
        </w:rPr>
      </w:pPr>
      <w:r w:rsidRPr="000F06EA">
        <w:rPr>
          <w:rFonts w:cs="Arial"/>
          <w:lang w:val="ru-RU"/>
        </w:rPr>
        <w:t>__________________________________________________________________</w:t>
      </w:r>
    </w:p>
    <w:p w14:paraId="0BA28E41" w14:textId="77777777" w:rsidR="00500209" w:rsidRPr="000F06EA" w:rsidRDefault="00500209" w:rsidP="00500209">
      <w:pPr>
        <w:rPr>
          <w:rFonts w:cs="Arial"/>
          <w:lang w:val="ru-RU"/>
        </w:rPr>
      </w:pPr>
      <w:r w:rsidRPr="000F06EA">
        <w:rPr>
          <w:rFonts w:cs="Arial"/>
          <w:lang w:val="ru-RU"/>
        </w:rPr>
        <w:t xml:space="preserve">                                                  (навести) </w:t>
      </w:r>
    </w:p>
    <w:p w14:paraId="7638158C" w14:textId="08300198" w:rsidR="00500209" w:rsidRPr="00500209" w:rsidRDefault="00500209" w:rsidP="00500209">
      <w:pPr>
        <w:rPr>
          <w:rFonts w:cs="Arial"/>
          <w:lang w:val="sr-Cyrl-RS"/>
        </w:rPr>
      </w:pPr>
      <w:r w:rsidRPr="000F06EA">
        <w:rPr>
          <w:rFonts w:cs="Arial"/>
          <w:lang w:val="ru-RU"/>
        </w:rPr>
        <w:t>у уговореном р</w:t>
      </w:r>
      <w:r w:rsidR="00A203D2" w:rsidRPr="000F06EA">
        <w:rPr>
          <w:rFonts w:cs="Arial"/>
          <w:lang w:val="ru-RU"/>
        </w:rPr>
        <w:t>оку, обиму и квалитету и да до дана издавања ове потврде није прекршио своје обавезе из гарантног периода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500209" w:rsidRPr="000F06EA" w14:paraId="11471EAD" w14:textId="77777777" w:rsidTr="00C23C75">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09F9611" w14:textId="77777777" w:rsidR="00500209" w:rsidRPr="00500209" w:rsidRDefault="00500209" w:rsidP="00500209">
            <w:pPr>
              <w:jc w:val="center"/>
              <w:rPr>
                <w:rFonts w:eastAsia="Calibri" w:cs="Arial"/>
              </w:rPr>
            </w:pPr>
            <w:r w:rsidRPr="00500209">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54CEDE7" w14:textId="77777777" w:rsidR="00500209" w:rsidRPr="00500209" w:rsidRDefault="00500209" w:rsidP="00500209">
            <w:pPr>
              <w:jc w:val="center"/>
              <w:rPr>
                <w:rFonts w:eastAsia="Calibri" w:cs="Arial"/>
              </w:rPr>
            </w:pPr>
            <w:r w:rsidRPr="00500209">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34FAE0E" w14:textId="77777777" w:rsidR="00500209" w:rsidRPr="00500209" w:rsidRDefault="00500209" w:rsidP="00500209">
            <w:pPr>
              <w:jc w:val="center"/>
              <w:rPr>
                <w:rFonts w:eastAsia="Calibri" w:cs="Arial"/>
              </w:rPr>
            </w:pPr>
            <w:r w:rsidRPr="00500209">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2D52195" w14:textId="77777777" w:rsidR="00500209" w:rsidRPr="000F06EA" w:rsidRDefault="00500209" w:rsidP="00500209">
            <w:pPr>
              <w:jc w:val="center"/>
              <w:rPr>
                <w:rFonts w:eastAsia="Calibri" w:cs="Arial"/>
                <w:lang w:val="ru-RU"/>
              </w:rPr>
            </w:pPr>
            <w:r w:rsidRPr="000F06EA">
              <w:rPr>
                <w:rFonts w:eastAsia="Calibri" w:cs="Arial"/>
                <w:lang w:val="ru-RU"/>
              </w:rPr>
              <w:t xml:space="preserve">Вредност </w:t>
            </w:r>
            <w:r w:rsidRPr="00500209">
              <w:rPr>
                <w:rFonts w:eastAsia="Calibri" w:cs="Arial"/>
                <w:lang w:val="sr-Cyrl-RS"/>
              </w:rPr>
              <w:t>извршених услуга</w:t>
            </w:r>
            <w:r w:rsidRPr="000F06EA">
              <w:rPr>
                <w:rFonts w:eastAsia="Calibri" w:cs="Arial"/>
                <w:lang w:val="ru-RU"/>
              </w:rPr>
              <w:t xml:space="preserve"> без ПДВ</w:t>
            </w:r>
          </w:p>
          <w:p w14:paraId="35762A72" w14:textId="77777777" w:rsidR="00500209" w:rsidRPr="00500209" w:rsidRDefault="00500209" w:rsidP="00500209">
            <w:pPr>
              <w:jc w:val="center"/>
              <w:rPr>
                <w:rFonts w:eastAsia="Calibri" w:cs="Arial"/>
                <w:lang w:val="sr-Cyrl-RS"/>
              </w:rPr>
            </w:pPr>
            <w:r w:rsidRPr="00500209">
              <w:rPr>
                <w:rFonts w:eastAsia="Calibri" w:cs="Arial"/>
                <w:lang w:val="sr-Cyrl-RS"/>
              </w:rPr>
              <w:t>Дин/</w:t>
            </w:r>
            <w:r w:rsidRPr="00500209">
              <w:rPr>
                <w:rFonts w:eastAsia="Calibri" w:cs="Arial"/>
              </w:rPr>
              <w:t>EUR</w:t>
            </w:r>
          </w:p>
        </w:tc>
      </w:tr>
      <w:tr w:rsidR="00500209" w:rsidRPr="000F06EA" w14:paraId="6AD3E346" w14:textId="77777777" w:rsidTr="00C23C75">
        <w:tc>
          <w:tcPr>
            <w:tcW w:w="2313" w:type="dxa"/>
            <w:tcBorders>
              <w:top w:val="single" w:sz="4" w:space="0" w:color="auto"/>
              <w:left w:val="single" w:sz="4" w:space="0" w:color="auto"/>
              <w:bottom w:val="single" w:sz="4" w:space="0" w:color="auto"/>
              <w:right w:val="single" w:sz="4" w:space="0" w:color="auto"/>
            </w:tcBorders>
            <w:shd w:val="clear" w:color="auto" w:fill="auto"/>
          </w:tcPr>
          <w:p w14:paraId="70707C5B" w14:textId="77777777" w:rsidR="00500209" w:rsidRPr="000F06EA" w:rsidRDefault="00500209" w:rsidP="0050020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65FA107" w14:textId="77777777" w:rsidR="00500209" w:rsidRPr="000F06EA" w:rsidRDefault="00500209" w:rsidP="0050020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DB147A9" w14:textId="77777777" w:rsidR="00500209" w:rsidRPr="000F06EA" w:rsidRDefault="00500209" w:rsidP="0050020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516E81F" w14:textId="77777777" w:rsidR="00500209" w:rsidRPr="000F06EA" w:rsidRDefault="00500209" w:rsidP="00500209">
            <w:pPr>
              <w:rPr>
                <w:rFonts w:eastAsia="Calibri" w:cs="Arial"/>
                <w:lang w:val="ru-RU"/>
              </w:rPr>
            </w:pPr>
          </w:p>
        </w:tc>
      </w:tr>
      <w:tr w:rsidR="00500209" w:rsidRPr="000F06EA" w14:paraId="1419454E" w14:textId="77777777" w:rsidTr="00C23C75">
        <w:tc>
          <w:tcPr>
            <w:tcW w:w="2313" w:type="dxa"/>
            <w:tcBorders>
              <w:top w:val="single" w:sz="4" w:space="0" w:color="auto"/>
              <w:left w:val="single" w:sz="4" w:space="0" w:color="auto"/>
              <w:bottom w:val="single" w:sz="4" w:space="0" w:color="auto"/>
              <w:right w:val="single" w:sz="4" w:space="0" w:color="auto"/>
            </w:tcBorders>
            <w:shd w:val="clear" w:color="auto" w:fill="auto"/>
          </w:tcPr>
          <w:p w14:paraId="5DC2D17D" w14:textId="77777777" w:rsidR="00500209" w:rsidRPr="000F06EA" w:rsidRDefault="00500209" w:rsidP="0050020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15EB9954" w14:textId="77777777" w:rsidR="00500209" w:rsidRPr="000F06EA" w:rsidRDefault="00500209" w:rsidP="0050020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A65FB18" w14:textId="77777777" w:rsidR="00500209" w:rsidRPr="000F06EA" w:rsidRDefault="00500209" w:rsidP="0050020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55E7774" w14:textId="77777777" w:rsidR="00500209" w:rsidRPr="000F06EA" w:rsidRDefault="00500209" w:rsidP="00500209">
            <w:pPr>
              <w:rPr>
                <w:rFonts w:eastAsia="Calibri" w:cs="Arial"/>
                <w:lang w:val="ru-RU"/>
              </w:rPr>
            </w:pPr>
          </w:p>
        </w:tc>
      </w:tr>
      <w:tr w:rsidR="00500209" w:rsidRPr="000F06EA" w14:paraId="45150847" w14:textId="77777777" w:rsidTr="00C23C75">
        <w:tc>
          <w:tcPr>
            <w:tcW w:w="2313" w:type="dxa"/>
            <w:tcBorders>
              <w:top w:val="single" w:sz="4" w:space="0" w:color="auto"/>
              <w:left w:val="single" w:sz="4" w:space="0" w:color="auto"/>
              <w:bottom w:val="single" w:sz="4" w:space="0" w:color="auto"/>
              <w:right w:val="single" w:sz="4" w:space="0" w:color="auto"/>
            </w:tcBorders>
            <w:shd w:val="clear" w:color="auto" w:fill="auto"/>
          </w:tcPr>
          <w:p w14:paraId="2884829A" w14:textId="77777777" w:rsidR="00500209" w:rsidRPr="000F06EA" w:rsidRDefault="00500209" w:rsidP="0050020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E93096F" w14:textId="77777777" w:rsidR="00500209" w:rsidRPr="000F06EA" w:rsidRDefault="00500209" w:rsidP="0050020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9DDF011" w14:textId="77777777" w:rsidR="00500209" w:rsidRPr="000F06EA" w:rsidRDefault="00500209" w:rsidP="0050020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24FA90D" w14:textId="77777777" w:rsidR="00500209" w:rsidRPr="000F06EA" w:rsidRDefault="00500209" w:rsidP="00500209">
            <w:pPr>
              <w:rPr>
                <w:rFonts w:eastAsia="Calibri" w:cs="Arial"/>
                <w:lang w:val="ru-RU"/>
              </w:rPr>
            </w:pPr>
          </w:p>
        </w:tc>
      </w:tr>
      <w:tr w:rsidR="00500209" w:rsidRPr="000F06EA" w14:paraId="42AAC41E" w14:textId="77777777" w:rsidTr="00C23C75">
        <w:tc>
          <w:tcPr>
            <w:tcW w:w="2313" w:type="dxa"/>
            <w:tcBorders>
              <w:top w:val="single" w:sz="4" w:space="0" w:color="auto"/>
              <w:left w:val="single" w:sz="4" w:space="0" w:color="auto"/>
              <w:bottom w:val="single" w:sz="4" w:space="0" w:color="auto"/>
              <w:right w:val="single" w:sz="4" w:space="0" w:color="auto"/>
            </w:tcBorders>
            <w:shd w:val="clear" w:color="auto" w:fill="auto"/>
          </w:tcPr>
          <w:p w14:paraId="52EB5A3F" w14:textId="77777777" w:rsidR="00500209" w:rsidRPr="000F06EA" w:rsidRDefault="00500209" w:rsidP="0050020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9F1F430" w14:textId="77777777" w:rsidR="00500209" w:rsidRPr="000F06EA" w:rsidRDefault="00500209" w:rsidP="0050020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318BFC" w14:textId="77777777" w:rsidR="00500209" w:rsidRPr="000F06EA" w:rsidRDefault="00500209" w:rsidP="0050020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1D42562" w14:textId="77777777" w:rsidR="00500209" w:rsidRPr="000F06EA" w:rsidRDefault="00500209" w:rsidP="00500209">
            <w:pPr>
              <w:rPr>
                <w:rFonts w:eastAsia="Calibri" w:cs="Arial"/>
                <w:lang w:val="ru-RU"/>
              </w:rPr>
            </w:pPr>
          </w:p>
        </w:tc>
      </w:tr>
    </w:tbl>
    <w:p w14:paraId="2C32907D" w14:textId="77777777" w:rsidR="00500209" w:rsidRPr="000F06EA" w:rsidRDefault="00500209" w:rsidP="00500209">
      <w:pPr>
        <w:rPr>
          <w:rFonts w:eastAsia="TimesNewRomanPS-BoldMT" w:cs="Arial"/>
          <w:b/>
          <w:bCs/>
          <w:i/>
          <w:iCs/>
          <w:lang w:val="ru-RU"/>
        </w:rPr>
      </w:pPr>
      <w:r w:rsidRPr="000F06EA">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500209" w:rsidRPr="00500209" w14:paraId="7A477EB2" w14:textId="77777777" w:rsidTr="00C23C75">
        <w:trPr>
          <w:jc w:val="center"/>
        </w:trPr>
        <w:tc>
          <w:tcPr>
            <w:tcW w:w="3882" w:type="dxa"/>
          </w:tcPr>
          <w:p w14:paraId="2ADDD0DF" w14:textId="77777777" w:rsidR="00500209" w:rsidRPr="00500209" w:rsidRDefault="00500209" w:rsidP="00500209">
            <w:pPr>
              <w:spacing w:before="0"/>
              <w:jc w:val="center"/>
              <w:rPr>
                <w:rFonts w:cs="Arial"/>
              </w:rPr>
            </w:pPr>
            <w:r w:rsidRPr="00500209">
              <w:rPr>
                <w:rFonts w:cs="Arial"/>
              </w:rPr>
              <w:t>Датум:</w:t>
            </w:r>
          </w:p>
        </w:tc>
        <w:tc>
          <w:tcPr>
            <w:tcW w:w="2127" w:type="dxa"/>
          </w:tcPr>
          <w:p w14:paraId="1AA2BD1A" w14:textId="77777777" w:rsidR="00500209" w:rsidRPr="00500209" w:rsidRDefault="00500209" w:rsidP="00500209">
            <w:pPr>
              <w:spacing w:before="0"/>
              <w:jc w:val="center"/>
              <w:rPr>
                <w:rFonts w:cs="Arial"/>
                <w:lang w:val="ru-RU"/>
              </w:rPr>
            </w:pPr>
          </w:p>
        </w:tc>
        <w:tc>
          <w:tcPr>
            <w:tcW w:w="4022" w:type="dxa"/>
          </w:tcPr>
          <w:p w14:paraId="703D49DC" w14:textId="77777777" w:rsidR="00500209" w:rsidRPr="00500209" w:rsidRDefault="00500209" w:rsidP="00500209">
            <w:pPr>
              <w:spacing w:before="0"/>
              <w:jc w:val="center"/>
              <w:rPr>
                <w:rFonts w:cs="Arial"/>
                <w:lang w:val="ru-RU"/>
              </w:rPr>
            </w:pPr>
            <w:r w:rsidRPr="00500209">
              <w:rPr>
                <w:rFonts w:cs="Arial"/>
                <w:lang w:val="sr-Cyrl-CS"/>
              </w:rPr>
              <w:t>Наручилац/корисник услуга:</w:t>
            </w:r>
          </w:p>
        </w:tc>
      </w:tr>
      <w:tr w:rsidR="00500209" w:rsidRPr="00500209" w14:paraId="65816A76" w14:textId="77777777" w:rsidTr="00C23C75">
        <w:trPr>
          <w:jc w:val="center"/>
        </w:trPr>
        <w:tc>
          <w:tcPr>
            <w:tcW w:w="3882" w:type="dxa"/>
          </w:tcPr>
          <w:p w14:paraId="23D46395" w14:textId="77777777" w:rsidR="00500209" w:rsidRPr="00500209" w:rsidRDefault="00500209" w:rsidP="00500209">
            <w:pPr>
              <w:spacing w:before="0"/>
              <w:jc w:val="center"/>
              <w:rPr>
                <w:rFonts w:cs="Arial"/>
              </w:rPr>
            </w:pPr>
          </w:p>
        </w:tc>
        <w:tc>
          <w:tcPr>
            <w:tcW w:w="2127" w:type="dxa"/>
          </w:tcPr>
          <w:p w14:paraId="25FD1AC8" w14:textId="77777777" w:rsidR="00500209" w:rsidRPr="00500209" w:rsidRDefault="00500209" w:rsidP="00500209">
            <w:pPr>
              <w:spacing w:before="0"/>
              <w:jc w:val="center"/>
              <w:rPr>
                <w:rFonts w:cs="Arial"/>
              </w:rPr>
            </w:pPr>
            <w:r w:rsidRPr="00500209">
              <w:rPr>
                <w:rFonts w:cs="Arial"/>
              </w:rPr>
              <w:t>М.П.</w:t>
            </w:r>
          </w:p>
        </w:tc>
        <w:tc>
          <w:tcPr>
            <w:tcW w:w="4022" w:type="dxa"/>
          </w:tcPr>
          <w:p w14:paraId="79F9215A" w14:textId="77777777" w:rsidR="00500209" w:rsidRPr="00500209" w:rsidRDefault="00500209" w:rsidP="00500209">
            <w:pPr>
              <w:spacing w:before="0"/>
              <w:jc w:val="center"/>
              <w:rPr>
                <w:rFonts w:cs="Arial"/>
                <w:lang w:val="ru-RU"/>
              </w:rPr>
            </w:pPr>
          </w:p>
        </w:tc>
      </w:tr>
      <w:tr w:rsidR="00500209" w:rsidRPr="00500209" w14:paraId="04B35FAA" w14:textId="77777777" w:rsidTr="00C23C75">
        <w:trPr>
          <w:jc w:val="center"/>
        </w:trPr>
        <w:tc>
          <w:tcPr>
            <w:tcW w:w="3882" w:type="dxa"/>
            <w:tcBorders>
              <w:bottom w:val="single" w:sz="4" w:space="0" w:color="auto"/>
            </w:tcBorders>
          </w:tcPr>
          <w:p w14:paraId="30DE18F2" w14:textId="77777777" w:rsidR="00500209" w:rsidRPr="00500209" w:rsidRDefault="00500209" w:rsidP="00500209">
            <w:pPr>
              <w:spacing w:before="0"/>
              <w:jc w:val="center"/>
              <w:rPr>
                <w:rFonts w:cs="Arial"/>
              </w:rPr>
            </w:pPr>
          </w:p>
        </w:tc>
        <w:tc>
          <w:tcPr>
            <w:tcW w:w="2127" w:type="dxa"/>
          </w:tcPr>
          <w:p w14:paraId="536FBADA" w14:textId="77777777" w:rsidR="00500209" w:rsidRPr="00500209" w:rsidRDefault="00500209" w:rsidP="00500209">
            <w:pPr>
              <w:spacing w:before="0"/>
              <w:jc w:val="center"/>
              <w:rPr>
                <w:rFonts w:cs="Arial"/>
                <w:lang w:val="ru-RU"/>
              </w:rPr>
            </w:pPr>
          </w:p>
        </w:tc>
        <w:tc>
          <w:tcPr>
            <w:tcW w:w="4022" w:type="dxa"/>
            <w:tcBorders>
              <w:bottom w:val="single" w:sz="4" w:space="0" w:color="auto"/>
            </w:tcBorders>
          </w:tcPr>
          <w:p w14:paraId="00602D38" w14:textId="77777777" w:rsidR="00500209" w:rsidRPr="00500209" w:rsidRDefault="00500209" w:rsidP="00500209">
            <w:pPr>
              <w:spacing w:before="0"/>
              <w:jc w:val="center"/>
              <w:rPr>
                <w:rFonts w:cs="Arial"/>
                <w:lang w:val="ru-RU"/>
              </w:rPr>
            </w:pPr>
          </w:p>
        </w:tc>
      </w:tr>
      <w:tr w:rsidR="00500209" w:rsidRPr="00500209" w14:paraId="0EBD999D" w14:textId="77777777" w:rsidTr="00C23C75">
        <w:trPr>
          <w:trHeight w:val="389"/>
          <w:jc w:val="center"/>
        </w:trPr>
        <w:tc>
          <w:tcPr>
            <w:tcW w:w="3882" w:type="dxa"/>
            <w:tcBorders>
              <w:top w:val="single" w:sz="4" w:space="0" w:color="auto"/>
            </w:tcBorders>
          </w:tcPr>
          <w:p w14:paraId="7069B793" w14:textId="77777777" w:rsidR="00500209" w:rsidRPr="00500209" w:rsidRDefault="00500209" w:rsidP="00500209">
            <w:pPr>
              <w:spacing w:before="0"/>
              <w:jc w:val="center"/>
              <w:rPr>
                <w:rFonts w:cs="Arial"/>
              </w:rPr>
            </w:pPr>
          </w:p>
        </w:tc>
        <w:tc>
          <w:tcPr>
            <w:tcW w:w="2127" w:type="dxa"/>
          </w:tcPr>
          <w:p w14:paraId="22B4812B" w14:textId="77777777" w:rsidR="00500209" w:rsidRPr="00500209" w:rsidRDefault="00500209" w:rsidP="00500209">
            <w:pPr>
              <w:spacing w:before="0"/>
              <w:jc w:val="center"/>
              <w:rPr>
                <w:rFonts w:cs="Arial"/>
                <w:lang w:val="ru-RU"/>
              </w:rPr>
            </w:pPr>
          </w:p>
        </w:tc>
        <w:tc>
          <w:tcPr>
            <w:tcW w:w="4022" w:type="dxa"/>
            <w:tcBorders>
              <w:top w:val="single" w:sz="4" w:space="0" w:color="auto"/>
            </w:tcBorders>
          </w:tcPr>
          <w:p w14:paraId="01CC1E93" w14:textId="77777777" w:rsidR="00500209" w:rsidRPr="00500209" w:rsidRDefault="00500209" w:rsidP="00500209">
            <w:pPr>
              <w:spacing w:before="0"/>
              <w:jc w:val="center"/>
              <w:rPr>
                <w:rFonts w:cs="Arial"/>
                <w:lang w:val="ru-RU"/>
              </w:rPr>
            </w:pPr>
          </w:p>
        </w:tc>
      </w:tr>
    </w:tbl>
    <w:p w14:paraId="1ABAD5F6" w14:textId="77777777" w:rsidR="00500209" w:rsidRPr="00500209" w:rsidRDefault="00500209" w:rsidP="00500209">
      <w:pPr>
        <w:tabs>
          <w:tab w:val="left" w:pos="4999"/>
        </w:tabs>
        <w:spacing w:before="0"/>
        <w:rPr>
          <w:rFonts w:eastAsia="TimesNewRomanPS-BoldMT" w:cs="Arial"/>
          <w:b/>
          <w:bCs/>
          <w:i/>
          <w:iCs/>
        </w:rPr>
      </w:pPr>
    </w:p>
    <w:p w14:paraId="0CAEF225" w14:textId="77777777" w:rsidR="00500209" w:rsidRPr="00500209" w:rsidRDefault="00500209" w:rsidP="00500209">
      <w:pPr>
        <w:rPr>
          <w:rFonts w:cs="Arial"/>
          <w:b/>
          <w:i/>
        </w:rPr>
      </w:pPr>
      <w:r w:rsidRPr="00500209">
        <w:rPr>
          <w:rFonts w:cs="Arial"/>
          <w:b/>
          <w:i/>
        </w:rPr>
        <w:t>НАПОМЕНА:</w:t>
      </w:r>
    </w:p>
    <w:p w14:paraId="2E8C3CA0" w14:textId="77777777" w:rsidR="00500209" w:rsidRPr="000F06EA" w:rsidRDefault="00500209" w:rsidP="00500209">
      <w:pPr>
        <w:rPr>
          <w:rFonts w:cs="Arial"/>
          <w:i/>
          <w:lang w:val="ru-RU"/>
        </w:rPr>
      </w:pPr>
      <w:r w:rsidRPr="000F06EA">
        <w:rPr>
          <w:rFonts w:cs="Arial"/>
          <w:i/>
          <w:lang w:val="ru-RU"/>
        </w:rPr>
        <w:t>Приликом подношења понуде овај образац копирати у потребном броју примерака.</w:t>
      </w:r>
    </w:p>
    <w:p w14:paraId="54FE8F07" w14:textId="77777777" w:rsidR="00500209" w:rsidRPr="000F06EA" w:rsidRDefault="00500209" w:rsidP="00500209">
      <w:pPr>
        <w:spacing w:before="0"/>
        <w:rPr>
          <w:rFonts w:cs="Arial"/>
          <w:i/>
          <w:lang w:val="ru-RU"/>
        </w:rPr>
      </w:pPr>
      <w:r w:rsidRPr="000F06EA">
        <w:rPr>
          <w:rFonts w:cs="Arial"/>
          <w:i/>
          <w:lang w:val="ru-RU"/>
        </w:rPr>
        <w:t>Понуђач који даје нетачне податке у погледу стручних референци, чини прекршај по члану 170. став 1. тачка 3. Закона о јавним набавкама</w:t>
      </w:r>
      <w:r w:rsidRPr="00500209">
        <w:rPr>
          <w:rFonts w:cs="Arial"/>
          <w:i/>
          <w:lang w:val="sr-Cyrl-RS"/>
        </w:rPr>
        <w:t xml:space="preserve"> („Службени гласник РС“ бр.124/2012, 14/15  и 68/15) (даље:Закон)</w:t>
      </w:r>
      <w:r w:rsidRPr="000F06EA">
        <w:rPr>
          <w:rFonts w:cs="Arial"/>
          <w:i/>
          <w:lang w:val="ru-RU"/>
        </w:rPr>
        <w:t>. Давање неистинитих података у понуди је основ за негативну референцу у смислу члана 82. став 1. тачка 3) Закона</w:t>
      </w:r>
    </w:p>
    <w:p w14:paraId="44C1F5A1" w14:textId="77777777" w:rsidR="00500209" w:rsidRPr="00500209" w:rsidRDefault="00500209" w:rsidP="00500209">
      <w:pPr>
        <w:rPr>
          <w:rFonts w:cs="Arial"/>
          <w:lang w:val="sr-Cyrl-CS"/>
        </w:rPr>
      </w:pPr>
    </w:p>
    <w:p w14:paraId="5FF90584" w14:textId="77777777" w:rsidR="00500209" w:rsidRPr="000F06EA" w:rsidRDefault="00500209" w:rsidP="00500209">
      <w:pPr>
        <w:rPr>
          <w:rFonts w:cs="Arial"/>
          <w:lang w:val="ru-RU"/>
        </w:rPr>
      </w:pPr>
      <w:r w:rsidRPr="000F06EA">
        <w:rPr>
          <w:rFonts w:cs="Arial"/>
          <w:lang w:val="ru-RU"/>
        </w:rPr>
        <w:t>.</w:t>
      </w:r>
    </w:p>
    <w:p w14:paraId="6F558599" w14:textId="77777777" w:rsidR="00500209" w:rsidRPr="000F06EA" w:rsidRDefault="00500209" w:rsidP="00500209">
      <w:pPr>
        <w:pStyle w:val="KDObrazac"/>
        <w:spacing w:before="0"/>
        <w:jc w:val="both"/>
        <w:rPr>
          <w:b w:val="0"/>
          <w:lang w:val="ru-RU"/>
        </w:rPr>
      </w:pPr>
    </w:p>
    <w:p w14:paraId="3EF326F5" w14:textId="77777777" w:rsidR="00500209" w:rsidRPr="000F06EA" w:rsidRDefault="00500209" w:rsidP="00500209">
      <w:pPr>
        <w:pStyle w:val="KDObrazac"/>
        <w:spacing w:before="0"/>
        <w:jc w:val="both"/>
        <w:rPr>
          <w:b w:val="0"/>
          <w:lang w:val="ru-RU"/>
        </w:rPr>
      </w:pPr>
    </w:p>
    <w:p w14:paraId="112A5FE5" w14:textId="77777777" w:rsidR="00500209" w:rsidRPr="000F06EA" w:rsidRDefault="00500209" w:rsidP="00500209">
      <w:pPr>
        <w:pStyle w:val="KDObrazac"/>
        <w:spacing w:before="0"/>
        <w:jc w:val="both"/>
        <w:rPr>
          <w:sz w:val="24"/>
          <w:szCs w:val="24"/>
          <w:lang w:val="ru-RU"/>
        </w:rPr>
      </w:pPr>
    </w:p>
    <w:p w14:paraId="21AD9455" w14:textId="77777777" w:rsidR="007E7BB8" w:rsidRPr="00073387" w:rsidRDefault="007E7BB8" w:rsidP="007E7BB8">
      <w:pPr>
        <w:pStyle w:val="KDObrazac"/>
        <w:spacing w:before="0"/>
        <w:rPr>
          <w:sz w:val="24"/>
          <w:szCs w:val="24"/>
          <w:lang w:val="sr-Cyrl-RS"/>
        </w:rPr>
      </w:pPr>
      <w:r w:rsidRPr="000F06EA">
        <w:rPr>
          <w:sz w:val="24"/>
          <w:szCs w:val="24"/>
          <w:lang w:val="ru-RU"/>
        </w:rPr>
        <w:t>ОБРАЗАЦ</w:t>
      </w:r>
      <w:r w:rsidR="00145B67" w:rsidRPr="000F06EA">
        <w:rPr>
          <w:sz w:val="24"/>
          <w:szCs w:val="24"/>
          <w:lang w:val="ru-RU"/>
        </w:rPr>
        <w:t xml:space="preserve"> </w:t>
      </w:r>
      <w:r w:rsidR="00500209">
        <w:rPr>
          <w:sz w:val="24"/>
          <w:szCs w:val="24"/>
          <w:lang w:val="sr-Cyrl-RS"/>
        </w:rPr>
        <w:t>7</w:t>
      </w:r>
    </w:p>
    <w:p w14:paraId="1B2046F0" w14:textId="77777777" w:rsidR="00071A33" w:rsidRPr="00EC5BB4" w:rsidRDefault="00071A33" w:rsidP="007E7BB8">
      <w:pPr>
        <w:pStyle w:val="KDObrazac"/>
        <w:spacing w:before="0"/>
        <w:rPr>
          <w:sz w:val="24"/>
          <w:szCs w:val="24"/>
          <w:lang w:val="sr-Cyrl-RS"/>
        </w:rPr>
      </w:pPr>
    </w:p>
    <w:p w14:paraId="404E38A8" w14:textId="77777777" w:rsidR="007E7BB8" w:rsidRPr="00EC5BB4" w:rsidRDefault="007E7BB8" w:rsidP="007E7BB8">
      <w:pPr>
        <w:spacing w:before="0"/>
        <w:rPr>
          <w:rFonts w:cs="Arial"/>
          <w:sz w:val="24"/>
          <w:szCs w:val="24"/>
          <w:lang w:val="sr-Cyrl-CS"/>
        </w:rPr>
      </w:pPr>
    </w:p>
    <w:p w14:paraId="13E06C36" w14:textId="77777777" w:rsidR="007E7BB8" w:rsidRPr="000F06EA" w:rsidRDefault="007E7BB8" w:rsidP="000C07F7">
      <w:pPr>
        <w:spacing w:before="0"/>
        <w:jc w:val="center"/>
        <w:rPr>
          <w:rFonts w:cs="Arial"/>
          <w:b/>
          <w:sz w:val="24"/>
          <w:szCs w:val="24"/>
          <w:lang w:val="ru-RU"/>
        </w:rPr>
      </w:pPr>
      <w:r w:rsidRPr="000F06EA">
        <w:rPr>
          <w:rFonts w:cs="Arial"/>
          <w:b/>
          <w:sz w:val="24"/>
          <w:szCs w:val="24"/>
          <w:lang w:val="ru-RU"/>
        </w:rPr>
        <w:t>ОБРАЗАЦ ТРОШКОВА ПРИПРЕМЕ ПОНУДЕ</w:t>
      </w:r>
    </w:p>
    <w:p w14:paraId="23A40BAA" w14:textId="77777777" w:rsidR="007E7BB8" w:rsidRPr="00DA017C" w:rsidRDefault="007E7BB8" w:rsidP="000C07F7">
      <w:pPr>
        <w:spacing w:before="0"/>
        <w:jc w:val="center"/>
        <w:rPr>
          <w:rFonts w:cs="Arial"/>
          <w:sz w:val="24"/>
          <w:szCs w:val="24"/>
          <w:lang w:val="sr-Cyrl-RS"/>
        </w:rPr>
      </w:pPr>
      <w:r w:rsidRPr="000F06EA">
        <w:rPr>
          <w:rFonts w:cs="Arial"/>
          <w:sz w:val="24"/>
          <w:szCs w:val="24"/>
          <w:lang w:val="ru-RU"/>
        </w:rPr>
        <w:t xml:space="preserve">за јавну набавку </w:t>
      </w:r>
      <w:r w:rsidR="00BE7826" w:rsidRPr="000F06EA">
        <w:rPr>
          <w:rFonts w:cs="Arial"/>
          <w:sz w:val="24"/>
          <w:szCs w:val="24"/>
          <w:lang w:val="ru-RU"/>
        </w:rPr>
        <w:t xml:space="preserve">услуга - </w:t>
      </w:r>
      <w:r w:rsidR="00450F40">
        <w:rPr>
          <w:rFonts w:cs="Arial"/>
          <w:sz w:val="24"/>
          <w:szCs w:val="24"/>
          <w:lang w:val="ru-RU"/>
        </w:rPr>
        <w:t>Фарбање челично решеткастих стубова 1KV, 10KV и стубних тс 10/0,4KV</w:t>
      </w:r>
    </w:p>
    <w:p w14:paraId="67604D80" w14:textId="77777777"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w:t>
      </w:r>
      <w:r w:rsidR="00500209">
        <w:rPr>
          <w:rFonts w:cs="Arial"/>
          <w:sz w:val="24"/>
          <w:szCs w:val="24"/>
          <w:lang w:val="sr-Cyrl-RS"/>
        </w:rPr>
        <w:t>1000</w:t>
      </w:r>
      <w:r>
        <w:rPr>
          <w:rFonts w:cs="Arial"/>
          <w:sz w:val="24"/>
          <w:szCs w:val="24"/>
          <w:lang w:val="sr-Latn-RS"/>
        </w:rPr>
        <w:t>/</w:t>
      </w:r>
      <w:r w:rsidR="00500209">
        <w:rPr>
          <w:rFonts w:cs="Arial"/>
          <w:sz w:val="24"/>
          <w:szCs w:val="24"/>
          <w:lang w:val="sr-Cyrl-RS"/>
        </w:rPr>
        <w:t>0597</w:t>
      </w:r>
      <w:r w:rsidR="00BE7826" w:rsidRPr="00BE7826">
        <w:rPr>
          <w:rFonts w:cs="Arial"/>
          <w:sz w:val="24"/>
          <w:szCs w:val="24"/>
          <w:lang w:val="sr-Latn-RS"/>
        </w:rPr>
        <w:t>/201</w:t>
      </w:r>
      <w:r w:rsidR="00073387">
        <w:rPr>
          <w:rFonts w:cs="Arial"/>
          <w:sz w:val="24"/>
          <w:szCs w:val="24"/>
          <w:lang w:val="sr-Cyrl-RS"/>
        </w:rPr>
        <w:t>7</w:t>
      </w:r>
    </w:p>
    <w:p w14:paraId="748A120C"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FE33B6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1CE6F8BA" w14:textId="77777777" w:rsidTr="00BE2EA9">
        <w:trPr>
          <w:trHeight w:val="749"/>
          <w:tblCellSpacing w:w="20" w:type="dxa"/>
        </w:trPr>
        <w:tc>
          <w:tcPr>
            <w:tcW w:w="5323" w:type="dxa"/>
            <w:shd w:val="clear" w:color="auto" w:fill="auto"/>
            <w:vAlign w:val="center"/>
          </w:tcPr>
          <w:p w14:paraId="7B6C12DF" w14:textId="77777777"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14:paraId="7C1CF775" w14:textId="77777777" w:rsidR="007E7BB8" w:rsidRPr="00EC5BB4" w:rsidRDefault="007E7BB8" w:rsidP="00BE2EA9">
            <w:pPr>
              <w:rPr>
                <w:rFonts w:cs="Arial"/>
                <w:sz w:val="24"/>
                <w:szCs w:val="24"/>
              </w:rPr>
            </w:pPr>
          </w:p>
          <w:p w14:paraId="7E4E4CD8"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A3899BA" w14:textId="77777777" w:rsidTr="00BE2EA9">
        <w:trPr>
          <w:trHeight w:val="307"/>
          <w:tblCellSpacing w:w="20" w:type="dxa"/>
        </w:trPr>
        <w:tc>
          <w:tcPr>
            <w:tcW w:w="5323" w:type="dxa"/>
            <w:shd w:val="clear" w:color="auto" w:fill="auto"/>
            <w:vAlign w:val="center"/>
          </w:tcPr>
          <w:p w14:paraId="63E0AD97"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D7078A2" w14:textId="77777777" w:rsidR="007E7BB8" w:rsidRPr="00EC5BB4" w:rsidRDefault="007E7BB8" w:rsidP="00BE2EA9">
            <w:pPr>
              <w:rPr>
                <w:rFonts w:cs="Arial"/>
                <w:sz w:val="24"/>
                <w:szCs w:val="24"/>
              </w:rPr>
            </w:pPr>
          </w:p>
          <w:p w14:paraId="1ED0C59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A3BE0C7" w14:textId="77777777" w:rsidTr="00BE2EA9">
        <w:trPr>
          <w:trHeight w:val="433"/>
          <w:tblCellSpacing w:w="20" w:type="dxa"/>
        </w:trPr>
        <w:tc>
          <w:tcPr>
            <w:tcW w:w="5323" w:type="dxa"/>
            <w:shd w:val="clear" w:color="auto" w:fill="auto"/>
            <w:vAlign w:val="center"/>
          </w:tcPr>
          <w:p w14:paraId="786E620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DB401EF" w14:textId="77777777" w:rsidR="007E7BB8" w:rsidRPr="00EC5BB4" w:rsidRDefault="007E7BB8" w:rsidP="00BE2EA9">
            <w:pPr>
              <w:rPr>
                <w:rFonts w:cs="Arial"/>
                <w:sz w:val="24"/>
                <w:szCs w:val="24"/>
              </w:rPr>
            </w:pPr>
          </w:p>
          <w:p w14:paraId="3DBB01A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626DBA4" w14:textId="77777777" w:rsidTr="00BE2EA9">
        <w:trPr>
          <w:trHeight w:val="190"/>
          <w:tblCellSpacing w:w="20" w:type="dxa"/>
        </w:trPr>
        <w:tc>
          <w:tcPr>
            <w:tcW w:w="5323" w:type="dxa"/>
            <w:shd w:val="clear" w:color="auto" w:fill="auto"/>
          </w:tcPr>
          <w:p w14:paraId="762AFC18" w14:textId="77777777" w:rsidR="007E7BB8" w:rsidRPr="00EC5BB4" w:rsidRDefault="007E7BB8" w:rsidP="00BE2EA9">
            <w:pPr>
              <w:jc w:val="center"/>
              <w:rPr>
                <w:rFonts w:cs="Arial"/>
                <w:sz w:val="24"/>
                <w:szCs w:val="24"/>
              </w:rPr>
            </w:pPr>
          </w:p>
          <w:p w14:paraId="6A1621B2"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E17A8F7" w14:textId="77777777" w:rsidR="007E7BB8" w:rsidRPr="00EC5BB4" w:rsidRDefault="007E7BB8" w:rsidP="00BE2EA9">
            <w:pPr>
              <w:rPr>
                <w:rFonts w:cs="Arial"/>
                <w:sz w:val="24"/>
                <w:szCs w:val="24"/>
              </w:rPr>
            </w:pPr>
          </w:p>
          <w:p w14:paraId="1CB9FCE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BC4FA3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EC10A4C"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643CA3C6" w14:textId="77777777" w:rsidTr="00BE2EA9">
        <w:trPr>
          <w:jc w:val="center"/>
        </w:trPr>
        <w:tc>
          <w:tcPr>
            <w:tcW w:w="3882" w:type="dxa"/>
          </w:tcPr>
          <w:p w14:paraId="1EB4BD0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6C5ABD0" w14:textId="77777777" w:rsidR="007E7BB8" w:rsidRPr="00EC5BB4" w:rsidRDefault="007E7BB8" w:rsidP="00BE2EA9">
            <w:pPr>
              <w:spacing w:before="0"/>
              <w:jc w:val="center"/>
              <w:rPr>
                <w:rFonts w:cs="Arial"/>
                <w:sz w:val="24"/>
                <w:szCs w:val="24"/>
                <w:lang w:val="ru-RU"/>
              </w:rPr>
            </w:pPr>
          </w:p>
        </w:tc>
        <w:tc>
          <w:tcPr>
            <w:tcW w:w="4022" w:type="dxa"/>
          </w:tcPr>
          <w:p w14:paraId="385D095A"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F1FF323" w14:textId="77777777" w:rsidTr="00BE2EA9">
        <w:trPr>
          <w:jc w:val="center"/>
        </w:trPr>
        <w:tc>
          <w:tcPr>
            <w:tcW w:w="3882" w:type="dxa"/>
          </w:tcPr>
          <w:p w14:paraId="0563DA38" w14:textId="77777777" w:rsidR="007E7BB8" w:rsidRPr="00EC5BB4" w:rsidRDefault="007E7BB8" w:rsidP="00BE2EA9">
            <w:pPr>
              <w:spacing w:before="0"/>
              <w:jc w:val="center"/>
              <w:rPr>
                <w:rFonts w:cs="Arial"/>
                <w:sz w:val="24"/>
                <w:szCs w:val="24"/>
              </w:rPr>
            </w:pPr>
          </w:p>
        </w:tc>
        <w:tc>
          <w:tcPr>
            <w:tcW w:w="2127" w:type="dxa"/>
          </w:tcPr>
          <w:p w14:paraId="62B75069"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2D94C395" w14:textId="77777777" w:rsidR="007E7BB8" w:rsidRPr="00EC5BB4" w:rsidRDefault="007E7BB8" w:rsidP="00BE2EA9">
            <w:pPr>
              <w:spacing w:before="0"/>
              <w:jc w:val="center"/>
              <w:rPr>
                <w:rFonts w:cs="Arial"/>
                <w:sz w:val="24"/>
                <w:szCs w:val="24"/>
                <w:lang w:val="ru-RU"/>
              </w:rPr>
            </w:pPr>
          </w:p>
        </w:tc>
      </w:tr>
      <w:tr w:rsidR="007E7BB8" w:rsidRPr="00EC5BB4" w14:paraId="3CEFEB59" w14:textId="77777777" w:rsidTr="00BE2EA9">
        <w:trPr>
          <w:jc w:val="center"/>
        </w:trPr>
        <w:tc>
          <w:tcPr>
            <w:tcW w:w="3882" w:type="dxa"/>
            <w:tcBorders>
              <w:bottom w:val="single" w:sz="4" w:space="0" w:color="auto"/>
            </w:tcBorders>
          </w:tcPr>
          <w:p w14:paraId="47BF4E8C" w14:textId="77777777" w:rsidR="007E7BB8" w:rsidRPr="00EC5BB4" w:rsidRDefault="007E7BB8" w:rsidP="00BE2EA9">
            <w:pPr>
              <w:spacing w:before="0"/>
              <w:jc w:val="center"/>
              <w:rPr>
                <w:rFonts w:cs="Arial"/>
                <w:sz w:val="24"/>
                <w:szCs w:val="24"/>
              </w:rPr>
            </w:pPr>
          </w:p>
        </w:tc>
        <w:tc>
          <w:tcPr>
            <w:tcW w:w="2127" w:type="dxa"/>
          </w:tcPr>
          <w:p w14:paraId="1135199E"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3D248430" w14:textId="77777777" w:rsidR="007E7BB8" w:rsidRPr="00EC5BB4" w:rsidRDefault="007E7BB8" w:rsidP="00BE2EA9">
            <w:pPr>
              <w:spacing w:before="0"/>
              <w:jc w:val="center"/>
              <w:rPr>
                <w:rFonts w:cs="Arial"/>
                <w:sz w:val="24"/>
                <w:szCs w:val="24"/>
                <w:lang w:val="ru-RU"/>
              </w:rPr>
            </w:pPr>
          </w:p>
        </w:tc>
      </w:tr>
      <w:tr w:rsidR="007E7BB8" w:rsidRPr="00EC5BB4" w14:paraId="41398083" w14:textId="77777777" w:rsidTr="00BE2EA9">
        <w:trPr>
          <w:trHeight w:val="389"/>
          <w:jc w:val="center"/>
        </w:trPr>
        <w:tc>
          <w:tcPr>
            <w:tcW w:w="3882" w:type="dxa"/>
            <w:tcBorders>
              <w:top w:val="single" w:sz="4" w:space="0" w:color="auto"/>
            </w:tcBorders>
          </w:tcPr>
          <w:p w14:paraId="5B247ADD" w14:textId="77777777" w:rsidR="007E7BB8" w:rsidRPr="00EC5BB4" w:rsidRDefault="007E7BB8" w:rsidP="00BE2EA9">
            <w:pPr>
              <w:spacing w:before="0"/>
              <w:jc w:val="center"/>
              <w:rPr>
                <w:rFonts w:cs="Arial"/>
                <w:sz w:val="24"/>
                <w:szCs w:val="24"/>
              </w:rPr>
            </w:pPr>
          </w:p>
        </w:tc>
        <w:tc>
          <w:tcPr>
            <w:tcW w:w="2127" w:type="dxa"/>
          </w:tcPr>
          <w:p w14:paraId="218A5FB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4865A0D" w14:textId="77777777" w:rsidR="007E7BB8" w:rsidRPr="00EC5BB4" w:rsidRDefault="007E7BB8" w:rsidP="00BE2EA9">
            <w:pPr>
              <w:spacing w:before="0"/>
              <w:jc w:val="center"/>
              <w:rPr>
                <w:rFonts w:cs="Arial"/>
                <w:sz w:val="24"/>
                <w:szCs w:val="24"/>
                <w:lang w:val="ru-RU"/>
              </w:rPr>
            </w:pPr>
          </w:p>
        </w:tc>
      </w:tr>
    </w:tbl>
    <w:p w14:paraId="5603E89F"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6EFFFD17"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D9D59AF" w14:textId="77777777" w:rsidR="007E7BB8" w:rsidRPr="0042687E" w:rsidRDefault="007E7BB8" w:rsidP="007E7BB8">
      <w:pPr>
        <w:tabs>
          <w:tab w:val="left" w:pos="0"/>
        </w:tabs>
        <w:spacing w:before="0"/>
        <w:rPr>
          <w:rFonts w:cs="Arial"/>
          <w:i/>
          <w:sz w:val="20"/>
          <w:szCs w:val="20"/>
          <w:lang w:val="ru-RU"/>
        </w:rPr>
      </w:pPr>
      <w:r w:rsidRPr="000F06EA">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14:paraId="4886720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D06BB3"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EC09BFA" w14:textId="77777777" w:rsidR="00C576A1" w:rsidRDefault="00C576A1" w:rsidP="007E7BB8">
      <w:pPr>
        <w:pStyle w:val="KDKomentar"/>
        <w:spacing w:before="0"/>
        <w:rPr>
          <w:rFonts w:eastAsia="TimesNewRomanPS-BoldMT" w:cs="Arial"/>
          <w:color w:val="auto"/>
        </w:rPr>
      </w:pPr>
    </w:p>
    <w:p w14:paraId="5E2C9984" w14:textId="77777777" w:rsidR="00DF636D" w:rsidRDefault="00DF636D" w:rsidP="007E7BB8">
      <w:pPr>
        <w:pStyle w:val="KDKomentar"/>
        <w:spacing w:before="0"/>
        <w:rPr>
          <w:rFonts w:eastAsia="TimesNewRomanPS-BoldMT" w:cs="Arial"/>
          <w:color w:val="auto"/>
        </w:rPr>
      </w:pPr>
    </w:p>
    <w:p w14:paraId="700A32AB" w14:textId="77777777" w:rsidR="00DF636D" w:rsidRDefault="00DF636D" w:rsidP="007E7BB8">
      <w:pPr>
        <w:pStyle w:val="KDKomentar"/>
        <w:spacing w:before="0"/>
        <w:rPr>
          <w:rFonts w:eastAsia="TimesNewRomanPS-BoldMT" w:cs="Arial"/>
          <w:color w:val="auto"/>
        </w:rPr>
      </w:pPr>
    </w:p>
    <w:p w14:paraId="7FA1B158" w14:textId="1496F8FF" w:rsidR="00500209" w:rsidRDefault="00A203D2" w:rsidP="00C576A1">
      <w:pPr>
        <w:tabs>
          <w:tab w:val="num" w:pos="360"/>
        </w:tabs>
        <w:rPr>
          <w:rFonts w:cs="Arial"/>
          <w:spacing w:val="2"/>
          <w:sz w:val="24"/>
          <w:szCs w:val="24"/>
          <w:lang w:val="sr-Cyrl-CS"/>
        </w:rPr>
      </w:pPr>
      <w:r>
        <w:rPr>
          <w:rFonts w:cs="Arial"/>
          <w:spacing w:val="2"/>
          <w:sz w:val="24"/>
          <w:szCs w:val="24"/>
          <w:lang w:val="sr-Cyrl-CS"/>
        </w:rPr>
        <w:t xml:space="preserve"> </w:t>
      </w:r>
    </w:p>
    <w:p w14:paraId="791D8A48" w14:textId="77777777" w:rsidR="00500209" w:rsidRDefault="00500209" w:rsidP="00C576A1">
      <w:pPr>
        <w:tabs>
          <w:tab w:val="num" w:pos="360"/>
        </w:tabs>
        <w:rPr>
          <w:rFonts w:cs="Arial"/>
          <w:spacing w:val="2"/>
          <w:sz w:val="24"/>
          <w:szCs w:val="24"/>
          <w:lang w:val="sr-Cyrl-CS"/>
        </w:rPr>
      </w:pPr>
    </w:p>
    <w:p w14:paraId="7D4EDC2C" w14:textId="77777777"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0F06EA">
        <w:rPr>
          <w:sz w:val="24"/>
          <w:szCs w:val="24"/>
          <w:lang w:val="ru-RU"/>
        </w:rPr>
        <w:t xml:space="preserve"> </w:t>
      </w:r>
      <w:r w:rsidR="00756179" w:rsidRPr="000F06EA">
        <w:rPr>
          <w:sz w:val="24"/>
          <w:szCs w:val="24"/>
          <w:lang w:val="ru-RU"/>
        </w:rPr>
        <w:t>1</w:t>
      </w:r>
    </w:p>
    <w:p w14:paraId="5561731A"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68994AC"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500209">
        <w:rPr>
          <w:rFonts w:cs="Arial"/>
          <w:szCs w:val="24"/>
          <w:lang w:val="sr-Cyrl-RS"/>
        </w:rPr>
        <w:t>10</w:t>
      </w:r>
      <w:r w:rsidR="00582F03" w:rsidRPr="00582F03">
        <w:rPr>
          <w:rFonts w:cs="Arial"/>
          <w:szCs w:val="24"/>
        </w:rPr>
        <w:t>00/0</w:t>
      </w:r>
      <w:r w:rsidR="00500209">
        <w:rPr>
          <w:rFonts w:cs="Arial"/>
          <w:szCs w:val="24"/>
          <w:lang w:val="sr-Cyrl-RS"/>
        </w:rPr>
        <w:t>597</w:t>
      </w:r>
      <w:r w:rsidR="00582F03" w:rsidRPr="00582F03">
        <w:rPr>
          <w:rFonts w:cs="Arial"/>
          <w:szCs w:val="24"/>
        </w:rPr>
        <w:t>/201</w:t>
      </w:r>
      <w:r w:rsidR="00073387">
        <w:rPr>
          <w:rFonts w:cs="Arial"/>
          <w:szCs w:val="24"/>
          <w:lang w:val="sr-Cyrl-RS"/>
        </w:rPr>
        <w:t>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F06EA" w14:paraId="19E3D625"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719575D" w14:textId="77777777"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62394C32" w14:textId="77777777"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14:paraId="4B2D09F5" w14:textId="77777777" w:rsidR="00932668" w:rsidRPr="00EC5BB4" w:rsidRDefault="00932668" w:rsidP="002B6251">
            <w:pPr>
              <w:pStyle w:val="NoSpacing"/>
              <w:jc w:val="center"/>
              <w:rPr>
                <w:rFonts w:cs="Arial"/>
                <w:szCs w:val="24"/>
              </w:rPr>
            </w:pPr>
          </w:p>
        </w:tc>
      </w:tr>
      <w:tr w:rsidR="00932668" w:rsidRPr="000F06EA" w14:paraId="44EA69A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49B109F"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BD99307" w14:textId="77777777" w:rsidR="00932668" w:rsidRPr="00EC5BB4" w:rsidRDefault="00932668" w:rsidP="00BE2EA9">
            <w:pPr>
              <w:pStyle w:val="NoSpacing"/>
              <w:rPr>
                <w:rFonts w:cs="Arial"/>
                <w:szCs w:val="24"/>
              </w:rPr>
            </w:pPr>
          </w:p>
        </w:tc>
      </w:tr>
      <w:tr w:rsidR="00932668" w:rsidRPr="000F06EA" w14:paraId="47EF1B4A"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6FE32984"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78BC9999" w14:textId="77777777" w:rsidR="00932668" w:rsidRPr="00EC5BB4" w:rsidRDefault="00932668" w:rsidP="00BE2EA9">
            <w:pPr>
              <w:pStyle w:val="NoSpacing"/>
              <w:rPr>
                <w:rFonts w:cs="Arial"/>
                <w:i/>
                <w:szCs w:val="24"/>
                <w:lang w:val="sr-Cyrl-RS"/>
              </w:rPr>
            </w:pPr>
          </w:p>
          <w:p w14:paraId="765D6B1B" w14:textId="77777777" w:rsidR="00932668" w:rsidRPr="00EC5BB4" w:rsidRDefault="00932668" w:rsidP="00BE2EA9">
            <w:pPr>
              <w:pStyle w:val="NoSpacing"/>
              <w:rPr>
                <w:rFonts w:cs="Arial"/>
                <w:i/>
                <w:szCs w:val="24"/>
                <w:lang w:val="sr-Cyrl-RS"/>
              </w:rPr>
            </w:pPr>
          </w:p>
          <w:p w14:paraId="78E2D3A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0DDCC30" w14:textId="77777777" w:rsidR="00932668" w:rsidRPr="00EC5BB4" w:rsidRDefault="00932668" w:rsidP="00BE2EA9">
            <w:pPr>
              <w:pStyle w:val="NoSpacing"/>
              <w:rPr>
                <w:rFonts w:cs="Arial"/>
                <w:szCs w:val="24"/>
              </w:rPr>
            </w:pPr>
          </w:p>
        </w:tc>
      </w:tr>
      <w:tr w:rsidR="00932668" w:rsidRPr="00EC5BB4" w14:paraId="7B35C06C"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3AF6B528"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2590A01E" w14:textId="77777777" w:rsidR="00932668" w:rsidRPr="00EC5BB4" w:rsidRDefault="00932668" w:rsidP="00BE2EA9">
            <w:pPr>
              <w:pStyle w:val="NoSpacing"/>
              <w:rPr>
                <w:rFonts w:cs="Arial"/>
                <w:i/>
                <w:szCs w:val="24"/>
                <w:lang w:val="sr-Cyrl-RS"/>
              </w:rPr>
            </w:pPr>
          </w:p>
          <w:p w14:paraId="385B578C" w14:textId="77777777" w:rsidR="00932668" w:rsidRPr="00EC5BB4" w:rsidRDefault="00932668" w:rsidP="00BE2EA9">
            <w:pPr>
              <w:pStyle w:val="NoSpacing"/>
              <w:rPr>
                <w:rFonts w:cs="Arial"/>
                <w:i/>
                <w:szCs w:val="24"/>
                <w:lang w:val="sr-Cyrl-RS"/>
              </w:rPr>
            </w:pPr>
          </w:p>
          <w:p w14:paraId="233A55A0" w14:textId="77777777" w:rsidR="00932668" w:rsidRPr="00EC5BB4" w:rsidRDefault="00932668" w:rsidP="00BE2EA9">
            <w:pPr>
              <w:pStyle w:val="NoSpacing"/>
              <w:rPr>
                <w:rFonts w:cs="Arial"/>
                <w:i/>
                <w:szCs w:val="24"/>
                <w:lang w:val="sr-Cyrl-RS"/>
              </w:rPr>
            </w:pPr>
          </w:p>
          <w:p w14:paraId="0FF3A4B5" w14:textId="77777777" w:rsidR="00932668" w:rsidRPr="00EC5BB4" w:rsidRDefault="00932668" w:rsidP="00BE2EA9">
            <w:pPr>
              <w:pStyle w:val="NoSpacing"/>
              <w:rPr>
                <w:rFonts w:cs="Arial"/>
                <w:i/>
                <w:szCs w:val="24"/>
                <w:lang w:val="sr-Cyrl-RS"/>
              </w:rPr>
            </w:pPr>
          </w:p>
          <w:p w14:paraId="1102757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6613B89" w14:textId="77777777" w:rsidR="00932668" w:rsidRPr="00EC5BB4" w:rsidRDefault="00932668" w:rsidP="00BE2EA9">
            <w:pPr>
              <w:pStyle w:val="NoSpacing"/>
              <w:rPr>
                <w:rFonts w:cs="Arial"/>
                <w:szCs w:val="24"/>
              </w:rPr>
            </w:pPr>
          </w:p>
        </w:tc>
      </w:tr>
    </w:tbl>
    <w:p w14:paraId="5823DE47" w14:textId="77777777" w:rsidR="00932668" w:rsidRPr="00EC5BB4" w:rsidRDefault="00932668" w:rsidP="00932668">
      <w:pPr>
        <w:tabs>
          <w:tab w:val="num" w:pos="360"/>
        </w:tabs>
        <w:rPr>
          <w:rFonts w:cs="Arial"/>
          <w:i/>
          <w:spacing w:val="2"/>
          <w:sz w:val="24"/>
          <w:szCs w:val="24"/>
          <w:lang w:val="sr-Cyrl-RS"/>
        </w:rPr>
      </w:pPr>
    </w:p>
    <w:p w14:paraId="73132B1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16A429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4897E4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9BE91C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EEB88A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CE5AD0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1520" w14:textId="77777777" w:rsidR="00A203D2" w:rsidRDefault="00932668" w:rsidP="00C876CA">
      <w:pPr>
        <w:spacing w:after="120"/>
        <w:rPr>
          <w:rFonts w:cs="Arial"/>
          <w:spacing w:val="4"/>
          <w:sz w:val="24"/>
          <w:szCs w:val="24"/>
          <w:lang w:val="sr-Cyrl-CS"/>
        </w:rPr>
      </w:pPr>
      <w:r w:rsidRPr="00EC5BB4">
        <w:rPr>
          <w:rFonts w:cs="Arial"/>
          <w:sz w:val="24"/>
          <w:szCs w:val="24"/>
          <w:lang w:val="sr-Cyrl-CS"/>
        </w:rPr>
        <w:t xml:space="preserve">        </w:t>
      </w:r>
      <w:r w:rsidRPr="00EC5BB4">
        <w:rPr>
          <w:rFonts w:cs="Arial"/>
          <w:spacing w:val="4"/>
          <w:sz w:val="24"/>
          <w:szCs w:val="24"/>
          <w:lang w:val="sr-Cyrl-CS"/>
        </w:rPr>
        <w:t xml:space="preserve">Датум:                                                                    </w:t>
      </w:r>
    </w:p>
    <w:p w14:paraId="322BE140" w14:textId="726B88B9" w:rsidR="00073387" w:rsidRPr="00C876CA" w:rsidRDefault="00932668" w:rsidP="00C876CA">
      <w:pPr>
        <w:spacing w:after="120"/>
        <w:rPr>
          <w:rFonts w:cs="Arial"/>
          <w:spacing w:val="4"/>
          <w:sz w:val="24"/>
          <w:szCs w:val="24"/>
          <w:lang w:val="sr-Cyrl-RS"/>
        </w:rPr>
      </w:pPr>
      <w:r w:rsidRPr="00EC5BB4">
        <w:rPr>
          <w:rFonts w:cs="Arial"/>
          <w:spacing w:val="4"/>
          <w:sz w:val="24"/>
          <w:szCs w:val="24"/>
          <w:lang w:val="sr-Cyrl-CS"/>
        </w:rPr>
        <w:t xml:space="preserve">                              </w:t>
      </w:r>
      <w:r w:rsidRPr="00EC5BB4">
        <w:rPr>
          <w:rFonts w:cs="Arial"/>
          <w:spacing w:val="2"/>
          <w:sz w:val="24"/>
          <w:szCs w:val="24"/>
          <w:lang w:val="sr-Latn-CS"/>
        </w:rPr>
        <w:t xml:space="preserve">    </w:t>
      </w:r>
    </w:p>
    <w:p w14:paraId="586D29D1" w14:textId="77777777" w:rsidR="00073387" w:rsidRPr="00073387" w:rsidRDefault="00073387" w:rsidP="00073387">
      <w:pPr>
        <w:jc w:val="right"/>
        <w:rPr>
          <w:rFonts w:cs="Arial"/>
          <w:b/>
          <w:sz w:val="24"/>
          <w:szCs w:val="24"/>
          <w:lang w:val="sr-Cyrl-RS"/>
        </w:rPr>
      </w:pPr>
      <w:r>
        <w:rPr>
          <w:rFonts w:cs="Arial"/>
          <w:b/>
          <w:sz w:val="24"/>
          <w:szCs w:val="24"/>
          <w:lang w:val="sr-Cyrl-CS"/>
        </w:rPr>
        <w:lastRenderedPageBreak/>
        <w:t>ПРИЛОГ бр</w:t>
      </w:r>
      <w:r w:rsidRPr="000F06EA">
        <w:rPr>
          <w:rFonts w:cs="Arial"/>
          <w:b/>
          <w:sz w:val="24"/>
          <w:szCs w:val="24"/>
          <w:lang w:val="ru-RU"/>
        </w:rPr>
        <w:t xml:space="preserve">. </w:t>
      </w:r>
      <w:r w:rsidR="00C876CA">
        <w:rPr>
          <w:rFonts w:cs="Arial"/>
          <w:b/>
          <w:sz w:val="24"/>
          <w:szCs w:val="24"/>
          <w:lang w:val="sr-Cyrl-RS"/>
        </w:rPr>
        <w:t>2</w:t>
      </w:r>
    </w:p>
    <w:p w14:paraId="6EEA2165" w14:textId="77777777" w:rsidR="00073387" w:rsidRPr="00073387" w:rsidRDefault="00073387" w:rsidP="009D22A1">
      <w:pPr>
        <w:jc w:val="right"/>
        <w:rPr>
          <w:rFonts w:cs="Arial"/>
          <w:b/>
          <w:sz w:val="24"/>
          <w:szCs w:val="24"/>
          <w:lang w:val="sr-Cyrl-RS"/>
        </w:rPr>
      </w:pPr>
    </w:p>
    <w:p w14:paraId="2710242B" w14:textId="77777777" w:rsidR="00820F75" w:rsidRPr="000F06EA" w:rsidRDefault="00820F75" w:rsidP="009D22A1">
      <w:pPr>
        <w:jc w:val="right"/>
        <w:rPr>
          <w:rFonts w:cs="Arial"/>
          <w:b/>
          <w:sz w:val="24"/>
          <w:szCs w:val="24"/>
          <w:lang w:val="ru-RU"/>
        </w:rPr>
      </w:pPr>
    </w:p>
    <w:p w14:paraId="31483E7E" w14:textId="77777777" w:rsidR="00820F75" w:rsidRPr="000F06EA" w:rsidRDefault="00820F75" w:rsidP="00820F75">
      <w:pPr>
        <w:spacing w:before="0"/>
        <w:jc w:val="center"/>
        <w:rPr>
          <w:rFonts w:cs="Arial"/>
          <w:sz w:val="24"/>
          <w:szCs w:val="24"/>
          <w:lang w:val="ru-RU"/>
        </w:rPr>
      </w:pPr>
      <w:r w:rsidRPr="000F06EA">
        <w:rPr>
          <w:rFonts w:cs="Arial"/>
          <w:sz w:val="24"/>
          <w:szCs w:val="24"/>
          <w:lang w:val="ru-RU"/>
        </w:rPr>
        <w:t>ЗАПИСНИК О ПРУЖЕНИМ УСЛУГАМА</w:t>
      </w:r>
    </w:p>
    <w:p w14:paraId="3B923C71" w14:textId="77777777" w:rsidR="00820F75" w:rsidRPr="000F06EA" w:rsidRDefault="00820F75" w:rsidP="00820F75">
      <w:pPr>
        <w:spacing w:before="0"/>
        <w:rPr>
          <w:rFonts w:cs="Arial"/>
          <w:sz w:val="24"/>
          <w:szCs w:val="24"/>
          <w:lang w:val="ru-RU"/>
        </w:rPr>
      </w:pPr>
    </w:p>
    <w:p w14:paraId="74259EA1" w14:textId="77777777" w:rsidR="00820F75" w:rsidRPr="00406C91" w:rsidRDefault="00820F75" w:rsidP="00820F75">
      <w:pPr>
        <w:spacing w:before="0"/>
        <w:rPr>
          <w:rFonts w:cs="Arial"/>
          <w:sz w:val="24"/>
          <w:szCs w:val="24"/>
          <w:lang w:val="sr-Latn-RS"/>
        </w:rPr>
      </w:pPr>
      <w:r w:rsidRPr="000F06EA">
        <w:rPr>
          <w:rFonts w:cs="Arial"/>
          <w:sz w:val="24"/>
          <w:szCs w:val="24"/>
          <w:lang w:val="ru-RU"/>
        </w:rPr>
        <w:tab/>
      </w:r>
      <w:r w:rsidRPr="000F06EA">
        <w:rPr>
          <w:rFonts w:cs="Arial"/>
          <w:sz w:val="24"/>
          <w:szCs w:val="24"/>
          <w:lang w:val="ru-RU"/>
        </w:rPr>
        <w:tab/>
      </w:r>
      <w:r w:rsidRPr="000F06EA">
        <w:rPr>
          <w:rFonts w:cs="Arial"/>
          <w:sz w:val="24"/>
          <w:szCs w:val="24"/>
          <w:lang w:val="ru-RU"/>
        </w:rPr>
        <w:tab/>
        <w:t>Датум ___________</w:t>
      </w:r>
    </w:p>
    <w:p w14:paraId="62436FB0" w14:textId="77777777" w:rsidR="00820F75" w:rsidRPr="000F06EA" w:rsidRDefault="00820F75" w:rsidP="00820F75">
      <w:pPr>
        <w:spacing w:before="0"/>
        <w:rPr>
          <w:rFonts w:cs="Arial"/>
          <w:sz w:val="24"/>
          <w:szCs w:val="24"/>
          <w:lang w:val="ru-RU"/>
        </w:rPr>
      </w:pPr>
    </w:p>
    <w:p w14:paraId="50208DAD" w14:textId="77777777"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F06EA">
        <w:rPr>
          <w:rFonts w:cs="Arial"/>
          <w:sz w:val="24"/>
          <w:szCs w:val="24"/>
          <w:lang w:val="ru-RU"/>
        </w:rPr>
        <w:tab/>
        <w:t>ПР</w:t>
      </w:r>
      <w:r w:rsidRPr="000A279D">
        <w:rPr>
          <w:rFonts w:cs="Arial"/>
          <w:sz w:val="24"/>
          <w:szCs w:val="24"/>
          <w:lang w:val="sr-Cyrl-RS"/>
        </w:rPr>
        <w:t>УЖАЛАЦ УСЛУГА</w:t>
      </w:r>
      <w:r w:rsidRPr="000F06EA">
        <w:rPr>
          <w:rFonts w:cs="Arial"/>
          <w:sz w:val="24"/>
          <w:szCs w:val="24"/>
          <w:lang w:val="ru-RU"/>
        </w:rPr>
        <w:t>:</w:t>
      </w:r>
      <w:r w:rsidRPr="000F06EA">
        <w:rPr>
          <w:rFonts w:cs="Arial"/>
          <w:sz w:val="24"/>
          <w:szCs w:val="24"/>
          <w:lang w:val="ru-RU"/>
        </w:rPr>
        <w:tab/>
      </w:r>
      <w:r w:rsidRPr="000F06EA">
        <w:rPr>
          <w:rFonts w:cs="Arial"/>
          <w:sz w:val="24"/>
          <w:szCs w:val="24"/>
          <w:lang w:val="ru-RU"/>
        </w:rPr>
        <w:tab/>
      </w:r>
      <w:r w:rsidRPr="000A279D">
        <w:rPr>
          <w:rFonts w:cs="Arial"/>
          <w:sz w:val="24"/>
          <w:szCs w:val="24"/>
          <w:lang w:val="sr-Cyrl-RS"/>
        </w:rPr>
        <w:t xml:space="preserve">      КОРИСНИК УСЛУГА:</w:t>
      </w:r>
    </w:p>
    <w:p w14:paraId="0BE7FE6B" w14:textId="77777777" w:rsidR="00820F75" w:rsidRPr="000F06EA" w:rsidRDefault="00820F75" w:rsidP="00820F75">
      <w:pPr>
        <w:spacing w:before="0"/>
        <w:rPr>
          <w:rFonts w:cs="Arial"/>
          <w:sz w:val="24"/>
          <w:szCs w:val="24"/>
          <w:lang w:val="ru-RU"/>
        </w:rPr>
      </w:pPr>
      <w:r w:rsidRPr="000A279D">
        <w:rPr>
          <w:rFonts w:cs="Arial"/>
          <w:sz w:val="24"/>
          <w:szCs w:val="24"/>
          <w:lang w:val="sr-Cyrl-RS"/>
        </w:rPr>
        <w:t>_________________________</w:t>
      </w:r>
      <w:r w:rsidRPr="000F06EA">
        <w:rPr>
          <w:rFonts w:cs="Arial"/>
          <w:sz w:val="24"/>
          <w:szCs w:val="24"/>
          <w:lang w:val="ru-RU"/>
        </w:rPr>
        <w:tab/>
      </w:r>
      <w:r w:rsidRPr="000F06EA">
        <w:rPr>
          <w:rFonts w:cs="Arial"/>
          <w:sz w:val="24"/>
          <w:szCs w:val="24"/>
          <w:lang w:val="ru-RU"/>
        </w:rPr>
        <w:tab/>
      </w:r>
      <w:r w:rsidRPr="000A279D">
        <w:rPr>
          <w:rFonts w:cs="Arial"/>
          <w:sz w:val="24"/>
          <w:szCs w:val="24"/>
          <w:lang w:val="sr-Cyrl-RS"/>
        </w:rPr>
        <w:t xml:space="preserve">        </w:t>
      </w:r>
      <w:r w:rsidRPr="000F06EA">
        <w:rPr>
          <w:rFonts w:cs="Arial"/>
          <w:sz w:val="24"/>
          <w:szCs w:val="24"/>
          <w:lang w:val="ru-RU"/>
        </w:rPr>
        <w:t>___________________________</w:t>
      </w:r>
    </w:p>
    <w:p w14:paraId="5E17F6CE" w14:textId="77777777" w:rsidR="00820F75" w:rsidRPr="000F06EA" w:rsidRDefault="00820F75" w:rsidP="00820F75">
      <w:pPr>
        <w:spacing w:before="0"/>
        <w:rPr>
          <w:rFonts w:cs="Arial"/>
          <w:sz w:val="24"/>
          <w:szCs w:val="24"/>
          <w:lang w:val="ru-RU"/>
        </w:rPr>
      </w:pPr>
      <w:r w:rsidRPr="000F06EA">
        <w:rPr>
          <w:rFonts w:cs="Arial"/>
          <w:sz w:val="24"/>
          <w:szCs w:val="24"/>
          <w:lang w:val="ru-RU"/>
        </w:rPr>
        <w:t xml:space="preserve">    (Назив правног  лица) </w:t>
      </w:r>
      <w:r w:rsidRPr="000F06EA">
        <w:rPr>
          <w:rFonts w:cs="Arial"/>
          <w:sz w:val="24"/>
          <w:szCs w:val="24"/>
          <w:lang w:val="ru-RU"/>
        </w:rPr>
        <w:tab/>
      </w:r>
      <w:r w:rsidRPr="000F06EA">
        <w:rPr>
          <w:rFonts w:cs="Arial"/>
          <w:sz w:val="24"/>
          <w:szCs w:val="24"/>
          <w:lang w:val="ru-RU"/>
        </w:rPr>
        <w:tab/>
      </w:r>
      <w:r w:rsidRPr="000F06EA">
        <w:rPr>
          <w:rFonts w:cs="Arial"/>
          <w:sz w:val="24"/>
          <w:szCs w:val="24"/>
          <w:lang w:val="ru-RU"/>
        </w:rPr>
        <w:tab/>
      </w:r>
      <w:r w:rsidRPr="000A279D">
        <w:rPr>
          <w:rFonts w:cs="Arial"/>
          <w:sz w:val="24"/>
          <w:szCs w:val="24"/>
          <w:lang w:val="sr-Cyrl-RS"/>
        </w:rPr>
        <w:t xml:space="preserve">       </w:t>
      </w:r>
      <w:r w:rsidRPr="000F06EA">
        <w:rPr>
          <w:rFonts w:cs="Arial"/>
          <w:sz w:val="24"/>
          <w:szCs w:val="24"/>
          <w:lang w:val="ru-RU"/>
        </w:rPr>
        <w:t>(Назив организационог дела ЈП ЕПС)</w:t>
      </w:r>
    </w:p>
    <w:p w14:paraId="586435EB" w14:textId="77777777"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17756698" w14:textId="77777777" w:rsidR="00820F75" w:rsidRPr="000F06EA" w:rsidRDefault="00820F75" w:rsidP="00820F75">
      <w:pPr>
        <w:spacing w:before="0"/>
        <w:rPr>
          <w:rFonts w:cs="Arial"/>
          <w:sz w:val="24"/>
          <w:szCs w:val="24"/>
          <w:lang w:val="ru-RU"/>
        </w:rPr>
      </w:pPr>
      <w:r>
        <w:rPr>
          <w:rFonts w:cs="Arial"/>
          <w:sz w:val="24"/>
          <w:szCs w:val="24"/>
          <w:lang w:val="sr-Cyrl-RS"/>
        </w:rPr>
        <w:t xml:space="preserve">   </w:t>
      </w:r>
      <w:r w:rsidRPr="000F06EA">
        <w:rPr>
          <w:rFonts w:cs="Arial"/>
          <w:sz w:val="24"/>
          <w:szCs w:val="24"/>
          <w:lang w:val="ru-RU"/>
        </w:rPr>
        <w:t xml:space="preserve">(Адреса правног  лица) </w:t>
      </w:r>
      <w:r w:rsidRPr="000F06EA">
        <w:rPr>
          <w:rFonts w:cs="Arial"/>
          <w:sz w:val="24"/>
          <w:szCs w:val="24"/>
          <w:lang w:val="ru-RU"/>
        </w:rPr>
        <w:tab/>
      </w:r>
      <w:r w:rsidRPr="000F06EA">
        <w:rPr>
          <w:rFonts w:cs="Arial"/>
          <w:sz w:val="24"/>
          <w:szCs w:val="24"/>
          <w:lang w:val="ru-RU"/>
        </w:rPr>
        <w:tab/>
      </w:r>
      <w:r w:rsidRPr="000F06EA">
        <w:rPr>
          <w:rFonts w:cs="Arial"/>
          <w:sz w:val="24"/>
          <w:szCs w:val="24"/>
          <w:lang w:val="ru-RU"/>
        </w:rPr>
        <w:tab/>
        <w:t xml:space="preserve">      (Адреса организационог дела ЈП ЕПС)</w:t>
      </w:r>
    </w:p>
    <w:p w14:paraId="0DED901E" w14:textId="77777777" w:rsidR="00820F75" w:rsidRPr="000F06EA" w:rsidRDefault="00820F75" w:rsidP="00820F75">
      <w:pPr>
        <w:spacing w:before="0"/>
        <w:rPr>
          <w:rFonts w:cs="Arial"/>
          <w:sz w:val="24"/>
          <w:szCs w:val="24"/>
          <w:lang w:val="ru-RU"/>
        </w:rPr>
      </w:pPr>
    </w:p>
    <w:p w14:paraId="6DBE7988" w14:textId="77777777" w:rsidR="00820F75" w:rsidRPr="000F06EA" w:rsidRDefault="00820F75" w:rsidP="00820F75">
      <w:pPr>
        <w:spacing w:before="0"/>
        <w:rPr>
          <w:rFonts w:cs="Arial"/>
          <w:sz w:val="24"/>
          <w:szCs w:val="24"/>
          <w:lang w:val="ru-RU"/>
        </w:rPr>
      </w:pPr>
      <w:r w:rsidRPr="000F06EA">
        <w:rPr>
          <w:rFonts w:cs="Arial"/>
          <w:sz w:val="24"/>
          <w:szCs w:val="24"/>
          <w:lang w:val="ru-RU"/>
        </w:rPr>
        <w:t xml:space="preserve">Број </w:t>
      </w:r>
      <w:r w:rsidR="00073387">
        <w:rPr>
          <w:rFonts w:cs="Arial"/>
          <w:sz w:val="24"/>
          <w:szCs w:val="24"/>
          <w:lang w:val="sr-Cyrl-RS"/>
        </w:rPr>
        <w:t>Оквирног споразума/</w:t>
      </w:r>
      <w:r w:rsidRPr="000F06EA">
        <w:rPr>
          <w:rFonts w:cs="Arial"/>
          <w:sz w:val="24"/>
          <w:szCs w:val="24"/>
          <w:lang w:val="ru-RU"/>
        </w:rPr>
        <w:t>Уговора/Датум:      __________</w:t>
      </w:r>
      <w:r w:rsidR="00073387" w:rsidRPr="000F06EA">
        <w:rPr>
          <w:rFonts w:cs="Arial"/>
          <w:sz w:val="24"/>
          <w:szCs w:val="24"/>
          <w:lang w:val="ru-RU"/>
        </w:rPr>
        <w:t>______________</w:t>
      </w:r>
    </w:p>
    <w:p w14:paraId="3F493DCF" w14:textId="7D974903" w:rsidR="00820F75" w:rsidRPr="000F06EA" w:rsidRDefault="00732EF5" w:rsidP="00820F75">
      <w:pPr>
        <w:spacing w:before="0"/>
        <w:rPr>
          <w:rFonts w:cs="Arial"/>
          <w:sz w:val="24"/>
          <w:szCs w:val="24"/>
          <w:lang w:val="ru-RU"/>
        </w:rPr>
      </w:pPr>
      <w:r w:rsidRPr="000F06EA">
        <w:rPr>
          <w:rFonts w:cs="Arial"/>
          <w:sz w:val="24"/>
          <w:szCs w:val="24"/>
          <w:lang w:val="ru-RU"/>
        </w:rPr>
        <w:t xml:space="preserve">Број </w:t>
      </w:r>
      <w:r w:rsidR="004411FC">
        <w:rPr>
          <w:rFonts w:cs="Arial"/>
          <w:sz w:val="24"/>
          <w:szCs w:val="24"/>
          <w:lang w:val="ru-RU"/>
        </w:rPr>
        <w:t>радног налога</w:t>
      </w:r>
      <w:r w:rsidR="00820F75" w:rsidRPr="000F06EA">
        <w:rPr>
          <w:rFonts w:cs="Arial"/>
          <w:sz w:val="24"/>
          <w:szCs w:val="24"/>
          <w:lang w:val="ru-RU"/>
        </w:rPr>
        <w:t>:  ________________________</w:t>
      </w:r>
    </w:p>
    <w:p w14:paraId="77D4FB26" w14:textId="77777777" w:rsidR="00820F75" w:rsidRPr="000F06EA" w:rsidRDefault="00820F75" w:rsidP="00820F75">
      <w:pPr>
        <w:spacing w:before="0"/>
        <w:rPr>
          <w:rFonts w:cs="Arial"/>
          <w:sz w:val="24"/>
          <w:szCs w:val="24"/>
          <w:lang w:val="ru-RU"/>
        </w:rPr>
      </w:pPr>
      <w:r w:rsidRPr="000F06EA">
        <w:rPr>
          <w:rFonts w:cs="Arial"/>
          <w:sz w:val="24"/>
          <w:szCs w:val="24"/>
          <w:lang w:val="ru-RU"/>
        </w:rPr>
        <w:t>Место извршене услуге:  __________________________</w:t>
      </w:r>
    </w:p>
    <w:p w14:paraId="40B3CF8D" w14:textId="77777777" w:rsidR="00820F75" w:rsidRPr="000F06EA" w:rsidRDefault="00820F75" w:rsidP="00820F75">
      <w:pPr>
        <w:spacing w:before="0"/>
        <w:rPr>
          <w:rFonts w:cs="Arial"/>
          <w:sz w:val="24"/>
          <w:szCs w:val="24"/>
          <w:lang w:val="ru-RU"/>
        </w:rPr>
      </w:pPr>
      <w:r w:rsidRPr="000F06EA">
        <w:rPr>
          <w:rFonts w:cs="Arial"/>
          <w:sz w:val="24"/>
          <w:szCs w:val="24"/>
          <w:lang w:val="ru-RU"/>
        </w:rPr>
        <w:t>Објекат: ______________________________________________________</w:t>
      </w:r>
    </w:p>
    <w:p w14:paraId="4D2E19AE" w14:textId="77777777" w:rsidR="00820F75" w:rsidRPr="000F06EA" w:rsidRDefault="00820F75" w:rsidP="00820F75">
      <w:pPr>
        <w:spacing w:before="0"/>
        <w:rPr>
          <w:rFonts w:cs="Arial"/>
          <w:sz w:val="24"/>
          <w:szCs w:val="24"/>
          <w:lang w:val="ru-RU"/>
        </w:rPr>
      </w:pPr>
    </w:p>
    <w:p w14:paraId="7C9C10A8" w14:textId="77777777" w:rsidR="00820F75" w:rsidRPr="000F06EA" w:rsidRDefault="00820F75" w:rsidP="00820F75">
      <w:pPr>
        <w:spacing w:before="0"/>
        <w:rPr>
          <w:rFonts w:cs="Arial"/>
          <w:sz w:val="24"/>
          <w:szCs w:val="24"/>
          <w:lang w:val="ru-RU"/>
        </w:rPr>
      </w:pPr>
    </w:p>
    <w:p w14:paraId="0A38052E" w14:textId="77777777" w:rsidR="00820F75" w:rsidRPr="000F06EA" w:rsidRDefault="00820F75" w:rsidP="00820F75">
      <w:pPr>
        <w:spacing w:before="0"/>
        <w:rPr>
          <w:rFonts w:cs="Arial"/>
          <w:sz w:val="24"/>
          <w:szCs w:val="24"/>
          <w:lang w:val="ru-RU"/>
        </w:rPr>
      </w:pPr>
      <w:r w:rsidRPr="000F06EA">
        <w:rPr>
          <w:rFonts w:cs="Arial"/>
          <w:sz w:val="24"/>
          <w:szCs w:val="24"/>
          <w:lang w:val="ru-RU"/>
        </w:rPr>
        <w:t>А) ДЕТАЉНА СПЕЦИФИКАЦИЈА УСЛУГЕ:</w:t>
      </w:r>
    </w:p>
    <w:p w14:paraId="222B6AD6" w14:textId="77777777" w:rsidR="00820F75" w:rsidRPr="000F06EA" w:rsidRDefault="00820F75" w:rsidP="00820F75">
      <w:pPr>
        <w:spacing w:before="0"/>
        <w:rPr>
          <w:rFonts w:cs="Arial"/>
          <w:sz w:val="24"/>
          <w:szCs w:val="24"/>
          <w:lang w:val="ru-RU"/>
        </w:rPr>
      </w:pPr>
    </w:p>
    <w:tbl>
      <w:tblPr>
        <w:tblStyle w:val="TableGrid"/>
        <w:tblW w:w="0" w:type="auto"/>
        <w:tblLook w:val="04A0" w:firstRow="1" w:lastRow="0" w:firstColumn="1" w:lastColumn="0" w:noHBand="0" w:noVBand="1"/>
      </w:tblPr>
      <w:tblGrid>
        <w:gridCol w:w="6385"/>
        <w:gridCol w:w="2634"/>
      </w:tblGrid>
      <w:tr w:rsidR="00820F75" w:rsidRPr="00996D97" w14:paraId="2652AE13" w14:textId="77777777" w:rsidTr="00A54C10">
        <w:tc>
          <w:tcPr>
            <w:tcW w:w="6385" w:type="dxa"/>
          </w:tcPr>
          <w:p w14:paraId="76AE6543" w14:textId="77777777"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14:paraId="1B6FAD29" w14:textId="77777777" w:rsidR="00820F75" w:rsidRPr="00996D97" w:rsidRDefault="00820F75" w:rsidP="00A54C10">
            <w:pPr>
              <w:spacing w:before="0"/>
              <w:jc w:val="center"/>
              <w:rPr>
                <w:rFonts w:cs="Arial"/>
                <w:sz w:val="24"/>
                <w:szCs w:val="24"/>
                <w:lang w:val="sr-Cyrl-RS"/>
              </w:rPr>
            </w:pPr>
          </w:p>
        </w:tc>
      </w:tr>
      <w:tr w:rsidR="00820F75" w:rsidRPr="00996D97" w14:paraId="448C2189" w14:textId="77777777" w:rsidTr="00A54C10">
        <w:tc>
          <w:tcPr>
            <w:tcW w:w="6385" w:type="dxa"/>
          </w:tcPr>
          <w:p w14:paraId="4CECE0E0" w14:textId="77777777" w:rsidR="00820F75" w:rsidRPr="00996D97" w:rsidRDefault="00820F75" w:rsidP="00A54C10">
            <w:pPr>
              <w:spacing w:before="0"/>
              <w:jc w:val="center"/>
              <w:rPr>
                <w:rFonts w:cs="Arial"/>
                <w:sz w:val="24"/>
                <w:szCs w:val="24"/>
              </w:rPr>
            </w:pPr>
          </w:p>
        </w:tc>
        <w:tc>
          <w:tcPr>
            <w:tcW w:w="2634" w:type="dxa"/>
          </w:tcPr>
          <w:p w14:paraId="367BC047" w14:textId="77777777" w:rsidR="00820F75" w:rsidRPr="00996D97" w:rsidRDefault="00820F75" w:rsidP="00A54C10">
            <w:pPr>
              <w:spacing w:before="0"/>
              <w:rPr>
                <w:rFonts w:cs="Arial"/>
                <w:sz w:val="24"/>
                <w:szCs w:val="24"/>
              </w:rPr>
            </w:pPr>
          </w:p>
        </w:tc>
      </w:tr>
    </w:tbl>
    <w:p w14:paraId="4EEF5205" w14:textId="77777777" w:rsidR="00820F75" w:rsidRPr="00996D97" w:rsidRDefault="00820F75" w:rsidP="00820F75">
      <w:pPr>
        <w:spacing w:before="0"/>
        <w:rPr>
          <w:rFonts w:cs="Arial"/>
          <w:sz w:val="24"/>
          <w:szCs w:val="24"/>
        </w:rPr>
      </w:pPr>
      <w:r w:rsidRPr="00996D97">
        <w:rPr>
          <w:rFonts w:cs="Arial"/>
          <w:sz w:val="24"/>
          <w:szCs w:val="24"/>
        </w:rPr>
        <w:tab/>
      </w:r>
    </w:p>
    <w:p w14:paraId="4E2A6E12" w14:textId="77777777" w:rsidR="00820F75" w:rsidRPr="00996D97" w:rsidRDefault="00820F75" w:rsidP="00820F75">
      <w:pPr>
        <w:spacing w:before="0"/>
        <w:rPr>
          <w:rFonts w:cs="Arial"/>
          <w:sz w:val="24"/>
          <w:szCs w:val="24"/>
        </w:rPr>
      </w:pPr>
      <w:r w:rsidRPr="00996D97">
        <w:rPr>
          <w:rFonts w:cs="Arial"/>
          <w:sz w:val="24"/>
          <w:szCs w:val="24"/>
        </w:rPr>
        <w:tab/>
      </w:r>
    </w:p>
    <w:p w14:paraId="4CCD83BA" w14:textId="77777777" w:rsidR="00820F75" w:rsidRPr="000F06EA" w:rsidRDefault="00820F75" w:rsidP="00820F75">
      <w:pPr>
        <w:spacing w:before="0"/>
        <w:rPr>
          <w:rFonts w:cs="Arial"/>
          <w:sz w:val="24"/>
          <w:szCs w:val="24"/>
          <w:lang w:val="ru-RU"/>
        </w:rPr>
      </w:pPr>
      <w:r w:rsidRPr="000F06EA">
        <w:rPr>
          <w:rFonts w:cs="Arial"/>
          <w:sz w:val="24"/>
          <w:szCs w:val="24"/>
          <w:lang w:val="ru-RU"/>
        </w:rPr>
        <w:t xml:space="preserve">Укупна вредност извршених услуга по спецификацији (без ПДВ)___________ </w:t>
      </w:r>
    </w:p>
    <w:p w14:paraId="03435296" w14:textId="77777777" w:rsidR="00820F75" w:rsidRPr="000F06EA" w:rsidRDefault="00820F75" w:rsidP="00820F75">
      <w:pPr>
        <w:spacing w:before="0"/>
        <w:rPr>
          <w:rFonts w:cs="Arial"/>
          <w:sz w:val="24"/>
          <w:szCs w:val="24"/>
          <w:lang w:val="ru-RU"/>
        </w:rPr>
      </w:pPr>
    </w:p>
    <w:p w14:paraId="48C3FA11" w14:textId="77777777" w:rsidR="00820F75" w:rsidRPr="000F06EA" w:rsidRDefault="00820F75" w:rsidP="00820F75">
      <w:pPr>
        <w:spacing w:before="0"/>
        <w:rPr>
          <w:rFonts w:cs="Arial"/>
          <w:sz w:val="24"/>
          <w:szCs w:val="24"/>
          <w:lang w:val="ru-RU"/>
        </w:rPr>
      </w:pPr>
      <w:r w:rsidRPr="000F06EA">
        <w:rPr>
          <w:rFonts w:cs="Arial"/>
          <w:sz w:val="24"/>
          <w:szCs w:val="24"/>
          <w:lang w:val="ru-RU"/>
        </w:rPr>
        <w:t>Предмет уговора (услуге) одговара траженим техничким карактеристикама:</w:t>
      </w:r>
      <w:r w:rsidRPr="000F06EA">
        <w:rPr>
          <w:rFonts w:cs="Arial"/>
          <w:sz w:val="24"/>
          <w:szCs w:val="24"/>
          <w:lang w:val="ru-RU"/>
        </w:rPr>
        <w:tab/>
      </w:r>
    </w:p>
    <w:p w14:paraId="215D3326" w14:textId="77777777" w:rsidR="00820F75" w:rsidRPr="000F06EA" w:rsidRDefault="00820F75" w:rsidP="00820F75">
      <w:pPr>
        <w:spacing w:before="0"/>
        <w:rPr>
          <w:rFonts w:cs="Arial"/>
          <w:sz w:val="24"/>
          <w:szCs w:val="24"/>
          <w:lang w:val="ru-RU"/>
        </w:rPr>
      </w:pPr>
    </w:p>
    <w:p w14:paraId="0F80028A" w14:textId="77777777" w:rsidR="00820F75" w:rsidRPr="000F06EA" w:rsidRDefault="00820F75" w:rsidP="00820F75">
      <w:pPr>
        <w:spacing w:before="0"/>
        <w:rPr>
          <w:rFonts w:cs="Arial"/>
          <w:sz w:val="24"/>
          <w:szCs w:val="24"/>
          <w:lang w:val="ru-RU"/>
        </w:rPr>
      </w:pPr>
      <w:r w:rsidRPr="000F06EA">
        <w:rPr>
          <w:rFonts w:cs="Arial"/>
          <w:sz w:val="24"/>
          <w:szCs w:val="24"/>
          <w:lang w:val="ru-RU"/>
        </w:rPr>
        <w:t>□ ДА</w:t>
      </w:r>
    </w:p>
    <w:p w14:paraId="3CEE116B" w14:textId="77777777" w:rsidR="00820F75" w:rsidRPr="000F06EA" w:rsidRDefault="00820F75" w:rsidP="00820F75">
      <w:pPr>
        <w:spacing w:before="0"/>
        <w:rPr>
          <w:rFonts w:cs="Arial"/>
          <w:sz w:val="24"/>
          <w:szCs w:val="24"/>
          <w:lang w:val="ru-RU"/>
        </w:rPr>
      </w:pPr>
      <w:r w:rsidRPr="000F06EA">
        <w:rPr>
          <w:rFonts w:cs="Arial"/>
          <w:sz w:val="24"/>
          <w:szCs w:val="24"/>
          <w:lang w:val="ru-RU"/>
        </w:rPr>
        <w:t>□ НЕ</w:t>
      </w:r>
    </w:p>
    <w:p w14:paraId="141F12EF" w14:textId="77777777" w:rsidR="00820F75" w:rsidRPr="000F06EA" w:rsidRDefault="00820F75" w:rsidP="00820F75">
      <w:pPr>
        <w:spacing w:before="0"/>
        <w:rPr>
          <w:rFonts w:cs="Arial"/>
          <w:sz w:val="24"/>
          <w:szCs w:val="24"/>
          <w:lang w:val="ru-RU"/>
        </w:rPr>
      </w:pPr>
    </w:p>
    <w:p w14:paraId="0726253B" w14:textId="77777777" w:rsidR="00820F75" w:rsidRPr="000F06EA" w:rsidRDefault="00820F75" w:rsidP="00820F75">
      <w:pPr>
        <w:spacing w:before="0"/>
        <w:rPr>
          <w:rFonts w:cs="Arial"/>
          <w:sz w:val="24"/>
          <w:szCs w:val="24"/>
          <w:lang w:val="ru-RU"/>
        </w:rPr>
      </w:pPr>
      <w:r w:rsidRPr="000F06EA">
        <w:rPr>
          <w:rFonts w:cs="Arial"/>
          <w:sz w:val="24"/>
          <w:szCs w:val="24"/>
          <w:lang w:val="ru-RU"/>
        </w:rPr>
        <w:t>Друге напомене: (достављени докази о квалитету – важећ</w:t>
      </w:r>
      <w:r w:rsidRPr="00996D97">
        <w:rPr>
          <w:rFonts w:cs="Arial"/>
          <w:sz w:val="24"/>
          <w:szCs w:val="24"/>
        </w:rPr>
        <w:t>a</w:t>
      </w:r>
      <w:r w:rsidRPr="000F06EA">
        <w:rPr>
          <w:rFonts w:cs="Arial"/>
          <w:sz w:val="24"/>
          <w:szCs w:val="24"/>
          <w:lang w:val="ru-RU"/>
        </w:rPr>
        <w:t xml:space="preserve"> дозвол</w:t>
      </w:r>
      <w:r w:rsidRPr="00996D97">
        <w:rPr>
          <w:rFonts w:cs="Arial"/>
          <w:sz w:val="24"/>
          <w:szCs w:val="24"/>
        </w:rPr>
        <w:t>a</w:t>
      </w:r>
      <w:r w:rsidRPr="000F06EA">
        <w:rPr>
          <w:rFonts w:cs="Arial"/>
          <w:sz w:val="24"/>
          <w:szCs w:val="24"/>
          <w:lang w:val="ru-RU"/>
        </w:rPr>
        <w:t xml:space="preserve">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5D6F0A12" w14:textId="77777777" w:rsidR="00820F75" w:rsidRPr="000F06EA" w:rsidRDefault="00820F75" w:rsidP="00820F75">
      <w:pPr>
        <w:spacing w:before="0"/>
        <w:rPr>
          <w:rFonts w:cs="Arial"/>
          <w:sz w:val="24"/>
          <w:szCs w:val="24"/>
          <w:lang w:val="ru-RU"/>
        </w:rPr>
      </w:pPr>
    </w:p>
    <w:p w14:paraId="07E232E1" w14:textId="77777777" w:rsidR="00820F75" w:rsidRPr="000F06EA" w:rsidRDefault="00820F75" w:rsidP="00820F75">
      <w:pPr>
        <w:spacing w:before="0"/>
        <w:rPr>
          <w:rFonts w:cs="Arial"/>
          <w:sz w:val="24"/>
          <w:szCs w:val="24"/>
          <w:lang w:val="ru-RU"/>
        </w:rPr>
      </w:pPr>
      <w:r w:rsidRPr="000F06EA">
        <w:rPr>
          <w:rFonts w:cs="Arial"/>
          <w:sz w:val="24"/>
          <w:szCs w:val="24"/>
          <w:lang w:val="ru-RU"/>
        </w:rPr>
        <w:t>Б) Да су услуга(е) извршени у обиму, квалитету, уговореном року и сагласно уговору потврђују:</w:t>
      </w:r>
    </w:p>
    <w:p w14:paraId="0BC68927" w14:textId="77777777" w:rsidR="00820F75" w:rsidRPr="000F06EA" w:rsidRDefault="00820F75" w:rsidP="00820F75">
      <w:pPr>
        <w:spacing w:before="0"/>
        <w:rPr>
          <w:rFonts w:cs="Arial"/>
          <w:sz w:val="24"/>
          <w:szCs w:val="24"/>
          <w:lang w:val="ru-RU"/>
        </w:rPr>
      </w:pPr>
    </w:p>
    <w:p w14:paraId="5A886579" w14:textId="77777777" w:rsidR="00820F75" w:rsidRPr="000F06EA" w:rsidRDefault="00820F75" w:rsidP="00820F75">
      <w:pPr>
        <w:spacing w:before="0"/>
        <w:rPr>
          <w:rFonts w:cs="Arial"/>
          <w:sz w:val="24"/>
          <w:szCs w:val="24"/>
          <w:lang w:val="ru-RU"/>
        </w:rPr>
      </w:pPr>
    </w:p>
    <w:p w14:paraId="3DA9B7A9" w14:textId="77777777" w:rsidR="00820F75" w:rsidRPr="000F06EA" w:rsidRDefault="00820F75" w:rsidP="00820F75">
      <w:pPr>
        <w:spacing w:before="0"/>
        <w:rPr>
          <w:rFonts w:cs="Arial"/>
          <w:sz w:val="24"/>
          <w:szCs w:val="24"/>
          <w:lang w:val="ru-RU"/>
        </w:rPr>
      </w:pPr>
    </w:p>
    <w:p w14:paraId="32F7AD08" w14:textId="77777777" w:rsidR="00820F75" w:rsidRPr="000F06EA" w:rsidRDefault="00820F75" w:rsidP="00820F75">
      <w:pPr>
        <w:spacing w:before="0"/>
        <w:rPr>
          <w:rFonts w:cs="Arial"/>
          <w:sz w:val="24"/>
          <w:szCs w:val="24"/>
          <w:lang w:val="ru-RU"/>
        </w:rPr>
      </w:pPr>
    </w:p>
    <w:p w14:paraId="62B5CF31" w14:textId="77777777" w:rsidR="00820F75" w:rsidRPr="000F06EA" w:rsidRDefault="00820F75" w:rsidP="00820F75">
      <w:pPr>
        <w:spacing w:before="0"/>
        <w:rPr>
          <w:rFonts w:cs="Arial"/>
          <w:sz w:val="24"/>
          <w:szCs w:val="24"/>
          <w:lang w:val="ru-RU"/>
        </w:rPr>
      </w:pPr>
      <w:r w:rsidRPr="000F06EA">
        <w:rPr>
          <w:rFonts w:cs="Arial"/>
          <w:sz w:val="24"/>
          <w:szCs w:val="24"/>
          <w:lang w:val="ru-RU"/>
        </w:rPr>
        <w:t xml:space="preserve">       ПРУЖАЛАЦ:</w:t>
      </w:r>
      <w:r w:rsidRPr="000F06EA">
        <w:rPr>
          <w:rFonts w:cs="Arial"/>
          <w:sz w:val="24"/>
          <w:szCs w:val="24"/>
          <w:lang w:val="ru-RU"/>
        </w:rPr>
        <w:tab/>
        <w:t xml:space="preserve">                                                                 КОРИСНИК:                 </w:t>
      </w:r>
    </w:p>
    <w:p w14:paraId="73DA68FC" w14:textId="77777777" w:rsidR="00820F75" w:rsidRPr="000F06EA" w:rsidRDefault="00820F75" w:rsidP="00820F75">
      <w:pPr>
        <w:spacing w:before="0"/>
        <w:rPr>
          <w:rFonts w:cs="Arial"/>
          <w:sz w:val="24"/>
          <w:szCs w:val="24"/>
          <w:lang w:val="ru-RU"/>
        </w:rPr>
      </w:pPr>
      <w:r w:rsidRPr="000F06EA">
        <w:rPr>
          <w:rFonts w:cs="Arial"/>
          <w:sz w:val="24"/>
          <w:szCs w:val="24"/>
          <w:lang w:val="ru-RU"/>
        </w:rPr>
        <w:t>________________</w:t>
      </w:r>
      <w:r w:rsidRPr="000F06EA">
        <w:rPr>
          <w:rFonts w:cs="Arial"/>
          <w:sz w:val="24"/>
          <w:szCs w:val="24"/>
          <w:lang w:val="ru-RU"/>
        </w:rPr>
        <w:tab/>
        <w:t>__                                             __________________________</w:t>
      </w:r>
    </w:p>
    <w:p w14:paraId="1CFA71C0" w14:textId="77777777" w:rsidR="00820F75" w:rsidRPr="000F06EA" w:rsidRDefault="00820F75" w:rsidP="00820F75">
      <w:pPr>
        <w:spacing w:before="0"/>
        <w:rPr>
          <w:rFonts w:cs="Arial"/>
          <w:sz w:val="24"/>
          <w:szCs w:val="24"/>
          <w:lang w:val="ru-RU"/>
        </w:rPr>
      </w:pPr>
      <w:r w:rsidRPr="000F06EA">
        <w:rPr>
          <w:rFonts w:cs="Arial"/>
          <w:sz w:val="24"/>
          <w:szCs w:val="24"/>
          <w:lang w:val="ru-RU"/>
        </w:rPr>
        <w:t xml:space="preserve">   (Име и презиме)                                                                                            </w:t>
      </w:r>
    </w:p>
    <w:p w14:paraId="4EEAA34C" w14:textId="77777777" w:rsidR="00820F75" w:rsidRPr="000F06EA" w:rsidRDefault="00820F75" w:rsidP="00820F75">
      <w:pPr>
        <w:spacing w:before="0"/>
        <w:rPr>
          <w:rFonts w:cs="Arial"/>
          <w:sz w:val="24"/>
          <w:szCs w:val="24"/>
          <w:lang w:val="ru-RU"/>
        </w:rPr>
      </w:pPr>
      <w:r w:rsidRPr="000F06EA">
        <w:rPr>
          <w:rFonts w:cs="Arial"/>
          <w:sz w:val="24"/>
          <w:szCs w:val="24"/>
          <w:lang w:val="ru-RU"/>
        </w:rPr>
        <w:t>__________________</w:t>
      </w:r>
      <w:r w:rsidRPr="000F06EA">
        <w:rPr>
          <w:rFonts w:cs="Arial"/>
          <w:sz w:val="24"/>
          <w:szCs w:val="24"/>
          <w:lang w:val="ru-RU"/>
        </w:rPr>
        <w:tab/>
        <w:t xml:space="preserve">                                       __________________________</w:t>
      </w:r>
    </w:p>
    <w:p w14:paraId="1A877E91" w14:textId="77777777" w:rsidR="00820F75" w:rsidRPr="000F06EA" w:rsidRDefault="00820F75" w:rsidP="00820F75">
      <w:pPr>
        <w:spacing w:before="0"/>
        <w:rPr>
          <w:rFonts w:cs="Arial"/>
          <w:sz w:val="24"/>
          <w:szCs w:val="24"/>
          <w:lang w:val="ru-RU"/>
        </w:rPr>
      </w:pPr>
      <w:r w:rsidRPr="000F06EA">
        <w:rPr>
          <w:rFonts w:cs="Arial"/>
          <w:sz w:val="24"/>
          <w:szCs w:val="24"/>
          <w:lang w:val="ru-RU"/>
        </w:rPr>
        <w:t xml:space="preserve">           (Потпис)</w:t>
      </w:r>
      <w:r w:rsidRPr="000F06EA">
        <w:rPr>
          <w:rFonts w:cs="Arial"/>
          <w:sz w:val="24"/>
          <w:szCs w:val="24"/>
          <w:lang w:val="ru-RU"/>
        </w:rPr>
        <w:tab/>
      </w:r>
      <w:r w:rsidRPr="000F06EA">
        <w:rPr>
          <w:rFonts w:cs="Arial"/>
          <w:sz w:val="24"/>
          <w:szCs w:val="24"/>
          <w:lang w:val="ru-RU"/>
        </w:rPr>
        <w:tab/>
      </w:r>
      <w:r w:rsidRPr="000F06EA">
        <w:rPr>
          <w:rFonts w:cs="Arial"/>
          <w:sz w:val="24"/>
          <w:szCs w:val="24"/>
          <w:lang w:val="ru-RU"/>
        </w:rPr>
        <w:tab/>
        <w:t xml:space="preserve">                                               (Потпис)</w:t>
      </w:r>
    </w:p>
    <w:p w14:paraId="5C3324CC" w14:textId="7D0CF183" w:rsidR="00E17070" w:rsidRDefault="00E17070" w:rsidP="00345713">
      <w:pPr>
        <w:tabs>
          <w:tab w:val="left" w:pos="567"/>
        </w:tabs>
        <w:spacing w:before="0"/>
        <w:rPr>
          <w:rFonts w:cs="Arial"/>
          <w:color w:val="00B0F0"/>
          <w:sz w:val="24"/>
          <w:szCs w:val="24"/>
          <w:lang w:val="sr-Cyrl-CS"/>
        </w:rPr>
      </w:pPr>
    </w:p>
    <w:p w14:paraId="31178A84" w14:textId="77777777" w:rsidR="005E744D" w:rsidRDefault="005E744D" w:rsidP="00E17070">
      <w:pPr>
        <w:spacing w:before="0"/>
        <w:jc w:val="left"/>
        <w:rPr>
          <w:rFonts w:cs="Arial"/>
          <w:color w:val="00B0F0"/>
          <w:sz w:val="24"/>
          <w:szCs w:val="24"/>
          <w:lang w:val="sr-Cyrl-CS"/>
        </w:rPr>
      </w:pPr>
    </w:p>
    <w:p w14:paraId="6F29ACB6" w14:textId="77777777"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14:paraId="2CD3BC40" w14:textId="77777777" w:rsidR="00756179" w:rsidRDefault="00756179" w:rsidP="00756179">
      <w:pPr>
        <w:spacing w:before="0"/>
        <w:jc w:val="center"/>
        <w:rPr>
          <w:rFonts w:cs="Arial"/>
          <w:color w:val="00B0F0"/>
          <w:sz w:val="24"/>
          <w:szCs w:val="24"/>
          <w:lang w:val="sr-Cyrl-CS"/>
        </w:rPr>
      </w:pPr>
    </w:p>
    <w:p w14:paraId="51E9C016" w14:textId="77777777" w:rsidR="005B7E34" w:rsidRPr="000F06EA" w:rsidRDefault="00E17070" w:rsidP="005B7E34">
      <w:pPr>
        <w:spacing w:before="0"/>
        <w:jc w:val="left"/>
        <w:rPr>
          <w:i/>
          <w:sz w:val="24"/>
          <w:szCs w:val="24"/>
          <w:lang w:val="ru-RU"/>
        </w:rPr>
      </w:pPr>
      <w:r w:rsidRPr="000F06EA">
        <w:rPr>
          <w:i/>
          <w:sz w:val="24"/>
          <w:szCs w:val="24"/>
          <w:lang w:val="ru-RU"/>
        </w:rPr>
        <w:t xml:space="preserve">У складу са датим Моделом </w:t>
      </w:r>
      <w:r w:rsidRPr="00A01D62">
        <w:rPr>
          <w:i/>
          <w:sz w:val="24"/>
          <w:szCs w:val="24"/>
          <w:lang w:val="sr-Cyrl-RS"/>
        </w:rPr>
        <w:t>оквирног споразума</w:t>
      </w:r>
      <w:r w:rsidRPr="000F06EA">
        <w:rPr>
          <w:i/>
          <w:sz w:val="24"/>
          <w:szCs w:val="24"/>
          <w:lang w:val="ru-RU"/>
        </w:rPr>
        <w:t xml:space="preserve"> и елементима најповољније понуде биће закључен </w:t>
      </w:r>
      <w:r w:rsidRPr="00A01D62">
        <w:rPr>
          <w:i/>
          <w:sz w:val="24"/>
          <w:szCs w:val="24"/>
          <w:lang w:val="sr-Cyrl-RS"/>
        </w:rPr>
        <w:t>Оквирни споразум</w:t>
      </w:r>
      <w:r w:rsidRPr="000F06EA">
        <w:rPr>
          <w:i/>
          <w:sz w:val="24"/>
          <w:szCs w:val="24"/>
          <w:lang w:val="ru-RU"/>
        </w:rPr>
        <w:t xml:space="preserve">. Понуђач дати Модел </w:t>
      </w:r>
      <w:r w:rsidRPr="00A01D62">
        <w:rPr>
          <w:i/>
          <w:sz w:val="24"/>
          <w:szCs w:val="24"/>
          <w:lang w:val="sr-Cyrl-RS"/>
        </w:rPr>
        <w:t>оквирног споразума</w:t>
      </w:r>
      <w:r w:rsidRPr="000F06EA">
        <w:rPr>
          <w:i/>
          <w:sz w:val="24"/>
          <w:szCs w:val="24"/>
          <w:lang w:val="ru-RU"/>
        </w:rPr>
        <w:t xml:space="preserve"> потписује, оверава и доставља у понуди.</w:t>
      </w:r>
    </w:p>
    <w:p w14:paraId="0F7AE7DC" w14:textId="77777777" w:rsidR="00313B82" w:rsidRPr="005B7E34" w:rsidRDefault="00313B82" w:rsidP="005B7E34">
      <w:pPr>
        <w:spacing w:before="0"/>
        <w:jc w:val="left"/>
        <w:rPr>
          <w:rFonts w:cs="Arial"/>
          <w:color w:val="00B0F0"/>
          <w:sz w:val="24"/>
          <w:szCs w:val="24"/>
          <w:lang w:val="sr-Cyrl-CS"/>
        </w:rPr>
      </w:pPr>
    </w:p>
    <w:p w14:paraId="791D8A8E" w14:textId="77777777" w:rsidR="00E17070" w:rsidRPr="000F06EA" w:rsidRDefault="00E17070" w:rsidP="00E17070">
      <w:pPr>
        <w:rPr>
          <w:b/>
          <w:sz w:val="24"/>
          <w:szCs w:val="24"/>
          <w:lang w:val="sr-Cyrl-CS"/>
        </w:rPr>
      </w:pPr>
      <w:r w:rsidRPr="000F06EA">
        <w:rPr>
          <w:b/>
          <w:sz w:val="24"/>
          <w:szCs w:val="24"/>
          <w:lang w:val="sr-Cyrl-CS"/>
        </w:rPr>
        <w:t>СТРАНЕ</w:t>
      </w:r>
      <w:r w:rsidRPr="00B82798">
        <w:rPr>
          <w:b/>
          <w:sz w:val="24"/>
          <w:szCs w:val="24"/>
          <w:lang w:val="sr-Cyrl-RS"/>
        </w:rPr>
        <w:t xml:space="preserve"> У ОКВИРНОМ СПОРАЗУМУ</w:t>
      </w:r>
      <w:r w:rsidRPr="000F06EA">
        <w:rPr>
          <w:b/>
          <w:sz w:val="24"/>
          <w:szCs w:val="24"/>
          <w:lang w:val="sr-Cyrl-CS"/>
        </w:rPr>
        <w:t>:</w:t>
      </w:r>
    </w:p>
    <w:p w14:paraId="7D596D28" w14:textId="5C3CD6F3" w:rsidR="00E17070" w:rsidRPr="000F06EA" w:rsidRDefault="00E17070" w:rsidP="00E17070">
      <w:pPr>
        <w:rPr>
          <w:sz w:val="24"/>
          <w:szCs w:val="24"/>
          <w:lang w:val="sr-Cyrl-CS"/>
        </w:rPr>
      </w:pPr>
      <w:r w:rsidRPr="005C23F2">
        <w:rPr>
          <w:b/>
          <w:sz w:val="24"/>
          <w:szCs w:val="24"/>
          <w:lang w:val="sr-Cyrl-RS"/>
        </w:rPr>
        <w:t>1.</w:t>
      </w:r>
      <w:r w:rsidRPr="00A23B33">
        <w:rPr>
          <w:sz w:val="24"/>
          <w:szCs w:val="24"/>
          <w:lang w:val="sr-Cyrl-RS"/>
        </w:rPr>
        <w:t xml:space="preserve"> </w:t>
      </w:r>
      <w:r w:rsidRPr="000F06EA">
        <w:rPr>
          <w:sz w:val="24"/>
          <w:szCs w:val="24"/>
          <w:lang w:val="sr-Cyrl-CS"/>
        </w:rPr>
        <w:t xml:space="preserve">Јавно предузеће „Електропривреда </w:t>
      </w:r>
      <w:r w:rsidR="00D82518" w:rsidRPr="000F06EA">
        <w:rPr>
          <w:sz w:val="24"/>
          <w:szCs w:val="24"/>
          <w:lang w:val="sr-Cyrl-CS"/>
        </w:rPr>
        <w:t>Србије“ Београд</w:t>
      </w:r>
      <w:r w:rsidRPr="000F06EA">
        <w:rPr>
          <w:sz w:val="24"/>
          <w:szCs w:val="24"/>
          <w:lang w:val="sr-Cyrl-CS"/>
        </w:rPr>
        <w:t xml:space="preserve">, Улица </w:t>
      </w:r>
      <w:r w:rsidR="00A544F6">
        <w:rPr>
          <w:sz w:val="24"/>
          <w:szCs w:val="24"/>
          <w:lang w:val="sr-Cyrl-CS"/>
        </w:rPr>
        <w:t>Балканска 13</w:t>
      </w:r>
      <w:r w:rsidRPr="000F06EA">
        <w:rPr>
          <w:sz w:val="24"/>
          <w:szCs w:val="24"/>
          <w:lang w:val="sr-Cyrl-CS"/>
        </w:rPr>
        <w:t>, Матични број 20053658, ПИБ 1039203</w:t>
      </w:r>
      <w:r w:rsidR="00B20FB0" w:rsidRPr="000F06EA">
        <w:rPr>
          <w:sz w:val="24"/>
          <w:szCs w:val="24"/>
          <w:lang w:val="sr-Cyrl-CS"/>
        </w:rPr>
        <w:t xml:space="preserve">27, Текући рачун 160-700-13 </w:t>
      </w:r>
      <w:r w:rsidR="00B20FB0">
        <w:rPr>
          <w:sz w:val="24"/>
          <w:szCs w:val="24"/>
        </w:rPr>
        <w:t>Ban</w:t>
      </w:r>
      <w:r w:rsidR="00B20FB0">
        <w:rPr>
          <w:sz w:val="24"/>
          <w:szCs w:val="24"/>
          <w:lang w:val="sr-Latn-RS"/>
        </w:rPr>
        <w:t>c</w:t>
      </w:r>
      <w:r w:rsidRPr="00A23B33">
        <w:rPr>
          <w:sz w:val="24"/>
          <w:szCs w:val="24"/>
        </w:rPr>
        <w:t>a</w:t>
      </w:r>
      <w:r w:rsidRPr="000F06EA">
        <w:rPr>
          <w:sz w:val="24"/>
          <w:szCs w:val="24"/>
          <w:lang w:val="sr-Cyrl-CS"/>
        </w:rPr>
        <w:t xml:space="preserve"> </w:t>
      </w:r>
      <w:r w:rsidRPr="00A23B33">
        <w:rPr>
          <w:sz w:val="24"/>
          <w:szCs w:val="24"/>
        </w:rPr>
        <w:t>Intes</w:t>
      </w:r>
      <w:r w:rsidRPr="000F06EA">
        <w:rPr>
          <w:sz w:val="24"/>
          <w:szCs w:val="24"/>
          <w:lang w:val="sr-Cyrl-CS"/>
        </w:rPr>
        <w:t xml:space="preserve">а ад Београд, </w:t>
      </w:r>
      <w:r w:rsidRPr="00A23B33">
        <w:rPr>
          <w:sz w:val="24"/>
          <w:szCs w:val="24"/>
          <w:lang w:val="sr-Cyrl-RS"/>
        </w:rPr>
        <w:t xml:space="preserve"> </w:t>
      </w:r>
      <w:r w:rsidR="00267323" w:rsidRPr="000F06EA">
        <w:rPr>
          <w:sz w:val="24"/>
          <w:szCs w:val="24"/>
          <w:lang w:val="sr-Cyrl-CS"/>
        </w:rPr>
        <w:t>које заступа законски заступник</w:t>
      </w:r>
      <w:r w:rsidRPr="000F06EA">
        <w:rPr>
          <w:sz w:val="24"/>
          <w:szCs w:val="24"/>
          <w:lang w:val="sr-Cyrl-CS"/>
        </w:rPr>
        <w:t>,</w:t>
      </w:r>
      <w:r w:rsidR="00105051">
        <w:rPr>
          <w:sz w:val="24"/>
          <w:szCs w:val="24"/>
          <w:lang w:val="sr-Cyrl-RS"/>
        </w:rPr>
        <w:t xml:space="preserve"> </w:t>
      </w:r>
      <w:r w:rsidR="001E5A5B">
        <w:rPr>
          <w:sz w:val="24"/>
          <w:szCs w:val="24"/>
          <w:lang w:val="sr-Cyrl-RS"/>
        </w:rPr>
        <w:t>Милорад Грчић</w:t>
      </w:r>
      <w:r w:rsidR="00105051" w:rsidRPr="000F06EA">
        <w:rPr>
          <w:lang w:val="sr-Cyrl-CS"/>
        </w:rPr>
        <w:t xml:space="preserve"> </w:t>
      </w:r>
      <w:r w:rsidR="00105051" w:rsidRPr="00105051">
        <w:rPr>
          <w:sz w:val="24"/>
          <w:szCs w:val="24"/>
          <w:lang w:val="sr-Cyrl-RS"/>
        </w:rPr>
        <w:t>в.д. директора</w:t>
      </w:r>
      <w:r w:rsidRPr="000F06EA">
        <w:rPr>
          <w:sz w:val="24"/>
          <w:szCs w:val="24"/>
          <w:lang w:val="sr-Cyrl-CS"/>
        </w:rPr>
        <w:t xml:space="preserve"> (у даљем тексту:</w:t>
      </w:r>
      <w:r w:rsidR="005950B3">
        <w:rPr>
          <w:sz w:val="24"/>
          <w:szCs w:val="24"/>
          <w:lang w:val="sr-Cyrl-RS"/>
        </w:rPr>
        <w:t xml:space="preserve"> </w:t>
      </w:r>
      <w:r w:rsidR="00516EE0">
        <w:rPr>
          <w:sz w:val="24"/>
          <w:szCs w:val="24"/>
          <w:lang w:val="sr-Cyrl-RS"/>
        </w:rPr>
        <w:t>Корисник услуге</w:t>
      </w:r>
      <w:r w:rsidRPr="000F06EA">
        <w:rPr>
          <w:sz w:val="24"/>
          <w:szCs w:val="24"/>
          <w:lang w:val="sr-Cyrl-CS"/>
        </w:rPr>
        <w:t xml:space="preserve"> )</w:t>
      </w:r>
    </w:p>
    <w:p w14:paraId="6ABD963C" w14:textId="77777777" w:rsidR="00E17070" w:rsidRPr="000F06EA" w:rsidRDefault="00E17070" w:rsidP="00E17070">
      <w:pPr>
        <w:rPr>
          <w:sz w:val="24"/>
          <w:szCs w:val="24"/>
          <w:lang w:val="ru-RU"/>
        </w:rPr>
      </w:pPr>
      <w:r w:rsidRPr="000F06EA">
        <w:rPr>
          <w:sz w:val="24"/>
          <w:szCs w:val="24"/>
          <w:lang w:val="ru-RU"/>
        </w:rPr>
        <w:t>и</w:t>
      </w:r>
    </w:p>
    <w:p w14:paraId="06395BA2" w14:textId="77777777" w:rsidR="00E17070" w:rsidRPr="000F06EA" w:rsidRDefault="00E17070" w:rsidP="00E17070">
      <w:pPr>
        <w:rPr>
          <w:rFonts w:eastAsia="Calibri"/>
          <w:sz w:val="24"/>
          <w:szCs w:val="24"/>
          <w:lang w:val="ru-RU"/>
        </w:rPr>
      </w:pPr>
      <w:r w:rsidRPr="000F06EA">
        <w:rPr>
          <w:rFonts w:eastAsia="Calibri"/>
          <w:b/>
          <w:sz w:val="24"/>
          <w:szCs w:val="24"/>
          <w:lang w:val="ru-RU"/>
        </w:rPr>
        <w:t>2.</w:t>
      </w:r>
      <w:r w:rsidRPr="000F06EA">
        <w:rPr>
          <w:rFonts w:eastAsia="Calibri"/>
          <w:sz w:val="24"/>
          <w:szCs w:val="24"/>
          <w:lang w:val="ru-RU"/>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617D158A" w14:textId="77777777" w:rsidR="00E17070" w:rsidRPr="000F06EA" w:rsidRDefault="00E17070" w:rsidP="00E17070">
      <w:pPr>
        <w:rPr>
          <w:rFonts w:eastAsia="Calibri"/>
          <w:sz w:val="24"/>
          <w:szCs w:val="24"/>
          <w:lang w:val="ru-RU"/>
        </w:rPr>
      </w:pPr>
      <w:r>
        <w:rPr>
          <w:rFonts w:eastAsia="Calibri"/>
          <w:sz w:val="24"/>
          <w:szCs w:val="24"/>
          <w:lang w:val="sr-Cyrl-RS"/>
        </w:rPr>
        <w:t>Пр</w:t>
      </w:r>
      <w:r w:rsidR="005950B3">
        <w:rPr>
          <w:rFonts w:eastAsia="Calibri"/>
          <w:sz w:val="24"/>
          <w:szCs w:val="24"/>
          <w:lang w:val="sr-Cyrl-RS"/>
        </w:rPr>
        <w:t>ужалац услуге</w:t>
      </w:r>
      <w:r w:rsidRPr="000F06EA">
        <w:rPr>
          <w:rFonts w:eastAsia="Calibri"/>
          <w:sz w:val="24"/>
          <w:szCs w:val="24"/>
          <w:lang w:val="ru-RU"/>
        </w:rPr>
        <w:t xml:space="preserve">) </w:t>
      </w:r>
    </w:p>
    <w:p w14:paraId="16B0381C" w14:textId="77777777" w:rsidR="001E5A5B" w:rsidRPr="000F06EA" w:rsidRDefault="001E5A5B" w:rsidP="001E5A5B">
      <w:pPr>
        <w:rPr>
          <w:sz w:val="24"/>
          <w:szCs w:val="24"/>
          <w:lang w:val="ru-RU"/>
        </w:rPr>
      </w:pPr>
      <w:r w:rsidRPr="000F06EA">
        <w:rPr>
          <w:sz w:val="24"/>
          <w:szCs w:val="24"/>
          <w:lang w:val="ru-RU"/>
        </w:rPr>
        <w:t>2а)________________________________________из</w:t>
      </w:r>
      <w:r w:rsidRPr="000F06EA">
        <w:rPr>
          <w:sz w:val="24"/>
          <w:szCs w:val="24"/>
          <w:lang w:val="ru-RU"/>
        </w:rPr>
        <w:tab/>
        <w:t>_____________, улица</w:t>
      </w:r>
    </w:p>
    <w:p w14:paraId="01655002" w14:textId="77777777" w:rsidR="001E5A5B" w:rsidRPr="000F06EA" w:rsidRDefault="001E5A5B" w:rsidP="001E5A5B">
      <w:pPr>
        <w:rPr>
          <w:sz w:val="24"/>
          <w:szCs w:val="24"/>
          <w:lang w:val="ru-RU"/>
        </w:rPr>
      </w:pPr>
      <w:r w:rsidRPr="000F06EA">
        <w:rPr>
          <w:sz w:val="24"/>
          <w:szCs w:val="24"/>
          <w:lang w:val="ru-RU"/>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26BB1B4B" w14:textId="274450C0" w:rsidR="00E17070" w:rsidRPr="000F06EA" w:rsidRDefault="00E17070" w:rsidP="00E17070">
      <w:pPr>
        <w:rPr>
          <w:sz w:val="24"/>
          <w:szCs w:val="24"/>
          <w:lang w:val="ru-RU"/>
        </w:rPr>
      </w:pPr>
      <w:r w:rsidRPr="000F06EA">
        <w:rPr>
          <w:sz w:val="24"/>
          <w:szCs w:val="24"/>
          <w:lang w:val="ru-RU"/>
        </w:rPr>
        <w:t xml:space="preserve">(у даљем тексту заједно: </w:t>
      </w:r>
      <w:r w:rsidR="00B82798">
        <w:rPr>
          <w:sz w:val="24"/>
          <w:szCs w:val="24"/>
          <w:lang w:val="sr-Cyrl-RS"/>
        </w:rPr>
        <w:t>С</w:t>
      </w:r>
      <w:r w:rsidRPr="000F06EA">
        <w:rPr>
          <w:sz w:val="24"/>
          <w:szCs w:val="24"/>
          <w:lang w:val="ru-RU"/>
        </w:rPr>
        <w:t>тране)</w:t>
      </w:r>
    </w:p>
    <w:p w14:paraId="7312D96C" w14:textId="77777777" w:rsidR="00E17070" w:rsidRPr="000F06EA" w:rsidRDefault="00E17070" w:rsidP="00E17070">
      <w:pPr>
        <w:rPr>
          <w:sz w:val="24"/>
          <w:szCs w:val="24"/>
          <w:lang w:val="ru-RU"/>
        </w:rPr>
      </w:pPr>
    </w:p>
    <w:p w14:paraId="352BED06" w14:textId="77777777" w:rsidR="00E17070" w:rsidRPr="000F06EA" w:rsidRDefault="00E17070" w:rsidP="00E17070">
      <w:pPr>
        <w:rPr>
          <w:sz w:val="24"/>
          <w:szCs w:val="24"/>
          <w:lang w:val="ru-RU"/>
        </w:rPr>
      </w:pPr>
      <w:r w:rsidRPr="000F06EA">
        <w:rPr>
          <w:sz w:val="24"/>
          <w:szCs w:val="24"/>
          <w:lang w:val="ru-RU"/>
        </w:rPr>
        <w:t>закључиле су у Београду, дана __________године следећи:</w:t>
      </w:r>
    </w:p>
    <w:p w14:paraId="7130C6E2" w14:textId="77777777" w:rsidR="00E17070" w:rsidRPr="000F06EA" w:rsidRDefault="00E17070" w:rsidP="00E17070">
      <w:pPr>
        <w:rPr>
          <w:lang w:val="ru-RU"/>
        </w:rPr>
      </w:pPr>
    </w:p>
    <w:p w14:paraId="19E374D7" w14:textId="35A55F55" w:rsidR="00242BF9" w:rsidRPr="00242BF9" w:rsidRDefault="00E17070" w:rsidP="00B82798">
      <w:pPr>
        <w:spacing w:before="0"/>
        <w:jc w:val="center"/>
        <w:rPr>
          <w:b/>
          <w:sz w:val="24"/>
          <w:szCs w:val="24"/>
          <w:lang w:val="sr-Cyrl-RS"/>
        </w:rPr>
      </w:pPr>
      <w:r w:rsidRPr="00242BF9">
        <w:rPr>
          <w:b/>
          <w:sz w:val="24"/>
          <w:szCs w:val="24"/>
          <w:lang w:val="sr-Cyrl-RS"/>
        </w:rPr>
        <w:t>ОКВИРН</w:t>
      </w:r>
      <w:r w:rsidR="00267323" w:rsidRPr="00242BF9">
        <w:rPr>
          <w:b/>
          <w:sz w:val="24"/>
          <w:szCs w:val="24"/>
          <w:lang w:val="sr-Cyrl-RS"/>
        </w:rPr>
        <w:t>И</w:t>
      </w:r>
      <w:r w:rsidR="00242BF9" w:rsidRPr="00242BF9">
        <w:rPr>
          <w:b/>
          <w:sz w:val="24"/>
          <w:szCs w:val="24"/>
          <w:lang w:val="sr-Cyrl-RS"/>
        </w:rPr>
        <w:t xml:space="preserve"> СПОРАЗУМ</w:t>
      </w:r>
      <w:r w:rsidR="00B82798" w:rsidRPr="00B82798">
        <w:rPr>
          <w:sz w:val="24"/>
          <w:szCs w:val="24"/>
          <w:lang w:val="sr-Cyrl-RS"/>
        </w:rPr>
        <w:t xml:space="preserve"> </w:t>
      </w:r>
      <w:r w:rsidR="00B82798" w:rsidRPr="00B82798">
        <w:rPr>
          <w:b/>
          <w:sz w:val="24"/>
          <w:szCs w:val="24"/>
          <w:lang w:val="sr-Cyrl-RS"/>
        </w:rPr>
        <w:t>О ПРУЖАЊУ УСЛУГА</w:t>
      </w:r>
    </w:p>
    <w:p w14:paraId="0A928943" w14:textId="3BC4878D" w:rsidR="002B6251" w:rsidRPr="00242BF9" w:rsidRDefault="00242BF9" w:rsidP="00B82798">
      <w:pPr>
        <w:spacing w:before="0"/>
        <w:jc w:val="center"/>
        <w:rPr>
          <w:sz w:val="24"/>
          <w:szCs w:val="24"/>
          <w:lang w:val="sr-Cyrl-RS"/>
        </w:rPr>
      </w:pPr>
      <w:r w:rsidRPr="00242BF9">
        <w:rPr>
          <w:sz w:val="24"/>
          <w:szCs w:val="24"/>
          <w:lang w:val="sr-Cyrl-RS"/>
        </w:rPr>
        <w:t>„</w:t>
      </w:r>
      <w:r w:rsidR="00450F40" w:rsidRPr="00242BF9">
        <w:rPr>
          <w:rFonts w:cs="Arial"/>
          <w:sz w:val="24"/>
          <w:szCs w:val="24"/>
          <w:lang w:val="sr-Cyrl-RS"/>
        </w:rPr>
        <w:t>Фарбање челично решеткастих стубова 1KV, 10KV и стубних тс 10/0,4KV</w:t>
      </w:r>
      <w:r w:rsidRPr="00242BF9">
        <w:rPr>
          <w:rFonts w:cs="Arial"/>
          <w:sz w:val="24"/>
          <w:szCs w:val="24"/>
          <w:lang w:val="sr-Cyrl-RS"/>
        </w:rPr>
        <w:t>“</w:t>
      </w:r>
    </w:p>
    <w:p w14:paraId="32A88FB4" w14:textId="77777777" w:rsidR="00E17070" w:rsidRPr="00242BF9" w:rsidRDefault="002B6251" w:rsidP="00E17070">
      <w:pPr>
        <w:rPr>
          <w:b/>
          <w:sz w:val="24"/>
          <w:szCs w:val="24"/>
          <w:lang w:val="sr-Cyrl-RS"/>
        </w:rPr>
      </w:pPr>
      <w:r w:rsidRPr="00242BF9">
        <w:rPr>
          <w:b/>
          <w:sz w:val="24"/>
          <w:szCs w:val="24"/>
          <w:lang w:val="sr-Cyrl-RS"/>
        </w:rPr>
        <w:t>УВОДНЕ ОДРЕДБЕ</w:t>
      </w:r>
    </w:p>
    <w:p w14:paraId="079DC75B" w14:textId="77777777" w:rsidR="00E17070" w:rsidRPr="000F06EA" w:rsidRDefault="00267323" w:rsidP="00E17070">
      <w:pPr>
        <w:rPr>
          <w:sz w:val="24"/>
          <w:szCs w:val="24"/>
          <w:lang w:val="ru-RU"/>
        </w:rPr>
      </w:pPr>
      <w:r>
        <w:rPr>
          <w:sz w:val="24"/>
          <w:szCs w:val="24"/>
          <w:lang w:val="sr-Cyrl-RS"/>
        </w:rPr>
        <w:t>С</w:t>
      </w:r>
      <w:r w:rsidR="00E17070" w:rsidRPr="000F06EA">
        <w:rPr>
          <w:sz w:val="24"/>
          <w:szCs w:val="24"/>
          <w:lang w:val="ru-RU"/>
        </w:rPr>
        <w:t>тране констатују:</w:t>
      </w:r>
    </w:p>
    <w:p w14:paraId="4AF5B52A" w14:textId="1EDBC1D4" w:rsidR="00B20FB0" w:rsidRPr="00B20FB0" w:rsidRDefault="00B20FB0" w:rsidP="00B20FB0">
      <w:pPr>
        <w:spacing w:before="0"/>
        <w:rPr>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Корисник услуге), у складу са чл.32. и 40. Закона</w:t>
      </w:r>
      <w:r w:rsidR="00B82798" w:rsidRPr="00B82798">
        <w:rPr>
          <w:sz w:val="24"/>
          <w:szCs w:val="24"/>
          <w:lang w:val="ru-RU"/>
        </w:rPr>
        <w:t xml:space="preserve"> о јавним набавкама („Службени гласник РС“ број 124/2012,14/2015 68/2015) (у даљем тексту: Закон)</w:t>
      </w:r>
      <w:r w:rsidR="00445ACD">
        <w:rPr>
          <w:sz w:val="24"/>
          <w:szCs w:val="24"/>
          <w:lang w:val="ru-RU"/>
        </w:rPr>
        <w:t xml:space="preserve">, </w:t>
      </w:r>
      <w:r w:rsidRPr="00B20FB0">
        <w:rPr>
          <w:sz w:val="24"/>
          <w:szCs w:val="24"/>
          <w:lang w:val="ru-RU"/>
        </w:rPr>
        <w:t xml:space="preserve">спровео отворени поступак јавне набавке ради закључења Оквирног споразума са једним понуђачем на период </w:t>
      </w:r>
      <w:r w:rsidR="003C714E">
        <w:rPr>
          <w:sz w:val="24"/>
          <w:szCs w:val="24"/>
          <w:lang w:val="ru-RU"/>
        </w:rPr>
        <w:t>од две године</w:t>
      </w:r>
      <w:r w:rsidRPr="00B20FB0">
        <w:rPr>
          <w:sz w:val="24"/>
          <w:szCs w:val="24"/>
          <w:lang w:val="ru-RU"/>
        </w:rPr>
        <w:t xml:space="preserve">, бр. </w:t>
      </w:r>
      <w:r w:rsidR="003C714E">
        <w:rPr>
          <w:sz w:val="24"/>
          <w:szCs w:val="24"/>
          <w:lang w:val="ru-RU"/>
        </w:rPr>
        <w:t>ЈН/1000/0597/2017</w:t>
      </w:r>
      <w:r w:rsidRPr="00B20FB0">
        <w:rPr>
          <w:sz w:val="24"/>
          <w:szCs w:val="24"/>
          <w:lang w:val="ru-RU"/>
        </w:rPr>
        <w:t>, ради набавке услуга</w:t>
      </w:r>
      <w:r>
        <w:rPr>
          <w:sz w:val="24"/>
          <w:szCs w:val="24"/>
          <w:lang w:val="sr-Latn-RS"/>
        </w:rPr>
        <w:t xml:space="preserve"> – </w:t>
      </w:r>
      <w:r w:rsidR="00450F40">
        <w:rPr>
          <w:rFonts w:cs="Arial"/>
          <w:sz w:val="24"/>
          <w:szCs w:val="24"/>
          <w:lang w:val="sr-Cyrl-RS"/>
        </w:rPr>
        <w:t>Фарбање челично решеткастих стубова 1KV, 10KV и стубних тс 10/0,4KV</w:t>
      </w:r>
      <w:r w:rsidRPr="00B20FB0">
        <w:rPr>
          <w:sz w:val="24"/>
          <w:szCs w:val="24"/>
          <w:lang w:val="ru-RU"/>
        </w:rPr>
        <w:t>;</w:t>
      </w:r>
      <w:r w:rsidR="00B82798">
        <w:rPr>
          <w:sz w:val="24"/>
          <w:szCs w:val="24"/>
          <w:lang w:val="ru-RU"/>
        </w:rPr>
        <w:t xml:space="preserve"> </w:t>
      </w:r>
    </w:p>
    <w:p w14:paraId="4F33F48F" w14:textId="7E16DE90" w:rsidR="00B20FB0" w:rsidRPr="00B20FB0" w:rsidRDefault="00B20FB0" w:rsidP="00B20FB0">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BC21FD">
        <w:rPr>
          <w:sz w:val="24"/>
          <w:szCs w:val="24"/>
          <w:lang w:val="sr-Latn-RS"/>
        </w:rPr>
        <w:t>16</w:t>
      </w:r>
      <w:r w:rsidR="00582F03" w:rsidRPr="00445ACD">
        <w:rPr>
          <w:sz w:val="24"/>
          <w:szCs w:val="24"/>
          <w:lang w:val="ru-RU"/>
        </w:rPr>
        <w:t>.0</w:t>
      </w:r>
      <w:r w:rsidR="00BC21FD">
        <w:rPr>
          <w:sz w:val="24"/>
          <w:szCs w:val="24"/>
          <w:lang w:val="sr-Latn-RS"/>
        </w:rPr>
        <w:t>7</w:t>
      </w:r>
      <w:r w:rsidR="00582F03" w:rsidRPr="00445ACD">
        <w:rPr>
          <w:sz w:val="24"/>
          <w:szCs w:val="24"/>
          <w:lang w:val="ru-RU"/>
        </w:rPr>
        <w:t>.</w:t>
      </w:r>
      <w:r w:rsidRPr="00445ACD">
        <w:rPr>
          <w:sz w:val="24"/>
          <w:szCs w:val="24"/>
          <w:lang w:val="ru-RU"/>
        </w:rPr>
        <w:t>201</w:t>
      </w:r>
      <w:r w:rsidR="00BC21FD">
        <w:rPr>
          <w:sz w:val="24"/>
          <w:szCs w:val="24"/>
          <w:lang w:val="sr-Latn-RS"/>
        </w:rPr>
        <w:t>8</w:t>
      </w:r>
      <w:r w:rsidRPr="00445ACD">
        <w:rPr>
          <w:sz w:val="24"/>
          <w:szCs w:val="24"/>
          <w:lang w:val="ru-RU"/>
        </w:rPr>
        <w:t>.</w:t>
      </w:r>
      <w:r w:rsidRPr="00B20FB0">
        <w:rPr>
          <w:sz w:val="24"/>
          <w:szCs w:val="24"/>
          <w:lang w:val="ru-RU"/>
        </w:rPr>
        <w:t xml:space="preserve"> године, доставио Понуду бр._____ од ______ године; </w:t>
      </w:r>
    </w:p>
    <w:p w14:paraId="1739E5CC" w14:textId="66CC8291" w:rsidR="00B20FB0" w:rsidRPr="00B20FB0" w:rsidRDefault="00B20FB0" w:rsidP="00B20FB0">
      <w:pPr>
        <w:spacing w:before="0"/>
        <w:rPr>
          <w:sz w:val="24"/>
          <w:szCs w:val="24"/>
          <w:lang w:val="ru-RU"/>
        </w:rPr>
      </w:pPr>
      <w:r w:rsidRPr="00B20FB0">
        <w:rPr>
          <w:sz w:val="24"/>
          <w:szCs w:val="24"/>
          <w:lang w:val="ru-RU"/>
        </w:rPr>
        <w:t>●    да је Корисник услуге, на основу Извештаја комисије о стручној оцени понуда, у складу са чланом 105.  Закона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14:paraId="23318067" w14:textId="77777777" w:rsidR="00B20FB0" w:rsidRPr="00B20FB0" w:rsidRDefault="00B20FB0" w:rsidP="00B20FB0">
      <w:pPr>
        <w:spacing w:before="0"/>
        <w:rPr>
          <w:sz w:val="24"/>
          <w:szCs w:val="24"/>
          <w:lang w:val="ru-RU"/>
        </w:rPr>
      </w:pPr>
      <w:r w:rsidRPr="00B20FB0">
        <w:rPr>
          <w:sz w:val="24"/>
          <w:szCs w:val="24"/>
          <w:lang w:val="ru-RU"/>
        </w:rPr>
        <w:lastRenderedPageBreak/>
        <w:t>●   овај Оквирни споразум не представља обавезу Корисника услуге;</w:t>
      </w:r>
    </w:p>
    <w:p w14:paraId="3D17B939" w14:textId="48684B3E" w:rsidR="0049352F" w:rsidRDefault="00B20FB0" w:rsidP="00B20FB0">
      <w:pPr>
        <w:spacing w:before="0"/>
        <w:rPr>
          <w:sz w:val="24"/>
          <w:szCs w:val="24"/>
          <w:lang w:val="ru-RU"/>
        </w:rPr>
      </w:pPr>
      <w:r w:rsidRPr="00B20FB0">
        <w:rPr>
          <w:sz w:val="24"/>
          <w:szCs w:val="24"/>
          <w:lang w:val="ru-RU"/>
        </w:rPr>
        <w:t xml:space="preserve">●  обавеза настаје пријемом </w:t>
      </w:r>
      <w:r w:rsidR="004411FC">
        <w:rPr>
          <w:sz w:val="24"/>
          <w:szCs w:val="24"/>
          <w:lang w:val="ru-RU"/>
        </w:rPr>
        <w:t xml:space="preserve">радног налога </w:t>
      </w:r>
      <w:r w:rsidR="00B82798">
        <w:rPr>
          <w:sz w:val="24"/>
          <w:szCs w:val="24"/>
          <w:lang w:val="ru-RU"/>
        </w:rPr>
        <w:t xml:space="preserve"> </w:t>
      </w:r>
      <w:r w:rsidRPr="00B20FB0">
        <w:rPr>
          <w:sz w:val="24"/>
          <w:szCs w:val="24"/>
          <w:lang w:val="ru-RU"/>
        </w:rPr>
        <w:t xml:space="preserve">а на основу </w:t>
      </w:r>
      <w:r w:rsidR="004411FC">
        <w:rPr>
          <w:sz w:val="24"/>
          <w:szCs w:val="24"/>
          <w:lang w:val="ru-RU"/>
        </w:rPr>
        <w:t>Уговора</w:t>
      </w:r>
      <w:r w:rsidRPr="00B20FB0">
        <w:rPr>
          <w:sz w:val="24"/>
          <w:szCs w:val="24"/>
          <w:lang w:val="ru-RU"/>
        </w:rPr>
        <w:t>, од стране Пружаоца услуге.</w:t>
      </w:r>
    </w:p>
    <w:p w14:paraId="52299653" w14:textId="77777777" w:rsidR="00B20FB0" w:rsidRPr="00CC421D" w:rsidRDefault="00B20FB0" w:rsidP="00B20FB0">
      <w:pPr>
        <w:spacing w:before="0"/>
        <w:rPr>
          <w:sz w:val="24"/>
          <w:szCs w:val="24"/>
          <w:lang w:val="ru-RU"/>
        </w:rPr>
      </w:pPr>
    </w:p>
    <w:p w14:paraId="2078C718" w14:textId="77777777" w:rsidR="0049352F" w:rsidRPr="00A01D62" w:rsidRDefault="0049352F" w:rsidP="0049352F">
      <w:pPr>
        <w:spacing w:before="0"/>
        <w:rPr>
          <w:b/>
          <w:sz w:val="24"/>
          <w:szCs w:val="24"/>
          <w:lang w:val="sr-Cyrl-RS"/>
        </w:rPr>
      </w:pPr>
      <w:r w:rsidRPr="000F06EA">
        <w:rPr>
          <w:b/>
          <w:sz w:val="24"/>
          <w:szCs w:val="24"/>
          <w:lang w:val="ru-RU"/>
        </w:rPr>
        <w:t xml:space="preserve">ПРЕДМЕТ  </w:t>
      </w:r>
      <w:r w:rsidRPr="00A01D62">
        <w:rPr>
          <w:b/>
          <w:sz w:val="24"/>
          <w:szCs w:val="24"/>
          <w:lang w:val="sr-Cyrl-RS"/>
        </w:rPr>
        <w:t>ОКВИРНОГ СПОРАЗУМА</w:t>
      </w:r>
    </w:p>
    <w:p w14:paraId="547AAE7F" w14:textId="77777777" w:rsidR="0049352F" w:rsidRPr="000F06EA" w:rsidRDefault="0049352F" w:rsidP="0049352F">
      <w:pPr>
        <w:jc w:val="center"/>
        <w:rPr>
          <w:b/>
          <w:sz w:val="24"/>
          <w:szCs w:val="24"/>
          <w:lang w:val="ru-RU"/>
        </w:rPr>
      </w:pPr>
      <w:r w:rsidRPr="000F06EA">
        <w:rPr>
          <w:b/>
          <w:sz w:val="24"/>
          <w:szCs w:val="24"/>
          <w:lang w:val="ru-RU"/>
        </w:rPr>
        <w:t>Члан 1.</w:t>
      </w:r>
    </w:p>
    <w:p w14:paraId="57969D35" w14:textId="48F8E0B5" w:rsidR="00C41183" w:rsidRPr="00C41183" w:rsidRDefault="00C41183" w:rsidP="00C41183">
      <w:pPr>
        <w:pStyle w:val="KDParagraf"/>
        <w:spacing w:before="0"/>
        <w:rPr>
          <w:rFonts w:eastAsia="Calibri"/>
          <w:sz w:val="24"/>
          <w:szCs w:val="24"/>
          <w:lang w:val="ru-RU"/>
        </w:rPr>
      </w:pPr>
      <w:r w:rsidRPr="00C41183">
        <w:rPr>
          <w:rFonts w:eastAsia="Calibri"/>
          <w:sz w:val="24"/>
          <w:szCs w:val="24"/>
          <w:lang w:val="ru-RU"/>
        </w:rPr>
        <w:t xml:space="preserve">Предмет овог Оквирног споразума о пружању услуга ( даље:Оквирни споразум)  је утврђивање услова за </w:t>
      </w:r>
      <w:r w:rsidR="004411FC">
        <w:rPr>
          <w:rFonts w:eastAsia="Calibri"/>
          <w:sz w:val="24"/>
          <w:szCs w:val="24"/>
          <w:lang w:val="ru-RU"/>
        </w:rPr>
        <w:t>закључење уговора</w:t>
      </w:r>
      <w:r w:rsidR="00E24531">
        <w:rPr>
          <w:rFonts w:eastAsia="Calibri"/>
          <w:sz w:val="24"/>
          <w:szCs w:val="24"/>
          <w:lang w:val="ru-RU"/>
        </w:rPr>
        <w:t xml:space="preserve"> за </w:t>
      </w:r>
      <w:r w:rsidRPr="00C41183">
        <w:rPr>
          <w:rFonts w:eastAsia="Calibri"/>
          <w:sz w:val="24"/>
          <w:szCs w:val="24"/>
          <w:lang w:val="ru-RU"/>
        </w:rPr>
        <w:t>пружање услуга-</w:t>
      </w:r>
      <w:r w:rsidRPr="00C41183">
        <w:rPr>
          <w:rFonts w:eastAsia="Calibri"/>
          <w:sz w:val="24"/>
          <w:szCs w:val="24"/>
          <w:lang w:val="sr-Cyrl-RS"/>
        </w:rPr>
        <w:t xml:space="preserve"> Фарбање челично решеткастих стубова 1KV, 10KV и стубних тс 10/0,4KV</w:t>
      </w:r>
      <w:r w:rsidRPr="00C41183">
        <w:rPr>
          <w:rFonts w:eastAsia="Calibri"/>
          <w:sz w:val="24"/>
          <w:szCs w:val="24"/>
          <w:lang w:val="ru-RU"/>
        </w:rPr>
        <w:t xml:space="preserve"> (даље: Услуге).</w:t>
      </w:r>
    </w:p>
    <w:p w14:paraId="4819E028" w14:textId="77777777" w:rsidR="00C41183" w:rsidRPr="000F06EA" w:rsidRDefault="00C41183" w:rsidP="00C41183">
      <w:pPr>
        <w:pStyle w:val="KDParagraf"/>
        <w:spacing w:before="0"/>
        <w:rPr>
          <w:rFonts w:eastAsia="Calibri"/>
          <w:sz w:val="24"/>
          <w:szCs w:val="24"/>
          <w:lang w:val="ru-RU"/>
        </w:rPr>
      </w:pPr>
    </w:p>
    <w:p w14:paraId="23B93992" w14:textId="7968CDD1" w:rsidR="00C41183" w:rsidRPr="00C41183" w:rsidRDefault="00C41183" w:rsidP="00C41183">
      <w:pPr>
        <w:pStyle w:val="KDParagraf"/>
        <w:spacing w:before="0"/>
        <w:rPr>
          <w:rFonts w:eastAsia="Calibri"/>
          <w:sz w:val="24"/>
          <w:szCs w:val="24"/>
          <w:lang w:val="sr-Cyrl-RS"/>
        </w:rPr>
      </w:pPr>
      <w:r w:rsidRPr="00C41183">
        <w:rPr>
          <w:rFonts w:eastAsia="Calibri"/>
          <w:sz w:val="24"/>
          <w:szCs w:val="24"/>
          <w:lang w:val="sr-Cyrl-CS"/>
        </w:rPr>
        <w:t>Пружалац</w:t>
      </w:r>
      <w:r w:rsidRPr="00C41183">
        <w:rPr>
          <w:rFonts w:eastAsia="Calibri"/>
          <w:sz w:val="24"/>
          <w:szCs w:val="24"/>
          <w:lang w:val="sr-Cyrl-RS"/>
        </w:rPr>
        <w:t xml:space="preserve"> услуге</w:t>
      </w:r>
      <w:r w:rsidRPr="00C41183">
        <w:rPr>
          <w:rFonts w:eastAsia="Calibri"/>
          <w:sz w:val="24"/>
          <w:szCs w:val="24"/>
          <w:lang w:val="sr-Cyrl-CS"/>
        </w:rPr>
        <w:t xml:space="preserve"> се обавезује да за потребе Корисника</w:t>
      </w:r>
      <w:r w:rsidRPr="00C41183">
        <w:rPr>
          <w:rFonts w:eastAsia="Calibri"/>
          <w:sz w:val="24"/>
          <w:szCs w:val="24"/>
          <w:lang w:val="sr-Cyrl-RS"/>
        </w:rPr>
        <w:t xml:space="preserve"> услуге</w:t>
      </w:r>
      <w:r w:rsidRPr="00C41183">
        <w:rPr>
          <w:rFonts w:eastAsia="Calibri"/>
          <w:sz w:val="24"/>
          <w:szCs w:val="24"/>
          <w:lang w:val="sr-Cyrl-CS"/>
        </w:rPr>
        <w:t xml:space="preserve">, по настанку истих, а на основу издатих </w:t>
      </w:r>
      <w:r w:rsidR="00E24531">
        <w:rPr>
          <w:rFonts w:eastAsia="Calibri"/>
          <w:sz w:val="24"/>
          <w:szCs w:val="24"/>
          <w:lang w:val="sr-Cyrl-CS"/>
        </w:rPr>
        <w:t>радних налога</w:t>
      </w:r>
      <w:r w:rsidRPr="00C41183">
        <w:rPr>
          <w:rFonts w:eastAsia="Calibri"/>
          <w:sz w:val="24"/>
          <w:szCs w:val="24"/>
          <w:lang w:val="sr-Cyrl-CS"/>
        </w:rPr>
        <w:t xml:space="preserve"> изврши уговорене услуге из става 1.</w:t>
      </w:r>
      <w:r w:rsidRPr="00C41183">
        <w:rPr>
          <w:rFonts w:eastAsia="Calibri"/>
          <w:sz w:val="24"/>
          <w:szCs w:val="24"/>
          <w:lang w:val="sr-Cyrl-RS"/>
        </w:rPr>
        <w:t xml:space="preserve"> </w:t>
      </w:r>
      <w:r w:rsidRPr="00C41183">
        <w:rPr>
          <w:rFonts w:eastAsia="Calibri"/>
          <w:sz w:val="24"/>
          <w:szCs w:val="24"/>
          <w:lang w:val="sr-Cyrl-CS"/>
        </w:rPr>
        <w:t>овог члана у року дефинисаном у Оквирном споразуму</w:t>
      </w:r>
      <w:r w:rsidRPr="00C41183">
        <w:rPr>
          <w:rFonts w:eastAsia="Calibri"/>
          <w:sz w:val="24"/>
          <w:szCs w:val="24"/>
          <w:lang w:val="sr-Cyrl-RS"/>
        </w:rPr>
        <w:t xml:space="preserve"> и </w:t>
      </w:r>
      <w:r w:rsidR="00E24531">
        <w:rPr>
          <w:rFonts w:eastAsia="Calibri"/>
          <w:sz w:val="24"/>
          <w:szCs w:val="24"/>
          <w:lang w:val="sr-Cyrl-RS"/>
        </w:rPr>
        <w:t>Уговору</w:t>
      </w:r>
      <w:r w:rsidRPr="00C41183">
        <w:rPr>
          <w:rFonts w:eastAsia="Calibri"/>
          <w:sz w:val="24"/>
          <w:szCs w:val="24"/>
          <w:lang w:val="sr-Cyrl-CS"/>
        </w:rPr>
        <w:t xml:space="preserve">, у свему </w:t>
      </w:r>
      <w:r w:rsidRPr="00C41183">
        <w:rPr>
          <w:rFonts w:eastAsia="Calibri"/>
          <w:sz w:val="24"/>
          <w:szCs w:val="24"/>
          <w:lang w:val="ru-RU"/>
        </w:rPr>
        <w:t>у складу са Конкурсном документацијом, Понудом бр.____ од _______. године и Обрасцем структуре цене за јавну набавку бр. ЈН/1000/0597/2017, који  као Прилог 1, Прилог 2 и Прилог 3, чине саставни део овог Оквирног споразума.</w:t>
      </w:r>
    </w:p>
    <w:p w14:paraId="6B8DD120" w14:textId="77777777" w:rsidR="0049352F" w:rsidRDefault="0049352F" w:rsidP="0049352F">
      <w:pPr>
        <w:pStyle w:val="KDParagraf"/>
        <w:spacing w:before="0"/>
        <w:rPr>
          <w:rFonts w:eastAsia="Calibri"/>
          <w:sz w:val="24"/>
          <w:szCs w:val="24"/>
          <w:lang w:val="ru-RU"/>
        </w:rPr>
      </w:pPr>
    </w:p>
    <w:p w14:paraId="3A9CAEA4" w14:textId="77777777" w:rsidR="0049352F" w:rsidRPr="000F06EA" w:rsidRDefault="0049352F" w:rsidP="0049352F">
      <w:pPr>
        <w:pStyle w:val="KDParagraf"/>
        <w:spacing w:before="0"/>
        <w:jc w:val="center"/>
        <w:rPr>
          <w:sz w:val="24"/>
          <w:szCs w:val="24"/>
          <w:lang w:val="ru-RU"/>
        </w:rPr>
      </w:pPr>
      <w:r w:rsidRPr="000F06EA">
        <w:rPr>
          <w:b/>
          <w:sz w:val="24"/>
          <w:szCs w:val="24"/>
          <w:lang w:val="ru-RU"/>
        </w:rPr>
        <w:t>Члан 2</w:t>
      </w:r>
      <w:r w:rsidRPr="000F06EA">
        <w:rPr>
          <w:sz w:val="24"/>
          <w:szCs w:val="24"/>
          <w:lang w:val="ru-RU"/>
        </w:rPr>
        <w:t>.</w:t>
      </w:r>
    </w:p>
    <w:p w14:paraId="27E48BE4" w14:textId="77777777" w:rsidR="0049352F" w:rsidRPr="000F06EA" w:rsidRDefault="0049352F" w:rsidP="0049352F">
      <w:pPr>
        <w:spacing w:before="0"/>
        <w:rPr>
          <w:rFonts w:eastAsia="Calibri"/>
          <w:sz w:val="24"/>
          <w:szCs w:val="24"/>
          <w:lang w:val="ru-RU"/>
        </w:rPr>
      </w:pPr>
      <w:r w:rsidRPr="000F06EA">
        <w:rPr>
          <w:rFonts w:eastAsia="Calibri"/>
          <w:sz w:val="24"/>
          <w:szCs w:val="24"/>
          <w:lang w:val="ru-RU"/>
        </w:rPr>
        <w:t xml:space="preserve">Овај </w:t>
      </w:r>
      <w:r w:rsidRPr="00A23B33">
        <w:rPr>
          <w:rFonts w:eastAsia="Calibri"/>
          <w:sz w:val="24"/>
          <w:szCs w:val="24"/>
          <w:lang w:val="sr-Cyrl-RS"/>
        </w:rPr>
        <w:t>Оквирни споразум</w:t>
      </w:r>
      <w:r w:rsidRPr="000F06EA">
        <w:rPr>
          <w:rFonts w:eastAsia="Calibri"/>
          <w:sz w:val="24"/>
          <w:szCs w:val="24"/>
          <w:lang w:val="ru-RU"/>
        </w:rPr>
        <w:t xml:space="preserve"> и његови прилози сачињени су на српском језику.</w:t>
      </w:r>
    </w:p>
    <w:p w14:paraId="05D77A28" w14:textId="77777777" w:rsidR="0049352F" w:rsidRPr="000F06EA" w:rsidRDefault="0049352F" w:rsidP="005B7E34">
      <w:pPr>
        <w:spacing w:before="0"/>
        <w:rPr>
          <w:rFonts w:eastAsia="Calibri"/>
          <w:sz w:val="24"/>
          <w:szCs w:val="24"/>
          <w:lang w:val="ru-RU"/>
        </w:rPr>
      </w:pPr>
      <w:r w:rsidRPr="000F06EA">
        <w:rPr>
          <w:rFonts w:eastAsia="Calibri"/>
          <w:sz w:val="24"/>
          <w:szCs w:val="24"/>
          <w:lang w:val="ru-RU"/>
        </w:rPr>
        <w:t xml:space="preserve">На овај </w:t>
      </w:r>
      <w:r w:rsidRPr="00A23B33">
        <w:rPr>
          <w:rFonts w:eastAsia="Calibri"/>
          <w:sz w:val="24"/>
          <w:szCs w:val="24"/>
          <w:lang w:val="sr-Cyrl-RS"/>
        </w:rPr>
        <w:t>Оквирни споразум</w:t>
      </w:r>
      <w:r w:rsidRPr="000F06EA">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3675F938" w14:textId="77777777" w:rsidR="005B7E34" w:rsidRPr="000F06EA" w:rsidRDefault="005B7E34" w:rsidP="005B7E34">
      <w:pPr>
        <w:spacing w:before="0"/>
        <w:rPr>
          <w:rFonts w:eastAsia="Calibri"/>
          <w:sz w:val="24"/>
          <w:szCs w:val="24"/>
          <w:lang w:val="ru-RU"/>
        </w:rPr>
      </w:pPr>
    </w:p>
    <w:p w14:paraId="66E6A505" w14:textId="77777777" w:rsidR="0049352F" w:rsidRDefault="0049352F" w:rsidP="005B7E34">
      <w:pPr>
        <w:spacing w:before="0"/>
        <w:rPr>
          <w:b/>
          <w:sz w:val="24"/>
          <w:szCs w:val="24"/>
          <w:lang w:val="sr-Cyrl-RS"/>
        </w:rPr>
      </w:pPr>
      <w:r w:rsidRPr="00A01D62">
        <w:rPr>
          <w:b/>
          <w:sz w:val="24"/>
          <w:szCs w:val="24"/>
          <w:lang w:val="sr-Cyrl-RS"/>
        </w:rPr>
        <w:t>ВРЕДНОСТ ОКВИРНОГ СПОРАЗУМА</w:t>
      </w:r>
    </w:p>
    <w:p w14:paraId="39559C30" w14:textId="77777777" w:rsidR="0049352F" w:rsidRPr="00A01D62" w:rsidRDefault="0049352F" w:rsidP="0049352F">
      <w:pPr>
        <w:spacing w:before="0"/>
        <w:rPr>
          <w:b/>
          <w:sz w:val="24"/>
          <w:szCs w:val="24"/>
          <w:lang w:val="sr-Cyrl-RS"/>
        </w:rPr>
      </w:pPr>
    </w:p>
    <w:p w14:paraId="2455C271" w14:textId="77777777" w:rsidR="0049352F" w:rsidRPr="000F06EA" w:rsidRDefault="0049352F" w:rsidP="0049352F">
      <w:pPr>
        <w:spacing w:before="0"/>
        <w:jc w:val="center"/>
        <w:rPr>
          <w:b/>
          <w:sz w:val="24"/>
          <w:szCs w:val="24"/>
          <w:lang w:val="ru-RU"/>
        </w:rPr>
      </w:pPr>
      <w:r w:rsidRPr="000F06EA">
        <w:rPr>
          <w:b/>
          <w:sz w:val="24"/>
          <w:szCs w:val="24"/>
          <w:lang w:val="ru-RU"/>
        </w:rPr>
        <w:t>Члан 3.</w:t>
      </w:r>
    </w:p>
    <w:p w14:paraId="09113D33" w14:textId="0DFFFB9B" w:rsidR="0049352F" w:rsidRPr="000F06EA" w:rsidRDefault="0049352F" w:rsidP="0049352F">
      <w:pPr>
        <w:spacing w:before="0"/>
        <w:rPr>
          <w:i/>
          <w:sz w:val="24"/>
          <w:szCs w:val="24"/>
          <w:lang w:val="ru-RU"/>
        </w:rPr>
      </w:pPr>
      <w:r w:rsidRPr="000F06EA">
        <w:rPr>
          <w:sz w:val="24"/>
          <w:szCs w:val="24"/>
          <w:lang w:val="ru-RU"/>
        </w:rPr>
        <w:t xml:space="preserve">Укупна вредност </w:t>
      </w:r>
      <w:r w:rsidRPr="00A23B33">
        <w:rPr>
          <w:sz w:val="24"/>
          <w:szCs w:val="24"/>
          <w:lang w:val="sr-Cyrl-RS"/>
        </w:rPr>
        <w:t>овог Оквирног споразума</w:t>
      </w:r>
      <w:r w:rsidRPr="000F06EA">
        <w:rPr>
          <w:sz w:val="24"/>
          <w:szCs w:val="24"/>
          <w:lang w:val="ru-RU"/>
        </w:rPr>
        <w:t xml:space="preserve"> из члана 1.</w:t>
      </w:r>
      <w:r>
        <w:rPr>
          <w:sz w:val="24"/>
          <w:szCs w:val="24"/>
          <w:lang w:val="sr-Cyrl-RS"/>
        </w:rPr>
        <w:t xml:space="preserve"> </w:t>
      </w:r>
      <w:r w:rsidR="00C41183">
        <w:rPr>
          <w:sz w:val="24"/>
          <w:szCs w:val="24"/>
          <w:lang w:val="sr-Cyrl-RS"/>
        </w:rPr>
        <w:t xml:space="preserve">Оквирног споразума </w:t>
      </w:r>
      <w:r w:rsidRPr="00A23B33">
        <w:rPr>
          <w:sz w:val="24"/>
          <w:szCs w:val="24"/>
          <w:lang w:val="sr-Cyrl-RS"/>
        </w:rPr>
        <w:t>без обрачунатог ПДВ</w:t>
      </w:r>
      <w:r w:rsidRPr="000F06EA">
        <w:rPr>
          <w:sz w:val="24"/>
          <w:szCs w:val="24"/>
          <w:lang w:val="ru-RU"/>
        </w:rPr>
        <w:t xml:space="preserve"> износи</w:t>
      </w:r>
      <w:r>
        <w:rPr>
          <w:sz w:val="24"/>
          <w:szCs w:val="24"/>
          <w:lang w:val="sr-Cyrl-RS"/>
        </w:rPr>
        <w:t xml:space="preserve">_________ </w:t>
      </w:r>
      <w:r w:rsidRPr="000F06EA">
        <w:rPr>
          <w:sz w:val="24"/>
          <w:szCs w:val="24"/>
          <w:lang w:val="ru-RU"/>
        </w:rPr>
        <w:t>(словима:</w:t>
      </w:r>
      <w:r>
        <w:rPr>
          <w:sz w:val="24"/>
          <w:szCs w:val="24"/>
          <w:lang w:val="sr-Cyrl-RS"/>
        </w:rPr>
        <w:t xml:space="preserve"> _______</w:t>
      </w:r>
      <w:r w:rsidRPr="000F06EA">
        <w:rPr>
          <w:sz w:val="24"/>
          <w:szCs w:val="24"/>
          <w:lang w:val="ru-RU"/>
        </w:rPr>
        <w:t>)</w:t>
      </w:r>
      <w:r>
        <w:rPr>
          <w:sz w:val="24"/>
          <w:szCs w:val="24"/>
          <w:lang w:val="sr-Cyrl-RS"/>
        </w:rPr>
        <w:t xml:space="preserve"> динара</w:t>
      </w:r>
      <w:r w:rsidR="005C48C1" w:rsidRPr="005C48C1">
        <w:rPr>
          <w:i/>
          <w:sz w:val="24"/>
          <w:szCs w:val="24"/>
          <w:lang w:val="sr-Cyrl-RS"/>
        </w:rPr>
        <w:t>)</w:t>
      </w:r>
      <w:r w:rsidRPr="000F06EA">
        <w:rPr>
          <w:i/>
          <w:sz w:val="24"/>
          <w:szCs w:val="24"/>
          <w:lang w:val="ru-RU"/>
        </w:rPr>
        <w:t>.</w:t>
      </w:r>
    </w:p>
    <w:p w14:paraId="75658053" w14:textId="77777777" w:rsidR="0049352F" w:rsidRPr="000F06EA" w:rsidRDefault="0049352F" w:rsidP="0049352F">
      <w:pPr>
        <w:spacing w:before="0"/>
        <w:rPr>
          <w:sz w:val="24"/>
          <w:szCs w:val="24"/>
          <w:lang w:val="ru-RU"/>
        </w:rPr>
      </w:pPr>
    </w:p>
    <w:p w14:paraId="51F8F633" w14:textId="77777777" w:rsidR="0049352F" w:rsidRDefault="002B6251" w:rsidP="0049352F">
      <w:pPr>
        <w:spacing w:before="0"/>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14:paraId="5709DAB8" w14:textId="77777777" w:rsidR="0049352F" w:rsidRPr="00A23B33" w:rsidRDefault="0049352F" w:rsidP="0049352F">
      <w:pPr>
        <w:spacing w:before="0"/>
        <w:rPr>
          <w:sz w:val="24"/>
          <w:szCs w:val="24"/>
          <w:lang w:val="sr-Cyrl-RS"/>
        </w:rPr>
      </w:pPr>
    </w:p>
    <w:p w14:paraId="301896AB" w14:textId="77777777" w:rsidR="0049352F" w:rsidRPr="000B4161" w:rsidRDefault="0049352F" w:rsidP="0049352F">
      <w:pPr>
        <w:tabs>
          <w:tab w:val="left" w:pos="567"/>
        </w:tabs>
        <w:spacing w:before="0"/>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3A58DF16" w14:textId="77777777" w:rsidR="0049352F" w:rsidRDefault="0049352F" w:rsidP="0049352F">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14:paraId="7E7314F9" w14:textId="77777777" w:rsidR="0049352F" w:rsidRDefault="0049352F" w:rsidP="0049352F">
      <w:pPr>
        <w:tabs>
          <w:tab w:val="left" w:pos="567"/>
        </w:tabs>
        <w:spacing w:before="0"/>
        <w:rPr>
          <w:sz w:val="24"/>
          <w:szCs w:val="24"/>
          <w:lang w:val="sr-Cyrl-RS"/>
        </w:rPr>
      </w:pPr>
    </w:p>
    <w:p w14:paraId="1FF88753" w14:textId="77777777" w:rsidR="0049352F" w:rsidRPr="000F06EA" w:rsidRDefault="0049352F" w:rsidP="0049352F">
      <w:pPr>
        <w:tabs>
          <w:tab w:val="left" w:pos="567"/>
        </w:tabs>
        <w:spacing w:before="0"/>
        <w:rPr>
          <w:rFonts w:cs="Arial"/>
          <w:sz w:val="24"/>
          <w:szCs w:val="24"/>
          <w:lang w:val="ru-RU"/>
        </w:rPr>
      </w:pPr>
      <w:r w:rsidRPr="000F06EA">
        <w:rPr>
          <w:rFonts w:cs="Arial"/>
          <w:sz w:val="24"/>
          <w:szCs w:val="24"/>
          <w:lang w:val="ru-RU"/>
        </w:rPr>
        <w:t>Уговорена вредност из става 1. овог члана увећава се за порез на додату вредност, у складу са прописима Републике Србије.</w:t>
      </w:r>
    </w:p>
    <w:p w14:paraId="1C6C402A" w14:textId="77777777" w:rsidR="0049352F" w:rsidRPr="000F06EA" w:rsidRDefault="0049352F" w:rsidP="0049352F">
      <w:pPr>
        <w:tabs>
          <w:tab w:val="left" w:pos="567"/>
        </w:tabs>
        <w:spacing w:before="0"/>
        <w:rPr>
          <w:rFonts w:cs="Arial"/>
          <w:sz w:val="24"/>
          <w:szCs w:val="24"/>
          <w:lang w:val="ru-RU"/>
        </w:rPr>
      </w:pPr>
    </w:p>
    <w:p w14:paraId="7FE649E5" w14:textId="0C49D360" w:rsidR="0049352F" w:rsidRPr="000F06EA" w:rsidRDefault="0049352F" w:rsidP="0049352F">
      <w:pPr>
        <w:tabs>
          <w:tab w:val="left" w:pos="567"/>
        </w:tabs>
        <w:spacing w:before="0"/>
        <w:rPr>
          <w:rFonts w:cs="Arial"/>
          <w:sz w:val="24"/>
          <w:szCs w:val="24"/>
          <w:lang w:val="ru-RU"/>
        </w:rPr>
      </w:pPr>
      <w:r w:rsidRPr="000F06EA">
        <w:rPr>
          <w:rFonts w:cs="Arial"/>
          <w:sz w:val="24"/>
          <w:szCs w:val="24"/>
          <w:lang w:val="ru-RU"/>
        </w:rPr>
        <w:t xml:space="preserve">У цену су урачунати сви трошкови који се односе на предмет </w:t>
      </w:r>
      <w:r w:rsidR="00C41183">
        <w:rPr>
          <w:rFonts w:cs="Arial"/>
          <w:sz w:val="24"/>
          <w:szCs w:val="24"/>
          <w:lang w:val="sr-Cyrl-RS"/>
        </w:rPr>
        <w:t>Оквирног споразума</w:t>
      </w:r>
      <w:r w:rsidRPr="000F06EA">
        <w:rPr>
          <w:rFonts w:cs="Arial"/>
          <w:sz w:val="24"/>
          <w:szCs w:val="24"/>
          <w:lang w:val="ru-RU"/>
        </w:rPr>
        <w:t xml:space="preserve"> и који су одређени Конкурсном документацијом.</w:t>
      </w:r>
    </w:p>
    <w:p w14:paraId="40ADD0B3" w14:textId="77777777" w:rsidR="0049352F" w:rsidRPr="000F06EA" w:rsidRDefault="0049352F" w:rsidP="0049352F">
      <w:pPr>
        <w:tabs>
          <w:tab w:val="left" w:pos="567"/>
        </w:tabs>
        <w:spacing w:before="0"/>
        <w:rPr>
          <w:rFonts w:cs="Arial"/>
          <w:sz w:val="24"/>
          <w:szCs w:val="24"/>
          <w:lang w:val="ru-RU"/>
        </w:rPr>
      </w:pPr>
    </w:p>
    <w:p w14:paraId="672C3C44" w14:textId="6BC31522" w:rsidR="0049352F" w:rsidRDefault="0049352F" w:rsidP="0049352F">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360E97FD" w14:textId="01E0EFA1" w:rsidR="00483630" w:rsidRPr="00DC0912" w:rsidRDefault="00483630" w:rsidP="0049352F">
      <w:pPr>
        <w:spacing w:before="0"/>
        <w:rPr>
          <w:rFonts w:eastAsia="Calibri"/>
          <w:sz w:val="24"/>
          <w:szCs w:val="24"/>
          <w:lang w:val="sr-Latn-RS"/>
        </w:rPr>
      </w:pPr>
    </w:p>
    <w:p w14:paraId="2D55B1E8" w14:textId="3FB4B436" w:rsidR="00483630" w:rsidRDefault="00483630" w:rsidP="0049352F">
      <w:pPr>
        <w:spacing w:before="0"/>
        <w:rPr>
          <w:rFonts w:eastAsia="Calibri"/>
          <w:sz w:val="24"/>
          <w:szCs w:val="24"/>
          <w:lang w:val="sr-Cyrl-RS"/>
        </w:rPr>
      </w:pPr>
    </w:p>
    <w:p w14:paraId="12726053" w14:textId="77777777" w:rsidR="00E655A5" w:rsidRDefault="00E655A5" w:rsidP="0049352F">
      <w:pPr>
        <w:spacing w:before="0"/>
        <w:rPr>
          <w:rFonts w:eastAsia="Calibri"/>
          <w:sz w:val="24"/>
          <w:szCs w:val="24"/>
          <w:lang w:val="sr-Cyrl-RS"/>
        </w:rPr>
      </w:pPr>
    </w:p>
    <w:p w14:paraId="16240AF2" w14:textId="667FBC42" w:rsidR="00483630" w:rsidRDefault="00483630" w:rsidP="0049352F">
      <w:pPr>
        <w:spacing w:before="0"/>
        <w:rPr>
          <w:rFonts w:eastAsia="Calibri"/>
          <w:sz w:val="24"/>
          <w:szCs w:val="24"/>
          <w:lang w:val="sr-Cyrl-RS"/>
        </w:rPr>
      </w:pPr>
    </w:p>
    <w:p w14:paraId="4D661701" w14:textId="77777777" w:rsidR="00483630" w:rsidRDefault="00483630" w:rsidP="0049352F">
      <w:pPr>
        <w:spacing w:before="0"/>
        <w:rPr>
          <w:rFonts w:eastAsia="Calibri"/>
          <w:sz w:val="24"/>
          <w:szCs w:val="24"/>
          <w:lang w:val="sr-Cyrl-RS"/>
        </w:rPr>
      </w:pPr>
    </w:p>
    <w:p w14:paraId="2710E35B" w14:textId="77777777" w:rsidR="0049352F" w:rsidRDefault="0049352F" w:rsidP="0049352F">
      <w:pPr>
        <w:spacing w:before="0"/>
        <w:rPr>
          <w:rFonts w:eastAsia="Calibri"/>
          <w:sz w:val="24"/>
          <w:szCs w:val="24"/>
          <w:lang w:val="sr-Cyrl-RS"/>
        </w:rPr>
      </w:pPr>
    </w:p>
    <w:p w14:paraId="4DEEEE0D" w14:textId="60046E4A" w:rsidR="0049352F" w:rsidRDefault="0049352F" w:rsidP="0049352F">
      <w:pPr>
        <w:spacing w:before="0"/>
        <w:rPr>
          <w:rFonts w:eastAsia="Calibri"/>
          <w:b/>
          <w:sz w:val="24"/>
          <w:szCs w:val="24"/>
          <w:lang w:val="sr-Cyrl-RS"/>
        </w:rPr>
      </w:pPr>
      <w:r w:rsidRPr="00A01D62">
        <w:rPr>
          <w:rFonts w:eastAsia="Calibri"/>
          <w:b/>
          <w:sz w:val="24"/>
          <w:szCs w:val="24"/>
          <w:lang w:val="sr-Cyrl-RS"/>
        </w:rPr>
        <w:lastRenderedPageBreak/>
        <w:t xml:space="preserve">НАЧИН </w:t>
      </w:r>
      <w:r w:rsidR="00EF6F86">
        <w:rPr>
          <w:rFonts w:eastAsia="Calibri"/>
          <w:b/>
          <w:sz w:val="24"/>
          <w:szCs w:val="24"/>
          <w:lang w:val="sr-Cyrl-RS"/>
        </w:rPr>
        <w:t>ЗАКЉУЧЕЊА УГОВОРА</w:t>
      </w:r>
    </w:p>
    <w:p w14:paraId="622F5A50" w14:textId="77777777" w:rsidR="005B7E34" w:rsidRPr="00A01D62" w:rsidRDefault="005B7E34" w:rsidP="0049352F">
      <w:pPr>
        <w:spacing w:before="0"/>
        <w:rPr>
          <w:rFonts w:eastAsia="Calibri"/>
          <w:b/>
          <w:sz w:val="24"/>
          <w:szCs w:val="24"/>
          <w:lang w:val="sr-Cyrl-RS"/>
        </w:rPr>
      </w:pPr>
    </w:p>
    <w:p w14:paraId="4DA896FD" w14:textId="77777777" w:rsidR="0049352F" w:rsidRPr="000F06EA" w:rsidRDefault="0049352F" w:rsidP="0049352F">
      <w:pPr>
        <w:spacing w:before="0"/>
        <w:jc w:val="center"/>
        <w:rPr>
          <w:b/>
          <w:sz w:val="24"/>
          <w:szCs w:val="24"/>
          <w:lang w:val="ru-RU"/>
        </w:rPr>
      </w:pPr>
      <w:r w:rsidRPr="000F06EA">
        <w:rPr>
          <w:b/>
          <w:sz w:val="24"/>
          <w:szCs w:val="24"/>
          <w:lang w:val="ru-RU"/>
        </w:rPr>
        <w:t>Члан 4.</w:t>
      </w:r>
    </w:p>
    <w:p w14:paraId="57B53F47" w14:textId="7BFCC68F" w:rsidR="0049352F" w:rsidRDefault="0049352F" w:rsidP="0049352F">
      <w:pPr>
        <w:spacing w:before="0"/>
        <w:rPr>
          <w:rFonts w:eastAsia="Calibri"/>
          <w:sz w:val="24"/>
          <w:szCs w:val="24"/>
          <w:lang w:val="sr-Cyrl-RS"/>
        </w:rPr>
      </w:pPr>
      <w:r w:rsidRPr="000B4161">
        <w:rPr>
          <w:rFonts w:eastAsia="Calibri"/>
          <w:sz w:val="24"/>
          <w:szCs w:val="24"/>
          <w:lang w:val="sr-Cyrl-RS"/>
        </w:rPr>
        <w:t>Након закључења Оквирног споразума, када настане потреба Корисни</w:t>
      </w:r>
      <w:r w:rsidR="005B3D2E">
        <w:rPr>
          <w:rFonts w:eastAsia="Calibri"/>
          <w:sz w:val="24"/>
          <w:szCs w:val="24"/>
          <w:lang w:val="sr-Cyrl-RS"/>
        </w:rPr>
        <w:t>ка услуге за у</w:t>
      </w:r>
      <w:r>
        <w:rPr>
          <w:rFonts w:eastAsia="Calibri"/>
          <w:sz w:val="24"/>
          <w:szCs w:val="24"/>
          <w:lang w:val="sr-Cyrl-RS"/>
        </w:rPr>
        <w:t>говореном услугом</w:t>
      </w:r>
      <w:r w:rsidRPr="000B4161">
        <w:rPr>
          <w:rFonts w:eastAsia="Calibri"/>
          <w:sz w:val="24"/>
          <w:szCs w:val="24"/>
          <w:lang w:val="sr-Cyrl-RS"/>
        </w:rPr>
        <w:t xml:space="preserve">, Корисник услуге ће </w:t>
      </w:r>
      <w:r w:rsidR="00EF6F86">
        <w:rPr>
          <w:rFonts w:eastAsia="Calibri"/>
          <w:sz w:val="24"/>
          <w:szCs w:val="24"/>
          <w:lang w:val="sr-Cyrl-RS"/>
        </w:rPr>
        <w:t>закључити Уговор</w:t>
      </w:r>
      <w:r w:rsidRPr="000B4161">
        <w:rPr>
          <w:rFonts w:eastAsia="Calibri"/>
          <w:sz w:val="24"/>
          <w:szCs w:val="24"/>
          <w:lang w:val="sr-Cyrl-RS"/>
        </w:rPr>
        <w:t xml:space="preserve">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5F4958B0" w14:textId="77777777" w:rsidR="0049352F" w:rsidRDefault="0049352F" w:rsidP="0049352F">
      <w:pPr>
        <w:spacing w:before="0"/>
        <w:rPr>
          <w:rFonts w:eastAsia="Calibri"/>
          <w:sz w:val="24"/>
          <w:szCs w:val="24"/>
          <w:lang w:val="sr-Cyrl-RS"/>
        </w:rPr>
      </w:pPr>
    </w:p>
    <w:p w14:paraId="6C7F2DA8" w14:textId="7F000BC0" w:rsidR="0049352F" w:rsidRPr="000F06EA" w:rsidRDefault="0049352F" w:rsidP="0049352F">
      <w:pPr>
        <w:spacing w:before="0"/>
        <w:rPr>
          <w:b/>
          <w:sz w:val="24"/>
          <w:szCs w:val="24"/>
          <w:lang w:val="sr-Cyrl-RS"/>
        </w:rPr>
      </w:pPr>
      <w:r>
        <w:rPr>
          <w:b/>
          <w:sz w:val="24"/>
          <w:szCs w:val="24"/>
          <w:lang w:val="sr-Cyrl-RS"/>
        </w:rPr>
        <w:t xml:space="preserve">НАЧИН </w:t>
      </w:r>
      <w:r w:rsidRPr="000F06EA">
        <w:rPr>
          <w:b/>
          <w:sz w:val="24"/>
          <w:szCs w:val="24"/>
          <w:lang w:val="sr-Cyrl-RS"/>
        </w:rPr>
        <w:t>ПЛАЋАЊ</w:t>
      </w:r>
      <w:r>
        <w:rPr>
          <w:b/>
          <w:sz w:val="24"/>
          <w:szCs w:val="24"/>
          <w:lang w:val="sr-Cyrl-RS"/>
        </w:rPr>
        <w:t>А</w:t>
      </w:r>
    </w:p>
    <w:p w14:paraId="66077945" w14:textId="77777777" w:rsidR="0049352F" w:rsidRPr="000F06EA" w:rsidRDefault="0049352F" w:rsidP="0049352F">
      <w:pPr>
        <w:spacing w:before="0"/>
        <w:jc w:val="center"/>
        <w:rPr>
          <w:b/>
          <w:sz w:val="24"/>
          <w:szCs w:val="24"/>
          <w:lang w:val="sr-Cyrl-RS"/>
        </w:rPr>
      </w:pPr>
      <w:r w:rsidRPr="000F06EA">
        <w:rPr>
          <w:b/>
          <w:sz w:val="24"/>
          <w:szCs w:val="24"/>
          <w:lang w:val="sr-Cyrl-RS"/>
        </w:rPr>
        <w:t xml:space="preserve">Члан </w:t>
      </w:r>
      <w:r w:rsidRPr="00A01D62">
        <w:rPr>
          <w:b/>
          <w:sz w:val="24"/>
          <w:szCs w:val="24"/>
          <w:lang w:val="sr-Cyrl-RS"/>
        </w:rPr>
        <w:t>5</w:t>
      </w:r>
      <w:r w:rsidRPr="000F06EA">
        <w:rPr>
          <w:b/>
          <w:sz w:val="24"/>
          <w:szCs w:val="24"/>
          <w:lang w:val="sr-Cyrl-RS"/>
        </w:rPr>
        <w:t>.</w:t>
      </w:r>
    </w:p>
    <w:p w14:paraId="4D0B6EA4" w14:textId="12362308" w:rsidR="0049352F" w:rsidRPr="00EF6F86" w:rsidRDefault="008A33EE" w:rsidP="00EF6F86">
      <w:pPr>
        <w:tabs>
          <w:tab w:val="left" w:pos="0"/>
        </w:tabs>
        <w:rPr>
          <w:rFonts w:cs="Arial"/>
          <w:sz w:val="24"/>
          <w:szCs w:val="24"/>
          <w:lang w:val="ru-RU"/>
        </w:rPr>
      </w:pPr>
      <w:r w:rsidRPr="000F06EA">
        <w:rPr>
          <w:rFonts w:cs="Arial"/>
          <w:sz w:val="24"/>
          <w:szCs w:val="24"/>
          <w:lang w:val="sr-Cyrl-RS"/>
        </w:rPr>
        <w:t xml:space="preserve">Плаћање услуга из члана 1.Оквирног споразума </w:t>
      </w:r>
      <w:r w:rsidR="00CA46B1" w:rsidRPr="000F06EA">
        <w:rPr>
          <w:rFonts w:cs="Arial"/>
          <w:sz w:val="24"/>
          <w:szCs w:val="24"/>
          <w:lang w:val="sr-Cyrl-RS"/>
        </w:rPr>
        <w:t xml:space="preserve">ће </w:t>
      </w:r>
      <w:r w:rsidRPr="000F06EA">
        <w:rPr>
          <w:rFonts w:cs="Arial"/>
          <w:sz w:val="24"/>
          <w:szCs w:val="24"/>
          <w:lang w:val="sr-Cyrl-RS"/>
        </w:rPr>
        <w:t xml:space="preserve">се </w:t>
      </w:r>
      <w:r w:rsidR="00CA46B1" w:rsidRPr="000F06EA">
        <w:rPr>
          <w:rFonts w:cs="Arial"/>
          <w:sz w:val="24"/>
          <w:szCs w:val="24"/>
          <w:lang w:val="sr-Cyrl-RS"/>
        </w:rPr>
        <w:t>извршити на текући рачун пружаоца услуге, сукцесивно, након извршења услуге а по појединачно</w:t>
      </w:r>
      <w:r w:rsidR="00E24531">
        <w:rPr>
          <w:rFonts w:cs="Arial"/>
          <w:sz w:val="24"/>
          <w:szCs w:val="24"/>
          <w:lang w:val="sr-Cyrl-RS"/>
        </w:rPr>
        <w:t>м</w:t>
      </w:r>
      <w:r w:rsidR="00CA46B1" w:rsidRPr="000F06EA">
        <w:rPr>
          <w:rFonts w:cs="Arial"/>
          <w:sz w:val="24"/>
          <w:szCs w:val="24"/>
          <w:lang w:val="sr-Cyrl-RS"/>
        </w:rPr>
        <w:t xml:space="preserve"> </w:t>
      </w:r>
      <w:r w:rsidR="00E24531">
        <w:rPr>
          <w:rFonts w:cs="Arial"/>
          <w:sz w:val="24"/>
          <w:szCs w:val="24"/>
          <w:lang w:val="sr-Cyrl-RS"/>
        </w:rPr>
        <w:t>радном налогу</w:t>
      </w:r>
      <w:r w:rsidR="00CA46B1" w:rsidRPr="000F06EA">
        <w:rPr>
          <w:rFonts w:cs="Arial"/>
          <w:sz w:val="24"/>
          <w:szCs w:val="24"/>
          <w:lang w:val="sr-Cyrl-RS"/>
        </w:rPr>
        <w:t xml:space="preserve">, у року од 45 дана од добијања исправног појединачног рачуна. </w:t>
      </w:r>
      <w:r w:rsidR="00CA46B1" w:rsidRPr="000D7D27">
        <w:rPr>
          <w:rFonts w:cs="Arial"/>
          <w:sz w:val="24"/>
          <w:szCs w:val="24"/>
          <w:lang w:val="ru-RU"/>
        </w:rPr>
        <w:t xml:space="preserve">Појединачни рачуни се испостављају по основу сваке појединачне пружене услуге и потписивања </w:t>
      </w:r>
      <w:r>
        <w:rPr>
          <w:rFonts w:cs="Arial"/>
          <w:sz w:val="24"/>
          <w:szCs w:val="24"/>
          <w:lang w:val="ru-RU"/>
        </w:rPr>
        <w:t>З</w:t>
      </w:r>
      <w:r w:rsidR="00CA46B1" w:rsidRPr="000D7D27">
        <w:rPr>
          <w:rFonts w:cs="Arial"/>
          <w:sz w:val="24"/>
          <w:szCs w:val="24"/>
          <w:lang w:val="ru-RU"/>
        </w:rPr>
        <w:t>аписника о пруженим услугама од стране овлашћених представника Корисника услуге и Пружаоца услуге - без примедби</w:t>
      </w:r>
      <w:r w:rsidR="000D7D27" w:rsidRPr="000D7D27">
        <w:rPr>
          <w:rFonts w:cs="Arial"/>
          <w:sz w:val="24"/>
          <w:szCs w:val="24"/>
          <w:lang w:val="ru-RU"/>
        </w:rPr>
        <w:t>,</w:t>
      </w:r>
      <w:r w:rsidR="000D7D27" w:rsidRPr="000D7D27">
        <w:rPr>
          <w:rFonts w:cs="Arial"/>
          <w:lang w:val="ru-RU"/>
        </w:rPr>
        <w:t xml:space="preserve"> </w:t>
      </w:r>
      <w:r w:rsidR="000D7D27" w:rsidRPr="000D7D27">
        <w:rPr>
          <w:rFonts w:cs="Arial"/>
          <w:sz w:val="24"/>
          <w:szCs w:val="24"/>
          <w:lang w:val="ru-RU"/>
        </w:rPr>
        <w:t xml:space="preserve">као и листа грађевинске књиге, потписаног од стране надзорног органа </w:t>
      </w:r>
      <w:r>
        <w:rPr>
          <w:rFonts w:cs="Arial"/>
          <w:sz w:val="24"/>
          <w:szCs w:val="24"/>
          <w:lang w:val="ru-RU"/>
        </w:rPr>
        <w:t>Корисника услуге</w:t>
      </w:r>
      <w:r w:rsidR="000D7D27" w:rsidRPr="000D7D27">
        <w:rPr>
          <w:rFonts w:cs="Arial"/>
          <w:sz w:val="24"/>
          <w:szCs w:val="24"/>
          <w:lang w:val="ru-RU"/>
        </w:rPr>
        <w:t xml:space="preserve"> и </w:t>
      </w:r>
      <w:r>
        <w:rPr>
          <w:rFonts w:cs="Arial"/>
          <w:sz w:val="24"/>
          <w:szCs w:val="24"/>
          <w:lang w:val="ru-RU"/>
        </w:rPr>
        <w:t>Пружаоца услуге</w:t>
      </w:r>
      <w:r w:rsidR="000D7D27" w:rsidRPr="000D7D27">
        <w:rPr>
          <w:rFonts w:cs="Arial"/>
          <w:sz w:val="24"/>
          <w:szCs w:val="24"/>
          <w:lang w:val="ru-RU"/>
        </w:rPr>
        <w:t>.</w:t>
      </w:r>
    </w:p>
    <w:p w14:paraId="539DB366" w14:textId="77777777" w:rsidR="00EF6F86" w:rsidRPr="00EF6F86" w:rsidRDefault="00EF6F86" w:rsidP="00EF6F86">
      <w:pPr>
        <w:tabs>
          <w:tab w:val="left" w:pos="0"/>
        </w:tabs>
        <w:rPr>
          <w:rFonts w:cs="Arial"/>
          <w:sz w:val="24"/>
          <w:szCs w:val="24"/>
          <w:lang w:val="sr-Cyrl-RS"/>
        </w:rPr>
      </w:pPr>
      <w:r w:rsidRPr="00EF6F86">
        <w:rPr>
          <w:rFonts w:cs="Arial"/>
          <w:sz w:val="24"/>
          <w:szCs w:val="24"/>
          <w:lang w:val="ru-RU"/>
        </w:rPr>
        <w:t xml:space="preserve">Рачун мора </w:t>
      </w:r>
      <w:r w:rsidRPr="00EF6F86">
        <w:rPr>
          <w:rFonts w:cs="Arial"/>
          <w:sz w:val="24"/>
          <w:szCs w:val="24"/>
          <w:lang w:val="sr-Cyrl-RS"/>
        </w:rPr>
        <w:t>да гласи</w:t>
      </w:r>
      <w:r w:rsidRPr="00EF6F86">
        <w:rPr>
          <w:rFonts w:cs="Arial"/>
          <w:sz w:val="24"/>
          <w:szCs w:val="24"/>
          <w:lang w:val="ru-RU"/>
        </w:rPr>
        <w:t xml:space="preserve"> на : Јавно предузеће „Електропривреда Србије“ Београд,</w:t>
      </w:r>
      <w:r w:rsidRPr="00EF6F86">
        <w:rPr>
          <w:rFonts w:cs="Arial"/>
          <w:sz w:val="24"/>
          <w:szCs w:val="24"/>
          <w:lang w:val="sr-Cyrl-RS"/>
        </w:rPr>
        <w:t xml:space="preserve"> Београд,</w:t>
      </w:r>
      <w:r w:rsidRPr="00EF6F86">
        <w:rPr>
          <w:rFonts w:cs="Arial"/>
          <w:sz w:val="24"/>
          <w:szCs w:val="24"/>
          <w:lang w:val="ru-RU"/>
        </w:rPr>
        <w:t xml:space="preserve"> </w:t>
      </w:r>
      <w:r w:rsidRPr="00EF6F86">
        <w:rPr>
          <w:rFonts w:cs="Arial"/>
          <w:sz w:val="24"/>
          <w:szCs w:val="24"/>
          <w:lang w:val="sr-Cyrl-RS"/>
        </w:rPr>
        <w:t>Балканска 13</w:t>
      </w:r>
      <w:r w:rsidRPr="00EF6F86">
        <w:rPr>
          <w:rFonts w:cs="Arial"/>
          <w:sz w:val="24"/>
          <w:szCs w:val="24"/>
          <w:lang w:val="ru-RU"/>
        </w:rPr>
        <w:t xml:space="preserve">, ПИБ </w:t>
      </w:r>
      <w:r w:rsidRPr="00EF6F86">
        <w:rPr>
          <w:rFonts w:cs="Arial"/>
          <w:sz w:val="24"/>
          <w:szCs w:val="24"/>
          <w:lang w:val="sr-Cyrl-BA"/>
        </w:rPr>
        <w:t>103920327</w:t>
      </w:r>
      <w:r w:rsidRPr="00EF6F86">
        <w:rPr>
          <w:rFonts w:cs="Arial"/>
          <w:sz w:val="24"/>
          <w:szCs w:val="24"/>
          <w:lang w:val="ru-RU"/>
        </w:rPr>
        <w:t xml:space="preserve"> и мора бити достављен према месту вршења услуге на адресе техничких центара и то : за </w:t>
      </w:r>
      <w:r w:rsidRPr="00EF6F86">
        <w:rPr>
          <w:rFonts w:cs="Arial"/>
          <w:sz w:val="24"/>
          <w:szCs w:val="24"/>
          <w:lang w:val="sr-Cyrl-RS"/>
        </w:rPr>
        <w:t>ТЦ Београд – ул.Масарикова 1-3 , ТЦ Нови Сад, булевар Ослобођења 100, ТЦ Краљево, ул. Димитрија Туцовића бр.5 ТЦ Ниш,булевар Зорана Ђинђића 46, ТЦ Крагујевац, ул. Слободе бр.7</w:t>
      </w:r>
      <w:r w:rsidRPr="00EF6F86">
        <w:rPr>
          <w:rFonts w:cs="Arial"/>
          <w:sz w:val="24"/>
          <w:szCs w:val="24"/>
          <w:lang w:val="ru-RU"/>
        </w:rPr>
        <w:t xml:space="preserve"> , са обавезним прилозима</w:t>
      </w:r>
      <w:r w:rsidRPr="00EF6F86">
        <w:rPr>
          <w:rFonts w:cs="Arial"/>
          <w:sz w:val="24"/>
          <w:szCs w:val="24"/>
          <w:lang w:val="sr-Cyrl-RS"/>
        </w:rPr>
        <w:t>.</w:t>
      </w:r>
    </w:p>
    <w:p w14:paraId="04E21F41" w14:textId="1B530FF1" w:rsidR="00CA46B1" w:rsidRPr="00CA15B0" w:rsidRDefault="00CA46B1" w:rsidP="00CA46B1">
      <w:pPr>
        <w:tabs>
          <w:tab w:val="left" w:pos="0"/>
        </w:tabs>
        <w:rPr>
          <w:rFonts w:cs="Arial"/>
          <w:sz w:val="24"/>
          <w:szCs w:val="24"/>
          <w:lang w:val="ru-RU"/>
        </w:rPr>
      </w:pPr>
      <w:r w:rsidRPr="00CA15B0">
        <w:rPr>
          <w:rFonts w:cs="Arial"/>
          <w:sz w:val="24"/>
          <w:szCs w:val="24"/>
          <w:lang w:val="ru-RU"/>
        </w:rPr>
        <w:t xml:space="preserve">Уз рачун </w:t>
      </w:r>
      <w:r>
        <w:rPr>
          <w:rFonts w:cs="Arial"/>
          <w:sz w:val="24"/>
          <w:szCs w:val="24"/>
          <w:lang w:val="ru-RU"/>
        </w:rPr>
        <w:t>Пружалац услуге</w:t>
      </w:r>
      <w:r w:rsidRPr="00CA15B0">
        <w:rPr>
          <w:rFonts w:cs="Arial"/>
          <w:sz w:val="24"/>
          <w:szCs w:val="24"/>
          <w:lang w:val="ru-RU"/>
        </w:rPr>
        <w:t xml:space="preserve"> је у  обавези да достави Записник о </w:t>
      </w:r>
      <w:r>
        <w:rPr>
          <w:rFonts w:cs="Arial"/>
          <w:sz w:val="24"/>
          <w:szCs w:val="24"/>
          <w:lang w:val="ru-RU"/>
        </w:rPr>
        <w:t>пруженим услугама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Само овако достављен рачун ће се сматрати исправним рачуном.</w:t>
      </w:r>
    </w:p>
    <w:p w14:paraId="71D5C279" w14:textId="77777777" w:rsidR="0049352F" w:rsidRPr="000F06EA" w:rsidRDefault="0049352F" w:rsidP="0049352F">
      <w:pPr>
        <w:tabs>
          <w:tab w:val="left" w:pos="567"/>
        </w:tabs>
        <w:spacing w:before="0"/>
        <w:rPr>
          <w:rFonts w:cs="Arial"/>
          <w:color w:val="00B0F0"/>
          <w:sz w:val="24"/>
          <w:szCs w:val="24"/>
          <w:lang w:val="ru-RU"/>
        </w:rPr>
      </w:pPr>
    </w:p>
    <w:p w14:paraId="30928F33" w14:textId="4193D64F" w:rsidR="0049352F" w:rsidRPr="000F06EA" w:rsidRDefault="0049352F" w:rsidP="0049352F">
      <w:pPr>
        <w:tabs>
          <w:tab w:val="left" w:pos="567"/>
        </w:tabs>
        <w:spacing w:before="0"/>
        <w:rPr>
          <w:rFonts w:cs="Arial"/>
          <w:sz w:val="24"/>
          <w:szCs w:val="24"/>
          <w:lang w:val="ru-RU"/>
        </w:rPr>
      </w:pPr>
      <w:r w:rsidRPr="000F06EA">
        <w:rPr>
          <w:rFonts w:cs="Arial"/>
          <w:sz w:val="24"/>
          <w:szCs w:val="24"/>
          <w:lang w:val="ru-RU"/>
        </w:rPr>
        <w:t xml:space="preserve">Плаћање укупно уговорене цене извршиће се у динарима, на </w:t>
      </w:r>
      <w:r w:rsidR="008A33EE">
        <w:rPr>
          <w:rFonts w:cs="Arial"/>
          <w:sz w:val="24"/>
          <w:szCs w:val="24"/>
          <w:lang w:val="sr-Cyrl-RS"/>
        </w:rPr>
        <w:t xml:space="preserve">текући </w:t>
      </w:r>
      <w:r w:rsidRPr="000F06EA">
        <w:rPr>
          <w:rFonts w:cs="Arial"/>
          <w:sz w:val="24"/>
          <w:szCs w:val="24"/>
          <w:lang w:val="ru-RU"/>
        </w:rPr>
        <w:t xml:space="preserve">рачун </w:t>
      </w:r>
      <w:r w:rsidR="00B20FB0" w:rsidRPr="000F06EA">
        <w:rPr>
          <w:rFonts w:cs="Arial"/>
          <w:sz w:val="24"/>
          <w:szCs w:val="24"/>
          <w:lang w:val="ru-RU"/>
        </w:rPr>
        <w:t>Пружаоца услуге</w:t>
      </w:r>
      <w:r w:rsidRPr="000F06EA">
        <w:rPr>
          <w:rFonts w:cs="Arial"/>
          <w:sz w:val="24"/>
          <w:szCs w:val="24"/>
          <w:lang w:val="ru-RU"/>
        </w:rPr>
        <w:t xml:space="preserve"> бр.____________</w:t>
      </w:r>
      <w:r w:rsidR="000D7D27">
        <w:rPr>
          <w:rFonts w:cs="Arial"/>
          <w:sz w:val="24"/>
          <w:szCs w:val="24"/>
          <w:lang w:val="sr-Cyrl-RS"/>
        </w:rPr>
        <w:t xml:space="preserve"> </w:t>
      </w:r>
      <w:r w:rsidRPr="000F06EA">
        <w:rPr>
          <w:rFonts w:cs="Arial"/>
          <w:sz w:val="24"/>
          <w:szCs w:val="24"/>
          <w:lang w:val="ru-RU"/>
        </w:rPr>
        <w:t>који се води код _________ банке</w:t>
      </w:r>
      <w:r>
        <w:rPr>
          <w:rFonts w:cs="Arial"/>
          <w:sz w:val="24"/>
          <w:szCs w:val="24"/>
          <w:lang w:val="sr-Cyrl-RS"/>
        </w:rPr>
        <w:t>.</w:t>
      </w:r>
    </w:p>
    <w:p w14:paraId="018C5918" w14:textId="77777777" w:rsidR="0049352F" w:rsidRPr="000F06EA" w:rsidRDefault="0049352F" w:rsidP="0049352F">
      <w:pPr>
        <w:rPr>
          <w:b/>
          <w:sz w:val="24"/>
          <w:szCs w:val="24"/>
          <w:lang w:val="ru-RU"/>
        </w:rPr>
      </w:pPr>
    </w:p>
    <w:p w14:paraId="16CFF11C" w14:textId="6A2B10BE" w:rsidR="0049352F" w:rsidRPr="00A01D62" w:rsidRDefault="0049352F" w:rsidP="0049352F">
      <w:pPr>
        <w:spacing w:before="0"/>
        <w:rPr>
          <w:b/>
          <w:sz w:val="24"/>
          <w:szCs w:val="24"/>
          <w:lang w:val="sr-Cyrl-RS"/>
        </w:rPr>
      </w:pPr>
      <w:r w:rsidRPr="000F06EA">
        <w:rPr>
          <w:b/>
          <w:sz w:val="24"/>
          <w:szCs w:val="24"/>
          <w:lang w:val="ru-RU"/>
        </w:rPr>
        <w:t xml:space="preserve">РОК И МЕСТО </w:t>
      </w:r>
      <w:r>
        <w:rPr>
          <w:b/>
          <w:sz w:val="24"/>
          <w:szCs w:val="24"/>
          <w:lang w:val="sr-Cyrl-RS"/>
        </w:rPr>
        <w:t>ВРШЕЊА УСЛУГЕ</w:t>
      </w:r>
    </w:p>
    <w:p w14:paraId="42616C3D" w14:textId="77777777" w:rsidR="0049352F" w:rsidRPr="000F06EA" w:rsidRDefault="0049352F" w:rsidP="0049352F">
      <w:pPr>
        <w:spacing w:before="0"/>
        <w:jc w:val="center"/>
        <w:rPr>
          <w:b/>
          <w:sz w:val="24"/>
          <w:szCs w:val="24"/>
          <w:lang w:val="ru-RU"/>
        </w:rPr>
      </w:pPr>
      <w:r w:rsidRPr="000F06EA">
        <w:rPr>
          <w:b/>
          <w:sz w:val="24"/>
          <w:szCs w:val="24"/>
          <w:lang w:val="ru-RU"/>
        </w:rPr>
        <w:t xml:space="preserve">Члан </w:t>
      </w:r>
      <w:r w:rsidRPr="00A01D62">
        <w:rPr>
          <w:b/>
          <w:sz w:val="24"/>
          <w:szCs w:val="24"/>
          <w:lang w:val="sr-Cyrl-RS"/>
        </w:rPr>
        <w:t>6</w:t>
      </w:r>
      <w:r w:rsidRPr="000F06EA">
        <w:rPr>
          <w:b/>
          <w:sz w:val="24"/>
          <w:szCs w:val="24"/>
          <w:lang w:val="ru-RU"/>
        </w:rPr>
        <w:t>.</w:t>
      </w:r>
    </w:p>
    <w:p w14:paraId="2E8242EB" w14:textId="77777777" w:rsidR="007307BE" w:rsidRPr="000F06EA" w:rsidRDefault="007307BE" w:rsidP="0049352F">
      <w:pPr>
        <w:spacing w:before="0"/>
        <w:jc w:val="center"/>
        <w:rPr>
          <w:b/>
          <w:sz w:val="24"/>
          <w:szCs w:val="24"/>
          <w:lang w:val="ru-RU"/>
        </w:rPr>
      </w:pPr>
    </w:p>
    <w:p w14:paraId="564DF448" w14:textId="2B180116" w:rsidR="007307BE" w:rsidRPr="000F06EA" w:rsidRDefault="00DE5B0F" w:rsidP="00DE5B0F">
      <w:pPr>
        <w:tabs>
          <w:tab w:val="left" w:pos="567"/>
        </w:tabs>
        <w:spacing w:before="0"/>
        <w:rPr>
          <w:rFonts w:eastAsia="Calibri" w:cs="Arial"/>
          <w:sz w:val="24"/>
          <w:szCs w:val="24"/>
          <w:lang w:val="ru-RU"/>
        </w:rPr>
      </w:pPr>
      <w:r w:rsidRPr="000F06EA">
        <w:rPr>
          <w:rFonts w:eastAsia="Calibri" w:cs="Arial"/>
          <w:sz w:val="24"/>
          <w:szCs w:val="24"/>
          <w:lang w:val="ru-RU"/>
        </w:rPr>
        <w:t>Пружалац услуге је дужан да услугу врши сукцесивно, на</w:t>
      </w:r>
      <w:r w:rsidR="00EF6F86">
        <w:rPr>
          <w:rFonts w:eastAsia="Calibri" w:cs="Arial"/>
          <w:sz w:val="24"/>
          <w:szCs w:val="24"/>
          <w:lang w:val="ru-RU"/>
        </w:rPr>
        <w:t xml:space="preserve"> писани захтев Кориника услуге.</w:t>
      </w:r>
    </w:p>
    <w:p w14:paraId="07A14FDE" w14:textId="77777777" w:rsidR="00DE5B0F" w:rsidRPr="000F06EA" w:rsidRDefault="00DE5B0F" w:rsidP="005C48C1">
      <w:pPr>
        <w:tabs>
          <w:tab w:val="left" w:pos="567"/>
        </w:tabs>
        <w:spacing w:before="0"/>
        <w:rPr>
          <w:rFonts w:eastAsia="Calibri" w:cs="Arial"/>
          <w:sz w:val="24"/>
          <w:szCs w:val="24"/>
          <w:lang w:val="ru-RU"/>
        </w:rPr>
      </w:pPr>
    </w:p>
    <w:p w14:paraId="316D1DAA" w14:textId="4AC39429" w:rsidR="00242BF9" w:rsidRDefault="00242BF9" w:rsidP="00242BF9">
      <w:pPr>
        <w:tabs>
          <w:tab w:val="left" w:pos="567"/>
        </w:tabs>
        <w:spacing w:before="0"/>
        <w:rPr>
          <w:rFonts w:eastAsia="Calibri" w:cs="Arial"/>
          <w:sz w:val="24"/>
          <w:szCs w:val="24"/>
          <w:lang w:val="sr-Cyrl-RS"/>
        </w:rPr>
      </w:pPr>
      <w:r w:rsidRPr="00242BF9">
        <w:rPr>
          <w:rFonts w:eastAsia="Calibri" w:cs="Arial"/>
          <w:sz w:val="24"/>
          <w:szCs w:val="24"/>
          <w:lang w:val="sr-Cyrl-RS"/>
        </w:rPr>
        <w:t>Рок одзива П</w:t>
      </w:r>
      <w:r>
        <w:rPr>
          <w:rFonts w:eastAsia="Calibri" w:cs="Arial"/>
          <w:sz w:val="24"/>
          <w:szCs w:val="24"/>
          <w:lang w:val="sr-Cyrl-RS"/>
        </w:rPr>
        <w:t xml:space="preserve">ружаоца услуге је ____  </w:t>
      </w:r>
      <w:r w:rsidRPr="00242BF9">
        <w:rPr>
          <w:rFonts w:eastAsia="Calibri" w:cs="Arial"/>
          <w:sz w:val="24"/>
          <w:szCs w:val="24"/>
          <w:lang w:val="sr-Cyrl-RS"/>
        </w:rPr>
        <w:t>дана од упућивања писаног позива</w:t>
      </w:r>
      <w:r w:rsidR="00EF6F86">
        <w:rPr>
          <w:rFonts w:eastAsia="Calibri" w:cs="Arial"/>
          <w:sz w:val="24"/>
          <w:szCs w:val="24"/>
          <w:lang w:val="sr-Cyrl-RS"/>
        </w:rPr>
        <w:t xml:space="preserve"> – радног налога.</w:t>
      </w:r>
    </w:p>
    <w:p w14:paraId="1833E27D" w14:textId="77777777" w:rsidR="00242BF9" w:rsidRPr="00242BF9" w:rsidRDefault="00242BF9" w:rsidP="00242BF9">
      <w:pPr>
        <w:tabs>
          <w:tab w:val="left" w:pos="567"/>
        </w:tabs>
        <w:spacing w:before="0"/>
        <w:rPr>
          <w:rFonts w:eastAsia="Calibri" w:cs="Arial"/>
          <w:sz w:val="24"/>
          <w:szCs w:val="24"/>
          <w:lang w:val="sr-Cyrl-RS"/>
        </w:rPr>
      </w:pPr>
    </w:p>
    <w:p w14:paraId="4217C153" w14:textId="7AB3FAD1" w:rsidR="00242BF9" w:rsidRPr="00242BF9" w:rsidRDefault="00242BF9" w:rsidP="00242BF9">
      <w:pPr>
        <w:tabs>
          <w:tab w:val="left" w:pos="567"/>
        </w:tabs>
        <w:spacing w:before="0"/>
        <w:rPr>
          <w:rFonts w:eastAsia="Calibri" w:cs="Arial"/>
          <w:sz w:val="24"/>
          <w:szCs w:val="24"/>
          <w:lang w:val="sr-Cyrl-RS"/>
        </w:rPr>
      </w:pPr>
      <w:r w:rsidRPr="00242BF9">
        <w:rPr>
          <w:rFonts w:eastAsia="Calibri" w:cs="Arial"/>
          <w:sz w:val="24"/>
          <w:szCs w:val="24"/>
          <w:lang w:val="sr-Cyrl-RS"/>
        </w:rPr>
        <w:t xml:space="preserve">Рок за извршење услуге је максимално </w:t>
      </w:r>
      <w:r>
        <w:rPr>
          <w:rFonts w:eastAsia="Calibri" w:cs="Arial"/>
          <w:sz w:val="24"/>
          <w:szCs w:val="24"/>
          <w:lang w:val="sr-Cyrl-RS"/>
        </w:rPr>
        <w:t xml:space="preserve">___________ </w:t>
      </w:r>
      <w:r w:rsidRPr="00242BF9">
        <w:rPr>
          <w:rFonts w:eastAsia="Calibri" w:cs="Arial"/>
          <w:sz w:val="24"/>
          <w:szCs w:val="24"/>
          <w:lang w:val="sr-Cyrl-RS"/>
        </w:rPr>
        <w:t xml:space="preserve"> календарских дана од дана пријема </w:t>
      </w:r>
      <w:r w:rsidR="00EF6F86" w:rsidRPr="00EF6F86">
        <w:rPr>
          <w:rFonts w:eastAsia="Calibri" w:cs="Arial"/>
          <w:sz w:val="24"/>
          <w:szCs w:val="24"/>
          <w:lang w:val="sr-Cyrl-RS"/>
        </w:rPr>
        <w:t xml:space="preserve">писаног позива – радног </w:t>
      </w:r>
      <w:r w:rsidR="00EF6F86">
        <w:rPr>
          <w:rFonts w:eastAsia="Calibri" w:cs="Arial"/>
          <w:sz w:val="24"/>
          <w:szCs w:val="24"/>
          <w:lang w:val="sr-Cyrl-RS"/>
        </w:rPr>
        <w:t>налога</w:t>
      </w:r>
      <w:r w:rsidRPr="00242BF9">
        <w:rPr>
          <w:rFonts w:eastAsia="Calibri" w:cs="Arial"/>
          <w:sz w:val="24"/>
          <w:szCs w:val="24"/>
          <w:lang w:val="sr-Cyrl-RS"/>
        </w:rPr>
        <w:t xml:space="preserve">, након чега се </w:t>
      </w:r>
      <w:r w:rsidR="008A33EE">
        <w:rPr>
          <w:rFonts w:eastAsia="Calibri" w:cs="Arial"/>
          <w:sz w:val="24"/>
          <w:szCs w:val="24"/>
          <w:lang w:val="sr-Cyrl-RS"/>
        </w:rPr>
        <w:t>потписује</w:t>
      </w:r>
      <w:r w:rsidRPr="00242BF9">
        <w:rPr>
          <w:rFonts w:eastAsia="Calibri" w:cs="Arial"/>
          <w:sz w:val="24"/>
          <w:szCs w:val="24"/>
          <w:lang w:val="sr-Cyrl-RS"/>
        </w:rPr>
        <w:t xml:space="preserve"> </w:t>
      </w:r>
      <w:r w:rsidR="008A33EE">
        <w:rPr>
          <w:rFonts w:eastAsia="Calibri" w:cs="Arial"/>
          <w:sz w:val="24"/>
          <w:szCs w:val="24"/>
          <w:lang w:val="sr-Cyrl-RS"/>
        </w:rPr>
        <w:t>З</w:t>
      </w:r>
      <w:r w:rsidRPr="00242BF9">
        <w:rPr>
          <w:rFonts w:eastAsia="Calibri" w:cs="Arial"/>
          <w:sz w:val="24"/>
          <w:szCs w:val="24"/>
          <w:lang w:val="sr-Cyrl-RS"/>
        </w:rPr>
        <w:t>аписник о пруженој услузи.</w:t>
      </w:r>
    </w:p>
    <w:p w14:paraId="5E5004A0" w14:textId="77777777" w:rsidR="005C48C1" w:rsidRPr="000F06EA" w:rsidRDefault="005C48C1" w:rsidP="005C48C1">
      <w:pPr>
        <w:tabs>
          <w:tab w:val="left" w:pos="567"/>
        </w:tabs>
        <w:spacing w:before="0"/>
        <w:rPr>
          <w:rFonts w:eastAsia="Calibri" w:cs="Arial"/>
          <w:sz w:val="24"/>
          <w:szCs w:val="24"/>
          <w:lang w:val="ru-RU"/>
        </w:rPr>
      </w:pPr>
    </w:p>
    <w:p w14:paraId="2723E883" w14:textId="6495D96F" w:rsidR="00483630" w:rsidRPr="00483630" w:rsidRDefault="005C48C1" w:rsidP="00483630">
      <w:pPr>
        <w:tabs>
          <w:tab w:val="left" w:pos="567"/>
        </w:tabs>
        <w:spacing w:before="0"/>
        <w:rPr>
          <w:rFonts w:eastAsia="Calibri" w:cs="Arial"/>
          <w:sz w:val="24"/>
          <w:szCs w:val="24"/>
          <w:lang w:val="sr-Cyrl-RS"/>
        </w:rPr>
      </w:pPr>
      <w:r w:rsidRPr="000F06EA">
        <w:rPr>
          <w:rFonts w:eastAsia="Calibri" w:cs="Arial"/>
          <w:sz w:val="24"/>
          <w:szCs w:val="24"/>
          <w:lang w:val="ru-RU"/>
        </w:rPr>
        <w:lastRenderedPageBreak/>
        <w:t xml:space="preserve">Уколико након истека предвиђеног рока </w:t>
      </w:r>
      <w:r w:rsidR="00D40E1C">
        <w:rPr>
          <w:rFonts w:eastAsia="Calibri" w:cs="Arial"/>
          <w:sz w:val="24"/>
          <w:szCs w:val="24"/>
          <w:lang w:val="sr-Cyrl-RS"/>
        </w:rPr>
        <w:t>Пружалац услуге</w:t>
      </w:r>
      <w:r w:rsidRPr="000F06EA">
        <w:rPr>
          <w:rFonts w:eastAsia="Calibri" w:cs="Arial"/>
          <w:sz w:val="24"/>
          <w:szCs w:val="24"/>
          <w:lang w:val="ru-RU"/>
        </w:rPr>
        <w:t xml:space="preserve"> не изврши услугу, обрачунаваће се уговорна</w:t>
      </w:r>
      <w:r w:rsidR="00483630" w:rsidRPr="000F06EA">
        <w:rPr>
          <w:rFonts w:eastAsia="Calibri" w:cs="Arial"/>
          <w:sz w:val="24"/>
          <w:szCs w:val="24"/>
          <w:lang w:val="ru-RU"/>
        </w:rPr>
        <w:t xml:space="preserve"> казна по сваком дану закашњења</w:t>
      </w:r>
      <w:r w:rsidR="00483630" w:rsidRPr="00483630">
        <w:rPr>
          <w:rFonts w:eastAsia="Calibri" w:cs="Arial"/>
          <w:sz w:val="24"/>
          <w:szCs w:val="24"/>
          <w:lang w:val="sr-Cyrl-RS"/>
        </w:rPr>
        <w:t xml:space="preserve"> и реализовати СФО за добро извршење</w:t>
      </w:r>
      <w:r w:rsidR="00172828">
        <w:rPr>
          <w:rFonts w:eastAsia="Calibri" w:cs="Arial"/>
          <w:sz w:val="24"/>
          <w:szCs w:val="24"/>
          <w:lang w:val="sr-Cyrl-RS"/>
        </w:rPr>
        <w:t xml:space="preserve"> посла.</w:t>
      </w:r>
    </w:p>
    <w:p w14:paraId="0C10105F" w14:textId="6C953E26" w:rsidR="005C48C1" w:rsidRPr="000F06EA" w:rsidRDefault="005C48C1" w:rsidP="005C48C1">
      <w:pPr>
        <w:tabs>
          <w:tab w:val="left" w:pos="567"/>
        </w:tabs>
        <w:spacing w:before="0"/>
        <w:rPr>
          <w:rFonts w:eastAsia="Calibri" w:cs="Arial"/>
          <w:sz w:val="24"/>
          <w:szCs w:val="24"/>
          <w:lang w:val="ru-RU"/>
        </w:rPr>
      </w:pPr>
    </w:p>
    <w:p w14:paraId="5F50B340" w14:textId="1F3BFC93" w:rsidR="007307BE" w:rsidRPr="000F06EA" w:rsidRDefault="007307BE" w:rsidP="007307BE">
      <w:pPr>
        <w:pStyle w:val="KDParagraf"/>
        <w:spacing w:before="0"/>
        <w:rPr>
          <w:rFonts w:cs="Arial"/>
          <w:sz w:val="24"/>
          <w:szCs w:val="24"/>
          <w:lang w:val="ru-RU"/>
        </w:rPr>
      </w:pPr>
      <w:r w:rsidRPr="000F06EA">
        <w:rPr>
          <w:rFonts w:cs="Arial"/>
          <w:sz w:val="24"/>
          <w:szCs w:val="24"/>
          <w:lang w:val="ru-RU"/>
        </w:rPr>
        <w:t xml:space="preserve">Место извршења услуге </w:t>
      </w:r>
      <w:r w:rsidR="00242BF9" w:rsidRPr="00242BF9">
        <w:rPr>
          <w:rFonts w:cs="Arial"/>
          <w:sz w:val="24"/>
          <w:szCs w:val="24"/>
          <w:lang w:val="sr-Cyrl-RS"/>
        </w:rPr>
        <w:t>су : ТЦ Београд, ТЦ Нови Сад, ТЦ Краљево, ТЦ Ниш, ТЦ Крагујевац</w:t>
      </w:r>
      <w:r w:rsidRPr="000F06EA">
        <w:rPr>
          <w:rFonts w:cs="Arial"/>
          <w:sz w:val="24"/>
          <w:szCs w:val="24"/>
          <w:lang w:val="ru-RU"/>
        </w:rPr>
        <w:t xml:space="preserve">. </w:t>
      </w:r>
    </w:p>
    <w:p w14:paraId="35F97491" w14:textId="77777777" w:rsidR="007307BE" w:rsidRPr="000F06EA" w:rsidRDefault="007307BE" w:rsidP="007307BE">
      <w:pPr>
        <w:pStyle w:val="KDParagraf"/>
        <w:spacing w:before="0"/>
        <w:rPr>
          <w:rFonts w:cs="Arial"/>
          <w:sz w:val="24"/>
          <w:szCs w:val="24"/>
          <w:lang w:val="ru-RU"/>
        </w:rPr>
      </w:pPr>
    </w:p>
    <w:p w14:paraId="3DF9C21B" w14:textId="77777777" w:rsidR="00456FE0" w:rsidRPr="00180140" w:rsidRDefault="00180140" w:rsidP="00180140">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14:paraId="31986113" w14:textId="77777777" w:rsidR="00456FE0" w:rsidRPr="00456FE0" w:rsidRDefault="00456FE0" w:rsidP="00456FE0">
      <w:pPr>
        <w:spacing w:before="0"/>
        <w:rPr>
          <w:rFonts w:eastAsia="Calibri"/>
          <w:sz w:val="24"/>
          <w:szCs w:val="24"/>
          <w:lang w:val="sr-Cyrl-RS"/>
        </w:rPr>
      </w:pPr>
      <w:r w:rsidRPr="00456FE0">
        <w:rPr>
          <w:rFonts w:eastAsia="Calibri"/>
          <w:sz w:val="24"/>
          <w:szCs w:val="24"/>
          <w:lang w:val="sr-Cyrl-RS"/>
        </w:rPr>
        <w:t>Адресе  Страна, за приј</w:t>
      </w:r>
      <w:r w:rsidR="00180140">
        <w:rPr>
          <w:rFonts w:eastAsia="Calibri"/>
          <w:sz w:val="24"/>
          <w:szCs w:val="24"/>
          <w:lang w:val="sr-Cyrl-RS"/>
        </w:rPr>
        <w:t>ем писмена и поште, су следеће:</w:t>
      </w:r>
    </w:p>
    <w:p w14:paraId="3DD0D285" w14:textId="3855DD0F" w:rsidR="00180140" w:rsidRPr="00242BF9" w:rsidRDefault="00456FE0" w:rsidP="00456FE0">
      <w:pPr>
        <w:spacing w:before="0"/>
        <w:rPr>
          <w:rFonts w:eastAsia="Calibri"/>
          <w:sz w:val="24"/>
          <w:szCs w:val="24"/>
          <w:lang w:val="sr-Cyrl-RS"/>
        </w:rPr>
      </w:pPr>
      <w:r w:rsidRPr="00456FE0">
        <w:rPr>
          <w:rFonts w:eastAsia="Calibri"/>
          <w:sz w:val="24"/>
          <w:szCs w:val="24"/>
          <w:lang w:val="sr-Cyrl-RS"/>
        </w:rPr>
        <w:t>Корисник услуг</w:t>
      </w:r>
      <w:r w:rsidR="00180140">
        <w:rPr>
          <w:rFonts w:eastAsia="Calibri"/>
          <w:sz w:val="24"/>
          <w:szCs w:val="24"/>
          <w:lang w:val="sr-Cyrl-RS"/>
        </w:rPr>
        <w:t>е:</w:t>
      </w:r>
      <w:r w:rsidR="00180140" w:rsidRPr="000F06EA">
        <w:rPr>
          <w:lang w:val="ru-RU"/>
        </w:rPr>
        <w:t xml:space="preserve"> </w:t>
      </w:r>
      <w:r w:rsidR="00242BF9" w:rsidRPr="000F06EA">
        <w:rPr>
          <w:rFonts w:eastAsia="Calibri"/>
          <w:sz w:val="24"/>
          <w:szCs w:val="24"/>
          <w:lang w:val="ru-RU"/>
        </w:rPr>
        <w:t>Јавно предузеће „Електропривреда Србије“ Београд,</w:t>
      </w:r>
      <w:r w:rsidR="00242BF9" w:rsidRPr="00242BF9">
        <w:rPr>
          <w:rFonts w:eastAsia="Calibri"/>
          <w:sz w:val="24"/>
          <w:szCs w:val="24"/>
          <w:lang w:val="sr-Cyrl-RS"/>
        </w:rPr>
        <w:t xml:space="preserve"> Београд,</w:t>
      </w:r>
      <w:r w:rsidR="00242BF9" w:rsidRPr="000F06EA">
        <w:rPr>
          <w:rFonts w:eastAsia="Calibri"/>
          <w:sz w:val="24"/>
          <w:szCs w:val="24"/>
          <w:lang w:val="ru-RU"/>
        </w:rPr>
        <w:t xml:space="preserve"> </w:t>
      </w:r>
      <w:r w:rsidR="00172828">
        <w:rPr>
          <w:rFonts w:eastAsia="Calibri"/>
          <w:sz w:val="24"/>
          <w:szCs w:val="24"/>
          <w:lang w:val="sr-Cyrl-RS"/>
        </w:rPr>
        <w:t>Балканска 13</w:t>
      </w:r>
      <w:r w:rsidR="00242BF9">
        <w:rPr>
          <w:rFonts w:eastAsia="Calibri"/>
          <w:sz w:val="24"/>
          <w:szCs w:val="24"/>
          <w:lang w:val="sr-Cyrl-RS"/>
        </w:rPr>
        <w:t xml:space="preserve"> </w:t>
      </w:r>
    </w:p>
    <w:p w14:paraId="0F291023" w14:textId="77777777" w:rsidR="00456FE0" w:rsidRDefault="00456FE0" w:rsidP="00456FE0">
      <w:pPr>
        <w:spacing w:before="0"/>
        <w:rPr>
          <w:rFonts w:eastAsia="Calibri"/>
          <w:sz w:val="24"/>
          <w:szCs w:val="24"/>
          <w:lang w:val="sr-Cyrl-RS"/>
        </w:rPr>
      </w:pPr>
      <w:r w:rsidRPr="00456FE0">
        <w:rPr>
          <w:rFonts w:eastAsia="Calibri"/>
          <w:sz w:val="24"/>
          <w:szCs w:val="24"/>
          <w:lang w:val="sr-Cyrl-RS"/>
        </w:rPr>
        <w:t>Пружалац услуге:__________</w:t>
      </w:r>
      <w:r w:rsidR="00180140">
        <w:rPr>
          <w:rFonts w:eastAsia="Calibri"/>
          <w:sz w:val="24"/>
          <w:szCs w:val="24"/>
          <w:lang w:val="sr-Cyrl-RS"/>
        </w:rPr>
        <w:t>_________________</w:t>
      </w:r>
    </w:p>
    <w:p w14:paraId="355CBDB2" w14:textId="77777777" w:rsidR="00180140" w:rsidRDefault="00180140" w:rsidP="00456FE0">
      <w:pPr>
        <w:spacing w:before="0"/>
        <w:rPr>
          <w:rFonts w:eastAsia="Calibri"/>
          <w:sz w:val="24"/>
          <w:szCs w:val="24"/>
          <w:lang w:val="sr-Cyrl-RS"/>
        </w:rPr>
      </w:pPr>
    </w:p>
    <w:p w14:paraId="41E62B3B" w14:textId="77777777" w:rsidR="00CA46B1" w:rsidRDefault="00CA46B1" w:rsidP="00456FE0">
      <w:pPr>
        <w:spacing w:before="0"/>
        <w:rPr>
          <w:rFonts w:eastAsia="Calibri"/>
          <w:sz w:val="24"/>
          <w:szCs w:val="24"/>
          <w:lang w:val="sr-Cyrl-RS"/>
        </w:rPr>
      </w:pPr>
    </w:p>
    <w:p w14:paraId="361560E8" w14:textId="77777777" w:rsidR="00CA46B1" w:rsidRPr="00456FE0" w:rsidRDefault="00CA46B1" w:rsidP="00456FE0">
      <w:pPr>
        <w:spacing w:before="0"/>
        <w:rPr>
          <w:rFonts w:eastAsia="Calibri"/>
          <w:sz w:val="24"/>
          <w:szCs w:val="24"/>
          <w:lang w:val="sr-Cyrl-RS"/>
        </w:rPr>
      </w:pPr>
    </w:p>
    <w:p w14:paraId="6C1E158F" w14:textId="29B20DC5" w:rsidR="0049352F" w:rsidRPr="000F06EA" w:rsidRDefault="0049352F" w:rsidP="0049352F">
      <w:pPr>
        <w:spacing w:before="0"/>
        <w:rPr>
          <w:rFonts w:eastAsia="Calibri"/>
          <w:b/>
          <w:sz w:val="24"/>
          <w:szCs w:val="24"/>
          <w:lang w:val="ru-RU"/>
        </w:rPr>
      </w:pPr>
      <w:r w:rsidRPr="000F06EA">
        <w:rPr>
          <w:rFonts w:eastAsia="Calibri"/>
          <w:b/>
          <w:sz w:val="24"/>
          <w:szCs w:val="24"/>
          <w:lang w:val="ru-RU"/>
        </w:rPr>
        <w:t>ОБАВЕЗЕ КОРИСНИКА УСЛУГЕ</w:t>
      </w:r>
    </w:p>
    <w:p w14:paraId="592E0A0E" w14:textId="77777777" w:rsidR="0049352F" w:rsidRPr="000F06EA" w:rsidRDefault="0049352F" w:rsidP="0049352F">
      <w:pPr>
        <w:spacing w:before="0"/>
        <w:jc w:val="center"/>
        <w:rPr>
          <w:rFonts w:eastAsia="Calibri"/>
          <w:b/>
          <w:sz w:val="24"/>
          <w:szCs w:val="24"/>
          <w:lang w:val="ru-RU"/>
        </w:rPr>
      </w:pPr>
      <w:r w:rsidRPr="000F06EA">
        <w:rPr>
          <w:rFonts w:eastAsia="Calibri"/>
          <w:b/>
          <w:sz w:val="24"/>
          <w:szCs w:val="24"/>
          <w:lang w:val="ru-RU"/>
        </w:rPr>
        <w:t xml:space="preserve">Члан </w:t>
      </w:r>
      <w:r w:rsidR="00180140">
        <w:rPr>
          <w:rFonts w:eastAsia="Calibri"/>
          <w:b/>
          <w:sz w:val="24"/>
          <w:szCs w:val="24"/>
          <w:lang w:val="sr-Cyrl-RS"/>
        </w:rPr>
        <w:t>8</w:t>
      </w:r>
      <w:r w:rsidRPr="000F06EA">
        <w:rPr>
          <w:rFonts w:eastAsia="Calibri"/>
          <w:b/>
          <w:sz w:val="24"/>
          <w:szCs w:val="24"/>
          <w:lang w:val="ru-RU"/>
        </w:rPr>
        <w:t>.</w:t>
      </w:r>
    </w:p>
    <w:p w14:paraId="5644A5B5" w14:textId="77777777" w:rsidR="0049352F" w:rsidRDefault="00105051" w:rsidP="0049352F">
      <w:pPr>
        <w:spacing w:before="0"/>
        <w:rPr>
          <w:rFonts w:eastAsia="Calibri"/>
          <w:sz w:val="24"/>
          <w:szCs w:val="24"/>
        </w:rPr>
      </w:pPr>
      <w:r>
        <w:rPr>
          <w:rFonts w:eastAsia="Calibri"/>
          <w:sz w:val="24"/>
          <w:szCs w:val="24"/>
        </w:rPr>
        <w:t>Корисник услуге</w:t>
      </w:r>
      <w:r w:rsidR="0049352F" w:rsidRPr="007E6A4E">
        <w:rPr>
          <w:rFonts w:eastAsia="Calibri"/>
          <w:sz w:val="24"/>
          <w:szCs w:val="24"/>
        </w:rPr>
        <w:t xml:space="preserve"> се обавезује :</w:t>
      </w:r>
    </w:p>
    <w:p w14:paraId="2295FCCD" w14:textId="77777777" w:rsidR="00D40E1C" w:rsidRPr="007E6A4E" w:rsidRDefault="00D40E1C" w:rsidP="0049352F">
      <w:pPr>
        <w:spacing w:before="0"/>
        <w:rPr>
          <w:rFonts w:eastAsia="Calibri"/>
          <w:sz w:val="24"/>
          <w:szCs w:val="24"/>
        </w:rPr>
      </w:pPr>
    </w:p>
    <w:p w14:paraId="6F101B76" w14:textId="6053DA32" w:rsidR="00D40E1C" w:rsidRPr="00D40E1C" w:rsidRDefault="00F371B8"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00D40E1C" w:rsidRPr="00D40E1C">
        <w:rPr>
          <w:rFonts w:cs="Arial"/>
          <w:sz w:val="24"/>
          <w:szCs w:val="24"/>
          <w:lang w:val="sr-Cyrl-CS"/>
        </w:rPr>
        <w:t>извр</w:t>
      </w:r>
      <w:r w:rsidR="00D40E1C">
        <w:rPr>
          <w:rFonts w:cs="Arial"/>
          <w:sz w:val="24"/>
          <w:szCs w:val="24"/>
          <w:lang w:val="sr-Cyrl-CS"/>
        </w:rPr>
        <w:t>ши плаћања, у складу са чланом 5.</w:t>
      </w:r>
      <w:r w:rsidR="00D40E1C" w:rsidRPr="00D40E1C">
        <w:rPr>
          <w:rFonts w:cs="Arial"/>
          <w:sz w:val="24"/>
          <w:szCs w:val="24"/>
          <w:lang w:val="sr-Cyrl-CS"/>
        </w:rPr>
        <w:t xml:space="preserve"> Оквирног споразума</w:t>
      </w:r>
    </w:p>
    <w:p w14:paraId="57FA79A6" w14:textId="48DF8378" w:rsidR="00D40E1C" w:rsidRPr="00D40E1C" w:rsidRDefault="00F371B8" w:rsidP="007465D2">
      <w:pPr>
        <w:numPr>
          <w:ilvl w:val="1"/>
          <w:numId w:val="20"/>
        </w:numPr>
        <w:tabs>
          <w:tab w:val="left" w:pos="284"/>
          <w:tab w:val="left" w:pos="330"/>
        </w:tabs>
        <w:suppressAutoHyphens/>
        <w:spacing w:before="0"/>
        <w:rPr>
          <w:rFonts w:cs="Arial"/>
          <w:sz w:val="24"/>
          <w:szCs w:val="24"/>
          <w:lang w:val="sr-Cyrl-CS"/>
        </w:rPr>
      </w:pPr>
      <w:r>
        <w:rPr>
          <w:rFonts w:cs="Arial"/>
          <w:sz w:val="24"/>
          <w:szCs w:val="24"/>
          <w:lang w:val="sr-Cyrl-CS"/>
        </w:rPr>
        <w:t xml:space="preserve">да </w:t>
      </w:r>
      <w:r w:rsidR="00D40E1C" w:rsidRPr="00D40E1C">
        <w:rPr>
          <w:rFonts w:cs="Arial"/>
          <w:sz w:val="24"/>
          <w:szCs w:val="24"/>
          <w:lang w:val="sr-Cyrl-CS"/>
        </w:rPr>
        <w:t>именује одговорно лице које ће бити одговорно:</w:t>
      </w:r>
    </w:p>
    <w:p w14:paraId="3F19B1D7" w14:textId="30E46A98"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пружи </w:t>
      </w:r>
      <w:r>
        <w:rPr>
          <w:rFonts w:cs="Arial"/>
          <w:sz w:val="24"/>
          <w:szCs w:val="24"/>
          <w:lang w:val="sr-Cyrl-CS"/>
        </w:rPr>
        <w:t>Пружаоцу услуге</w:t>
      </w:r>
      <w:r w:rsidRPr="00D40E1C">
        <w:rPr>
          <w:rFonts w:cs="Arial"/>
          <w:sz w:val="24"/>
          <w:szCs w:val="24"/>
          <w:lang w:val="sr-Cyrl-CS"/>
        </w:rPr>
        <w:t xml:space="preserve"> све информације које су неопходне за извршење уговорних обавеза, </w:t>
      </w:r>
    </w:p>
    <w:p w14:paraId="57C86B75" w14:textId="4E9E58D7"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доставља </w:t>
      </w:r>
      <w:r w:rsidR="00683770">
        <w:rPr>
          <w:rFonts w:cs="Arial"/>
          <w:sz w:val="24"/>
          <w:szCs w:val="24"/>
          <w:lang w:val="sr-Cyrl-CS"/>
        </w:rPr>
        <w:t>налоге за рад</w:t>
      </w:r>
      <w:r w:rsidRPr="00D40E1C">
        <w:rPr>
          <w:rFonts w:cs="Arial"/>
          <w:sz w:val="24"/>
          <w:szCs w:val="24"/>
          <w:lang w:val="sr-Cyrl-CS"/>
        </w:rPr>
        <w:t xml:space="preserve">, упутства за рад и одржава контакт са одговорним лицима </w:t>
      </w:r>
      <w:r>
        <w:rPr>
          <w:rFonts w:cs="Arial"/>
          <w:sz w:val="24"/>
          <w:szCs w:val="24"/>
          <w:lang w:val="sr-Cyrl-CS"/>
        </w:rPr>
        <w:t>Пружаоца услуге</w:t>
      </w:r>
      <w:r w:rsidRPr="00D40E1C">
        <w:rPr>
          <w:rFonts w:cs="Arial"/>
          <w:sz w:val="24"/>
          <w:szCs w:val="24"/>
          <w:lang w:val="sr-Cyrl-CS"/>
        </w:rPr>
        <w:t>,</w:t>
      </w:r>
    </w:p>
    <w:p w14:paraId="3ECF45FD" w14:textId="22C5FA57"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изврши ква</w:t>
      </w:r>
      <w:r w:rsidR="00242BF9">
        <w:rPr>
          <w:rFonts w:cs="Arial"/>
          <w:sz w:val="24"/>
          <w:szCs w:val="24"/>
          <w:lang w:val="sr-Cyrl-CS"/>
        </w:rPr>
        <w:t>ли</w:t>
      </w:r>
      <w:r w:rsidRPr="00D40E1C">
        <w:rPr>
          <w:rFonts w:cs="Arial"/>
          <w:sz w:val="24"/>
          <w:szCs w:val="24"/>
          <w:lang w:val="sr-Cyrl-CS"/>
        </w:rPr>
        <w:t>тативно-кванитативну контролу извршене услу</w:t>
      </w:r>
      <w:r w:rsidR="00D41CAC">
        <w:rPr>
          <w:rFonts w:cs="Arial"/>
          <w:sz w:val="24"/>
          <w:szCs w:val="24"/>
          <w:lang w:val="sr-Cyrl-CS"/>
        </w:rPr>
        <w:t>ге пре потписивања Записника о пруженим</w:t>
      </w:r>
      <w:r w:rsidRPr="00D40E1C">
        <w:rPr>
          <w:rFonts w:cs="Arial"/>
          <w:sz w:val="24"/>
          <w:szCs w:val="24"/>
          <w:lang w:val="sr-Cyrl-CS"/>
        </w:rPr>
        <w:t xml:space="preserve"> услугама,</w:t>
      </w:r>
    </w:p>
    <w:p w14:paraId="30BCD6A0" w14:textId="77777777"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0F06EA">
        <w:rPr>
          <w:sz w:val="24"/>
          <w:szCs w:val="24"/>
          <w:lang w:val="ru-RU"/>
        </w:rPr>
        <w:t xml:space="preserve">да по свакој извршеној услузи, </w:t>
      </w:r>
      <w:r w:rsidRPr="00D40E1C">
        <w:rPr>
          <w:rFonts w:cs="Arial"/>
          <w:sz w:val="24"/>
          <w:szCs w:val="24"/>
          <w:lang w:val="sr-Cyrl-CS"/>
        </w:rPr>
        <w:t xml:space="preserve">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14:paraId="57827830" w14:textId="77777777" w:rsidR="00D40E1C" w:rsidRPr="000F06EA" w:rsidRDefault="00D40E1C" w:rsidP="007465D2">
      <w:pPr>
        <w:numPr>
          <w:ilvl w:val="1"/>
          <w:numId w:val="20"/>
        </w:numPr>
        <w:tabs>
          <w:tab w:val="num" w:pos="246"/>
          <w:tab w:val="left" w:pos="284"/>
          <w:tab w:val="left" w:pos="330"/>
        </w:tabs>
        <w:suppressAutoHyphens/>
        <w:spacing w:before="0"/>
        <w:rPr>
          <w:rFonts w:cs="Arial"/>
          <w:sz w:val="24"/>
          <w:szCs w:val="24"/>
          <w:lang w:val="ru-RU"/>
        </w:rPr>
      </w:pPr>
      <w:r w:rsidRPr="00D40E1C">
        <w:rPr>
          <w:rFonts w:cs="Arial"/>
          <w:sz w:val="24"/>
          <w:szCs w:val="24"/>
          <w:lang w:val="sr-Cyrl-CS"/>
        </w:rPr>
        <w:t>да прати степен и динаминку реализације Оквирног споразума.</w:t>
      </w:r>
    </w:p>
    <w:p w14:paraId="4349AEE4" w14:textId="77777777" w:rsidR="0049352F" w:rsidRPr="000F06EA" w:rsidRDefault="0049352F" w:rsidP="00D40E1C">
      <w:pPr>
        <w:spacing w:before="0"/>
        <w:rPr>
          <w:rFonts w:eastAsia="Calibri"/>
          <w:sz w:val="24"/>
          <w:szCs w:val="24"/>
          <w:lang w:val="ru-RU"/>
        </w:rPr>
      </w:pPr>
      <w:r w:rsidRPr="000F06EA">
        <w:rPr>
          <w:rFonts w:eastAsia="Calibri"/>
          <w:sz w:val="24"/>
          <w:szCs w:val="24"/>
          <w:lang w:val="ru-RU"/>
        </w:rPr>
        <w:t xml:space="preserve">   </w:t>
      </w:r>
    </w:p>
    <w:p w14:paraId="7CC7386A" w14:textId="77777777" w:rsidR="0049352F" w:rsidRPr="00BB3F0A" w:rsidRDefault="0049352F" w:rsidP="0049352F">
      <w:pPr>
        <w:spacing w:before="0"/>
        <w:rPr>
          <w:b/>
          <w:sz w:val="24"/>
          <w:szCs w:val="24"/>
          <w:lang w:val="sr-Cyrl-RS"/>
        </w:rPr>
      </w:pPr>
      <w:r w:rsidRPr="00BB3F0A">
        <w:rPr>
          <w:b/>
          <w:sz w:val="24"/>
          <w:szCs w:val="24"/>
          <w:lang w:val="sr-Cyrl-RS"/>
        </w:rPr>
        <w:t>ОБАВЕЗЕ ПРУЖАОЦА УСЛУГЕ</w:t>
      </w:r>
    </w:p>
    <w:p w14:paraId="01CC47AD" w14:textId="77777777" w:rsidR="0049352F" w:rsidRPr="00BB3F0A" w:rsidRDefault="0049352F" w:rsidP="0049352F">
      <w:pPr>
        <w:spacing w:before="0"/>
        <w:rPr>
          <w:b/>
          <w:sz w:val="24"/>
          <w:szCs w:val="24"/>
          <w:lang w:val="sr-Cyrl-RS"/>
        </w:rPr>
      </w:pPr>
    </w:p>
    <w:p w14:paraId="14E6736B" w14:textId="77777777" w:rsidR="0049352F" w:rsidRPr="00BB3F0A" w:rsidRDefault="0049352F" w:rsidP="0049352F">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180140">
        <w:rPr>
          <w:b/>
          <w:sz w:val="24"/>
          <w:szCs w:val="24"/>
          <w:lang w:val="sr-Cyrl-CS"/>
        </w:rPr>
        <w:t>9</w:t>
      </w:r>
      <w:r w:rsidRPr="00BB3F0A">
        <w:rPr>
          <w:b/>
          <w:sz w:val="24"/>
          <w:szCs w:val="24"/>
          <w:lang w:val="sr-Cyrl-CS"/>
        </w:rPr>
        <w:t>.</w:t>
      </w:r>
    </w:p>
    <w:p w14:paraId="67E692DB" w14:textId="77777777" w:rsidR="0049352F" w:rsidRPr="00BB3F0A" w:rsidRDefault="0049352F" w:rsidP="0049352F">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Pr="00BB3F0A">
        <w:rPr>
          <w:sz w:val="24"/>
          <w:szCs w:val="24"/>
          <w:lang w:val="sr-Cyrl-RS"/>
        </w:rPr>
        <w:t>:</w:t>
      </w:r>
    </w:p>
    <w:p w14:paraId="139CDB3D" w14:textId="304B43B8" w:rsidR="00D40E1C" w:rsidRDefault="00F371B8"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00D40E1C" w:rsidRPr="00D40E1C">
        <w:rPr>
          <w:rFonts w:cs="Arial"/>
          <w:sz w:val="24"/>
          <w:szCs w:val="24"/>
          <w:lang w:val="sr-Cyrl-CS"/>
        </w:rPr>
        <w:t>по пријему захтева Корисника услуге, изврши услугу</w:t>
      </w:r>
    </w:p>
    <w:p w14:paraId="03937A6C" w14:textId="0656D6CD" w:rsidR="00D40E1C" w:rsidRPr="00D40E1C" w:rsidRDefault="00F371B8"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00D40E1C" w:rsidRPr="00D40E1C">
        <w:rPr>
          <w:rFonts w:cs="Arial"/>
          <w:sz w:val="24"/>
          <w:szCs w:val="24"/>
          <w:lang w:val="sr-Cyrl-CS"/>
        </w:rPr>
        <w:t xml:space="preserve">врши услугу која је предмет </w:t>
      </w:r>
      <w:r w:rsidR="00D40E1C">
        <w:rPr>
          <w:rFonts w:cs="Arial"/>
          <w:sz w:val="24"/>
          <w:szCs w:val="24"/>
          <w:lang w:val="sr-Cyrl-CS"/>
        </w:rPr>
        <w:t>Оквирног споразума</w:t>
      </w:r>
      <w:r w:rsidR="00D40E1C" w:rsidRPr="00D40E1C">
        <w:rPr>
          <w:rFonts w:cs="Arial"/>
          <w:sz w:val="24"/>
          <w:szCs w:val="24"/>
          <w:lang w:val="sr-Cyrl-CS"/>
        </w:rPr>
        <w:t xml:space="preserve"> у свему у складу са захтевима Корисника услуге;</w:t>
      </w:r>
    </w:p>
    <w:p w14:paraId="4BCC2ABF" w14:textId="6E857C5C" w:rsidR="00D40E1C" w:rsidRPr="00D40E1C" w:rsidRDefault="00F371B8"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00D40E1C" w:rsidRPr="00D40E1C">
        <w:rPr>
          <w:rFonts w:cs="Arial"/>
          <w:sz w:val="24"/>
          <w:szCs w:val="24"/>
          <w:lang w:val="sr-Cyrl-CS"/>
        </w:rPr>
        <w:t xml:space="preserve">врши уговорене услуге стручно и квалитетно према правилима струке и важећим стандардима, прописима и правилима струке; </w:t>
      </w:r>
    </w:p>
    <w:p w14:paraId="7290ACFD" w14:textId="73F94B39"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при </w:t>
      </w:r>
      <w:r w:rsidR="00F568A0">
        <w:rPr>
          <w:rFonts w:cs="Arial"/>
          <w:sz w:val="24"/>
          <w:szCs w:val="24"/>
          <w:lang w:val="sr-Cyrl-CS"/>
        </w:rPr>
        <w:t>вршењу услуге</w:t>
      </w:r>
      <w:r w:rsidRPr="00D40E1C">
        <w:rPr>
          <w:rFonts w:cs="Arial"/>
          <w:sz w:val="24"/>
          <w:szCs w:val="24"/>
          <w:lang w:val="sr-Cyrl-CS"/>
        </w:rPr>
        <w:t xml:space="preserve"> користи искључиво нов</w:t>
      </w:r>
      <w:r w:rsidR="00F568A0">
        <w:rPr>
          <w:rFonts w:cs="Arial"/>
          <w:sz w:val="24"/>
          <w:szCs w:val="24"/>
          <w:lang w:val="sr-Cyrl-CS"/>
        </w:rPr>
        <w:t>у</w:t>
      </w:r>
      <w:r w:rsidR="00F568A0" w:rsidRPr="00D40E1C">
        <w:rPr>
          <w:rFonts w:cs="Arial"/>
          <w:sz w:val="24"/>
          <w:szCs w:val="24"/>
          <w:lang w:val="sr-Cyrl-CS"/>
        </w:rPr>
        <w:t xml:space="preserve"> </w:t>
      </w:r>
      <w:r w:rsidRPr="00D40E1C">
        <w:rPr>
          <w:rFonts w:cs="Arial"/>
          <w:sz w:val="24"/>
          <w:szCs w:val="24"/>
          <w:lang w:val="sr-Cyrl-CS"/>
        </w:rPr>
        <w:t>, оригиналн</w:t>
      </w:r>
      <w:r w:rsidR="00F568A0">
        <w:rPr>
          <w:rFonts w:cs="Arial"/>
          <w:sz w:val="24"/>
          <w:szCs w:val="24"/>
          <w:lang w:val="sr-Cyrl-CS"/>
        </w:rPr>
        <w:t>у</w:t>
      </w:r>
      <w:r w:rsidRPr="00D40E1C">
        <w:rPr>
          <w:rFonts w:cs="Arial"/>
          <w:sz w:val="24"/>
          <w:szCs w:val="24"/>
          <w:lang w:val="sr-Cyrl-CS"/>
        </w:rPr>
        <w:t xml:space="preserve"> и некоришћен</w:t>
      </w:r>
      <w:r w:rsidR="00F568A0">
        <w:rPr>
          <w:rFonts w:cs="Arial"/>
          <w:sz w:val="24"/>
          <w:szCs w:val="24"/>
          <w:lang w:val="sr-Cyrl-CS"/>
        </w:rPr>
        <w:t>у</w:t>
      </w:r>
      <w:r w:rsidRPr="00D40E1C">
        <w:rPr>
          <w:rFonts w:cs="Arial"/>
          <w:sz w:val="24"/>
          <w:szCs w:val="24"/>
          <w:lang w:val="sr-Cyrl-CS"/>
        </w:rPr>
        <w:t xml:space="preserve"> </w:t>
      </w:r>
      <w:r w:rsidR="00F568A0">
        <w:rPr>
          <w:rFonts w:cs="Arial"/>
          <w:sz w:val="24"/>
          <w:szCs w:val="24"/>
          <w:lang w:val="sr-Cyrl-CS"/>
        </w:rPr>
        <w:t>фарбу</w:t>
      </w:r>
      <w:r w:rsidRPr="00D40E1C">
        <w:rPr>
          <w:rFonts w:cs="Arial"/>
          <w:sz w:val="24"/>
          <w:szCs w:val="24"/>
          <w:lang w:val="sr-Cyrl-CS"/>
        </w:rPr>
        <w:t>,</w:t>
      </w:r>
    </w:p>
    <w:p w14:paraId="33494A51" w14:textId="1D79F8D0"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гарантује да ће извршена услуга и у</w:t>
      </w:r>
      <w:r w:rsidR="00F568A0">
        <w:rPr>
          <w:rFonts w:cs="Arial"/>
          <w:sz w:val="24"/>
          <w:szCs w:val="24"/>
          <w:lang w:val="sr-Cyrl-CS"/>
        </w:rPr>
        <w:t>трошена</w:t>
      </w:r>
      <w:r w:rsidRPr="00D40E1C">
        <w:rPr>
          <w:rFonts w:cs="Arial"/>
          <w:sz w:val="24"/>
          <w:szCs w:val="24"/>
          <w:lang w:val="sr-Cyrl-CS"/>
        </w:rPr>
        <w:t xml:space="preserve"> добра, бити прописаног квалитета без недостат</w:t>
      </w:r>
      <w:r w:rsidR="00F371B8">
        <w:rPr>
          <w:rFonts w:cs="Arial"/>
          <w:sz w:val="24"/>
          <w:szCs w:val="24"/>
          <w:lang w:val="sr-Cyrl-CS"/>
        </w:rPr>
        <w:t>а</w:t>
      </w:r>
      <w:r w:rsidRPr="00D40E1C">
        <w:rPr>
          <w:rFonts w:cs="Arial"/>
          <w:sz w:val="24"/>
          <w:szCs w:val="24"/>
          <w:lang w:val="sr-Cyrl-CS"/>
        </w:rPr>
        <w:t xml:space="preserve">ка пруженој услузи и/или недостака у материјалу и да ће у гарантном року </w:t>
      </w:r>
      <w:r w:rsidR="00F568A0">
        <w:rPr>
          <w:rFonts w:cs="Arial"/>
          <w:sz w:val="24"/>
          <w:szCs w:val="24"/>
          <w:lang w:val="sr-Cyrl-CS"/>
        </w:rPr>
        <w:t>отклонити све недостатке</w:t>
      </w:r>
      <w:r w:rsidRPr="00D40E1C">
        <w:rPr>
          <w:rFonts w:cs="Arial"/>
          <w:sz w:val="24"/>
          <w:szCs w:val="24"/>
          <w:lang w:val="sr-Cyrl-CS"/>
        </w:rPr>
        <w:t xml:space="preserve">, без накнаде,  у складу са чланом </w:t>
      </w:r>
      <w:r w:rsidR="006A4A90">
        <w:rPr>
          <w:rFonts w:cs="Arial"/>
          <w:sz w:val="24"/>
          <w:szCs w:val="24"/>
          <w:lang w:val="sr-Cyrl-CS"/>
        </w:rPr>
        <w:t>16.</w:t>
      </w:r>
      <w:r w:rsidRPr="00D40E1C">
        <w:rPr>
          <w:rFonts w:cs="Arial"/>
          <w:sz w:val="24"/>
          <w:szCs w:val="24"/>
          <w:lang w:val="sr-Cyrl-CS"/>
        </w:rPr>
        <w:t xml:space="preserve"> Оквирног споразума,</w:t>
      </w:r>
    </w:p>
    <w:p w14:paraId="1DB4C830" w14:textId="24061CF7" w:rsidR="00D40E1C" w:rsidRDefault="00F371B8"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00D40E1C" w:rsidRPr="00D40E1C">
        <w:rPr>
          <w:rFonts w:cs="Arial"/>
          <w:sz w:val="24"/>
          <w:szCs w:val="24"/>
          <w:lang w:val="sr-Cyrl-CS"/>
        </w:rPr>
        <w:t xml:space="preserve">преко одговорног лица </w:t>
      </w:r>
      <w:r w:rsidR="006A4A90" w:rsidRPr="00D40E1C">
        <w:rPr>
          <w:rFonts w:cs="Arial"/>
          <w:sz w:val="24"/>
          <w:szCs w:val="24"/>
          <w:lang w:val="sr-Cyrl-CS"/>
        </w:rPr>
        <w:t>Корисника услуге</w:t>
      </w:r>
      <w:r w:rsidR="00D40E1C" w:rsidRPr="00D40E1C">
        <w:rPr>
          <w:rFonts w:cs="Arial"/>
          <w:sz w:val="24"/>
          <w:szCs w:val="24"/>
          <w:lang w:val="sr-Cyrl-CS"/>
        </w:rPr>
        <w:t xml:space="preserve">, прима налоге и упутства за рад и одржава контакт са овлашћеним лицима </w:t>
      </w:r>
      <w:r w:rsidR="006A4A90" w:rsidRPr="00D40E1C">
        <w:rPr>
          <w:rFonts w:cs="Arial"/>
          <w:sz w:val="24"/>
          <w:szCs w:val="24"/>
          <w:lang w:val="sr-Cyrl-CS"/>
        </w:rPr>
        <w:t>Корисника услуге</w:t>
      </w:r>
      <w:r w:rsidR="00D40E1C" w:rsidRPr="00D40E1C">
        <w:rPr>
          <w:rFonts w:cs="Arial"/>
          <w:sz w:val="24"/>
          <w:szCs w:val="24"/>
          <w:lang w:val="sr-Cyrl-CS"/>
        </w:rPr>
        <w:t>;</w:t>
      </w:r>
    </w:p>
    <w:p w14:paraId="3B70AD35" w14:textId="6010D8D0" w:rsidR="00445ACD" w:rsidRPr="00445ACD" w:rsidRDefault="00F371B8" w:rsidP="00445ACD">
      <w:pPr>
        <w:numPr>
          <w:ilvl w:val="1"/>
          <w:numId w:val="20"/>
        </w:numPr>
        <w:tabs>
          <w:tab w:val="num" w:pos="246"/>
          <w:tab w:val="left" w:pos="284"/>
          <w:tab w:val="left" w:pos="330"/>
        </w:tabs>
        <w:suppressAutoHyphens/>
        <w:spacing w:before="0"/>
        <w:rPr>
          <w:rFonts w:cs="Arial"/>
          <w:sz w:val="24"/>
          <w:szCs w:val="24"/>
          <w:lang w:val="sr-Cyrl-CS"/>
        </w:rPr>
      </w:pPr>
      <w:r>
        <w:rPr>
          <w:rFonts w:eastAsia="Arial Unicode MS" w:cs="Arial"/>
          <w:sz w:val="24"/>
          <w:szCs w:val="24"/>
          <w:lang w:val="sr-Cyrl-RS"/>
        </w:rPr>
        <w:lastRenderedPageBreak/>
        <w:t>да и</w:t>
      </w:r>
      <w:r w:rsidR="00445ACD" w:rsidRPr="00445ACD">
        <w:rPr>
          <w:rFonts w:eastAsia="Arial Unicode MS" w:cs="Arial"/>
          <w:sz w:val="24"/>
          <w:szCs w:val="24"/>
          <w:lang w:val="sr-Latn-CS"/>
        </w:rPr>
        <w:t xml:space="preserve">менује лице одговорно за безбедност и здравље на раду </w:t>
      </w:r>
      <w:r w:rsidR="00445ACD" w:rsidRPr="00445ACD">
        <w:rPr>
          <w:rFonts w:eastAsia="Arial Unicode MS" w:cs="Arial"/>
          <w:sz w:val="24"/>
          <w:szCs w:val="24"/>
          <w:lang w:val="sr-Cyrl-RS"/>
        </w:rPr>
        <w:t xml:space="preserve">и координацију активности у тој области са </w:t>
      </w:r>
      <w:r>
        <w:rPr>
          <w:rFonts w:eastAsia="Arial Unicode MS" w:cs="Arial"/>
          <w:sz w:val="24"/>
          <w:szCs w:val="24"/>
          <w:lang w:val="sr-Cyrl-RS"/>
        </w:rPr>
        <w:t>К</w:t>
      </w:r>
      <w:r w:rsidR="00445ACD" w:rsidRPr="00445ACD">
        <w:rPr>
          <w:rFonts w:eastAsia="Arial Unicode MS" w:cs="Arial"/>
          <w:sz w:val="24"/>
          <w:szCs w:val="24"/>
          <w:lang w:val="sr-Cyrl-RS"/>
        </w:rPr>
        <w:t xml:space="preserve">орисником </w:t>
      </w:r>
      <w:r w:rsidR="00445ACD">
        <w:rPr>
          <w:rFonts w:eastAsia="Arial Unicode MS" w:cs="Arial"/>
          <w:sz w:val="24"/>
          <w:szCs w:val="24"/>
          <w:lang w:val="sr-Cyrl-RS"/>
        </w:rPr>
        <w:t>у</w:t>
      </w:r>
      <w:r w:rsidR="00445ACD" w:rsidRPr="00445ACD">
        <w:rPr>
          <w:rFonts w:eastAsia="Arial Unicode MS" w:cs="Arial"/>
          <w:sz w:val="24"/>
          <w:szCs w:val="24"/>
          <w:lang w:val="sr-Cyrl-RS"/>
        </w:rPr>
        <w:t xml:space="preserve">слуге </w:t>
      </w:r>
    </w:p>
    <w:p w14:paraId="6CB1A6F0" w14:textId="77777777"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 налогу </w:t>
      </w:r>
      <w:r w:rsidR="006A4A90" w:rsidRPr="00D40E1C">
        <w:rPr>
          <w:rFonts w:cs="Arial"/>
          <w:sz w:val="24"/>
          <w:szCs w:val="24"/>
          <w:lang w:val="sr-Cyrl-CS"/>
        </w:rPr>
        <w:t>Корисника услуге</w:t>
      </w:r>
      <w:r w:rsidRPr="00D40E1C">
        <w:rPr>
          <w:rFonts w:cs="Arial"/>
          <w:sz w:val="24"/>
          <w:szCs w:val="24"/>
          <w:lang w:val="sr-Cyrl-CS"/>
        </w:rPr>
        <w:t xml:space="preserve"> сачини и достави </w:t>
      </w:r>
      <w:r w:rsidR="00D41CAC">
        <w:rPr>
          <w:rFonts w:cs="Arial"/>
          <w:sz w:val="24"/>
          <w:szCs w:val="24"/>
          <w:lang w:val="sr-Cyrl-CS"/>
        </w:rPr>
        <w:t>Записник</w:t>
      </w:r>
      <w:r w:rsidRPr="00D40E1C">
        <w:rPr>
          <w:rFonts w:cs="Arial"/>
          <w:sz w:val="24"/>
          <w:szCs w:val="24"/>
          <w:lang w:val="sr-Cyrl-CS"/>
        </w:rPr>
        <w:t xml:space="preserve"> о пруженим услугама, који мора да садржи детаљну спецификацију (опис и обим) пружених услуга,</w:t>
      </w:r>
    </w:p>
    <w:p w14:paraId="765E3979" w14:textId="77777777"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14:paraId="17CFD391" w14:textId="35D160F8" w:rsidR="00D40E1C" w:rsidRDefault="00F371B8"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006A4A90" w:rsidRPr="00D40E1C">
        <w:rPr>
          <w:rFonts w:cs="Arial"/>
          <w:sz w:val="24"/>
          <w:szCs w:val="24"/>
          <w:lang w:val="sr-Cyrl-CS"/>
        </w:rPr>
        <w:t>Корисник</w:t>
      </w:r>
      <w:r w:rsidR="006A4A90">
        <w:rPr>
          <w:rFonts w:cs="Arial"/>
          <w:sz w:val="24"/>
          <w:szCs w:val="24"/>
          <w:lang w:val="sr-Cyrl-CS"/>
        </w:rPr>
        <w:t>у</w:t>
      </w:r>
      <w:r w:rsidR="006A4A90" w:rsidRPr="00D40E1C">
        <w:rPr>
          <w:rFonts w:cs="Arial"/>
          <w:sz w:val="24"/>
          <w:szCs w:val="24"/>
          <w:lang w:val="sr-Cyrl-CS"/>
        </w:rPr>
        <w:t xml:space="preserve"> услуге</w:t>
      </w:r>
      <w:r w:rsidR="00D40E1C" w:rsidRPr="00D40E1C">
        <w:rPr>
          <w:rFonts w:cs="Arial"/>
          <w:sz w:val="24"/>
          <w:szCs w:val="24"/>
          <w:lang w:val="sr-Cyrl-CS"/>
        </w:rPr>
        <w:t xml:space="preserve"> надокнади сву материјалну штету коју у току пружањ</w:t>
      </w:r>
      <w:r w:rsidR="006A4A90">
        <w:rPr>
          <w:rFonts w:cs="Arial"/>
          <w:sz w:val="24"/>
          <w:szCs w:val="24"/>
          <w:lang w:val="sr-Cyrl-CS"/>
        </w:rPr>
        <w:t>а</w:t>
      </w:r>
      <w:r w:rsidR="00D40E1C" w:rsidRPr="00D40E1C">
        <w:rPr>
          <w:rFonts w:cs="Arial"/>
          <w:sz w:val="24"/>
          <w:szCs w:val="24"/>
          <w:lang w:val="sr-Cyrl-CS"/>
        </w:rPr>
        <w:t xml:space="preserve"> услуге претрпи </w:t>
      </w:r>
      <w:r w:rsidR="006A4A90" w:rsidRPr="00D40E1C">
        <w:rPr>
          <w:rFonts w:cs="Arial"/>
          <w:sz w:val="24"/>
          <w:szCs w:val="24"/>
          <w:lang w:val="sr-Cyrl-CS"/>
        </w:rPr>
        <w:t>Корисник услуге</w:t>
      </w:r>
      <w:r w:rsidR="00D40E1C" w:rsidRPr="00D40E1C">
        <w:rPr>
          <w:rFonts w:cs="Arial"/>
          <w:sz w:val="24"/>
          <w:szCs w:val="24"/>
          <w:lang w:val="sr-Cyrl-CS"/>
        </w:rPr>
        <w:t xml:space="preserve">, као штету коју причине запослени код </w:t>
      </w:r>
      <w:r w:rsidR="006A4A90">
        <w:rPr>
          <w:rFonts w:cs="Arial"/>
          <w:sz w:val="24"/>
          <w:szCs w:val="24"/>
          <w:lang w:val="sr-Cyrl-CS"/>
        </w:rPr>
        <w:t>Пружаоца услуге</w:t>
      </w:r>
    </w:p>
    <w:p w14:paraId="589FC3F5" w14:textId="77777777" w:rsidR="00F371B8" w:rsidRPr="000F06EA" w:rsidRDefault="00F371B8" w:rsidP="00F371B8">
      <w:pPr>
        <w:numPr>
          <w:ilvl w:val="1"/>
          <w:numId w:val="20"/>
        </w:numPr>
        <w:tabs>
          <w:tab w:val="left" w:pos="284"/>
          <w:tab w:val="left" w:pos="330"/>
        </w:tabs>
        <w:suppressAutoHyphens/>
        <w:spacing w:before="0"/>
        <w:rPr>
          <w:sz w:val="24"/>
          <w:szCs w:val="24"/>
          <w:lang w:val="ru-RU"/>
        </w:rPr>
      </w:pPr>
      <w:r w:rsidRPr="000F06EA">
        <w:rPr>
          <w:sz w:val="24"/>
          <w:szCs w:val="24"/>
          <w:lang w:val="ru-RU"/>
        </w:rPr>
        <w:t>извршава и друге дужности везане за реализацију предмета овог Оквирног споразума, по потреби.</w:t>
      </w:r>
    </w:p>
    <w:p w14:paraId="3C81CAC2" w14:textId="77777777" w:rsidR="00F371B8" w:rsidRDefault="00F371B8" w:rsidP="00F371B8">
      <w:pPr>
        <w:tabs>
          <w:tab w:val="left" w:pos="284"/>
          <w:tab w:val="left" w:pos="330"/>
          <w:tab w:val="num" w:pos="1080"/>
        </w:tabs>
        <w:suppressAutoHyphens/>
        <w:spacing w:before="0"/>
        <w:ind w:left="1080"/>
        <w:rPr>
          <w:rFonts w:cs="Arial"/>
          <w:sz w:val="24"/>
          <w:szCs w:val="24"/>
          <w:lang w:val="sr-Cyrl-CS"/>
        </w:rPr>
      </w:pPr>
    </w:p>
    <w:p w14:paraId="251A8DD3" w14:textId="5C4C9D9A" w:rsidR="00CA46B1" w:rsidRPr="000F06EA" w:rsidRDefault="00CA46B1" w:rsidP="009407EF">
      <w:pPr>
        <w:tabs>
          <w:tab w:val="left" w:pos="284"/>
          <w:tab w:val="left" w:pos="330"/>
        </w:tabs>
        <w:suppressAutoHyphens/>
        <w:spacing w:before="0"/>
        <w:rPr>
          <w:b/>
          <w:sz w:val="24"/>
          <w:szCs w:val="24"/>
          <w:lang w:val="ru-RU"/>
        </w:rPr>
      </w:pPr>
    </w:p>
    <w:p w14:paraId="06BF96BF" w14:textId="77777777" w:rsidR="0049352F" w:rsidRPr="000F06EA" w:rsidRDefault="0049352F" w:rsidP="009407EF">
      <w:pPr>
        <w:tabs>
          <w:tab w:val="left" w:pos="284"/>
          <w:tab w:val="left" w:pos="330"/>
        </w:tabs>
        <w:suppressAutoHyphens/>
        <w:spacing w:before="0"/>
        <w:rPr>
          <w:b/>
          <w:sz w:val="24"/>
          <w:szCs w:val="24"/>
          <w:lang w:val="ru-RU"/>
        </w:rPr>
      </w:pPr>
      <w:r w:rsidRPr="000F06EA">
        <w:rPr>
          <w:b/>
          <w:sz w:val="24"/>
          <w:szCs w:val="24"/>
          <w:lang w:val="ru-RU"/>
        </w:rPr>
        <w:t>СРЕДСТВА ФИНАНСИЈСКОГ ОБЕЗБЕЂЕЊА</w:t>
      </w:r>
    </w:p>
    <w:p w14:paraId="7F06CE9C" w14:textId="77777777" w:rsidR="0049352F" w:rsidRPr="000F06EA" w:rsidRDefault="0049352F" w:rsidP="0049352F">
      <w:pPr>
        <w:spacing w:before="0"/>
        <w:rPr>
          <w:b/>
          <w:sz w:val="24"/>
          <w:szCs w:val="24"/>
          <w:lang w:val="ru-RU"/>
        </w:rPr>
      </w:pPr>
    </w:p>
    <w:p w14:paraId="796695C5" w14:textId="7ED4C8CE" w:rsidR="00F568A0" w:rsidRPr="00BC21FD" w:rsidRDefault="0049352F" w:rsidP="00BC21FD">
      <w:pPr>
        <w:spacing w:before="0"/>
        <w:jc w:val="center"/>
        <w:rPr>
          <w:b/>
          <w:sz w:val="24"/>
          <w:szCs w:val="24"/>
          <w:lang w:val="ru-RU"/>
        </w:rPr>
      </w:pPr>
      <w:r w:rsidRPr="000F06EA">
        <w:rPr>
          <w:b/>
          <w:sz w:val="24"/>
          <w:szCs w:val="24"/>
          <w:lang w:val="ru-RU"/>
        </w:rPr>
        <w:t xml:space="preserve">Члан </w:t>
      </w:r>
      <w:r w:rsidR="00180140">
        <w:rPr>
          <w:b/>
          <w:sz w:val="24"/>
          <w:szCs w:val="24"/>
          <w:lang w:val="sr-Cyrl-RS"/>
        </w:rPr>
        <w:t>10</w:t>
      </w:r>
      <w:r w:rsidRPr="000F06EA">
        <w:rPr>
          <w:b/>
          <w:sz w:val="24"/>
          <w:szCs w:val="24"/>
          <w:lang w:val="ru-RU"/>
        </w:rPr>
        <w:t>.</w:t>
      </w:r>
    </w:p>
    <w:p w14:paraId="59A4B16C" w14:textId="4A8E87B1" w:rsidR="00BC21FD" w:rsidRPr="00BC21FD" w:rsidRDefault="00BC21FD" w:rsidP="00BC21FD">
      <w:pPr>
        <w:spacing w:before="0" w:after="120"/>
        <w:rPr>
          <w:rFonts w:eastAsia="TimesNewRomanPSMT" w:cs="Arial"/>
          <w:b/>
          <w:sz w:val="24"/>
          <w:szCs w:val="24"/>
          <w:lang w:val="sr-Cyrl-CS"/>
        </w:rPr>
      </w:pPr>
      <w:r w:rsidRPr="00BC21FD">
        <w:rPr>
          <w:rFonts w:eastAsia="TimesNewRomanPSMT" w:cs="Arial"/>
          <w:b/>
          <w:sz w:val="24"/>
          <w:szCs w:val="24"/>
          <w:lang w:val="sr-Cyrl-CS"/>
        </w:rPr>
        <w:t>Изабарани понуђач је обавезан да Наручиоцу достави у року од 5 дана од закључења оквирног споразума следеће средство финансијског обезбеђења:</w:t>
      </w:r>
    </w:p>
    <w:p w14:paraId="1E376669" w14:textId="77777777" w:rsidR="00BC21FD" w:rsidRPr="00BC21FD" w:rsidRDefault="00BC21FD" w:rsidP="00BC21FD">
      <w:pPr>
        <w:numPr>
          <w:ilvl w:val="0"/>
          <w:numId w:val="23"/>
        </w:numPr>
        <w:spacing w:before="0"/>
        <w:ind w:left="540"/>
        <w:rPr>
          <w:rFonts w:cs="Arial"/>
          <w:sz w:val="24"/>
          <w:szCs w:val="24"/>
        </w:rPr>
      </w:pPr>
      <w:r w:rsidRPr="00BC21FD">
        <w:rPr>
          <w:rFonts w:cs="Arial"/>
          <w:sz w:val="24"/>
          <w:szCs w:val="24"/>
          <w:lang w:val="sr-Cyrl-RS"/>
        </w:rPr>
        <w:t>Б</w:t>
      </w:r>
      <w:r w:rsidRPr="00BC21FD">
        <w:rPr>
          <w:rFonts w:cs="Arial"/>
          <w:sz w:val="24"/>
          <w:szCs w:val="24"/>
        </w:rPr>
        <w:t xml:space="preserve">ланко сопствену меницу за </w:t>
      </w:r>
      <w:r w:rsidRPr="00BC21FD">
        <w:rPr>
          <w:rFonts w:cs="Arial"/>
          <w:sz w:val="24"/>
          <w:szCs w:val="24"/>
          <w:lang w:val="sr-Cyrl-RS"/>
        </w:rPr>
        <w:t>добро извршење посла</w:t>
      </w:r>
      <w:r w:rsidRPr="00BC21FD">
        <w:rPr>
          <w:rFonts w:cs="Arial"/>
          <w:sz w:val="24"/>
          <w:szCs w:val="24"/>
        </w:rPr>
        <w:t xml:space="preserve"> која је неопозива,</w:t>
      </w:r>
      <w:r w:rsidRPr="00BC21FD">
        <w:rPr>
          <w:rFonts w:cs="Arial"/>
          <w:sz w:val="24"/>
          <w:szCs w:val="24"/>
          <w:lang w:val="sr-Cyrl-RS"/>
        </w:rPr>
        <w:t xml:space="preserve"> безусловна,</w:t>
      </w:r>
      <w:r w:rsidRPr="00BC21FD">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14:paraId="4E608C61" w14:textId="77777777" w:rsidR="00BC21FD" w:rsidRPr="00BC21FD" w:rsidRDefault="00BC21FD" w:rsidP="00BC21FD">
      <w:pPr>
        <w:numPr>
          <w:ilvl w:val="0"/>
          <w:numId w:val="23"/>
        </w:numPr>
        <w:spacing w:before="0"/>
        <w:ind w:left="540"/>
        <w:rPr>
          <w:rFonts w:cs="Arial"/>
          <w:sz w:val="24"/>
          <w:szCs w:val="24"/>
        </w:rPr>
      </w:pPr>
      <w:r w:rsidRPr="00BC21FD">
        <w:rPr>
          <w:rFonts w:cs="Arial"/>
          <w:sz w:val="24"/>
          <w:szCs w:val="24"/>
        </w:rPr>
        <w:t xml:space="preserve">Менично писмо – овлашћење којим понуђач овлашћује наручиоца да може наплатити меницу  на износ од </w:t>
      </w:r>
      <w:r w:rsidRPr="00BC21FD">
        <w:rPr>
          <w:rFonts w:cs="Arial"/>
          <w:sz w:val="24"/>
          <w:szCs w:val="24"/>
          <w:lang w:val="sr-Cyrl-RS"/>
        </w:rPr>
        <w:t>10</w:t>
      </w:r>
      <w:r w:rsidRPr="00BC21FD">
        <w:rPr>
          <w:rFonts w:cs="Arial"/>
          <w:sz w:val="24"/>
          <w:szCs w:val="24"/>
        </w:rPr>
        <w:t xml:space="preserve">% </w:t>
      </w:r>
      <w:r w:rsidRPr="00BC21FD">
        <w:rPr>
          <w:rFonts w:cs="Arial"/>
          <w:sz w:val="24"/>
          <w:szCs w:val="24"/>
          <w:lang w:val="sr-Cyrl-RS"/>
        </w:rPr>
        <w:t xml:space="preserve">од </w:t>
      </w:r>
      <w:r w:rsidRPr="00BC21FD">
        <w:rPr>
          <w:rFonts w:eastAsia="TimesNewRomanPSMT"/>
          <w:bCs/>
          <w:sz w:val="24"/>
          <w:szCs w:val="24"/>
        </w:rPr>
        <w:t>вредности</w:t>
      </w:r>
      <w:r w:rsidRPr="00BC21FD">
        <w:rPr>
          <w:rFonts w:eastAsia="TimesNewRomanPSMT"/>
          <w:bCs/>
          <w:sz w:val="24"/>
          <w:szCs w:val="24"/>
          <w:lang w:val="sr-Cyrl-RS"/>
        </w:rPr>
        <w:t xml:space="preserve"> </w:t>
      </w:r>
      <w:r w:rsidRPr="00BC21FD">
        <w:rPr>
          <w:rFonts w:eastAsia="TimesNewRomanPSMT"/>
          <w:bCs/>
          <w:sz w:val="24"/>
          <w:szCs w:val="24"/>
        </w:rPr>
        <w:t>оквирног споразума без ПДВ</w:t>
      </w:r>
      <w:r w:rsidRPr="00BC21FD">
        <w:rPr>
          <w:rFonts w:cs="Arial"/>
          <w:sz w:val="24"/>
          <w:szCs w:val="24"/>
          <w:lang w:val="sr-Cyrl-RS"/>
        </w:rPr>
        <w:t xml:space="preserve"> у</w:t>
      </w:r>
      <w:r w:rsidRPr="00BC21FD">
        <w:rPr>
          <w:rFonts w:cs="Arial"/>
          <w:sz w:val="24"/>
          <w:szCs w:val="24"/>
        </w:rPr>
        <w:t xml:space="preserve"> рок</w:t>
      </w:r>
      <w:r w:rsidRPr="00BC21FD">
        <w:rPr>
          <w:rFonts w:cs="Arial"/>
          <w:sz w:val="24"/>
          <w:szCs w:val="24"/>
          <w:lang w:val="sr-Cyrl-RS"/>
        </w:rPr>
        <w:t xml:space="preserve">у који је 30 (тридесет) календарских дана </w:t>
      </w:r>
      <w:r w:rsidRPr="00BC21FD">
        <w:rPr>
          <w:rFonts w:cs="Arial"/>
          <w:sz w:val="24"/>
          <w:szCs w:val="24"/>
        </w:rPr>
        <w:t>д</w:t>
      </w:r>
      <w:r w:rsidRPr="00BC21FD">
        <w:rPr>
          <w:rFonts w:cs="Arial"/>
          <w:sz w:val="24"/>
          <w:szCs w:val="24"/>
          <w:lang w:val="sr-Cyrl-RS"/>
        </w:rPr>
        <w:t>ужи</w:t>
      </w:r>
      <w:r w:rsidRPr="00BC21FD">
        <w:rPr>
          <w:rFonts w:cs="Arial"/>
          <w:sz w:val="24"/>
          <w:szCs w:val="24"/>
        </w:rPr>
        <w:t xml:space="preserve"> од рока важења </w:t>
      </w:r>
      <w:r w:rsidRPr="00BC21FD">
        <w:rPr>
          <w:rFonts w:cs="Arial"/>
          <w:sz w:val="24"/>
          <w:szCs w:val="24"/>
          <w:lang w:val="sr-Cyrl-RS"/>
        </w:rPr>
        <w:t>оквирног споразума</w:t>
      </w:r>
      <w:r w:rsidRPr="00BC21FD">
        <w:rPr>
          <w:rFonts w:cs="Arial"/>
          <w:sz w:val="24"/>
          <w:szCs w:val="24"/>
        </w:rPr>
        <w:t xml:space="preserve">, с тим да евентуални продужетак рока важења </w:t>
      </w:r>
      <w:r w:rsidRPr="00BC21FD">
        <w:rPr>
          <w:rFonts w:cs="Arial"/>
          <w:sz w:val="24"/>
          <w:szCs w:val="24"/>
          <w:lang w:val="sr-Cyrl-RS"/>
        </w:rPr>
        <w:t>оквирног споразума</w:t>
      </w:r>
      <w:r w:rsidRPr="00BC21FD">
        <w:rPr>
          <w:rFonts w:cs="Arial"/>
          <w:sz w:val="24"/>
          <w:szCs w:val="24"/>
        </w:rPr>
        <w:t xml:space="preserve"> има за последицу и продужење рока важења менице и меничног овлашћења, </w:t>
      </w:r>
    </w:p>
    <w:p w14:paraId="68F654F4" w14:textId="77777777" w:rsidR="00BC21FD" w:rsidRPr="00BC21FD" w:rsidRDefault="00BC21FD" w:rsidP="00BC21FD">
      <w:pPr>
        <w:numPr>
          <w:ilvl w:val="0"/>
          <w:numId w:val="23"/>
        </w:numPr>
        <w:spacing w:before="0"/>
        <w:ind w:left="540"/>
        <w:rPr>
          <w:rFonts w:cs="Arial"/>
          <w:sz w:val="24"/>
          <w:szCs w:val="24"/>
        </w:rPr>
      </w:pPr>
      <w:r w:rsidRPr="00BC21FD">
        <w:rPr>
          <w:rFonts w:cs="Arial"/>
          <w:sz w:val="24"/>
          <w:szCs w:val="24"/>
          <w:lang w:val="sr-Cyrl-RS"/>
        </w:rPr>
        <w:t>К</w:t>
      </w:r>
      <w:r w:rsidRPr="00BC21FD">
        <w:rPr>
          <w:rFonts w:cs="Arial"/>
          <w:sz w:val="24"/>
          <w:szCs w:val="24"/>
        </w:rPr>
        <w:t xml:space="preserve">опију важећег </w:t>
      </w:r>
      <w:r w:rsidRPr="00BC21FD">
        <w:rPr>
          <w:rFonts w:cs="Arial"/>
          <w:sz w:val="24"/>
          <w:szCs w:val="24"/>
          <w:lang w:val="sr-Cyrl-RS"/>
        </w:rPr>
        <w:t>к</w:t>
      </w:r>
      <w:r w:rsidRPr="00BC21FD">
        <w:rPr>
          <w:rFonts w:cs="Arial"/>
          <w:sz w:val="24"/>
          <w:szCs w:val="24"/>
        </w:rPr>
        <w:t xml:space="preserve">артона депонованих потписа овлашћених лица за располагање новчаним средствима понуђача, оверену од  </w:t>
      </w:r>
      <w:r w:rsidRPr="00BC21FD">
        <w:rPr>
          <w:rFonts w:cs="Arial"/>
          <w:sz w:val="24"/>
          <w:szCs w:val="24"/>
          <w:lang w:val="sr-Cyrl-RS"/>
        </w:rPr>
        <w:t xml:space="preserve">стране </w:t>
      </w:r>
      <w:r w:rsidRPr="00BC21FD">
        <w:rPr>
          <w:rFonts w:cs="Arial"/>
          <w:sz w:val="24"/>
          <w:szCs w:val="24"/>
        </w:rPr>
        <w:t xml:space="preserve">пословне банке </w:t>
      </w:r>
      <w:r w:rsidRPr="00BC21FD">
        <w:rPr>
          <w:rFonts w:cs="Arial"/>
          <w:sz w:val="24"/>
          <w:szCs w:val="24"/>
          <w:lang w:val="sr-Cyrl-RS"/>
        </w:rPr>
        <w:t>која је извршила регистрацију менице, с</w:t>
      </w:r>
      <w:r w:rsidRPr="00BC21FD">
        <w:rPr>
          <w:rFonts w:cs="Arial"/>
          <w:sz w:val="24"/>
          <w:szCs w:val="24"/>
        </w:rPr>
        <w:t>а да</w:t>
      </w:r>
      <w:r w:rsidRPr="00BC21FD">
        <w:rPr>
          <w:rFonts w:cs="Arial"/>
          <w:sz w:val="24"/>
          <w:szCs w:val="24"/>
          <w:lang w:val="sr-Cyrl-RS"/>
        </w:rPr>
        <w:t>тумом који је идентичан датуму на менич</w:t>
      </w:r>
      <w:r w:rsidRPr="00BC21FD">
        <w:rPr>
          <w:rFonts w:cs="Arial"/>
          <w:sz w:val="24"/>
          <w:szCs w:val="24"/>
        </w:rPr>
        <w:t>но</w:t>
      </w:r>
      <w:r w:rsidRPr="00BC21FD">
        <w:rPr>
          <w:rFonts w:cs="Arial"/>
          <w:sz w:val="24"/>
          <w:szCs w:val="24"/>
          <w:lang w:val="sr-Cyrl-RS"/>
        </w:rPr>
        <w:t>м</w:t>
      </w:r>
      <w:r w:rsidRPr="00BC21FD">
        <w:rPr>
          <w:rFonts w:cs="Arial"/>
          <w:sz w:val="24"/>
          <w:szCs w:val="24"/>
        </w:rPr>
        <w:t xml:space="preserve"> овлашћењ</w:t>
      </w:r>
      <w:r w:rsidRPr="00BC21FD">
        <w:rPr>
          <w:rFonts w:cs="Arial"/>
          <w:sz w:val="24"/>
          <w:szCs w:val="24"/>
          <w:lang w:val="sr-Cyrl-RS"/>
        </w:rPr>
        <w:t>у, односно датуму регистрације менице</w:t>
      </w:r>
      <w:r w:rsidRPr="00BC21FD">
        <w:rPr>
          <w:rFonts w:cs="Arial"/>
          <w:sz w:val="24"/>
          <w:szCs w:val="24"/>
        </w:rPr>
        <w:t>,</w:t>
      </w:r>
    </w:p>
    <w:p w14:paraId="4D260E2D" w14:textId="77777777" w:rsidR="00BC21FD" w:rsidRPr="00BC21FD" w:rsidRDefault="00BC21FD" w:rsidP="00BC21FD">
      <w:pPr>
        <w:numPr>
          <w:ilvl w:val="0"/>
          <w:numId w:val="23"/>
        </w:numPr>
        <w:spacing w:before="0"/>
        <w:ind w:left="540"/>
        <w:rPr>
          <w:rFonts w:cs="Arial"/>
          <w:sz w:val="24"/>
          <w:szCs w:val="24"/>
        </w:rPr>
      </w:pPr>
      <w:r w:rsidRPr="00BC21FD">
        <w:rPr>
          <w:rFonts w:cs="Arial"/>
          <w:sz w:val="24"/>
          <w:szCs w:val="24"/>
          <w:lang w:val="sr-Cyrl-RS"/>
        </w:rPr>
        <w:t>Ф</w:t>
      </w:r>
      <w:r w:rsidRPr="00BC21FD">
        <w:rPr>
          <w:rFonts w:cs="Arial"/>
          <w:sz w:val="24"/>
          <w:szCs w:val="24"/>
        </w:rPr>
        <w:t>отокопију ОП обрасца,</w:t>
      </w:r>
    </w:p>
    <w:p w14:paraId="47FA9FA7" w14:textId="77777777" w:rsidR="00BC21FD" w:rsidRPr="00BC21FD" w:rsidRDefault="00BC21FD" w:rsidP="00BC21FD">
      <w:pPr>
        <w:numPr>
          <w:ilvl w:val="0"/>
          <w:numId w:val="23"/>
        </w:numPr>
        <w:spacing w:before="0"/>
        <w:ind w:left="540"/>
        <w:rPr>
          <w:rFonts w:cs="Arial"/>
          <w:sz w:val="24"/>
          <w:szCs w:val="24"/>
        </w:rPr>
      </w:pPr>
      <w:r w:rsidRPr="00BC21FD">
        <w:rPr>
          <w:rFonts w:cs="Arial"/>
          <w:sz w:val="24"/>
          <w:szCs w:val="24"/>
        </w:rPr>
        <w:t>Доказ о регистрацији менице у Регистру меница Народне банке Србије (фотокопија  Захтева за регистрацију менице</w:t>
      </w:r>
      <w:r w:rsidRPr="00BC21FD">
        <w:rPr>
          <w:rFonts w:cs="Arial"/>
          <w:sz w:val="24"/>
          <w:szCs w:val="24"/>
          <w:lang w:val="sr-Cyrl-RS"/>
        </w:rPr>
        <w:t xml:space="preserve"> овереног</w:t>
      </w:r>
      <w:r w:rsidRPr="00BC21FD">
        <w:rPr>
          <w:rFonts w:cs="Arial"/>
          <w:sz w:val="24"/>
          <w:szCs w:val="24"/>
        </w:rPr>
        <w:t xml:space="preserve"> од стране пословне банке која </w:t>
      </w:r>
      <w:r w:rsidRPr="00BC21FD">
        <w:rPr>
          <w:rFonts w:cs="Arial"/>
          <w:sz w:val="24"/>
          <w:szCs w:val="24"/>
          <w:lang w:val="sr-Cyrl-RS"/>
        </w:rPr>
        <w:t>ћ</w:t>
      </w:r>
      <w:r w:rsidRPr="00BC21FD">
        <w:rPr>
          <w:rFonts w:cs="Arial"/>
          <w:sz w:val="24"/>
          <w:szCs w:val="24"/>
        </w:rPr>
        <w:t>е изврши</w:t>
      </w:r>
      <w:r w:rsidRPr="00BC21FD">
        <w:rPr>
          <w:rFonts w:cs="Arial"/>
          <w:sz w:val="24"/>
          <w:szCs w:val="24"/>
          <w:lang w:val="sr-Cyrl-RS"/>
        </w:rPr>
        <w:t>ти</w:t>
      </w:r>
      <w:r w:rsidRPr="00BC21FD">
        <w:rPr>
          <w:rFonts w:cs="Arial"/>
          <w:sz w:val="24"/>
          <w:szCs w:val="24"/>
        </w:rPr>
        <w:t xml:space="preserve"> регистрацију менице или извод са интернет странице Регистра меница и овлашћења НБС)</w:t>
      </w:r>
      <w:r w:rsidRPr="00BC21FD">
        <w:rPr>
          <w:rFonts w:cs="Arial"/>
          <w:sz w:val="24"/>
          <w:szCs w:val="24"/>
          <w:lang w:val="sr-Cyrl-RS"/>
        </w:rPr>
        <w:t>.</w:t>
      </w:r>
    </w:p>
    <w:p w14:paraId="54E44E4C" w14:textId="7181FDC7" w:rsidR="008F38C8" w:rsidRDefault="00BC21FD" w:rsidP="00BC21FD">
      <w:pPr>
        <w:spacing w:before="0"/>
        <w:rPr>
          <w:rFonts w:cs="Arial"/>
          <w:sz w:val="24"/>
          <w:szCs w:val="24"/>
          <w:lang w:val="sr-Cyrl-RS"/>
        </w:rPr>
      </w:pPr>
      <w:r w:rsidRPr="00BC21F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BC21FD">
        <w:rPr>
          <w:rFonts w:cs="Arial"/>
          <w:sz w:val="24"/>
          <w:szCs w:val="24"/>
          <w:lang w:val="sr-Cyrl-RS"/>
        </w:rPr>
        <w:t>оквирним споразумом</w:t>
      </w:r>
    </w:p>
    <w:p w14:paraId="22F1AB3D" w14:textId="77777777" w:rsidR="00BC21FD" w:rsidRPr="000F06EA" w:rsidRDefault="00BC21FD" w:rsidP="00BC21FD">
      <w:pPr>
        <w:spacing w:before="0"/>
        <w:rPr>
          <w:rFonts w:cs="Arial"/>
          <w:color w:val="000000" w:themeColor="text1"/>
          <w:sz w:val="24"/>
          <w:szCs w:val="24"/>
          <w:lang w:val="ru-RU"/>
        </w:rPr>
      </w:pPr>
    </w:p>
    <w:p w14:paraId="559C92C6" w14:textId="77777777" w:rsidR="008F38C8" w:rsidRPr="000F06EA" w:rsidRDefault="008F38C8" w:rsidP="008F38C8">
      <w:pPr>
        <w:tabs>
          <w:tab w:val="left" w:pos="9090"/>
        </w:tabs>
        <w:spacing w:before="0"/>
        <w:jc w:val="center"/>
        <w:rPr>
          <w:rFonts w:cs="Arial"/>
          <w:b/>
          <w:sz w:val="24"/>
          <w:szCs w:val="24"/>
          <w:lang w:val="ru-RU"/>
        </w:rPr>
      </w:pPr>
      <w:r w:rsidRPr="000F06EA">
        <w:rPr>
          <w:rFonts w:cs="Arial"/>
          <w:b/>
          <w:sz w:val="24"/>
          <w:szCs w:val="24"/>
          <w:lang w:val="ru-RU"/>
        </w:rPr>
        <w:t>Члан 1</w:t>
      </w:r>
      <w:r>
        <w:rPr>
          <w:rFonts w:cs="Arial"/>
          <w:b/>
          <w:sz w:val="24"/>
          <w:szCs w:val="24"/>
          <w:lang w:val="sr-Cyrl-RS"/>
        </w:rPr>
        <w:t>1</w:t>
      </w:r>
      <w:r w:rsidRPr="000F06EA">
        <w:rPr>
          <w:rFonts w:cs="Arial"/>
          <w:b/>
          <w:sz w:val="24"/>
          <w:szCs w:val="24"/>
          <w:lang w:val="ru-RU"/>
        </w:rPr>
        <w:t>.</w:t>
      </w:r>
    </w:p>
    <w:p w14:paraId="72B7959C" w14:textId="77777777" w:rsidR="008F38C8" w:rsidRPr="000F06EA" w:rsidRDefault="008F38C8" w:rsidP="008F38C8">
      <w:pPr>
        <w:pStyle w:val="KDParagraf"/>
        <w:spacing w:before="0"/>
        <w:rPr>
          <w:rFonts w:eastAsia="Calibri" w:cs="Arial"/>
          <w:color w:val="00B0F0"/>
          <w:sz w:val="24"/>
          <w:szCs w:val="24"/>
          <w:lang w:val="ru-RU"/>
        </w:rPr>
      </w:pPr>
    </w:p>
    <w:p w14:paraId="07F38028" w14:textId="77777777" w:rsidR="008F38C8" w:rsidRPr="000F06EA" w:rsidRDefault="008F38C8" w:rsidP="008F38C8">
      <w:pPr>
        <w:pStyle w:val="KDParagraf"/>
        <w:spacing w:before="0"/>
        <w:rPr>
          <w:rFonts w:cs="Arial"/>
          <w:sz w:val="24"/>
          <w:szCs w:val="24"/>
          <w:lang w:val="ru-RU"/>
        </w:rPr>
      </w:pPr>
      <w:r w:rsidRPr="000F06EA">
        <w:rPr>
          <w:rFonts w:cs="Arial"/>
          <w:sz w:val="24"/>
          <w:szCs w:val="24"/>
          <w:lang w:val="ru-RU"/>
        </w:rPr>
        <w:t>Достављање средстава финансијског обезбеђења из члана</w:t>
      </w:r>
      <w:r w:rsidRPr="0058001A">
        <w:rPr>
          <w:rFonts w:cs="Arial"/>
          <w:sz w:val="24"/>
          <w:szCs w:val="24"/>
          <w:lang w:val="sr-Cyrl-RS"/>
        </w:rPr>
        <w:t xml:space="preserve"> </w:t>
      </w:r>
      <w:r>
        <w:rPr>
          <w:rFonts w:cs="Arial"/>
          <w:sz w:val="24"/>
          <w:szCs w:val="24"/>
          <w:lang w:val="sr-Cyrl-RS"/>
        </w:rPr>
        <w:t>10.</w:t>
      </w:r>
      <w:r w:rsidRPr="000F06EA">
        <w:rPr>
          <w:rFonts w:cs="Arial"/>
          <w:sz w:val="24"/>
          <w:szCs w:val="24"/>
          <w:lang w:val="ru-RU"/>
        </w:rPr>
        <w:t xml:space="preserve"> представља одложни услов, тако да правно дејство овог </w:t>
      </w:r>
      <w:r>
        <w:rPr>
          <w:rFonts w:cs="Arial"/>
          <w:sz w:val="24"/>
          <w:szCs w:val="24"/>
          <w:lang w:val="sr-Cyrl-RS"/>
        </w:rPr>
        <w:t>Оквирног споразума</w:t>
      </w:r>
      <w:r w:rsidRPr="000F06EA">
        <w:rPr>
          <w:rFonts w:cs="Arial"/>
          <w:sz w:val="24"/>
          <w:szCs w:val="24"/>
          <w:lang w:val="ru-RU"/>
        </w:rPr>
        <w:t xml:space="preserve"> не настаје док се одложни услов не испуни.</w:t>
      </w:r>
    </w:p>
    <w:p w14:paraId="23882306" w14:textId="2B427C6E" w:rsidR="008F38C8" w:rsidRPr="000F06EA" w:rsidRDefault="008F38C8" w:rsidP="008F38C8">
      <w:pPr>
        <w:pStyle w:val="KDParagraf"/>
        <w:spacing w:before="0"/>
        <w:rPr>
          <w:rFonts w:cs="Arial"/>
          <w:sz w:val="24"/>
          <w:szCs w:val="24"/>
          <w:lang w:val="ru-RU"/>
        </w:rPr>
      </w:pPr>
      <w:r w:rsidRPr="000F06EA">
        <w:rPr>
          <w:rFonts w:cs="Arial"/>
          <w:sz w:val="24"/>
          <w:szCs w:val="24"/>
          <w:lang w:val="ru-RU"/>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0F06EA">
        <w:rPr>
          <w:rFonts w:cs="Arial"/>
          <w:sz w:val="24"/>
          <w:szCs w:val="24"/>
          <w:lang w:val="ru-RU"/>
        </w:rPr>
        <w:t xml:space="preserve"> одбио да закључи </w:t>
      </w:r>
      <w:r>
        <w:rPr>
          <w:rFonts w:cs="Arial"/>
          <w:sz w:val="24"/>
          <w:szCs w:val="24"/>
          <w:lang w:val="sr-Cyrl-RS"/>
        </w:rPr>
        <w:t>Оквирни споразум</w:t>
      </w:r>
      <w:r w:rsidR="00BC21FD">
        <w:rPr>
          <w:rFonts w:cs="Arial"/>
          <w:sz w:val="24"/>
          <w:szCs w:val="24"/>
          <w:lang w:val="sr-Latn-RS"/>
        </w:rPr>
        <w:t>.</w:t>
      </w:r>
      <w:r w:rsidRPr="0058001A">
        <w:rPr>
          <w:rFonts w:cs="Arial"/>
          <w:sz w:val="24"/>
          <w:szCs w:val="24"/>
          <w:lang w:val="sr-Cyrl-RS"/>
        </w:rPr>
        <w:t>.</w:t>
      </w:r>
    </w:p>
    <w:p w14:paraId="36A37392" w14:textId="35DEA58B" w:rsidR="00445ACD" w:rsidRPr="000F06EA" w:rsidRDefault="00445ACD" w:rsidP="008F38C8">
      <w:pPr>
        <w:pStyle w:val="KDParagraf"/>
        <w:spacing w:before="0"/>
        <w:rPr>
          <w:rFonts w:cs="Arial"/>
          <w:sz w:val="24"/>
          <w:szCs w:val="24"/>
          <w:lang w:val="ru-RU"/>
        </w:rPr>
      </w:pPr>
    </w:p>
    <w:p w14:paraId="41ECBA07" w14:textId="68A3F7F7" w:rsidR="0049352F" w:rsidRPr="000F06EA" w:rsidRDefault="0049352F" w:rsidP="00460F52">
      <w:pPr>
        <w:spacing w:before="0"/>
        <w:rPr>
          <w:rFonts w:cs="Arial"/>
          <w:sz w:val="24"/>
          <w:szCs w:val="24"/>
          <w:lang w:val="ru-RU"/>
        </w:rPr>
      </w:pPr>
    </w:p>
    <w:p w14:paraId="31A97995" w14:textId="77777777" w:rsidR="00460F52" w:rsidRDefault="00460F52" w:rsidP="00460F52">
      <w:pPr>
        <w:spacing w:before="0"/>
        <w:rPr>
          <w:rFonts w:cs="Arial"/>
          <w:b/>
          <w:sz w:val="24"/>
          <w:szCs w:val="24"/>
          <w:lang w:val="sr-Cyrl-RS"/>
        </w:rPr>
      </w:pPr>
      <w:r w:rsidRPr="00460F52">
        <w:rPr>
          <w:rFonts w:cs="Arial"/>
          <w:b/>
          <w:sz w:val="24"/>
          <w:szCs w:val="24"/>
          <w:lang w:val="sr-Cyrl-RS"/>
        </w:rPr>
        <w:t>БЕЗБЕДНОСТ И ЗДРАВЉЕ НА РАДУ</w:t>
      </w:r>
    </w:p>
    <w:p w14:paraId="4DAA1734" w14:textId="77777777" w:rsidR="008608CA" w:rsidRDefault="008608CA" w:rsidP="00460F52">
      <w:pPr>
        <w:spacing w:before="0"/>
        <w:rPr>
          <w:rFonts w:cs="Arial"/>
          <w:b/>
          <w:sz w:val="24"/>
          <w:szCs w:val="24"/>
          <w:lang w:val="sr-Cyrl-RS"/>
        </w:rPr>
      </w:pPr>
    </w:p>
    <w:p w14:paraId="11490A13" w14:textId="4348A24E" w:rsidR="00460F52" w:rsidRPr="00460F52" w:rsidRDefault="008608CA" w:rsidP="008608CA">
      <w:pPr>
        <w:spacing w:before="0"/>
        <w:jc w:val="center"/>
        <w:rPr>
          <w:rFonts w:cs="Arial"/>
          <w:b/>
          <w:sz w:val="24"/>
          <w:szCs w:val="24"/>
          <w:lang w:val="sr-Cyrl-RS"/>
        </w:rPr>
      </w:pPr>
      <w:r>
        <w:rPr>
          <w:rFonts w:cs="Arial"/>
          <w:b/>
          <w:sz w:val="24"/>
          <w:szCs w:val="24"/>
          <w:lang w:val="sr-Cyrl-RS"/>
        </w:rPr>
        <w:t>Члан 1</w:t>
      </w:r>
      <w:r w:rsidR="00BC21FD">
        <w:rPr>
          <w:rFonts w:cs="Arial"/>
          <w:b/>
          <w:sz w:val="24"/>
          <w:szCs w:val="24"/>
          <w:lang w:val="sr-Latn-RS"/>
        </w:rPr>
        <w:t>2</w:t>
      </w:r>
      <w:r w:rsidRPr="008608CA">
        <w:rPr>
          <w:rFonts w:cs="Arial"/>
          <w:b/>
          <w:sz w:val="24"/>
          <w:szCs w:val="24"/>
          <w:lang w:val="sr-Cyrl-RS"/>
        </w:rPr>
        <w:t>.</w:t>
      </w:r>
    </w:p>
    <w:p w14:paraId="3A1428C2" w14:textId="77777777" w:rsidR="008608CA" w:rsidRPr="008608CA" w:rsidRDefault="008608CA" w:rsidP="008608CA">
      <w:pPr>
        <w:spacing w:before="0"/>
        <w:rPr>
          <w:rFonts w:cs="Arial"/>
          <w:sz w:val="24"/>
          <w:szCs w:val="24"/>
          <w:lang w:val="sr-Cyrl-RS"/>
        </w:rPr>
      </w:pPr>
      <w:r w:rsidRPr="000F06EA">
        <w:rPr>
          <w:rFonts w:cs="Arial"/>
          <w:sz w:val="24"/>
          <w:szCs w:val="24"/>
          <w:lang w:val="ru-RU"/>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0F06EA">
        <w:rPr>
          <w:rFonts w:cs="Arial"/>
          <w:sz w:val="24"/>
          <w:szCs w:val="24"/>
          <w:lang w:val="ru-RU"/>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0F06EA">
        <w:rPr>
          <w:rFonts w:cs="Arial"/>
          <w:sz w:val="24"/>
          <w:szCs w:val="24"/>
          <w:lang w:val="ru-RU"/>
        </w:rPr>
        <w:t xml:space="preserve"> Корисник</w:t>
      </w:r>
      <w:r w:rsidRPr="008608CA">
        <w:rPr>
          <w:rFonts w:cs="Arial"/>
          <w:sz w:val="24"/>
          <w:szCs w:val="24"/>
          <w:lang w:val="sr-Cyrl-RS"/>
        </w:rPr>
        <w:t>а</w:t>
      </w:r>
      <w:r w:rsidRPr="000F06EA">
        <w:rPr>
          <w:rFonts w:cs="Arial"/>
          <w:sz w:val="24"/>
          <w:szCs w:val="24"/>
          <w:lang w:val="ru-RU"/>
        </w:rPr>
        <w:t xml:space="preserve"> услуге, односно</w:t>
      </w:r>
      <w:r w:rsidRPr="008608CA">
        <w:rPr>
          <w:rFonts w:cs="Arial"/>
          <w:sz w:val="24"/>
          <w:szCs w:val="24"/>
          <w:lang w:val="sr-Cyrl-RS"/>
        </w:rPr>
        <w:t xml:space="preserve"> докумената које </w:t>
      </w:r>
      <w:r w:rsidRPr="000F06EA">
        <w:rPr>
          <w:rFonts w:cs="Arial"/>
          <w:sz w:val="24"/>
          <w:szCs w:val="24"/>
          <w:lang w:val="ru-RU"/>
        </w:rPr>
        <w:t xml:space="preserve"> </w:t>
      </w:r>
      <w:r w:rsidR="00252958">
        <w:rPr>
          <w:rFonts w:cs="Arial"/>
          <w:sz w:val="24"/>
          <w:szCs w:val="24"/>
          <w:lang w:val="sr-Cyrl-RS"/>
        </w:rPr>
        <w:t>С</w:t>
      </w:r>
      <w:r w:rsidRPr="000F06EA">
        <w:rPr>
          <w:rFonts w:cs="Arial"/>
          <w:sz w:val="24"/>
          <w:szCs w:val="24"/>
          <w:lang w:val="ru-RU"/>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14:paraId="326C7A9C" w14:textId="77777777" w:rsidR="008608CA" w:rsidRPr="000F06EA" w:rsidRDefault="008608CA" w:rsidP="008608CA">
      <w:pPr>
        <w:spacing w:after="120"/>
        <w:rPr>
          <w:rFonts w:cs="Arial"/>
          <w:sz w:val="24"/>
          <w:szCs w:val="24"/>
          <w:lang w:val="ru-RU"/>
        </w:rPr>
      </w:pPr>
      <w:r w:rsidRPr="000F06EA">
        <w:rPr>
          <w:rFonts w:cs="Arial"/>
          <w:sz w:val="24"/>
          <w:szCs w:val="24"/>
          <w:lang w:val="ru-RU"/>
        </w:rPr>
        <w:t xml:space="preserve">Пружалац услуге је одговоран за предузимање свих мера безбедности и здравља на раду, које </w:t>
      </w:r>
      <w:r w:rsidRPr="008608CA">
        <w:rPr>
          <w:rFonts w:cs="Arial"/>
          <w:sz w:val="24"/>
          <w:szCs w:val="24"/>
        </w:rPr>
        <w:t>je</w:t>
      </w:r>
      <w:r w:rsidRPr="008608CA">
        <w:rPr>
          <w:rFonts w:cs="Arial"/>
          <w:sz w:val="24"/>
          <w:szCs w:val="24"/>
          <w:lang w:val="sr-Cyrl-RS"/>
        </w:rPr>
        <w:t>,</w:t>
      </w:r>
      <w:r w:rsidRPr="000F06EA">
        <w:rPr>
          <w:rFonts w:cs="Arial"/>
          <w:sz w:val="24"/>
          <w:szCs w:val="24"/>
          <w:lang w:val="ru-RU"/>
        </w:rPr>
        <w:t xml:space="preserve"> полазећи од специфичности послова које су предмет овог </w:t>
      </w:r>
      <w:r w:rsidR="00252958">
        <w:rPr>
          <w:rFonts w:cs="Arial"/>
          <w:sz w:val="24"/>
          <w:szCs w:val="24"/>
          <w:lang w:val="sr-Cyrl-RS"/>
        </w:rPr>
        <w:t>Оквирног споразума</w:t>
      </w:r>
      <w:r w:rsidRPr="000F06EA">
        <w:rPr>
          <w:rFonts w:cs="Arial"/>
          <w:sz w:val="24"/>
          <w:szCs w:val="24"/>
          <w:lang w:val="ru-RU"/>
        </w:rPr>
        <w:t>, технологије рада и стеченог искуств</w:t>
      </w:r>
      <w:r w:rsidRPr="008608CA">
        <w:rPr>
          <w:rFonts w:cs="Arial"/>
          <w:sz w:val="24"/>
          <w:szCs w:val="24"/>
        </w:rPr>
        <w:t>a</w:t>
      </w:r>
      <w:r w:rsidRPr="000F06EA">
        <w:rPr>
          <w:rFonts w:cs="Arial"/>
          <w:sz w:val="24"/>
          <w:szCs w:val="24"/>
          <w:lang w:val="ru-RU"/>
        </w:rPr>
        <w:t>,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0F06EA">
        <w:rPr>
          <w:rFonts w:cs="Arial"/>
          <w:sz w:val="24"/>
          <w:szCs w:val="24"/>
          <w:lang w:val="ru-RU"/>
        </w:rPr>
        <w:t xml:space="preserve"> </w:t>
      </w:r>
    </w:p>
    <w:p w14:paraId="06A88E3D" w14:textId="77777777" w:rsidR="00445ACD" w:rsidRPr="000F06EA" w:rsidRDefault="00445ACD" w:rsidP="008608CA">
      <w:pPr>
        <w:spacing w:after="120"/>
        <w:rPr>
          <w:rFonts w:cs="Arial"/>
          <w:sz w:val="24"/>
          <w:szCs w:val="24"/>
          <w:lang w:val="ru-RU"/>
        </w:rPr>
      </w:pPr>
      <w:r w:rsidRPr="000F06EA">
        <w:rPr>
          <w:rFonts w:cs="Arial"/>
          <w:sz w:val="24"/>
          <w:szCs w:val="24"/>
          <w:lang w:val="ru-RU"/>
        </w:rPr>
        <w:t xml:space="preserve">Пружалац услуге треба да обезбеди лице одговарајуће врсте и степена стручности, да га именује за  лице за безбедност и здравље на раду, у складу са чл. 19. и 37а Закона о безбедности и здрављу на раду, и да се уговором уреди и да је то лице </w:t>
      </w:r>
      <w:r>
        <w:rPr>
          <w:rFonts w:cs="Arial"/>
          <w:sz w:val="24"/>
          <w:szCs w:val="24"/>
          <w:lang w:val="sr-Cyrl-RS"/>
        </w:rPr>
        <w:t>Пружаоца услуге</w:t>
      </w:r>
      <w:r w:rsidRPr="000F06EA">
        <w:rPr>
          <w:rFonts w:cs="Arial"/>
          <w:sz w:val="24"/>
          <w:szCs w:val="24"/>
          <w:lang w:val="ru-RU"/>
        </w:rPr>
        <w:t xml:space="preserve"> задужено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ангажована лица ван уговорног односне као и лица која се затекну, у радном простору који деле,о ризицима и  мерама за њихово отклањање.</w:t>
      </w:r>
    </w:p>
    <w:p w14:paraId="0B656C4A" w14:textId="77777777" w:rsidR="008608CA" w:rsidRPr="000F06EA" w:rsidRDefault="008608CA" w:rsidP="008608CA">
      <w:pPr>
        <w:spacing w:after="120"/>
        <w:rPr>
          <w:rFonts w:cs="Arial"/>
          <w:sz w:val="24"/>
          <w:szCs w:val="24"/>
          <w:lang w:val="ru-RU"/>
        </w:rPr>
      </w:pPr>
      <w:r w:rsidRPr="000F06EA">
        <w:rPr>
          <w:rFonts w:cs="Arial"/>
          <w:sz w:val="24"/>
          <w:szCs w:val="24"/>
          <w:lang w:val="ru-RU"/>
        </w:rPr>
        <w:t xml:space="preserve">У случају било каквог кршења обавезе наведене у ставу 1. и 2. овог члана Корисник услуге може раскинути овај </w:t>
      </w:r>
      <w:r w:rsidR="00252958">
        <w:rPr>
          <w:rFonts w:cs="Arial"/>
          <w:sz w:val="24"/>
          <w:szCs w:val="24"/>
          <w:lang w:val="sr-Cyrl-RS"/>
        </w:rPr>
        <w:t>Оквирни споразум</w:t>
      </w:r>
      <w:r w:rsidRPr="000F06EA">
        <w:rPr>
          <w:rFonts w:cs="Arial"/>
          <w:sz w:val="24"/>
          <w:szCs w:val="24"/>
          <w:lang w:val="ru-RU"/>
        </w:rPr>
        <w:t>.</w:t>
      </w:r>
    </w:p>
    <w:p w14:paraId="4CF81A37" w14:textId="77777777" w:rsidR="008608CA" w:rsidRPr="000F06EA" w:rsidRDefault="008608CA" w:rsidP="008608CA">
      <w:pPr>
        <w:jc w:val="center"/>
        <w:rPr>
          <w:rFonts w:cs="Arial"/>
          <w:szCs w:val="24"/>
          <w:lang w:val="ru-RU"/>
        </w:rPr>
      </w:pPr>
    </w:p>
    <w:p w14:paraId="651286D2" w14:textId="08571E69" w:rsidR="008608CA" w:rsidRPr="008608CA" w:rsidRDefault="008608CA" w:rsidP="008608CA">
      <w:pPr>
        <w:spacing w:before="0"/>
        <w:jc w:val="center"/>
        <w:rPr>
          <w:rFonts w:cs="Arial"/>
          <w:b/>
          <w:sz w:val="24"/>
          <w:szCs w:val="24"/>
          <w:lang w:val="sr-Cyrl-RS"/>
        </w:rPr>
      </w:pPr>
      <w:r w:rsidRPr="000F06EA">
        <w:rPr>
          <w:rFonts w:cs="Arial"/>
          <w:b/>
          <w:sz w:val="24"/>
          <w:szCs w:val="24"/>
          <w:lang w:val="ru-RU"/>
        </w:rPr>
        <w:t xml:space="preserve">Члан </w:t>
      </w:r>
      <w:r w:rsidRPr="008608CA">
        <w:rPr>
          <w:rFonts w:cs="Arial"/>
          <w:b/>
          <w:sz w:val="24"/>
          <w:szCs w:val="24"/>
          <w:lang w:val="sr-Cyrl-RS"/>
        </w:rPr>
        <w:t>1</w:t>
      </w:r>
      <w:r w:rsidR="00BC21FD">
        <w:rPr>
          <w:rFonts w:cs="Arial"/>
          <w:b/>
          <w:sz w:val="24"/>
          <w:szCs w:val="24"/>
          <w:lang w:val="sr-Latn-RS"/>
        </w:rPr>
        <w:t>3</w:t>
      </w:r>
      <w:r w:rsidRPr="008608CA">
        <w:rPr>
          <w:rFonts w:cs="Arial"/>
          <w:b/>
          <w:sz w:val="24"/>
          <w:szCs w:val="24"/>
          <w:lang w:val="sr-Cyrl-RS"/>
        </w:rPr>
        <w:t>.</w:t>
      </w:r>
    </w:p>
    <w:p w14:paraId="1E5B7307" w14:textId="77777777" w:rsidR="00F00CD5" w:rsidRPr="000F06EA" w:rsidRDefault="00F00CD5" w:rsidP="00F00CD5">
      <w:pPr>
        <w:tabs>
          <w:tab w:val="left" w:pos="567"/>
        </w:tabs>
        <w:spacing w:before="0"/>
        <w:rPr>
          <w:rFonts w:cs="Arial"/>
          <w:sz w:val="24"/>
          <w:szCs w:val="24"/>
          <w:lang w:val="ru-RU"/>
        </w:rPr>
      </w:pPr>
      <w:r w:rsidRPr="000F06EA">
        <w:rPr>
          <w:rFonts w:cs="Arial"/>
          <w:sz w:val="24"/>
          <w:szCs w:val="24"/>
          <w:lang w:val="ru-RU"/>
        </w:rPr>
        <w:t xml:space="preserve">Права и обавезе </w:t>
      </w:r>
      <w:r w:rsidRPr="00F00CD5">
        <w:rPr>
          <w:rFonts w:cs="Arial"/>
          <w:sz w:val="24"/>
          <w:szCs w:val="24"/>
          <w:lang w:val="sr-Cyrl-RS"/>
        </w:rPr>
        <w:t>С</w:t>
      </w:r>
      <w:r w:rsidRPr="000F06EA">
        <w:rPr>
          <w:rFonts w:cs="Arial"/>
          <w:sz w:val="24"/>
          <w:szCs w:val="24"/>
          <w:lang w:val="ru-RU"/>
        </w:rPr>
        <w:t xml:space="preserve">трана </w:t>
      </w:r>
      <w:r w:rsidRPr="00F00CD5">
        <w:rPr>
          <w:rFonts w:cs="Arial"/>
          <w:sz w:val="24"/>
          <w:szCs w:val="24"/>
          <w:lang w:val="sr-Cyrl-RS"/>
        </w:rPr>
        <w:t xml:space="preserve">у Оквирном споразуму </w:t>
      </w:r>
      <w:r w:rsidRPr="000F06EA">
        <w:rPr>
          <w:rFonts w:cs="Arial"/>
          <w:sz w:val="24"/>
          <w:szCs w:val="24"/>
          <w:lang w:val="ru-RU"/>
        </w:rPr>
        <w:t>у вези са безбедности и здрављем на раду дефинисане су у Прилогу</w:t>
      </w:r>
      <w:r w:rsidRPr="00F00CD5">
        <w:rPr>
          <w:rFonts w:cs="Arial"/>
          <w:sz w:val="24"/>
          <w:szCs w:val="24"/>
          <w:lang w:val="sr-Cyrl-RS"/>
        </w:rPr>
        <w:t xml:space="preserve"> </w:t>
      </w:r>
      <w:r w:rsidRPr="000F06EA">
        <w:rPr>
          <w:rFonts w:cs="Arial"/>
          <w:sz w:val="24"/>
          <w:szCs w:val="24"/>
          <w:lang w:val="ru-RU"/>
        </w:rPr>
        <w:t xml:space="preserve"> о безбедности и здрављу на раду</w:t>
      </w:r>
      <w:r w:rsidRPr="00F00CD5">
        <w:rPr>
          <w:rFonts w:cs="Arial"/>
          <w:sz w:val="24"/>
          <w:szCs w:val="24"/>
          <w:lang w:val="sr-Cyrl-RS"/>
        </w:rPr>
        <w:t>,</w:t>
      </w:r>
      <w:r w:rsidRPr="000F06EA">
        <w:rPr>
          <w:rFonts w:cs="Arial"/>
          <w:sz w:val="24"/>
          <w:szCs w:val="24"/>
          <w:lang w:val="ru-RU"/>
        </w:rPr>
        <w:t xml:space="preserve"> који </w:t>
      </w:r>
      <w:r w:rsidRPr="00F00CD5">
        <w:rPr>
          <w:rFonts w:cs="Arial"/>
          <w:sz w:val="24"/>
          <w:szCs w:val="24"/>
          <w:lang w:val="sr-Cyrl-RS"/>
        </w:rPr>
        <w:t>као Прилог 4 чини саставни део</w:t>
      </w:r>
      <w:r w:rsidRPr="000F06EA">
        <w:rPr>
          <w:rFonts w:cs="Arial"/>
          <w:sz w:val="24"/>
          <w:szCs w:val="24"/>
          <w:lang w:val="ru-RU"/>
        </w:rPr>
        <w:t xml:space="preserve"> овог </w:t>
      </w:r>
      <w:r w:rsidRPr="00F00CD5">
        <w:rPr>
          <w:rFonts w:cs="Arial"/>
          <w:sz w:val="24"/>
          <w:szCs w:val="24"/>
          <w:lang w:val="sr-Cyrl-RS"/>
        </w:rPr>
        <w:t>Оквирног споразума</w:t>
      </w:r>
      <w:r w:rsidRPr="000F06EA">
        <w:rPr>
          <w:rFonts w:cs="Arial"/>
          <w:sz w:val="24"/>
          <w:szCs w:val="24"/>
          <w:lang w:val="ru-RU"/>
        </w:rPr>
        <w:t>.</w:t>
      </w:r>
    </w:p>
    <w:p w14:paraId="13D04122" w14:textId="77777777" w:rsidR="008608CA" w:rsidRPr="000F06EA" w:rsidRDefault="008608CA" w:rsidP="008608CA">
      <w:pPr>
        <w:tabs>
          <w:tab w:val="left" w:pos="567"/>
        </w:tabs>
        <w:spacing w:before="0"/>
        <w:rPr>
          <w:rFonts w:cs="Arial"/>
          <w:b/>
          <w:sz w:val="24"/>
          <w:szCs w:val="24"/>
          <w:lang w:val="ru-RU"/>
        </w:rPr>
      </w:pPr>
    </w:p>
    <w:p w14:paraId="375F7498" w14:textId="367C7688" w:rsidR="008608CA" w:rsidRPr="000F06EA" w:rsidRDefault="008608CA" w:rsidP="008608CA">
      <w:pPr>
        <w:tabs>
          <w:tab w:val="left" w:pos="567"/>
        </w:tabs>
        <w:spacing w:before="0"/>
        <w:jc w:val="center"/>
        <w:rPr>
          <w:rFonts w:cs="Arial"/>
          <w:sz w:val="24"/>
          <w:szCs w:val="24"/>
          <w:lang w:val="ru-RU"/>
        </w:rPr>
      </w:pPr>
      <w:r w:rsidRPr="000F06EA">
        <w:rPr>
          <w:rFonts w:cs="Arial"/>
          <w:b/>
          <w:sz w:val="24"/>
          <w:szCs w:val="24"/>
          <w:lang w:val="ru-RU"/>
        </w:rPr>
        <w:t>Члан 1</w:t>
      </w:r>
      <w:r w:rsidR="00BC21FD">
        <w:rPr>
          <w:rFonts w:cs="Arial"/>
          <w:b/>
          <w:sz w:val="24"/>
          <w:szCs w:val="24"/>
          <w:lang w:val="sr-Latn-RS"/>
        </w:rPr>
        <w:t>4</w:t>
      </w:r>
      <w:r w:rsidRPr="000F06EA">
        <w:rPr>
          <w:rFonts w:cs="Arial"/>
          <w:sz w:val="24"/>
          <w:szCs w:val="24"/>
          <w:lang w:val="ru-RU"/>
        </w:rPr>
        <w:t>.</w:t>
      </w:r>
    </w:p>
    <w:p w14:paraId="6408AA62" w14:textId="77777777" w:rsidR="008608CA" w:rsidRPr="000F06EA" w:rsidRDefault="008608CA" w:rsidP="008608CA">
      <w:pPr>
        <w:spacing w:before="0"/>
        <w:rPr>
          <w:rFonts w:cs="Arial"/>
          <w:noProof/>
          <w:sz w:val="24"/>
          <w:szCs w:val="24"/>
          <w:lang w:val="ru-RU"/>
        </w:rPr>
      </w:pPr>
      <w:r w:rsidRPr="008608CA">
        <w:rPr>
          <w:rFonts w:cs="Arial"/>
          <w:noProof/>
          <w:sz w:val="24"/>
          <w:szCs w:val="24"/>
          <w:lang w:val="sr-Cyrl-RS"/>
        </w:rPr>
        <w:t>Пружалац услуге</w:t>
      </w:r>
      <w:r w:rsidRPr="000F06EA">
        <w:rPr>
          <w:rFonts w:cs="Arial"/>
          <w:noProof/>
          <w:sz w:val="24"/>
          <w:szCs w:val="24"/>
          <w:lang w:val="ru-RU"/>
        </w:rPr>
        <w:t xml:space="preserve"> дужан је да колективно осигура своје запослене</w:t>
      </w:r>
      <w:r w:rsidRPr="008608CA">
        <w:rPr>
          <w:rFonts w:cs="Arial"/>
          <w:noProof/>
          <w:sz w:val="24"/>
          <w:szCs w:val="24"/>
          <w:lang w:val="sr-Cyrl-RS"/>
        </w:rPr>
        <w:t xml:space="preserve"> (извршиоце)</w:t>
      </w:r>
      <w:r w:rsidRPr="000F06EA">
        <w:rPr>
          <w:rFonts w:cs="Arial"/>
          <w:noProof/>
          <w:sz w:val="24"/>
          <w:szCs w:val="24"/>
          <w:lang w:val="ru-RU"/>
        </w:rPr>
        <w:t xml:space="preserve"> у случају повреде на раду, професионалних обољења и обољења у вези са радом.</w:t>
      </w:r>
    </w:p>
    <w:p w14:paraId="3B7D5029" w14:textId="77777777" w:rsidR="008608CA" w:rsidRPr="000F06EA" w:rsidRDefault="008608CA" w:rsidP="008608CA">
      <w:pPr>
        <w:jc w:val="center"/>
        <w:rPr>
          <w:rFonts w:cs="Arial"/>
          <w:szCs w:val="24"/>
          <w:lang w:val="ru-RU"/>
        </w:rPr>
      </w:pPr>
    </w:p>
    <w:p w14:paraId="51791793" w14:textId="169C4D4F" w:rsidR="008608CA" w:rsidRPr="008608CA" w:rsidRDefault="008608CA" w:rsidP="008608CA">
      <w:pPr>
        <w:spacing w:before="0"/>
        <w:jc w:val="center"/>
        <w:rPr>
          <w:rFonts w:cs="Arial"/>
          <w:b/>
          <w:sz w:val="24"/>
          <w:szCs w:val="24"/>
          <w:lang w:val="sr-Cyrl-RS"/>
        </w:rPr>
      </w:pPr>
      <w:r w:rsidRPr="000F06EA">
        <w:rPr>
          <w:rFonts w:cs="Arial"/>
          <w:b/>
          <w:sz w:val="24"/>
          <w:szCs w:val="24"/>
          <w:lang w:val="ru-RU"/>
        </w:rPr>
        <w:t xml:space="preserve">Члан </w:t>
      </w:r>
      <w:r>
        <w:rPr>
          <w:rFonts w:cs="Arial"/>
          <w:b/>
          <w:sz w:val="24"/>
          <w:szCs w:val="24"/>
          <w:lang w:val="sr-Cyrl-RS"/>
        </w:rPr>
        <w:t>1</w:t>
      </w:r>
      <w:r w:rsidR="00BC21FD">
        <w:rPr>
          <w:rFonts w:cs="Arial"/>
          <w:b/>
          <w:sz w:val="24"/>
          <w:szCs w:val="24"/>
          <w:lang w:val="sr-Latn-RS"/>
        </w:rPr>
        <w:t>5</w:t>
      </w:r>
      <w:r w:rsidRPr="008608CA">
        <w:rPr>
          <w:rFonts w:cs="Arial"/>
          <w:b/>
          <w:sz w:val="24"/>
          <w:szCs w:val="24"/>
          <w:lang w:val="sr-Cyrl-RS"/>
        </w:rPr>
        <w:t>.</w:t>
      </w:r>
    </w:p>
    <w:p w14:paraId="2D8A44B6" w14:textId="77777777" w:rsidR="008608CA" w:rsidRPr="000F06EA" w:rsidRDefault="008608CA" w:rsidP="008608CA">
      <w:pPr>
        <w:spacing w:before="0"/>
        <w:rPr>
          <w:rFonts w:cs="Arial"/>
          <w:sz w:val="24"/>
          <w:szCs w:val="24"/>
          <w:lang w:val="ru-RU"/>
        </w:rPr>
      </w:pPr>
      <w:r w:rsidRPr="000F06EA">
        <w:rPr>
          <w:rFonts w:cs="Arial"/>
          <w:sz w:val="24"/>
          <w:szCs w:val="24"/>
          <w:lang w:val="ru-RU"/>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0F06EA">
        <w:rPr>
          <w:rFonts w:cs="Arial"/>
          <w:sz w:val="24"/>
          <w:szCs w:val="24"/>
          <w:lang w:val="ru-RU"/>
        </w:rPr>
        <w:t>ангажовао Пружа</w:t>
      </w:r>
      <w:r w:rsidRPr="008608CA">
        <w:rPr>
          <w:rFonts w:cs="Arial"/>
          <w:sz w:val="24"/>
          <w:szCs w:val="24"/>
          <w:lang w:val="sr-Cyrl-RS"/>
        </w:rPr>
        <w:t>лац</w:t>
      </w:r>
      <w:r w:rsidRPr="000F06EA">
        <w:rPr>
          <w:rFonts w:cs="Arial"/>
          <w:sz w:val="24"/>
          <w:szCs w:val="24"/>
          <w:lang w:val="ru-RU"/>
        </w:rPr>
        <w:t xml:space="preserve"> услуге, ради обављања послова који су предмет овог </w:t>
      </w:r>
      <w:r w:rsidR="00252958">
        <w:rPr>
          <w:rFonts w:cs="Arial"/>
          <w:sz w:val="24"/>
          <w:szCs w:val="24"/>
          <w:lang w:val="sr-Cyrl-RS"/>
        </w:rPr>
        <w:t>Оквирног споразума</w:t>
      </w:r>
      <w:r w:rsidRPr="000F06EA">
        <w:rPr>
          <w:rFonts w:cs="Arial"/>
          <w:sz w:val="24"/>
          <w:szCs w:val="24"/>
          <w:lang w:val="ru-RU"/>
        </w:rPr>
        <w:t>.</w:t>
      </w:r>
    </w:p>
    <w:p w14:paraId="2C7AB995" w14:textId="77777777" w:rsidR="008608CA" w:rsidRPr="000F06EA" w:rsidRDefault="008608CA" w:rsidP="008608CA">
      <w:pPr>
        <w:spacing w:after="120"/>
        <w:rPr>
          <w:rFonts w:cs="Arial"/>
          <w:sz w:val="24"/>
          <w:szCs w:val="24"/>
          <w:lang w:val="ru-RU"/>
        </w:rPr>
      </w:pPr>
      <w:r w:rsidRPr="000F06EA">
        <w:rPr>
          <w:rFont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0F06EA">
        <w:rPr>
          <w:rFonts w:cs="Arial"/>
          <w:sz w:val="24"/>
          <w:szCs w:val="24"/>
          <w:lang w:val="ru-RU"/>
        </w:rPr>
        <w:t xml:space="preserve"> услуге, штета настала на имовини Корисник</w:t>
      </w:r>
      <w:r w:rsidRPr="008608CA">
        <w:rPr>
          <w:rFonts w:cs="Arial"/>
          <w:sz w:val="24"/>
          <w:szCs w:val="24"/>
          <w:lang w:val="sr-Cyrl-RS"/>
        </w:rPr>
        <w:t>а</w:t>
      </w:r>
      <w:r w:rsidRPr="000F06EA">
        <w:rPr>
          <w:rFonts w:cs="Arial"/>
          <w:sz w:val="24"/>
          <w:szCs w:val="24"/>
          <w:lang w:val="ru-RU"/>
        </w:rPr>
        <w:t xml:space="preserve"> услуге, као и сви други трошкови и накнаде које је имао Корисник услуге ради отклањања последица настале штете.</w:t>
      </w:r>
    </w:p>
    <w:p w14:paraId="7B2E5D32" w14:textId="77777777" w:rsidR="008608CA" w:rsidRPr="008608CA" w:rsidRDefault="008608CA" w:rsidP="008608CA">
      <w:pPr>
        <w:rPr>
          <w:rFonts w:cs="Arial"/>
          <w:noProof/>
          <w:sz w:val="24"/>
          <w:szCs w:val="24"/>
          <w:lang w:val="sr-Cyrl-RS"/>
        </w:rPr>
      </w:pPr>
      <w:r w:rsidRPr="000F06EA">
        <w:rPr>
          <w:rFonts w:cs="Arial"/>
          <w:noProof/>
          <w:sz w:val="24"/>
          <w:szCs w:val="24"/>
          <w:lang w:val="ru-RU"/>
        </w:rPr>
        <w:t xml:space="preserve">Пружалац услуге је дужан да поседује полису осигурања од одговорности из делатности за штете причињене трећим лицима </w:t>
      </w:r>
      <w:r w:rsidRPr="008608CA">
        <w:rPr>
          <w:rFonts w:cs="Arial"/>
          <w:noProof/>
          <w:sz w:val="24"/>
          <w:szCs w:val="24"/>
          <w:lang w:val="sr-Cyrl-RS"/>
        </w:rPr>
        <w:t>.</w:t>
      </w:r>
    </w:p>
    <w:p w14:paraId="3CBA3FB9" w14:textId="77777777" w:rsidR="008608CA" w:rsidRPr="000F06EA" w:rsidRDefault="008608CA" w:rsidP="008608CA">
      <w:pPr>
        <w:jc w:val="left"/>
        <w:rPr>
          <w:rFonts w:cs="Arial"/>
          <w:b/>
          <w:sz w:val="24"/>
          <w:szCs w:val="24"/>
          <w:lang w:val="ru-RU"/>
        </w:rPr>
      </w:pPr>
    </w:p>
    <w:p w14:paraId="502B8016" w14:textId="39026B7B" w:rsidR="008608CA" w:rsidRPr="008608CA" w:rsidRDefault="008608CA" w:rsidP="008608CA">
      <w:pPr>
        <w:spacing w:before="0"/>
        <w:jc w:val="center"/>
        <w:rPr>
          <w:rFonts w:cs="Arial"/>
          <w:b/>
          <w:sz w:val="24"/>
          <w:szCs w:val="24"/>
          <w:lang w:val="sr-Cyrl-RS"/>
        </w:rPr>
      </w:pPr>
      <w:r w:rsidRPr="000F06EA">
        <w:rPr>
          <w:rFonts w:cs="Arial"/>
          <w:b/>
          <w:sz w:val="24"/>
          <w:szCs w:val="24"/>
          <w:lang w:val="ru-RU"/>
        </w:rPr>
        <w:t xml:space="preserve">Члан </w:t>
      </w:r>
      <w:r>
        <w:rPr>
          <w:rFonts w:cs="Arial"/>
          <w:b/>
          <w:sz w:val="24"/>
          <w:szCs w:val="24"/>
          <w:lang w:val="sr-Cyrl-RS"/>
        </w:rPr>
        <w:t>1</w:t>
      </w:r>
      <w:r w:rsidR="00BC21FD">
        <w:rPr>
          <w:rFonts w:cs="Arial"/>
          <w:b/>
          <w:sz w:val="24"/>
          <w:szCs w:val="24"/>
          <w:lang w:val="sr-Latn-RS"/>
        </w:rPr>
        <w:t>6</w:t>
      </w:r>
      <w:r w:rsidRPr="008608CA">
        <w:rPr>
          <w:rFonts w:cs="Arial"/>
          <w:b/>
          <w:sz w:val="24"/>
          <w:szCs w:val="24"/>
          <w:lang w:val="sr-Cyrl-RS"/>
        </w:rPr>
        <w:t>.</w:t>
      </w:r>
    </w:p>
    <w:p w14:paraId="2FDDAAB4" w14:textId="77777777" w:rsidR="008608CA" w:rsidRPr="000F06EA" w:rsidRDefault="008608CA" w:rsidP="008608CA">
      <w:pPr>
        <w:spacing w:before="0"/>
        <w:rPr>
          <w:rFonts w:cs="Arial"/>
          <w:sz w:val="24"/>
          <w:szCs w:val="24"/>
          <w:lang w:val="ru-RU"/>
        </w:rPr>
      </w:pPr>
      <w:r w:rsidRPr="000F06EA">
        <w:rPr>
          <w:rFonts w:cs="Arial"/>
          <w:sz w:val="24"/>
          <w:szCs w:val="24"/>
          <w:lang w:val="ru-RU"/>
        </w:rPr>
        <w:t>Пружалац услуге је дужан да, у складу са Законом</w:t>
      </w:r>
      <w:r w:rsidRPr="008608CA">
        <w:rPr>
          <w:rFonts w:cs="Arial"/>
          <w:sz w:val="24"/>
          <w:szCs w:val="24"/>
          <w:lang w:val="sr-Cyrl-RS"/>
        </w:rPr>
        <w:t xml:space="preserve"> о  безбедности и здравља на раду („Службени гласник РС“</w:t>
      </w:r>
      <w:r w:rsidRPr="000F06EA">
        <w:rPr>
          <w:rFonts w:cs="Arial"/>
          <w:sz w:val="24"/>
          <w:szCs w:val="24"/>
          <w:lang w:val="ru-RU"/>
        </w:rPr>
        <w:t>,</w:t>
      </w:r>
      <w:r w:rsidRPr="008608CA">
        <w:rPr>
          <w:rFonts w:cs="Arial"/>
          <w:sz w:val="24"/>
          <w:szCs w:val="24"/>
          <w:lang w:val="sr-Cyrl-RS"/>
        </w:rPr>
        <w:t xml:space="preserve"> бр. 101/2005 и 91/2015), (даља: Закон о БЗР),</w:t>
      </w:r>
      <w:r w:rsidRPr="000F06EA">
        <w:rPr>
          <w:rFonts w:cs="Arial"/>
          <w:sz w:val="24"/>
          <w:szCs w:val="24"/>
          <w:lang w:val="ru-RU"/>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0F06EA">
        <w:rPr>
          <w:rFonts w:cs="Arial"/>
          <w:sz w:val="24"/>
          <w:szCs w:val="24"/>
          <w:lang w:val="ru-RU"/>
        </w:rPr>
        <w:t>, у складу са прописима, од стране Корисник</w:t>
      </w:r>
      <w:r w:rsidRPr="008608CA">
        <w:rPr>
          <w:rFonts w:cs="Arial"/>
          <w:sz w:val="24"/>
          <w:szCs w:val="24"/>
          <w:lang w:val="sr-Cyrl-RS"/>
        </w:rPr>
        <w:t>а</w:t>
      </w:r>
      <w:r w:rsidRPr="000F06EA">
        <w:rPr>
          <w:rFonts w:cs="Arial"/>
          <w:sz w:val="24"/>
          <w:szCs w:val="24"/>
          <w:lang w:val="ru-RU"/>
        </w:rPr>
        <w:t xml:space="preserve"> услуге</w:t>
      </w:r>
      <w:r w:rsidRPr="008608CA">
        <w:rPr>
          <w:rFonts w:cs="Arial"/>
          <w:sz w:val="24"/>
          <w:szCs w:val="24"/>
          <w:lang w:val="sr-Cyrl-RS"/>
        </w:rPr>
        <w:t xml:space="preserve">, као и </w:t>
      </w:r>
      <w:r w:rsidRPr="000F06EA">
        <w:rPr>
          <w:rFonts w:cs="Arial"/>
          <w:sz w:val="24"/>
          <w:szCs w:val="24"/>
          <w:lang w:val="ru-RU"/>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14:paraId="65EA85A4" w14:textId="77777777" w:rsidR="008608CA" w:rsidRPr="000F06EA" w:rsidRDefault="008608CA" w:rsidP="008608CA">
      <w:pPr>
        <w:spacing w:after="120"/>
        <w:rPr>
          <w:rFonts w:cs="Arial"/>
          <w:sz w:val="24"/>
          <w:szCs w:val="24"/>
          <w:lang w:val="ru-RU"/>
        </w:rPr>
      </w:pPr>
      <w:r w:rsidRPr="000F06EA">
        <w:rPr>
          <w:rFonts w:cs="Arial"/>
          <w:sz w:val="24"/>
          <w:szCs w:val="24"/>
          <w:lang w:val="ru-RU"/>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пружање услуга</w:t>
      </w:r>
      <w:r w:rsidRPr="000F06EA">
        <w:rPr>
          <w:rFonts w:cs="Arial"/>
          <w:sz w:val="24"/>
          <w:szCs w:val="24"/>
          <w:lang w:val="ru-RU"/>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6FFF3DF0" w14:textId="2A2E6097" w:rsidR="00445ACD" w:rsidRPr="000F06EA" w:rsidRDefault="00445ACD" w:rsidP="008608CA">
      <w:pPr>
        <w:rPr>
          <w:lang w:val="ru-RU"/>
        </w:rPr>
      </w:pPr>
    </w:p>
    <w:p w14:paraId="2DF813A7" w14:textId="77777777" w:rsidR="00460F52" w:rsidRDefault="00460F52" w:rsidP="00460F52">
      <w:pPr>
        <w:pStyle w:val="KDParagraf"/>
        <w:spacing w:before="0"/>
        <w:rPr>
          <w:rFonts w:cs="Arial"/>
          <w:b/>
          <w:sz w:val="24"/>
          <w:szCs w:val="24"/>
          <w:lang w:val="sr-Cyrl-RS"/>
        </w:rPr>
      </w:pPr>
      <w:r w:rsidRPr="00460F52">
        <w:rPr>
          <w:rFonts w:cs="Arial"/>
          <w:b/>
          <w:sz w:val="24"/>
          <w:szCs w:val="24"/>
          <w:lang w:val="sr-Cyrl-RS"/>
        </w:rPr>
        <w:t>ГАРАНТНИ РОК</w:t>
      </w:r>
    </w:p>
    <w:p w14:paraId="2116C410" w14:textId="24B8FDBE" w:rsidR="00460F52" w:rsidRPr="00460F52" w:rsidRDefault="00180140" w:rsidP="00456FE0">
      <w:pPr>
        <w:pStyle w:val="KDParagraf"/>
        <w:spacing w:before="0"/>
        <w:jc w:val="center"/>
        <w:rPr>
          <w:rFonts w:cs="Arial"/>
          <w:b/>
          <w:sz w:val="24"/>
          <w:szCs w:val="24"/>
          <w:lang w:val="sr-Cyrl-RS"/>
        </w:rPr>
      </w:pPr>
      <w:r>
        <w:rPr>
          <w:rFonts w:cs="Arial"/>
          <w:b/>
          <w:sz w:val="24"/>
          <w:szCs w:val="24"/>
          <w:lang w:val="sr-Cyrl-RS"/>
        </w:rPr>
        <w:t>Члан 1</w:t>
      </w:r>
      <w:r w:rsidR="00BC21FD">
        <w:rPr>
          <w:rFonts w:cs="Arial"/>
          <w:b/>
          <w:sz w:val="24"/>
          <w:szCs w:val="24"/>
          <w:lang w:val="sr-Latn-RS"/>
        </w:rPr>
        <w:t>7</w:t>
      </w:r>
      <w:r w:rsidR="00456FE0" w:rsidRPr="00456FE0">
        <w:rPr>
          <w:rFonts w:cs="Arial"/>
          <w:b/>
          <w:sz w:val="24"/>
          <w:szCs w:val="24"/>
          <w:lang w:val="sr-Cyrl-RS"/>
        </w:rPr>
        <w:t>.</w:t>
      </w:r>
    </w:p>
    <w:p w14:paraId="0D1024C0" w14:textId="06823034" w:rsidR="00F00CD5" w:rsidRPr="00F00CD5" w:rsidRDefault="00F00CD5" w:rsidP="00F00CD5">
      <w:pPr>
        <w:rPr>
          <w:rFonts w:cs="Arial"/>
          <w:sz w:val="24"/>
          <w:szCs w:val="24"/>
          <w:lang w:val="sr-Cyrl-RS"/>
        </w:rPr>
      </w:pPr>
      <w:r w:rsidRPr="00F00CD5">
        <w:rPr>
          <w:rFonts w:cs="Arial"/>
          <w:sz w:val="24"/>
          <w:szCs w:val="24"/>
          <w:lang w:val="sr-Cyrl-RS"/>
        </w:rPr>
        <w:t>Гарантни рок за све извршене услуге не може бити краћи од 24</w:t>
      </w:r>
      <w:r w:rsidR="00683770">
        <w:rPr>
          <w:rFonts w:cs="Arial"/>
          <w:sz w:val="24"/>
          <w:szCs w:val="24"/>
          <w:lang w:val="sr-Cyrl-RS"/>
        </w:rPr>
        <w:t xml:space="preserve"> </w:t>
      </w:r>
      <w:r w:rsidRPr="00F00CD5">
        <w:rPr>
          <w:rFonts w:cs="Arial"/>
          <w:sz w:val="24"/>
          <w:szCs w:val="24"/>
          <w:lang w:val="sr-Cyrl-RS"/>
        </w:rPr>
        <w:t>( словима:двадесетчетири) месеца од дана потписивања Записника о пруженим услугама, без примедби.</w:t>
      </w:r>
    </w:p>
    <w:p w14:paraId="3F5E9B9D" w14:textId="77777777" w:rsidR="00F00CD5" w:rsidRPr="00F00CD5" w:rsidRDefault="00F00CD5" w:rsidP="00F00CD5">
      <w:pPr>
        <w:rPr>
          <w:rFonts w:cs="Arial"/>
          <w:sz w:val="24"/>
          <w:szCs w:val="24"/>
          <w:lang w:val="sr-Cyrl-RS"/>
        </w:rPr>
      </w:pPr>
      <w:r w:rsidRPr="00F00CD5">
        <w:rPr>
          <w:rFonts w:cs="Arial"/>
          <w:sz w:val="24"/>
          <w:szCs w:val="24"/>
          <w:lang w:val="sr-Cyrl-RS"/>
        </w:rPr>
        <w:t>Пружалац услуге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Корисника услуге писаним путем.</w:t>
      </w:r>
    </w:p>
    <w:p w14:paraId="55AB56D8" w14:textId="77777777" w:rsidR="00460F52" w:rsidRPr="00AC5885" w:rsidRDefault="00460F52" w:rsidP="0049352F">
      <w:pPr>
        <w:rPr>
          <w:sz w:val="24"/>
          <w:szCs w:val="24"/>
          <w:lang w:val="sr-Cyrl-RS"/>
        </w:rPr>
      </w:pPr>
    </w:p>
    <w:p w14:paraId="292F8AFD" w14:textId="77777777" w:rsidR="0049352F" w:rsidRPr="007E6A4E" w:rsidRDefault="0049352F" w:rsidP="0049352F">
      <w:pPr>
        <w:spacing w:before="0"/>
        <w:rPr>
          <w:b/>
          <w:sz w:val="24"/>
          <w:szCs w:val="24"/>
          <w:lang w:val="sr-Cyrl-RS"/>
        </w:rPr>
      </w:pPr>
      <w:r w:rsidRPr="000F06EA">
        <w:rPr>
          <w:b/>
          <w:sz w:val="24"/>
          <w:szCs w:val="24"/>
          <w:lang w:val="ru-RU"/>
        </w:rPr>
        <w:t>УГОВОРНА КАЗНА ЗБОГ ЗАКАШЊЕЊА У И</w:t>
      </w:r>
      <w:r>
        <w:rPr>
          <w:b/>
          <w:sz w:val="24"/>
          <w:szCs w:val="24"/>
          <w:lang w:val="sr-Cyrl-RS"/>
        </w:rPr>
        <w:t>ЗВРШЕЊУ УСЛУГА</w:t>
      </w:r>
    </w:p>
    <w:p w14:paraId="1FF3E2AE" w14:textId="77777777" w:rsidR="0049352F" w:rsidRPr="000F06EA" w:rsidRDefault="0049352F" w:rsidP="0049352F">
      <w:pPr>
        <w:spacing w:before="0"/>
        <w:rPr>
          <w:b/>
          <w:sz w:val="24"/>
          <w:szCs w:val="24"/>
          <w:lang w:val="ru-RU"/>
        </w:rPr>
      </w:pPr>
    </w:p>
    <w:p w14:paraId="6A4BEDB9" w14:textId="7B496716" w:rsidR="0049352F" w:rsidRPr="000F06EA" w:rsidRDefault="0049352F" w:rsidP="0049352F">
      <w:pPr>
        <w:spacing w:before="0"/>
        <w:jc w:val="center"/>
        <w:rPr>
          <w:b/>
          <w:sz w:val="24"/>
          <w:szCs w:val="24"/>
          <w:lang w:val="ru-RU"/>
        </w:rPr>
      </w:pPr>
      <w:r w:rsidRPr="000F06EA">
        <w:rPr>
          <w:b/>
          <w:sz w:val="24"/>
          <w:szCs w:val="24"/>
          <w:lang w:val="ru-RU"/>
        </w:rPr>
        <w:t>Члан 1</w:t>
      </w:r>
      <w:r w:rsidR="00BC21FD">
        <w:rPr>
          <w:b/>
          <w:sz w:val="24"/>
          <w:szCs w:val="24"/>
          <w:lang w:val="sr-Latn-RS"/>
        </w:rPr>
        <w:t>8</w:t>
      </w:r>
      <w:r w:rsidRPr="000F06EA">
        <w:rPr>
          <w:b/>
          <w:sz w:val="24"/>
          <w:szCs w:val="24"/>
          <w:lang w:val="ru-RU"/>
        </w:rPr>
        <w:t>.</w:t>
      </w:r>
    </w:p>
    <w:p w14:paraId="7DEBBB1A" w14:textId="039DEA06" w:rsidR="0049352F" w:rsidRDefault="0049352F" w:rsidP="0049352F">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w:t>
      </w:r>
      <w:r w:rsidR="00E24531">
        <w:rPr>
          <w:rFonts w:cs="Arial"/>
          <w:sz w:val="24"/>
          <w:szCs w:val="24"/>
          <w:lang w:val="sr-Cyrl-RS"/>
        </w:rPr>
        <w:t>уговора</w:t>
      </w:r>
      <w:r w:rsidRPr="007E6A4E">
        <w:rPr>
          <w:rFonts w:cs="Arial"/>
          <w:sz w:val="24"/>
          <w:szCs w:val="24"/>
          <w:lang w:val="sr-Cyrl-RS"/>
        </w:rPr>
        <w:t xml:space="preserve">,за сваки дан закашњења, а највише у укупном износу од 10% вредности </w:t>
      </w:r>
      <w:r w:rsidR="00E24531">
        <w:rPr>
          <w:rFonts w:cs="Arial"/>
          <w:sz w:val="24"/>
          <w:szCs w:val="24"/>
          <w:lang w:val="sr-Cyrl-RS"/>
        </w:rPr>
        <w:t>уговора</w:t>
      </w:r>
      <w:r w:rsidRPr="007E6A4E">
        <w:rPr>
          <w:rFonts w:cs="Arial"/>
          <w:sz w:val="24"/>
          <w:szCs w:val="24"/>
          <w:lang w:val="sr-Cyrl-RS"/>
        </w:rPr>
        <w:t xml:space="preserve"> без ПДВ.</w:t>
      </w:r>
    </w:p>
    <w:p w14:paraId="5775E009" w14:textId="77777777" w:rsidR="00CA46B1" w:rsidRPr="007E6A4E" w:rsidRDefault="00CA46B1" w:rsidP="0049352F">
      <w:pPr>
        <w:spacing w:before="0"/>
        <w:rPr>
          <w:rFonts w:cs="Arial"/>
          <w:sz w:val="24"/>
          <w:szCs w:val="24"/>
          <w:lang w:val="sr-Cyrl-RS"/>
        </w:rPr>
      </w:pPr>
    </w:p>
    <w:p w14:paraId="6020A264" w14:textId="77777777" w:rsidR="00CA46B1" w:rsidRPr="000F06EA" w:rsidRDefault="00CA46B1" w:rsidP="00CA46B1">
      <w:pPr>
        <w:pStyle w:val="KDParagraf"/>
        <w:tabs>
          <w:tab w:val="clear" w:pos="567"/>
          <w:tab w:val="left" w:pos="0"/>
        </w:tabs>
        <w:spacing w:before="0"/>
        <w:rPr>
          <w:rFonts w:cs="Arial"/>
          <w:sz w:val="24"/>
          <w:szCs w:val="24"/>
          <w:lang w:val="ru-RU"/>
        </w:rPr>
      </w:pPr>
      <w:r w:rsidRPr="000F06EA">
        <w:rPr>
          <w:rFonts w:cs="Arial"/>
          <w:sz w:val="24"/>
          <w:szCs w:val="24"/>
          <w:lang w:val="ru-RU"/>
        </w:rPr>
        <w:t>Плаћање пенала у складу са претходним ставов</w:t>
      </w:r>
      <w:r w:rsidRPr="00F7363E">
        <w:rPr>
          <w:rFonts w:cs="Arial"/>
          <w:sz w:val="24"/>
          <w:szCs w:val="24"/>
          <w:lang w:val="sr-Cyrl-CS"/>
        </w:rPr>
        <w:t>ом</w:t>
      </w:r>
      <w:r w:rsidRPr="000F06EA">
        <w:rPr>
          <w:rFonts w:cs="Arial"/>
          <w:sz w:val="24"/>
          <w:szCs w:val="24"/>
          <w:lang w:val="ru-RU"/>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0F06EA">
        <w:rPr>
          <w:rFonts w:cs="Arial"/>
          <w:sz w:val="24"/>
          <w:szCs w:val="24"/>
          <w:lang w:val="ru-RU"/>
        </w:rPr>
        <w:t xml:space="preserve"> пенале.</w:t>
      </w:r>
    </w:p>
    <w:p w14:paraId="5F02D076" w14:textId="77777777" w:rsidR="0049352F" w:rsidRPr="007E6A4E" w:rsidRDefault="0049352F" w:rsidP="0049352F">
      <w:pPr>
        <w:spacing w:before="0"/>
        <w:rPr>
          <w:rFonts w:cs="Arial"/>
          <w:sz w:val="24"/>
          <w:szCs w:val="24"/>
          <w:lang w:val="sr-Cyrl-RS"/>
        </w:rPr>
      </w:pPr>
    </w:p>
    <w:p w14:paraId="0A041B8F" w14:textId="77777777" w:rsidR="0049352F" w:rsidRPr="007E6A4E" w:rsidRDefault="0049352F" w:rsidP="0049352F">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5AA1E483" w14:textId="77777777" w:rsidR="0049352F" w:rsidRPr="007E6A4E" w:rsidRDefault="0049352F" w:rsidP="0049352F">
      <w:pPr>
        <w:spacing w:before="0"/>
        <w:rPr>
          <w:rFonts w:cs="Arial"/>
          <w:sz w:val="24"/>
          <w:szCs w:val="24"/>
          <w:lang w:val="sr-Cyrl-RS"/>
        </w:rPr>
      </w:pPr>
    </w:p>
    <w:p w14:paraId="0FC84BD6" w14:textId="77777777" w:rsidR="0049352F" w:rsidRPr="007E6A4E" w:rsidRDefault="0049352F" w:rsidP="0049352F">
      <w:pPr>
        <w:spacing w:before="0"/>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121206D8" w14:textId="77777777" w:rsidR="0049352F" w:rsidRPr="007E6A4E" w:rsidRDefault="0049352F" w:rsidP="0049352F">
      <w:pPr>
        <w:spacing w:before="0"/>
        <w:rPr>
          <w:rFonts w:cs="Arial"/>
          <w:sz w:val="24"/>
          <w:szCs w:val="24"/>
          <w:lang w:val="sr-Cyrl-RS"/>
        </w:rPr>
      </w:pPr>
    </w:p>
    <w:p w14:paraId="247FAF05" w14:textId="16EDA8A3" w:rsidR="0049352F" w:rsidRPr="00683770" w:rsidRDefault="0049352F" w:rsidP="0049352F">
      <w:pPr>
        <w:spacing w:before="0"/>
        <w:rPr>
          <w:rFonts w:cs="Arial"/>
          <w:sz w:val="24"/>
          <w:szCs w:val="24"/>
          <w:lang w:val="sr-Cyrl-RS"/>
        </w:rPr>
      </w:pPr>
      <w:r w:rsidRPr="007E6A4E">
        <w:rPr>
          <w:rFonts w:cs="Arial"/>
          <w:sz w:val="24"/>
          <w:szCs w:val="24"/>
          <w:lang w:val="sr-Cyrl-RS"/>
        </w:rPr>
        <w:t xml:space="preserve">У случају закашњења из става 1. овог члана, првенствено се обрачунава уговорна казна, док се </w:t>
      </w:r>
      <w:r w:rsidR="00F00CD5">
        <w:rPr>
          <w:rFonts w:cs="Arial"/>
          <w:sz w:val="24"/>
          <w:szCs w:val="24"/>
          <w:lang w:val="sr-Cyrl-RS"/>
        </w:rPr>
        <w:t>банкарска гаранција</w:t>
      </w:r>
      <w:r w:rsidRPr="007E6A4E">
        <w:rPr>
          <w:rFonts w:cs="Arial"/>
          <w:sz w:val="24"/>
          <w:szCs w:val="24"/>
          <w:lang w:val="sr-Cyrl-RS"/>
        </w:rPr>
        <w:t xml:space="preserve">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14:paraId="7C6F360F" w14:textId="77777777" w:rsidR="00F00CD5" w:rsidRPr="007E6A4E" w:rsidRDefault="00F00CD5" w:rsidP="0049352F">
      <w:pPr>
        <w:spacing w:before="0"/>
        <w:rPr>
          <w:rFonts w:cs="Arial"/>
          <w:sz w:val="24"/>
          <w:szCs w:val="24"/>
          <w:lang w:val="sr-Cyrl-CS"/>
        </w:rPr>
      </w:pPr>
    </w:p>
    <w:p w14:paraId="516A07CA" w14:textId="77777777" w:rsidR="0049352F" w:rsidRPr="007E6A4E" w:rsidRDefault="0049352F" w:rsidP="0049352F">
      <w:pPr>
        <w:spacing w:before="0"/>
        <w:rPr>
          <w:rFonts w:cs="Arial"/>
          <w:b/>
          <w:sz w:val="24"/>
          <w:szCs w:val="24"/>
          <w:lang w:val="sr-Cyrl-RS"/>
        </w:rPr>
      </w:pPr>
      <w:r w:rsidRPr="007E6A4E">
        <w:rPr>
          <w:rFonts w:cs="Arial"/>
          <w:b/>
          <w:sz w:val="24"/>
          <w:szCs w:val="24"/>
          <w:lang w:val="sr-Cyrl-RS"/>
        </w:rPr>
        <w:t>ВАЖНОСТ ОКВИРНОГ СПОРАЗУМА</w:t>
      </w:r>
    </w:p>
    <w:p w14:paraId="6BB9BA54" w14:textId="77777777" w:rsidR="0049352F" w:rsidRPr="007E6A4E" w:rsidRDefault="0049352F" w:rsidP="0049352F">
      <w:pPr>
        <w:spacing w:before="0"/>
        <w:rPr>
          <w:rFonts w:cs="Arial"/>
          <w:b/>
          <w:sz w:val="24"/>
          <w:szCs w:val="24"/>
          <w:lang w:val="sr-Cyrl-RS"/>
        </w:rPr>
      </w:pPr>
    </w:p>
    <w:p w14:paraId="4F2E2293" w14:textId="6EDF1F12" w:rsidR="0049352F" w:rsidRPr="007E6A4E" w:rsidRDefault="0049352F" w:rsidP="0049352F">
      <w:pPr>
        <w:spacing w:before="0"/>
        <w:jc w:val="center"/>
        <w:rPr>
          <w:rFonts w:cs="Arial"/>
          <w:b/>
          <w:sz w:val="24"/>
          <w:szCs w:val="24"/>
          <w:lang w:val="sr-Cyrl-RS"/>
        </w:rPr>
      </w:pPr>
      <w:r w:rsidRPr="007E6A4E">
        <w:rPr>
          <w:b/>
          <w:sz w:val="24"/>
          <w:szCs w:val="24"/>
          <w:lang w:val="sr-Cyrl-CS"/>
        </w:rPr>
        <w:t xml:space="preserve">Члан </w:t>
      </w:r>
      <w:r w:rsidR="00BC21FD">
        <w:rPr>
          <w:b/>
          <w:sz w:val="24"/>
          <w:szCs w:val="24"/>
          <w:lang w:val="sr-Latn-RS"/>
        </w:rPr>
        <w:t>19</w:t>
      </w:r>
      <w:r w:rsidRPr="007E6A4E">
        <w:rPr>
          <w:b/>
          <w:sz w:val="24"/>
          <w:szCs w:val="24"/>
          <w:lang w:val="sr-Cyrl-CS"/>
        </w:rPr>
        <w:t>.</w:t>
      </w:r>
    </w:p>
    <w:p w14:paraId="37F13732" w14:textId="08A97752" w:rsidR="0049352F" w:rsidRPr="007E6A4E" w:rsidRDefault="0049352F" w:rsidP="0049352F">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009757A5" w:rsidRPr="009757A5">
        <w:rPr>
          <w:rFonts w:eastAsia="Lucida Sans Unicode" w:cs="Arial"/>
          <w:sz w:val="24"/>
          <w:szCs w:val="24"/>
          <w:lang w:val="sr-Cyrl-RS"/>
        </w:rPr>
        <w:t>банкарску гаранцију</w:t>
      </w:r>
      <w:r w:rsidRPr="009757A5">
        <w:rPr>
          <w:rFonts w:eastAsia="Lucida Sans Unicode" w:cs="Arial"/>
          <w:sz w:val="24"/>
          <w:szCs w:val="24"/>
          <w:lang w:val="sr-Cyrl-RS"/>
        </w:rPr>
        <w:t xml:space="preserve"> </w:t>
      </w:r>
      <w:r w:rsidRPr="009757A5">
        <w:rPr>
          <w:rFonts w:eastAsia="Lucida Sans Unicode" w:cs="Arial"/>
          <w:sz w:val="24"/>
          <w:szCs w:val="24"/>
          <w:lang w:val="sr-Cyrl-CS"/>
        </w:rPr>
        <w:t>за добро извршење посла</w:t>
      </w:r>
      <w:r w:rsidRPr="009757A5">
        <w:rPr>
          <w:rFonts w:eastAsia="Lucida Sans Unicode" w:cs="Arial"/>
          <w:sz w:val="24"/>
          <w:szCs w:val="24"/>
          <w:lang w:val="sr-Cyrl-RS"/>
        </w:rPr>
        <w:t>, у складу са чланом</w:t>
      </w:r>
      <w:r w:rsidRPr="009757A5">
        <w:rPr>
          <w:rFonts w:eastAsia="Lucida Sans Unicode" w:cs="Arial"/>
          <w:sz w:val="24"/>
          <w:szCs w:val="24"/>
          <w:lang w:val="sr-Cyrl-CS"/>
        </w:rPr>
        <w:t xml:space="preserve"> </w:t>
      </w:r>
      <w:r w:rsidR="00252958" w:rsidRPr="009757A5">
        <w:rPr>
          <w:rFonts w:eastAsia="Lucida Sans Unicode" w:cs="Arial"/>
          <w:sz w:val="24"/>
          <w:szCs w:val="24"/>
          <w:lang w:val="sr-Cyrl-CS"/>
        </w:rPr>
        <w:t>10</w:t>
      </w:r>
      <w:r w:rsidRPr="009757A5">
        <w:rPr>
          <w:rFonts w:eastAsia="Lucida Sans Unicode" w:cs="Arial"/>
          <w:sz w:val="24"/>
          <w:szCs w:val="24"/>
          <w:lang w:val="sr-Cyrl-CS"/>
        </w:rPr>
        <w:t xml:space="preserve">. овог </w:t>
      </w:r>
      <w:r w:rsidRPr="009757A5">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14:paraId="3BDF522E" w14:textId="77777777" w:rsidR="0049352F" w:rsidRPr="007E6A4E" w:rsidRDefault="0049352F" w:rsidP="0049352F">
      <w:pPr>
        <w:spacing w:before="0"/>
        <w:rPr>
          <w:rFonts w:eastAsia="Lucida Sans Unicode" w:cs="Arial"/>
          <w:sz w:val="24"/>
          <w:szCs w:val="24"/>
          <w:lang w:val="sr-Cyrl-CS"/>
        </w:rPr>
      </w:pPr>
    </w:p>
    <w:p w14:paraId="6E2CE8DC" w14:textId="6393CDD8" w:rsidR="00554E14" w:rsidRDefault="0049352F" w:rsidP="00820669">
      <w:pPr>
        <w:spacing w:before="0"/>
        <w:rPr>
          <w:rFonts w:cs="Arial"/>
          <w:sz w:val="24"/>
          <w:szCs w:val="24"/>
          <w:lang w:val="sr-Cyrl-RS"/>
        </w:rPr>
      </w:pPr>
      <w:r w:rsidRPr="007E6A4E">
        <w:rPr>
          <w:rFonts w:cs="Arial"/>
          <w:sz w:val="24"/>
          <w:szCs w:val="24"/>
          <w:lang w:val="sr-Cyrl-RS"/>
        </w:rPr>
        <w:t>Оквирни споразум се закључује на период</w:t>
      </w:r>
      <w:r w:rsidRPr="000F06EA">
        <w:rPr>
          <w:rFonts w:cs="Arial"/>
          <w:sz w:val="24"/>
          <w:szCs w:val="24"/>
          <w:lang w:val="ru-RU"/>
        </w:rPr>
        <w:t xml:space="preserve"> </w:t>
      </w:r>
      <w:r w:rsidR="003C714E">
        <w:rPr>
          <w:rFonts w:cs="Arial"/>
          <w:sz w:val="24"/>
          <w:szCs w:val="24"/>
          <w:lang w:val="sr-Cyrl-RS"/>
        </w:rPr>
        <w:t>од две године</w:t>
      </w:r>
      <w:r w:rsidR="00456FE0">
        <w:rPr>
          <w:rFonts w:cs="Arial"/>
          <w:sz w:val="24"/>
          <w:szCs w:val="24"/>
          <w:lang w:val="sr-Cyrl-RS"/>
        </w:rPr>
        <w:t xml:space="preserve"> од дана ступања на снагу</w:t>
      </w:r>
      <w:r>
        <w:rPr>
          <w:rFonts w:cs="Arial"/>
          <w:sz w:val="24"/>
          <w:szCs w:val="24"/>
          <w:lang w:val="sr-Cyrl-RS"/>
        </w:rPr>
        <w:t>,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14:paraId="384CB3DB" w14:textId="77777777" w:rsidR="009757A5" w:rsidRDefault="009757A5" w:rsidP="00820669">
      <w:pPr>
        <w:spacing w:before="0"/>
        <w:rPr>
          <w:rFonts w:cs="Arial"/>
          <w:sz w:val="24"/>
          <w:szCs w:val="24"/>
          <w:lang w:val="sr-Cyrl-RS"/>
        </w:rPr>
      </w:pPr>
    </w:p>
    <w:p w14:paraId="4BEE3064" w14:textId="77777777" w:rsidR="00554E14" w:rsidRPr="00820669" w:rsidRDefault="00554E14" w:rsidP="00820669">
      <w:pPr>
        <w:spacing w:before="0"/>
        <w:rPr>
          <w:rFonts w:eastAsia="Calibri" w:cs="Arial"/>
          <w:sz w:val="24"/>
          <w:szCs w:val="24"/>
          <w:lang w:val="sr-Cyrl-RS"/>
        </w:rPr>
      </w:pPr>
      <w:r w:rsidRPr="000F06EA">
        <w:rPr>
          <w:rFonts w:cs="Arial"/>
          <w:sz w:val="24"/>
          <w:szCs w:val="24"/>
          <w:lang w:val="ru-RU"/>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0F06EA">
        <w:rPr>
          <w:rFonts w:cs="Arial"/>
          <w:sz w:val="24"/>
          <w:szCs w:val="24"/>
          <w:lang w:val="ru-RU"/>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r w:rsidRPr="000F06EA">
        <w:rPr>
          <w:rFonts w:cs="Arial"/>
          <w:sz w:val="24"/>
          <w:szCs w:val="24"/>
          <w:lang w:val="ru-RU"/>
        </w:rPr>
        <w:t>ово</w:t>
      </w:r>
      <w:r>
        <w:rPr>
          <w:rFonts w:cs="Arial"/>
          <w:sz w:val="24"/>
          <w:szCs w:val="24"/>
          <w:lang w:val="sr-Cyrl-RS"/>
        </w:rPr>
        <w:t>г</w:t>
      </w:r>
      <w:r w:rsidRPr="000F06EA">
        <w:rPr>
          <w:rFonts w:cs="Arial"/>
          <w:sz w:val="24"/>
          <w:szCs w:val="24"/>
          <w:lang w:val="ru-RU"/>
        </w:rPr>
        <w:t xml:space="preserve"> Оквирног споразума</w:t>
      </w:r>
      <w:r w:rsidR="00820669">
        <w:rPr>
          <w:rFonts w:cs="Arial"/>
          <w:sz w:val="24"/>
          <w:szCs w:val="24"/>
          <w:lang w:val="sr-Cyrl-RS"/>
        </w:rPr>
        <w:t>.</w:t>
      </w:r>
    </w:p>
    <w:p w14:paraId="0BC34413" w14:textId="77777777" w:rsidR="00554E14" w:rsidRDefault="00554E14" w:rsidP="00554E14">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Pr>
          <w:rFonts w:cs="Arial"/>
          <w:sz w:val="24"/>
          <w:szCs w:val="24"/>
          <w:lang w:val="sr-Cyrl-RS"/>
        </w:rPr>
        <w:t xml:space="preserve">годину дана </w:t>
      </w:r>
      <w:r w:rsidRPr="009326CA">
        <w:rPr>
          <w:rFonts w:cs="Arial"/>
          <w:sz w:val="24"/>
          <w:szCs w:val="24"/>
        </w:rPr>
        <w:t>од дана закључења Оквирног споразума</w:t>
      </w:r>
      <w:r>
        <w:rPr>
          <w:rFonts w:cs="Arial"/>
          <w:sz w:val="24"/>
          <w:szCs w:val="24"/>
          <w:lang w:val="sr-Cyrl-RS"/>
        </w:rPr>
        <w:t>.</w:t>
      </w:r>
    </w:p>
    <w:p w14:paraId="5D1734EA" w14:textId="77777777" w:rsidR="00252958" w:rsidRPr="007E6A4E" w:rsidRDefault="00252958" w:rsidP="0049352F">
      <w:pPr>
        <w:spacing w:before="0"/>
        <w:rPr>
          <w:rFonts w:cs="Arial"/>
          <w:i/>
          <w:color w:val="00B050"/>
          <w:sz w:val="24"/>
          <w:szCs w:val="24"/>
          <w:lang w:val="sr-Cyrl-RS"/>
        </w:rPr>
      </w:pPr>
    </w:p>
    <w:p w14:paraId="5E55CEB2" w14:textId="77777777" w:rsidR="0049352F" w:rsidRDefault="0049352F" w:rsidP="0049352F">
      <w:pPr>
        <w:pStyle w:val="CommentText"/>
        <w:spacing w:before="0"/>
        <w:rPr>
          <w:b/>
          <w:sz w:val="24"/>
          <w:szCs w:val="24"/>
          <w:lang w:val="sr-Cyrl-RS"/>
        </w:rPr>
      </w:pPr>
      <w:r w:rsidRPr="00842C93">
        <w:rPr>
          <w:b/>
          <w:sz w:val="24"/>
          <w:szCs w:val="24"/>
          <w:lang w:val="sr-Cyrl-RS"/>
        </w:rPr>
        <w:t>ИЗМЕНЕ ОКВИРНОГ СПОРАЗУМА</w:t>
      </w:r>
    </w:p>
    <w:p w14:paraId="1CE76CC4" w14:textId="77777777" w:rsidR="0049352F" w:rsidRPr="00842C93" w:rsidRDefault="0049352F" w:rsidP="0049352F">
      <w:pPr>
        <w:pStyle w:val="CommentText"/>
        <w:spacing w:before="0"/>
        <w:rPr>
          <w:b/>
          <w:sz w:val="24"/>
          <w:szCs w:val="24"/>
          <w:lang w:val="sr-Cyrl-RS"/>
        </w:rPr>
      </w:pPr>
    </w:p>
    <w:p w14:paraId="75445678" w14:textId="6C446E9E" w:rsidR="0049352F" w:rsidRPr="00842C93" w:rsidRDefault="0049352F" w:rsidP="0049352F">
      <w:pPr>
        <w:pStyle w:val="CommentText"/>
        <w:spacing w:before="0"/>
        <w:jc w:val="center"/>
        <w:rPr>
          <w:b/>
          <w:sz w:val="24"/>
          <w:szCs w:val="24"/>
          <w:lang w:val="sr-Cyrl-RS"/>
        </w:rPr>
      </w:pPr>
      <w:r w:rsidRPr="00842C93">
        <w:rPr>
          <w:b/>
          <w:sz w:val="24"/>
          <w:szCs w:val="24"/>
          <w:lang w:val="sr-Cyrl-RS"/>
        </w:rPr>
        <w:t xml:space="preserve">Члан </w:t>
      </w:r>
      <w:r w:rsidR="00252958">
        <w:rPr>
          <w:b/>
          <w:sz w:val="24"/>
          <w:szCs w:val="24"/>
          <w:lang w:val="sr-Cyrl-RS"/>
        </w:rPr>
        <w:t>2</w:t>
      </w:r>
      <w:r w:rsidR="00BC21FD">
        <w:rPr>
          <w:b/>
          <w:sz w:val="24"/>
          <w:szCs w:val="24"/>
          <w:lang w:val="sr-Latn-RS"/>
        </w:rPr>
        <w:t>0</w:t>
      </w:r>
      <w:r>
        <w:rPr>
          <w:b/>
          <w:sz w:val="24"/>
          <w:szCs w:val="24"/>
          <w:lang w:val="sr-Cyrl-RS"/>
        </w:rPr>
        <w:t>.</w:t>
      </w:r>
    </w:p>
    <w:p w14:paraId="59B62D6F" w14:textId="77777777" w:rsidR="0049352F" w:rsidRPr="00842C93" w:rsidRDefault="0049352F" w:rsidP="0049352F">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14:paraId="158F2700" w14:textId="1D0C9742" w:rsidR="00774773" w:rsidRPr="007E6A4E" w:rsidRDefault="0049352F" w:rsidP="00683770">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FC862C4" w14:textId="02F5CC20" w:rsidR="0049352F" w:rsidRPr="007E6A4E" w:rsidRDefault="00180140" w:rsidP="0049352F">
      <w:pPr>
        <w:spacing w:before="0"/>
        <w:jc w:val="center"/>
        <w:rPr>
          <w:b/>
          <w:sz w:val="24"/>
          <w:szCs w:val="24"/>
          <w:lang w:val="sr-Cyrl-RS"/>
        </w:rPr>
      </w:pPr>
      <w:r>
        <w:rPr>
          <w:b/>
          <w:sz w:val="24"/>
          <w:szCs w:val="24"/>
          <w:lang w:val="sr-Cyrl-CS"/>
        </w:rPr>
        <w:t>Члан 2</w:t>
      </w:r>
      <w:r w:rsidR="00BC21FD">
        <w:rPr>
          <w:b/>
          <w:sz w:val="24"/>
          <w:szCs w:val="24"/>
          <w:lang w:val="sr-Latn-RS"/>
        </w:rPr>
        <w:t>1</w:t>
      </w:r>
      <w:r w:rsidR="0049352F" w:rsidRPr="007E6A4E">
        <w:rPr>
          <w:b/>
          <w:sz w:val="24"/>
          <w:szCs w:val="24"/>
          <w:lang w:val="sr-Cyrl-CS"/>
        </w:rPr>
        <w:t>.</w:t>
      </w:r>
    </w:p>
    <w:p w14:paraId="3581D60A" w14:textId="77777777" w:rsidR="0049352F" w:rsidRPr="007E6A4E" w:rsidRDefault="0049352F" w:rsidP="0049352F">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14:paraId="18BF2B07" w14:textId="050CDF4C" w:rsidR="00996319" w:rsidRDefault="00996319" w:rsidP="0049352F">
      <w:pPr>
        <w:spacing w:before="0"/>
        <w:rPr>
          <w:rFonts w:cs="Arial"/>
          <w:sz w:val="24"/>
          <w:szCs w:val="24"/>
          <w:lang w:val="sr-Cyrl-RS"/>
        </w:rPr>
      </w:pPr>
    </w:p>
    <w:p w14:paraId="59DF1A75" w14:textId="77777777" w:rsidR="00683770" w:rsidRDefault="00683770" w:rsidP="0049352F">
      <w:pPr>
        <w:spacing w:before="0"/>
        <w:rPr>
          <w:b/>
          <w:sz w:val="24"/>
          <w:szCs w:val="24"/>
          <w:lang w:val="sr-Cyrl-CS"/>
        </w:rPr>
      </w:pPr>
    </w:p>
    <w:p w14:paraId="18C7EB24" w14:textId="64F1510C" w:rsidR="0049352F" w:rsidRPr="007E6A4E" w:rsidRDefault="0049352F" w:rsidP="0049352F">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14:paraId="48947AED" w14:textId="77777777" w:rsidR="0049352F" w:rsidRPr="007E6A4E" w:rsidRDefault="0049352F" w:rsidP="0049352F">
      <w:pPr>
        <w:spacing w:before="0"/>
        <w:rPr>
          <w:b/>
          <w:sz w:val="24"/>
          <w:szCs w:val="24"/>
          <w:lang w:val="sr-Cyrl-RS"/>
        </w:rPr>
      </w:pPr>
    </w:p>
    <w:p w14:paraId="033CAE71" w14:textId="28F267A5" w:rsidR="0049352F" w:rsidRPr="007E6A4E" w:rsidRDefault="00180140" w:rsidP="0049352F">
      <w:pPr>
        <w:spacing w:before="0"/>
        <w:jc w:val="center"/>
        <w:rPr>
          <w:sz w:val="24"/>
          <w:szCs w:val="24"/>
          <w:lang w:val="sr-Cyrl-CS"/>
        </w:rPr>
      </w:pPr>
      <w:r>
        <w:rPr>
          <w:b/>
          <w:sz w:val="24"/>
          <w:szCs w:val="24"/>
          <w:lang w:val="sr-Cyrl-CS"/>
        </w:rPr>
        <w:t>Члан 2</w:t>
      </w:r>
      <w:r w:rsidR="00BC21FD">
        <w:rPr>
          <w:b/>
          <w:sz w:val="24"/>
          <w:szCs w:val="24"/>
          <w:lang w:val="sr-Latn-RS"/>
        </w:rPr>
        <w:t>2</w:t>
      </w:r>
      <w:r w:rsidR="0049352F" w:rsidRPr="007E6A4E">
        <w:rPr>
          <w:b/>
          <w:sz w:val="24"/>
          <w:szCs w:val="24"/>
          <w:lang w:val="sr-Cyrl-CS"/>
        </w:rPr>
        <w:t>.</w:t>
      </w:r>
    </w:p>
    <w:p w14:paraId="3144E568" w14:textId="77777777" w:rsidR="00931887" w:rsidRPr="000F06EA" w:rsidRDefault="00931887" w:rsidP="00931887">
      <w:pPr>
        <w:spacing w:before="0"/>
        <w:rPr>
          <w:rFonts w:cs="Arial"/>
          <w:sz w:val="24"/>
          <w:szCs w:val="24"/>
          <w:lang w:val="ru-RU"/>
        </w:rPr>
      </w:pPr>
      <w:r w:rsidRPr="000F06EA">
        <w:rPr>
          <w:rFonts w:cs="Arial"/>
          <w:sz w:val="24"/>
          <w:szCs w:val="24"/>
          <w:lang w:val="ru-RU"/>
        </w:rPr>
        <w:t xml:space="preserve">Свака Страна у споразуму може једнострано раскинути овај Оквирни споразум пре истека рока, у случају непридржавања друге Стране у споразуму, одредби овог Оквирног споразума, неотпочињања или неквалитетног извршења Услуга које су предмет овог Оквирног споразума, достављањем писане Изјаве о једностраном раскиду Оквирног споразума другој Страни у споразуму и уз поштовање отказног рока од 15 (словима: петнаест) дана од дана достављања писане изјаве. </w:t>
      </w:r>
    </w:p>
    <w:p w14:paraId="3B21A112" w14:textId="77777777" w:rsidR="00931887" w:rsidRPr="000F06EA" w:rsidRDefault="00931887" w:rsidP="00931887">
      <w:pPr>
        <w:spacing w:before="0"/>
        <w:rPr>
          <w:rFonts w:cs="Arial"/>
          <w:sz w:val="24"/>
          <w:szCs w:val="24"/>
          <w:lang w:val="ru-RU"/>
        </w:rPr>
      </w:pPr>
    </w:p>
    <w:p w14:paraId="142D04A9" w14:textId="77777777" w:rsidR="00931887" w:rsidRPr="000F06EA" w:rsidRDefault="00931887" w:rsidP="00931887">
      <w:pPr>
        <w:spacing w:before="0"/>
        <w:rPr>
          <w:rFonts w:cs="Arial"/>
          <w:sz w:val="24"/>
          <w:szCs w:val="24"/>
          <w:lang w:val="ru-RU"/>
        </w:rPr>
      </w:pPr>
      <w:r w:rsidRPr="000F06EA">
        <w:rPr>
          <w:rFonts w:cs="Arial"/>
          <w:sz w:val="24"/>
          <w:szCs w:val="24"/>
          <w:lang w:val="ru-RU"/>
        </w:rPr>
        <w:t>Корисник услуг</w:t>
      </w:r>
      <w:r w:rsidRPr="00931887">
        <w:rPr>
          <w:rFonts w:cs="Arial"/>
          <w:sz w:val="24"/>
          <w:szCs w:val="24"/>
          <w:lang w:val="sr-Cyrl-RS"/>
        </w:rPr>
        <w:t>е</w:t>
      </w:r>
      <w:r w:rsidRPr="000F06EA">
        <w:rPr>
          <w:rFonts w:cs="Arial"/>
          <w:sz w:val="24"/>
          <w:szCs w:val="24"/>
          <w:lang w:val="ru-RU"/>
        </w:rPr>
        <w:t xml:space="preserve"> може једнострано раскинути овај Оквирни споразум пре истека рока услед престанка потребе за ангажовањем Пружаоца услуг</w:t>
      </w:r>
      <w:r w:rsidRPr="00931887">
        <w:rPr>
          <w:rFonts w:cs="Arial"/>
          <w:sz w:val="24"/>
          <w:szCs w:val="24"/>
          <w:lang w:val="sr-Cyrl-RS"/>
        </w:rPr>
        <w:t>е</w:t>
      </w:r>
      <w:r w:rsidRPr="000F06EA">
        <w:rPr>
          <w:rFonts w:cs="Arial"/>
          <w:sz w:val="24"/>
          <w:szCs w:val="24"/>
          <w:lang w:val="ru-RU"/>
        </w:rPr>
        <w:t>, достављањем писане Изјаве о једностраном раскиду Оквирног споразума Пружаоцу услуг</w:t>
      </w:r>
      <w:r w:rsidRPr="00931887">
        <w:rPr>
          <w:rFonts w:cs="Arial"/>
          <w:sz w:val="24"/>
          <w:szCs w:val="24"/>
          <w:lang w:val="sr-Cyrl-RS"/>
        </w:rPr>
        <w:t>е</w:t>
      </w:r>
      <w:r w:rsidRPr="000F06EA">
        <w:rPr>
          <w:rFonts w:cs="Arial"/>
          <w:sz w:val="24"/>
          <w:szCs w:val="24"/>
          <w:lang w:val="ru-RU"/>
        </w:rPr>
        <w:t xml:space="preserve"> и уз поштовање отказног рока од 15 (словима: петнаест) дана од дана достављања писане Изјаве.</w:t>
      </w:r>
    </w:p>
    <w:p w14:paraId="1E18880F" w14:textId="77777777" w:rsidR="00931887" w:rsidRPr="000F06EA" w:rsidRDefault="00931887" w:rsidP="00931887">
      <w:pPr>
        <w:spacing w:before="0"/>
        <w:rPr>
          <w:rFonts w:cs="Arial"/>
          <w:sz w:val="24"/>
          <w:szCs w:val="24"/>
          <w:lang w:val="ru-RU"/>
        </w:rPr>
      </w:pPr>
    </w:p>
    <w:p w14:paraId="248B268E" w14:textId="64622566" w:rsidR="00DE5B0F" w:rsidRPr="000F06EA" w:rsidRDefault="00931887" w:rsidP="00931887">
      <w:pPr>
        <w:spacing w:before="0"/>
        <w:rPr>
          <w:rFonts w:cs="Arial"/>
          <w:sz w:val="24"/>
          <w:szCs w:val="24"/>
          <w:lang w:val="ru-RU"/>
        </w:rPr>
      </w:pPr>
      <w:r w:rsidRPr="000F06EA">
        <w:rPr>
          <w:rFonts w:cs="Arial"/>
          <w:sz w:val="24"/>
          <w:szCs w:val="24"/>
          <w:lang w:val="ru-RU"/>
        </w:rPr>
        <w:t xml:space="preserve">Уколико било која Страна откаже овај Оквирни споразум без оправданог, односно објективног и доказаног разлога, друга Страна у споразуму има право да на име неоправданог отказа наплати уговорну казну из члана </w:t>
      </w:r>
      <w:r w:rsidRPr="00931887">
        <w:rPr>
          <w:rFonts w:cs="Arial"/>
          <w:sz w:val="24"/>
          <w:szCs w:val="24"/>
          <w:lang w:val="sr-Cyrl-CS"/>
        </w:rPr>
        <w:t>19</w:t>
      </w:r>
      <w:r w:rsidRPr="000F06EA">
        <w:rPr>
          <w:rFonts w:cs="Arial"/>
          <w:sz w:val="24"/>
          <w:szCs w:val="24"/>
          <w:lang w:val="ru-RU"/>
        </w:rPr>
        <w:t>. овог Оквирног споразума, у висини до</w:t>
      </w:r>
      <w:r w:rsidRPr="00931887">
        <w:rPr>
          <w:rFonts w:cs="Arial"/>
          <w:sz w:val="24"/>
          <w:szCs w:val="24"/>
          <w:lang w:val="sr-Cyrl-CS"/>
        </w:rPr>
        <w:t xml:space="preserve"> </w:t>
      </w:r>
      <w:r w:rsidRPr="000F06EA">
        <w:rPr>
          <w:rFonts w:cs="Arial"/>
          <w:sz w:val="24"/>
          <w:szCs w:val="24"/>
          <w:lang w:val="ru-RU"/>
        </w:rPr>
        <w:t>максимално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24419ED6" w14:textId="77777777" w:rsidR="00931887" w:rsidRDefault="00931887" w:rsidP="00931887">
      <w:pPr>
        <w:spacing w:before="0"/>
        <w:rPr>
          <w:rFonts w:cs="Arial"/>
          <w:sz w:val="24"/>
          <w:szCs w:val="24"/>
          <w:lang w:val="sr-Cyrl-CS"/>
        </w:rPr>
      </w:pPr>
    </w:p>
    <w:p w14:paraId="0952D880" w14:textId="77777777" w:rsidR="00855D39" w:rsidRDefault="00855D39" w:rsidP="00855D39">
      <w:pPr>
        <w:spacing w:before="0"/>
        <w:rPr>
          <w:rFonts w:cs="Arial"/>
          <w:b/>
          <w:sz w:val="24"/>
          <w:szCs w:val="24"/>
          <w:lang w:val="sr-Cyrl-RS"/>
        </w:rPr>
      </w:pPr>
      <w:r w:rsidRPr="00855D39">
        <w:rPr>
          <w:rFonts w:cs="Arial"/>
          <w:b/>
          <w:sz w:val="24"/>
          <w:szCs w:val="24"/>
          <w:lang w:val="sr-Cyrl-RS"/>
        </w:rPr>
        <w:t>НАКНАДА ШТЕТЕ</w:t>
      </w:r>
    </w:p>
    <w:p w14:paraId="4A4861D8" w14:textId="77777777" w:rsidR="00855D39" w:rsidRPr="00855D39" w:rsidRDefault="00855D39" w:rsidP="00855D39">
      <w:pPr>
        <w:spacing w:before="0"/>
        <w:rPr>
          <w:rFonts w:cs="Arial"/>
          <w:b/>
          <w:sz w:val="24"/>
          <w:szCs w:val="24"/>
          <w:lang w:val="sr-Cyrl-RS"/>
        </w:rPr>
      </w:pPr>
    </w:p>
    <w:p w14:paraId="55DE6FE9" w14:textId="2E2FB26A" w:rsidR="00855D39" w:rsidRPr="00855D39" w:rsidRDefault="00180140" w:rsidP="008608CA">
      <w:pPr>
        <w:spacing w:before="0"/>
        <w:jc w:val="center"/>
        <w:rPr>
          <w:rFonts w:cs="Arial"/>
          <w:b/>
          <w:sz w:val="24"/>
          <w:szCs w:val="24"/>
          <w:lang w:val="sr-Cyrl-RS"/>
        </w:rPr>
      </w:pPr>
      <w:r>
        <w:rPr>
          <w:rFonts w:cs="Arial"/>
          <w:b/>
          <w:sz w:val="24"/>
          <w:szCs w:val="24"/>
          <w:lang w:val="sr-Cyrl-RS"/>
        </w:rPr>
        <w:t>Члан 2</w:t>
      </w:r>
      <w:r w:rsidR="00BC21FD">
        <w:rPr>
          <w:rFonts w:cs="Arial"/>
          <w:b/>
          <w:sz w:val="24"/>
          <w:szCs w:val="24"/>
          <w:lang w:val="sr-Latn-RS"/>
        </w:rPr>
        <w:t>3</w:t>
      </w:r>
      <w:r w:rsidR="00855D39" w:rsidRPr="00855D39">
        <w:rPr>
          <w:rFonts w:cs="Arial"/>
          <w:b/>
          <w:sz w:val="24"/>
          <w:szCs w:val="24"/>
          <w:lang w:val="sr-Cyrl-RS"/>
        </w:rPr>
        <w:t>.</w:t>
      </w:r>
    </w:p>
    <w:p w14:paraId="517832AF" w14:textId="77777777" w:rsidR="00855D39" w:rsidRPr="00855D39" w:rsidRDefault="00855D39" w:rsidP="00855D39">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0F06EA">
        <w:rPr>
          <w:rFonts w:cs="Arial"/>
          <w:sz w:val="24"/>
          <w:szCs w:val="24"/>
          <w:lang w:val="sr-Cyrl-CS"/>
        </w:rPr>
        <w:t xml:space="preserve">ЗОО </w:t>
      </w:r>
      <w:r w:rsidRPr="00855D39">
        <w:rPr>
          <w:rFonts w:cs="Arial"/>
          <w:sz w:val="24"/>
          <w:szCs w:val="24"/>
          <w:lang w:val="sr-Latn-CS"/>
        </w:rPr>
        <w:t xml:space="preserve">одговоран за штету коју је претрпео </w:t>
      </w:r>
      <w:r w:rsidRPr="000F06EA">
        <w:rPr>
          <w:rFonts w:cs="Arial"/>
          <w:sz w:val="24"/>
          <w:szCs w:val="24"/>
          <w:lang w:val="sr-Cyrl-CS"/>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14:paraId="0B3D32C7" w14:textId="77777777" w:rsidR="00855D39" w:rsidRPr="00855D39" w:rsidRDefault="00855D39" w:rsidP="00855D39">
      <w:pPr>
        <w:spacing w:before="0"/>
        <w:rPr>
          <w:rFonts w:cs="Arial"/>
          <w:sz w:val="24"/>
          <w:szCs w:val="24"/>
          <w:lang w:val="sr-Latn-CS"/>
        </w:rPr>
      </w:pPr>
    </w:p>
    <w:p w14:paraId="45D1AF8B" w14:textId="77777777" w:rsidR="00855D39" w:rsidRPr="00855D39" w:rsidRDefault="00855D39" w:rsidP="00855D39">
      <w:pPr>
        <w:spacing w:before="0"/>
        <w:rPr>
          <w:rFonts w:cs="Arial"/>
          <w:sz w:val="24"/>
          <w:szCs w:val="24"/>
          <w:lang w:val="sr-Latn-CS"/>
        </w:rPr>
      </w:pPr>
      <w:r w:rsidRPr="00855D39">
        <w:rPr>
          <w:rFonts w:cs="Arial"/>
          <w:sz w:val="24"/>
          <w:szCs w:val="24"/>
          <w:lang w:val="sr-Latn-CS"/>
        </w:rPr>
        <w:t xml:space="preserve">Уколико </w:t>
      </w:r>
      <w:r w:rsidRPr="000F06EA">
        <w:rPr>
          <w:rFonts w:cs="Arial"/>
          <w:sz w:val="24"/>
          <w:szCs w:val="24"/>
          <w:lang w:val="ru-RU"/>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0F06EA">
        <w:rPr>
          <w:rFonts w:cs="Arial"/>
          <w:sz w:val="24"/>
          <w:szCs w:val="24"/>
          <w:lang w:val="ru-RU"/>
        </w:rPr>
        <w:t>П</w:t>
      </w:r>
      <w:r w:rsidRPr="00855D39">
        <w:rPr>
          <w:rFonts w:cs="Arial"/>
          <w:sz w:val="24"/>
          <w:szCs w:val="24"/>
          <w:lang w:val="sr-Latn-CS"/>
        </w:rPr>
        <w:t xml:space="preserve">ружалац услуге је сагласан да </w:t>
      </w:r>
      <w:r w:rsidRPr="000F06EA">
        <w:rPr>
          <w:rFonts w:cs="Arial"/>
          <w:sz w:val="24"/>
          <w:szCs w:val="24"/>
          <w:lang w:val="ru-RU"/>
        </w:rPr>
        <w:t>Кориснику услуге</w:t>
      </w:r>
      <w:r w:rsidRPr="00855D39">
        <w:rPr>
          <w:rFonts w:cs="Arial"/>
          <w:sz w:val="24"/>
          <w:szCs w:val="24"/>
          <w:lang w:val="sr-Latn-CS"/>
        </w:rPr>
        <w:t xml:space="preserve"> исту накнади, тако што </w:t>
      </w:r>
      <w:r w:rsidRPr="000F06EA">
        <w:rPr>
          <w:rFonts w:cs="Arial"/>
          <w:sz w:val="24"/>
          <w:szCs w:val="24"/>
          <w:lang w:val="ru-RU"/>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14:paraId="18484AA1" w14:textId="77777777" w:rsidR="00855D39" w:rsidRPr="00855D39" w:rsidRDefault="00855D39" w:rsidP="00855D39">
      <w:pPr>
        <w:spacing w:before="0"/>
        <w:rPr>
          <w:rFonts w:cs="Arial"/>
          <w:sz w:val="24"/>
          <w:szCs w:val="24"/>
          <w:lang w:val="sr-Latn-CS"/>
        </w:rPr>
      </w:pPr>
    </w:p>
    <w:p w14:paraId="35505621" w14:textId="23EE4A5D" w:rsidR="00481CAD" w:rsidRDefault="00855D39" w:rsidP="00554E14">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07A7A88E" w14:textId="77777777" w:rsidR="00683770" w:rsidRPr="00774773" w:rsidRDefault="00683770" w:rsidP="00554E14">
      <w:pPr>
        <w:spacing w:before="0"/>
        <w:rPr>
          <w:rFonts w:cs="Arial"/>
          <w:sz w:val="24"/>
          <w:szCs w:val="24"/>
          <w:lang w:val="sr-Latn-CS"/>
        </w:rPr>
      </w:pPr>
    </w:p>
    <w:p w14:paraId="3D7A8B6C" w14:textId="262A7F6C" w:rsidR="00554E14" w:rsidRDefault="001A6CAA" w:rsidP="00554E14">
      <w:pPr>
        <w:spacing w:before="0"/>
        <w:rPr>
          <w:rFonts w:cs="Arial"/>
          <w:b/>
          <w:sz w:val="24"/>
          <w:szCs w:val="24"/>
          <w:lang w:val="sr-Cyrl-RS"/>
        </w:rPr>
      </w:pPr>
      <w:r>
        <w:rPr>
          <w:rFonts w:cs="Arial"/>
          <w:b/>
          <w:sz w:val="24"/>
          <w:szCs w:val="24"/>
          <w:lang w:val="sr-Cyrl-RS"/>
        </w:rPr>
        <w:t>КВАЛИТАТИВНИ И КВАНТИТАТИВНИ ПРИЈЕМ</w:t>
      </w:r>
    </w:p>
    <w:p w14:paraId="214391AB" w14:textId="77777777" w:rsidR="00554E14" w:rsidRPr="007E6A4E" w:rsidRDefault="00554E14" w:rsidP="00554E14">
      <w:pPr>
        <w:spacing w:before="0"/>
        <w:rPr>
          <w:rFonts w:cs="Arial"/>
          <w:b/>
          <w:sz w:val="24"/>
          <w:szCs w:val="24"/>
          <w:lang w:val="sr-Cyrl-RS"/>
        </w:rPr>
      </w:pPr>
    </w:p>
    <w:p w14:paraId="38380205" w14:textId="7DF393DD" w:rsidR="00554E14" w:rsidRDefault="00180140" w:rsidP="00554E14">
      <w:pPr>
        <w:spacing w:before="0"/>
        <w:jc w:val="center"/>
        <w:rPr>
          <w:b/>
          <w:sz w:val="24"/>
          <w:szCs w:val="24"/>
          <w:lang w:val="sr-Cyrl-CS"/>
        </w:rPr>
      </w:pPr>
      <w:r>
        <w:rPr>
          <w:b/>
          <w:sz w:val="24"/>
          <w:szCs w:val="24"/>
          <w:lang w:val="sr-Cyrl-CS"/>
        </w:rPr>
        <w:t>Члан 2</w:t>
      </w:r>
      <w:r w:rsidR="00BC21FD">
        <w:rPr>
          <w:b/>
          <w:sz w:val="24"/>
          <w:szCs w:val="24"/>
          <w:lang w:val="sr-Latn-RS"/>
        </w:rPr>
        <w:t>4</w:t>
      </w:r>
      <w:r w:rsidR="00554E14" w:rsidRPr="007E6A4E">
        <w:rPr>
          <w:b/>
          <w:sz w:val="24"/>
          <w:szCs w:val="24"/>
          <w:lang w:val="sr-Cyrl-CS"/>
        </w:rPr>
        <w:t>.</w:t>
      </w:r>
    </w:p>
    <w:p w14:paraId="709ED5EC" w14:textId="7B3FF013" w:rsidR="00252958" w:rsidRPr="000F06EA" w:rsidRDefault="00252958" w:rsidP="00252958">
      <w:pPr>
        <w:spacing w:before="0"/>
        <w:rPr>
          <w:sz w:val="24"/>
          <w:szCs w:val="24"/>
          <w:lang w:val="ru-RU"/>
        </w:rPr>
      </w:pPr>
      <w:r w:rsidRPr="000F06EA">
        <w:rPr>
          <w:sz w:val="24"/>
          <w:szCs w:val="24"/>
          <w:lang w:val="ru-RU"/>
        </w:rPr>
        <w:t xml:space="preserve">У циљу обезбеђења квалитета услуге, </w:t>
      </w:r>
      <w:r>
        <w:rPr>
          <w:sz w:val="24"/>
          <w:szCs w:val="24"/>
          <w:lang w:val="sr-Cyrl-RS"/>
        </w:rPr>
        <w:t>Корисник услуге</w:t>
      </w:r>
      <w:r w:rsidRPr="000F06EA">
        <w:rPr>
          <w:sz w:val="24"/>
          <w:szCs w:val="24"/>
          <w:lang w:val="ru-RU"/>
        </w:rPr>
        <w:t xml:space="preserve"> и </w:t>
      </w:r>
      <w:r>
        <w:rPr>
          <w:sz w:val="24"/>
          <w:szCs w:val="24"/>
          <w:lang w:val="sr-Cyrl-RS"/>
        </w:rPr>
        <w:t>Пружалац услуге</w:t>
      </w:r>
      <w:r w:rsidRPr="000F06EA">
        <w:rPr>
          <w:sz w:val="24"/>
          <w:szCs w:val="24"/>
          <w:lang w:val="ru-RU"/>
        </w:rPr>
        <w:t xml:space="preserve"> имен</w:t>
      </w:r>
      <w:r>
        <w:rPr>
          <w:sz w:val="24"/>
          <w:szCs w:val="24"/>
          <w:lang w:val="sr-Cyrl-RS"/>
        </w:rPr>
        <w:t>ују</w:t>
      </w:r>
      <w:r w:rsidRPr="000F06EA">
        <w:rPr>
          <w:sz w:val="24"/>
          <w:szCs w:val="24"/>
          <w:lang w:val="ru-RU"/>
        </w:rPr>
        <w:t xml:space="preserve"> одговорна лица за праћење реализације услуге у складу са техничком спецификацијом из конкурсне документације.</w:t>
      </w:r>
    </w:p>
    <w:p w14:paraId="55D16188" w14:textId="7CA1842E" w:rsidR="001A6CAA" w:rsidRPr="001A6CAA" w:rsidRDefault="001A6CAA" w:rsidP="001A6CAA">
      <w:pPr>
        <w:rPr>
          <w:sz w:val="24"/>
          <w:szCs w:val="24"/>
          <w:lang w:val="sr-Cyrl-RS" w:eastAsia="ar-SA"/>
        </w:rPr>
      </w:pPr>
      <w:r w:rsidRPr="001A6CAA">
        <w:rPr>
          <w:sz w:val="24"/>
          <w:szCs w:val="24"/>
          <w:lang w:val="sr-Cyrl-RS" w:eastAsia="ar-SA"/>
        </w:rPr>
        <w:t>Пружалац услуге</w:t>
      </w:r>
      <w:r w:rsidRPr="000F06EA">
        <w:rPr>
          <w:sz w:val="24"/>
          <w:szCs w:val="24"/>
          <w:lang w:val="ru-RU" w:eastAsia="ar-SA"/>
        </w:rPr>
        <w:t xml:space="preserve"> је дужан да преко Надзорног органа обавести Наручиоца о завршетку </w:t>
      </w:r>
      <w:r w:rsidRPr="001A6CAA">
        <w:rPr>
          <w:sz w:val="24"/>
          <w:szCs w:val="24"/>
          <w:lang w:val="sr-Cyrl-RS" w:eastAsia="ar-SA"/>
        </w:rPr>
        <w:t>услуге</w:t>
      </w:r>
      <w:r w:rsidRPr="000F06EA">
        <w:rPr>
          <w:sz w:val="24"/>
          <w:szCs w:val="24"/>
          <w:lang w:val="ru-RU" w:eastAsia="ar-SA"/>
        </w:rPr>
        <w:t xml:space="preserve"> по </w:t>
      </w:r>
      <w:r w:rsidR="00683770">
        <w:rPr>
          <w:sz w:val="24"/>
          <w:szCs w:val="24"/>
          <w:lang w:val="ru-RU" w:eastAsia="ar-SA"/>
        </w:rPr>
        <w:t>закљученом уговору</w:t>
      </w:r>
      <w:r w:rsidRPr="000F06EA">
        <w:rPr>
          <w:sz w:val="24"/>
          <w:szCs w:val="24"/>
          <w:lang w:val="ru-RU" w:eastAsia="ar-SA"/>
        </w:rPr>
        <w:t xml:space="preserve">, у виду захтева за примопредају </w:t>
      </w:r>
      <w:r w:rsidRPr="001A6CAA">
        <w:rPr>
          <w:sz w:val="24"/>
          <w:szCs w:val="24"/>
          <w:lang w:val="sr-Cyrl-RS" w:eastAsia="ar-SA"/>
        </w:rPr>
        <w:t>пружених услуга</w:t>
      </w:r>
      <w:r w:rsidRPr="000F06EA">
        <w:rPr>
          <w:sz w:val="24"/>
          <w:szCs w:val="24"/>
          <w:lang w:val="ru-RU" w:eastAsia="ar-SA"/>
        </w:rPr>
        <w:t xml:space="preserve"> који уписује, а Надзорни орган потврђује у Грађевинском дневнику.</w:t>
      </w:r>
    </w:p>
    <w:p w14:paraId="5C9781D6" w14:textId="27D91D16" w:rsidR="001A6CAA" w:rsidRPr="000F06EA" w:rsidRDefault="001A6CAA" w:rsidP="001A6CAA">
      <w:pPr>
        <w:rPr>
          <w:sz w:val="24"/>
          <w:szCs w:val="24"/>
          <w:lang w:val="ru-RU" w:eastAsia="ar-SA"/>
        </w:rPr>
      </w:pPr>
      <w:r w:rsidRPr="000F06EA">
        <w:rPr>
          <w:sz w:val="24"/>
          <w:szCs w:val="24"/>
          <w:lang w:val="ru-RU" w:eastAsia="ar-SA"/>
        </w:rPr>
        <w:t xml:space="preserve">Примопредају </w:t>
      </w:r>
      <w:r w:rsidRPr="001A6CAA">
        <w:rPr>
          <w:sz w:val="24"/>
          <w:szCs w:val="24"/>
          <w:lang w:val="sr-Cyrl-RS" w:eastAsia="ar-SA"/>
        </w:rPr>
        <w:t>пружених услуга</w:t>
      </w:r>
      <w:r w:rsidRPr="000F06EA">
        <w:rPr>
          <w:sz w:val="24"/>
          <w:szCs w:val="24"/>
          <w:lang w:val="ru-RU" w:eastAsia="ar-SA"/>
        </w:rPr>
        <w:t xml:space="preserve"> врши Надзорни орган. Надзорни орган је дужан да без одлагања, а најкасније у року од 24 сата, по пријему обавештења изврши преглед изведених услуга и уколико констатује да </w:t>
      </w:r>
      <w:r w:rsidRPr="001A6CAA">
        <w:rPr>
          <w:sz w:val="24"/>
          <w:szCs w:val="24"/>
          <w:lang w:val="sr-Cyrl-RS" w:eastAsia="ar-SA"/>
        </w:rPr>
        <w:t>је услуга пружена</w:t>
      </w:r>
      <w:r w:rsidRPr="000F06EA">
        <w:rPr>
          <w:sz w:val="24"/>
          <w:szCs w:val="24"/>
          <w:lang w:val="ru-RU" w:eastAsia="ar-SA"/>
        </w:rPr>
        <w:t xml:space="preserve"> у свему према овом оквирном споразуму, односно </w:t>
      </w:r>
      <w:r w:rsidR="00683770">
        <w:rPr>
          <w:sz w:val="24"/>
          <w:szCs w:val="24"/>
          <w:lang w:val="ru-RU" w:eastAsia="ar-SA"/>
        </w:rPr>
        <w:t>уговору</w:t>
      </w:r>
      <w:r w:rsidRPr="000F06EA">
        <w:rPr>
          <w:sz w:val="24"/>
          <w:szCs w:val="24"/>
          <w:lang w:val="ru-RU" w:eastAsia="ar-SA"/>
        </w:rPr>
        <w:t xml:space="preserve">, приступа примопредаји </w:t>
      </w:r>
      <w:r w:rsidRPr="001A6CAA">
        <w:rPr>
          <w:sz w:val="24"/>
          <w:szCs w:val="24"/>
          <w:lang w:val="sr-Cyrl-RS" w:eastAsia="ar-SA"/>
        </w:rPr>
        <w:lastRenderedPageBreak/>
        <w:t>пружених услуга</w:t>
      </w:r>
      <w:r w:rsidRPr="000F06EA">
        <w:rPr>
          <w:sz w:val="24"/>
          <w:szCs w:val="24"/>
          <w:lang w:val="ru-RU" w:eastAsia="ar-SA"/>
        </w:rPr>
        <w:t xml:space="preserve">, о чему сачињава Записник о примопредаји </w:t>
      </w:r>
      <w:r w:rsidRPr="001A6CAA">
        <w:rPr>
          <w:sz w:val="24"/>
          <w:szCs w:val="24"/>
          <w:lang w:val="sr-Cyrl-RS" w:eastAsia="ar-SA"/>
        </w:rPr>
        <w:t>пружених услуга</w:t>
      </w:r>
      <w:r w:rsidRPr="000F06EA">
        <w:rPr>
          <w:sz w:val="24"/>
          <w:szCs w:val="24"/>
          <w:lang w:val="ru-RU" w:eastAsia="ar-SA"/>
        </w:rPr>
        <w:t xml:space="preserve"> и коначном обрачуну, који потписује.  </w:t>
      </w:r>
    </w:p>
    <w:p w14:paraId="3B5CCA01" w14:textId="77777777" w:rsidR="001A6CAA" w:rsidRPr="001A6CAA" w:rsidRDefault="001A6CAA" w:rsidP="001A6CAA">
      <w:pPr>
        <w:rPr>
          <w:sz w:val="24"/>
          <w:szCs w:val="24"/>
          <w:lang w:val="sr-Cyrl-RS" w:eastAsia="ar-SA"/>
        </w:rPr>
      </w:pPr>
      <w:r w:rsidRPr="001A6CAA">
        <w:rPr>
          <w:sz w:val="24"/>
          <w:szCs w:val="24"/>
          <w:lang w:val="sr-Cyrl-RS" w:eastAsia="ar-SA"/>
        </w:rPr>
        <w:t>Пружалац услуге</w:t>
      </w:r>
      <w:r w:rsidRPr="001A6CAA">
        <w:rPr>
          <w:sz w:val="24"/>
          <w:szCs w:val="24"/>
          <w:lang w:val="ru-RU" w:eastAsia="ar-SA"/>
        </w:rPr>
        <w:t xml:space="preserve"> </w:t>
      </w:r>
      <w:r w:rsidRPr="000F06EA">
        <w:rPr>
          <w:sz w:val="24"/>
          <w:szCs w:val="24"/>
          <w:lang w:val="ru-RU" w:eastAsia="ar-SA"/>
        </w:rPr>
        <w:t xml:space="preserve">је дужан да своје активности прилагоди договору са Наручиоцем за </w:t>
      </w:r>
      <w:r w:rsidRPr="001A6CAA">
        <w:rPr>
          <w:sz w:val="24"/>
          <w:szCs w:val="24"/>
          <w:lang w:val="sr-Cyrl-RS" w:eastAsia="ar-SA"/>
        </w:rPr>
        <w:t>пружене услуге</w:t>
      </w:r>
      <w:r w:rsidRPr="000F06EA">
        <w:rPr>
          <w:sz w:val="24"/>
          <w:szCs w:val="24"/>
          <w:lang w:val="ru-RU" w:eastAsia="ar-SA"/>
        </w:rPr>
        <w:t>, без права надокнаде за евентуално посебно повећање трошкова за прековремени рад.</w:t>
      </w:r>
      <w:r w:rsidRPr="001A6CAA">
        <w:rPr>
          <w:sz w:val="24"/>
          <w:szCs w:val="24"/>
          <w:lang w:val="sr-Cyrl-RS" w:eastAsia="ar-SA"/>
        </w:rPr>
        <w:t xml:space="preserve"> </w:t>
      </w:r>
    </w:p>
    <w:p w14:paraId="71BE6B57" w14:textId="77777777" w:rsidR="001A6CAA" w:rsidRPr="000F06EA" w:rsidRDefault="001A6CAA" w:rsidP="001A6CAA">
      <w:pPr>
        <w:rPr>
          <w:sz w:val="24"/>
          <w:szCs w:val="24"/>
          <w:lang w:val="ru-RU" w:eastAsia="ar-SA"/>
        </w:rPr>
      </w:pPr>
      <w:r w:rsidRPr="000F06EA">
        <w:rPr>
          <w:sz w:val="24"/>
          <w:szCs w:val="24"/>
          <w:lang w:val="ru-RU" w:eastAsia="ar-SA"/>
        </w:rPr>
        <w:t xml:space="preserve">За случај </w:t>
      </w:r>
      <w:r w:rsidRPr="001A6CAA">
        <w:rPr>
          <w:sz w:val="24"/>
          <w:szCs w:val="24"/>
          <w:lang w:val="sr-Cyrl-CS" w:eastAsia="ar-SA"/>
        </w:rPr>
        <w:t xml:space="preserve">било каквог квантитативног или квалитативног одступања, представници Наручиоца и </w:t>
      </w:r>
      <w:r w:rsidRPr="001A6CAA">
        <w:rPr>
          <w:sz w:val="24"/>
          <w:szCs w:val="24"/>
          <w:lang w:val="sr-Cyrl-RS" w:eastAsia="ar-SA"/>
        </w:rPr>
        <w:t>Пружаоца услуге</w:t>
      </w:r>
      <w:r w:rsidRPr="001A6CAA">
        <w:rPr>
          <w:sz w:val="24"/>
          <w:szCs w:val="24"/>
          <w:lang w:val="ru-RU" w:eastAsia="ar-SA"/>
        </w:rPr>
        <w:t xml:space="preserve"> </w:t>
      </w:r>
      <w:r w:rsidRPr="001A6CAA">
        <w:rPr>
          <w:sz w:val="24"/>
          <w:szCs w:val="24"/>
          <w:lang w:val="sr-Cyrl-CS" w:eastAsia="ar-SA"/>
        </w:rPr>
        <w:t xml:space="preserve">сачиниће Записник са примедбама. </w:t>
      </w:r>
      <w:r w:rsidRPr="001A6CAA">
        <w:rPr>
          <w:sz w:val="24"/>
          <w:szCs w:val="24"/>
          <w:lang w:val="sr-Cyrl-RS" w:eastAsia="ar-SA"/>
        </w:rPr>
        <w:t>Пружалац услуге</w:t>
      </w:r>
      <w:r w:rsidRPr="001A6CAA">
        <w:rPr>
          <w:sz w:val="24"/>
          <w:szCs w:val="24"/>
          <w:lang w:val="ru-RU" w:eastAsia="ar-SA"/>
        </w:rPr>
        <w:t xml:space="preserve"> </w:t>
      </w:r>
      <w:r w:rsidRPr="000F06EA">
        <w:rPr>
          <w:sz w:val="24"/>
          <w:szCs w:val="24"/>
          <w:lang w:val="ru-RU" w:eastAsia="ar-SA"/>
        </w:rPr>
        <w:t>је дужан да одмах, а најкасније у року који комисија одреди Записником, отклони све евентуалне констатоване недостатке и примедбе.</w:t>
      </w:r>
    </w:p>
    <w:p w14:paraId="3128E6C9" w14:textId="197904D5" w:rsidR="001A6CAA" w:rsidRPr="001A6CAA" w:rsidRDefault="001A6CAA" w:rsidP="001A6CAA">
      <w:pPr>
        <w:rPr>
          <w:i/>
          <w:sz w:val="24"/>
          <w:szCs w:val="24"/>
          <w:lang w:val="sr-Cyrl-RS" w:eastAsia="ar-SA"/>
        </w:rPr>
      </w:pPr>
      <w:r w:rsidRPr="000F06EA">
        <w:rPr>
          <w:sz w:val="24"/>
          <w:szCs w:val="24"/>
          <w:lang w:val="ru-RU" w:eastAsia="ar-SA"/>
        </w:rPr>
        <w:t xml:space="preserve">Када </w:t>
      </w:r>
      <w:r w:rsidRPr="001A6CAA">
        <w:rPr>
          <w:sz w:val="24"/>
          <w:szCs w:val="24"/>
          <w:lang w:val="sr-Cyrl-RS" w:eastAsia="ar-SA"/>
        </w:rPr>
        <w:t>Пружалац услуге</w:t>
      </w:r>
      <w:r w:rsidRPr="000F06EA">
        <w:rPr>
          <w:sz w:val="24"/>
          <w:szCs w:val="24"/>
          <w:lang w:val="ru-RU" w:eastAsia="ar-SA"/>
        </w:rPr>
        <w:t xml:space="preserve"> отклони све евентуалне примедбе и недостатке у датим роковима, комисија ће извршити поново пријем </w:t>
      </w:r>
      <w:r w:rsidRPr="001A6CAA">
        <w:rPr>
          <w:sz w:val="24"/>
          <w:szCs w:val="24"/>
          <w:lang w:val="sr-Cyrl-RS" w:eastAsia="ar-SA"/>
        </w:rPr>
        <w:t>пружених услуга</w:t>
      </w:r>
      <w:r w:rsidRPr="000F06EA">
        <w:rPr>
          <w:sz w:val="24"/>
          <w:szCs w:val="24"/>
          <w:lang w:val="ru-RU" w:eastAsia="ar-SA"/>
        </w:rPr>
        <w:t xml:space="preserve"> и то констатовати новим Записником. Тек тада се сматра да је пријем </w:t>
      </w:r>
      <w:r w:rsidRPr="001A6CAA">
        <w:rPr>
          <w:sz w:val="24"/>
          <w:szCs w:val="24"/>
          <w:lang w:val="sr-Cyrl-RS" w:eastAsia="ar-SA"/>
        </w:rPr>
        <w:t>пружених услуга</w:t>
      </w:r>
      <w:r w:rsidRPr="000F06EA">
        <w:rPr>
          <w:sz w:val="24"/>
          <w:szCs w:val="24"/>
          <w:lang w:val="ru-RU" w:eastAsia="ar-SA"/>
        </w:rPr>
        <w:t xml:space="preserve"> извршен успешно и да су </w:t>
      </w:r>
      <w:r w:rsidRPr="001A6CAA">
        <w:rPr>
          <w:sz w:val="24"/>
          <w:szCs w:val="24"/>
          <w:lang w:val="sr-Cyrl-RS" w:eastAsia="ar-SA"/>
        </w:rPr>
        <w:t>пружене услуге</w:t>
      </w:r>
      <w:r w:rsidRPr="000F06EA">
        <w:rPr>
          <w:sz w:val="24"/>
          <w:szCs w:val="24"/>
          <w:lang w:val="ru-RU" w:eastAsia="ar-SA"/>
        </w:rPr>
        <w:t xml:space="preserve"> примљен</w:t>
      </w:r>
      <w:r w:rsidRPr="001A6CAA">
        <w:rPr>
          <w:sz w:val="24"/>
          <w:szCs w:val="24"/>
          <w:lang w:val="sr-Cyrl-RS" w:eastAsia="ar-SA"/>
        </w:rPr>
        <w:t>е</w:t>
      </w:r>
      <w:r w:rsidRPr="000F06EA">
        <w:rPr>
          <w:sz w:val="24"/>
          <w:szCs w:val="24"/>
          <w:lang w:val="ru-RU" w:eastAsia="ar-SA"/>
        </w:rPr>
        <w:t xml:space="preserve"> од стране Наручиоца односно да је </w:t>
      </w:r>
      <w:r w:rsidRPr="001A6CAA">
        <w:rPr>
          <w:sz w:val="24"/>
          <w:szCs w:val="24"/>
          <w:lang w:val="sr-Cyrl-RS" w:eastAsia="ar-SA"/>
        </w:rPr>
        <w:t>пружање услуга</w:t>
      </w:r>
      <w:r w:rsidRPr="000F06EA">
        <w:rPr>
          <w:sz w:val="24"/>
          <w:szCs w:val="24"/>
          <w:lang w:val="ru-RU" w:eastAsia="ar-SA"/>
        </w:rPr>
        <w:t xml:space="preserve"> према </w:t>
      </w:r>
      <w:r w:rsidR="00683770">
        <w:rPr>
          <w:sz w:val="24"/>
          <w:szCs w:val="24"/>
          <w:lang w:val="ru-RU" w:eastAsia="ar-SA"/>
        </w:rPr>
        <w:t>уговору</w:t>
      </w:r>
      <w:r w:rsidRPr="000F06EA">
        <w:rPr>
          <w:sz w:val="24"/>
          <w:szCs w:val="24"/>
          <w:lang w:val="ru-RU" w:eastAsia="ar-SA"/>
        </w:rPr>
        <w:t xml:space="preserve"> завршено.</w:t>
      </w:r>
      <w:r w:rsidRPr="001A6CAA">
        <w:rPr>
          <w:sz w:val="24"/>
          <w:szCs w:val="24"/>
          <w:lang w:val="sr-Cyrl-RS" w:eastAsia="ar-SA"/>
        </w:rPr>
        <w:t xml:space="preserve"> </w:t>
      </w:r>
    </w:p>
    <w:p w14:paraId="76151402" w14:textId="0636C94C" w:rsidR="00252958" w:rsidRPr="007E6A4E" w:rsidRDefault="00252958" w:rsidP="001A6CAA">
      <w:pPr>
        <w:spacing w:before="0"/>
        <w:rPr>
          <w:b/>
          <w:sz w:val="24"/>
          <w:szCs w:val="24"/>
          <w:lang w:val="sr-Cyrl-RS"/>
        </w:rPr>
      </w:pPr>
    </w:p>
    <w:p w14:paraId="21AD96B3" w14:textId="77777777" w:rsidR="00554E14" w:rsidRDefault="00554E14" w:rsidP="00554E14">
      <w:pPr>
        <w:spacing w:before="0"/>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14:paraId="1B7B222D" w14:textId="77777777" w:rsidR="00DE5B0F" w:rsidRPr="00571ECE" w:rsidRDefault="00DE5B0F" w:rsidP="00554E14">
      <w:pPr>
        <w:spacing w:before="0"/>
        <w:rPr>
          <w:sz w:val="24"/>
          <w:szCs w:val="24"/>
          <w:lang w:val="sr-Cyrl-RS"/>
        </w:rPr>
      </w:pPr>
    </w:p>
    <w:p w14:paraId="5DDAE752" w14:textId="77777777" w:rsidR="00554E14" w:rsidRPr="00571ECE" w:rsidRDefault="00554E14" w:rsidP="00554E14">
      <w:pPr>
        <w:spacing w:before="0"/>
        <w:rPr>
          <w:sz w:val="24"/>
          <w:szCs w:val="24"/>
          <w:lang w:val="sr-Cyrl-RS"/>
        </w:rPr>
      </w:pPr>
      <w:r w:rsidRPr="00571ECE">
        <w:rPr>
          <w:sz w:val="24"/>
          <w:szCs w:val="24"/>
          <w:lang w:val="sr-Cyrl-RS"/>
        </w:rPr>
        <w:t>за Корисника услуге: _________________</w:t>
      </w:r>
    </w:p>
    <w:p w14:paraId="31E91FDD" w14:textId="77777777" w:rsidR="00554E14" w:rsidRDefault="00596681" w:rsidP="00554E14">
      <w:pPr>
        <w:spacing w:before="0"/>
        <w:rPr>
          <w:sz w:val="24"/>
          <w:szCs w:val="24"/>
          <w:lang w:val="sr-Cyrl-RS"/>
        </w:rPr>
      </w:pPr>
      <w:r>
        <w:rPr>
          <w:sz w:val="24"/>
          <w:szCs w:val="24"/>
          <w:lang w:val="sr-Cyrl-RS"/>
        </w:rPr>
        <w:t>за Пружаоца услуге</w:t>
      </w:r>
      <w:r w:rsidR="00554E14" w:rsidRPr="00571ECE">
        <w:rPr>
          <w:sz w:val="24"/>
          <w:szCs w:val="24"/>
          <w:lang w:val="sr-Cyrl-RS"/>
        </w:rPr>
        <w:t>: _________________</w:t>
      </w:r>
    </w:p>
    <w:p w14:paraId="57782A6A" w14:textId="77777777" w:rsidR="009F1E17" w:rsidRDefault="009F1E17" w:rsidP="00554E14">
      <w:pPr>
        <w:spacing w:before="0"/>
        <w:rPr>
          <w:sz w:val="24"/>
          <w:szCs w:val="24"/>
          <w:lang w:val="sr-Cyrl-RS"/>
        </w:rPr>
      </w:pPr>
    </w:p>
    <w:p w14:paraId="38000923" w14:textId="77777777" w:rsidR="009F1E17" w:rsidRPr="009F1E17" w:rsidRDefault="009F1E17" w:rsidP="009F1E17">
      <w:pPr>
        <w:spacing w:before="0"/>
        <w:rPr>
          <w:sz w:val="24"/>
          <w:szCs w:val="24"/>
          <w:lang w:val="sr-Cyrl-RS"/>
        </w:rPr>
      </w:pPr>
      <w:r w:rsidRPr="009F1E17">
        <w:rPr>
          <w:sz w:val="24"/>
          <w:szCs w:val="24"/>
          <w:lang w:val="sr-Cyrl-RS"/>
        </w:rPr>
        <w:t>Именовани су  дужани  да врше следеће послове:</w:t>
      </w:r>
    </w:p>
    <w:p w14:paraId="746B5B61" w14:textId="77777777"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14:paraId="559D8602" w14:textId="77777777"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14:paraId="172AD89D" w14:textId="1C260E61" w:rsid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 одступања.</w:t>
      </w:r>
    </w:p>
    <w:p w14:paraId="55C508E2" w14:textId="754F53A5" w:rsidR="00996319" w:rsidRPr="00996319" w:rsidRDefault="00996319" w:rsidP="00996319">
      <w:pPr>
        <w:numPr>
          <w:ilvl w:val="0"/>
          <w:numId w:val="38"/>
        </w:numPr>
        <w:spacing w:before="0"/>
        <w:ind w:left="360"/>
        <w:rPr>
          <w:sz w:val="24"/>
          <w:szCs w:val="24"/>
          <w:lang w:val="sr-Cyrl-RS"/>
        </w:rPr>
      </w:pPr>
      <w:r>
        <w:rPr>
          <w:sz w:val="24"/>
          <w:szCs w:val="24"/>
          <w:lang w:val="sr-Cyrl-RS"/>
        </w:rPr>
        <w:t xml:space="preserve">     п</w:t>
      </w:r>
      <w:r w:rsidRPr="00996319">
        <w:rPr>
          <w:sz w:val="24"/>
          <w:szCs w:val="24"/>
          <w:lang w:val="sr-Cyrl-RS"/>
        </w:rPr>
        <w:t xml:space="preserve">рати реализацију </w:t>
      </w:r>
      <w:r w:rsidR="00E24531">
        <w:rPr>
          <w:sz w:val="24"/>
          <w:szCs w:val="24"/>
          <w:lang w:val="sr-Cyrl-RS"/>
        </w:rPr>
        <w:t xml:space="preserve">Уговора и </w:t>
      </w:r>
      <w:r w:rsidRPr="00996319">
        <w:rPr>
          <w:sz w:val="24"/>
          <w:szCs w:val="24"/>
          <w:lang w:val="sr-Cyrl-RS"/>
        </w:rPr>
        <w:t xml:space="preserve">издатих </w:t>
      </w:r>
      <w:r w:rsidR="00E24531">
        <w:rPr>
          <w:sz w:val="24"/>
          <w:szCs w:val="24"/>
          <w:lang w:val="sr-Cyrl-RS"/>
        </w:rPr>
        <w:t>радних налога</w:t>
      </w:r>
      <w:r w:rsidRPr="00996319">
        <w:rPr>
          <w:sz w:val="24"/>
          <w:szCs w:val="24"/>
          <w:lang w:val="sr-Cyrl-RS"/>
        </w:rPr>
        <w:t xml:space="preserve">  и</w:t>
      </w:r>
      <w:r w:rsidR="00E24531">
        <w:rPr>
          <w:sz w:val="24"/>
          <w:szCs w:val="24"/>
          <w:lang w:val="sr-Cyrl-RS"/>
        </w:rPr>
        <w:t xml:space="preserve"> </w:t>
      </w:r>
      <w:r w:rsidRPr="00996319">
        <w:rPr>
          <w:sz w:val="24"/>
          <w:szCs w:val="24"/>
          <w:lang w:val="sr-Cyrl-RS"/>
        </w:rPr>
        <w:t>уговорене вредности Оквирним споразумом</w:t>
      </w:r>
    </w:p>
    <w:p w14:paraId="02F2AA0F" w14:textId="3DDBCA7F" w:rsidR="00996319" w:rsidRPr="00996319" w:rsidRDefault="00996319" w:rsidP="00996319">
      <w:pPr>
        <w:numPr>
          <w:ilvl w:val="0"/>
          <w:numId w:val="38"/>
        </w:numPr>
        <w:spacing w:before="0"/>
        <w:ind w:left="360"/>
        <w:rPr>
          <w:sz w:val="24"/>
          <w:szCs w:val="24"/>
          <w:lang w:val="sr-Cyrl-RS"/>
        </w:rPr>
      </w:pPr>
      <w:r>
        <w:rPr>
          <w:sz w:val="24"/>
          <w:szCs w:val="24"/>
          <w:lang w:val="sr-Cyrl-RS"/>
        </w:rPr>
        <w:t xml:space="preserve">     п</w:t>
      </w:r>
      <w:r w:rsidRPr="00996319">
        <w:rPr>
          <w:sz w:val="24"/>
          <w:szCs w:val="24"/>
          <w:lang w:val="sr-Cyrl-RS"/>
        </w:rPr>
        <w:t>отписује записнике о извршеним услугама</w:t>
      </w:r>
    </w:p>
    <w:p w14:paraId="65138799" w14:textId="2B6E7532" w:rsidR="00996319" w:rsidRPr="007E6A4E" w:rsidRDefault="00996319" w:rsidP="009F1E17">
      <w:pPr>
        <w:spacing w:before="0"/>
        <w:rPr>
          <w:sz w:val="24"/>
          <w:szCs w:val="24"/>
          <w:lang w:val="sr-Cyrl-RS"/>
        </w:rPr>
      </w:pPr>
    </w:p>
    <w:p w14:paraId="71B09561" w14:textId="2D776E91" w:rsidR="0049352F" w:rsidRPr="00A01D62" w:rsidRDefault="0049352F" w:rsidP="00E655A5">
      <w:pPr>
        <w:spacing w:before="0"/>
        <w:rPr>
          <w:b/>
          <w:sz w:val="24"/>
          <w:szCs w:val="24"/>
        </w:rPr>
      </w:pPr>
      <w:r w:rsidRPr="00A01D62">
        <w:rPr>
          <w:b/>
          <w:sz w:val="24"/>
          <w:szCs w:val="24"/>
        </w:rPr>
        <w:t>ВИША СИЛА</w:t>
      </w:r>
    </w:p>
    <w:p w14:paraId="1E5F9E01" w14:textId="4B4E4F73" w:rsidR="0049352F" w:rsidRPr="00A01D62" w:rsidRDefault="00180140" w:rsidP="0049352F">
      <w:pPr>
        <w:spacing w:before="0"/>
        <w:jc w:val="center"/>
        <w:rPr>
          <w:b/>
          <w:sz w:val="24"/>
          <w:szCs w:val="24"/>
        </w:rPr>
      </w:pPr>
      <w:r>
        <w:rPr>
          <w:b/>
          <w:sz w:val="24"/>
          <w:szCs w:val="24"/>
        </w:rPr>
        <w:t>Члан 2</w:t>
      </w:r>
      <w:r w:rsidR="00BC21FD">
        <w:rPr>
          <w:b/>
          <w:sz w:val="24"/>
          <w:szCs w:val="24"/>
          <w:lang w:val="sr-Latn-RS"/>
        </w:rPr>
        <w:t>5</w:t>
      </w:r>
      <w:r w:rsidR="0049352F" w:rsidRPr="00A01D62">
        <w:rPr>
          <w:b/>
          <w:sz w:val="24"/>
          <w:szCs w:val="24"/>
        </w:rPr>
        <w:t>.</w:t>
      </w:r>
    </w:p>
    <w:p w14:paraId="553D5844" w14:textId="77777777" w:rsidR="0049352F" w:rsidRPr="000F06EA" w:rsidRDefault="0049352F" w:rsidP="0049352F">
      <w:pPr>
        <w:spacing w:before="0"/>
        <w:rPr>
          <w:sz w:val="24"/>
          <w:szCs w:val="24"/>
          <w:lang w:val="ru-RU"/>
        </w:rPr>
      </w:pPr>
      <w:r w:rsidRPr="000F06E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0F06EA">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0F06EA">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0F06EA">
        <w:rPr>
          <w:sz w:val="24"/>
          <w:szCs w:val="24"/>
          <w:lang w:val="ru-RU"/>
        </w:rPr>
        <w:t xml:space="preserve"> одлаже се за време њеног трајања. </w:t>
      </w:r>
    </w:p>
    <w:p w14:paraId="2D70029E" w14:textId="77777777" w:rsidR="0049352F" w:rsidRPr="00A23B33" w:rsidRDefault="0049352F" w:rsidP="0049352F">
      <w:pPr>
        <w:rPr>
          <w:sz w:val="24"/>
          <w:szCs w:val="24"/>
          <w:lang w:val="hr-HR"/>
        </w:rPr>
      </w:pPr>
      <w:r w:rsidRPr="00A23B33">
        <w:rPr>
          <w:sz w:val="24"/>
          <w:szCs w:val="24"/>
          <w:lang w:val="sr-Cyrl-RS"/>
        </w:rPr>
        <w:t>С</w:t>
      </w:r>
      <w:r w:rsidRPr="000F06EA">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0F06EA">
        <w:rPr>
          <w:sz w:val="24"/>
          <w:szCs w:val="24"/>
          <w:lang w:val="ru-RU"/>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0F06EA">
        <w:rPr>
          <w:sz w:val="24"/>
          <w:szCs w:val="24"/>
          <w:lang w:val="ru-RU"/>
        </w:rPr>
        <w:t>страну о настанку</w:t>
      </w:r>
      <w:r w:rsidRPr="00A23B33">
        <w:rPr>
          <w:sz w:val="24"/>
          <w:szCs w:val="24"/>
          <w:lang w:val="hr-HR"/>
        </w:rPr>
        <w:t xml:space="preserve"> више силе</w:t>
      </w:r>
      <w:r w:rsidRPr="000F06EA">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3D21400A" w14:textId="77777777" w:rsidR="0049352F" w:rsidRPr="000F06EA" w:rsidRDefault="0049352F" w:rsidP="0049352F">
      <w:pPr>
        <w:rPr>
          <w:sz w:val="24"/>
          <w:szCs w:val="24"/>
          <w:lang w:val="ru-RU"/>
        </w:rPr>
      </w:pPr>
      <w:r w:rsidRPr="000F06EA">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0F06EA">
        <w:rPr>
          <w:sz w:val="24"/>
          <w:szCs w:val="24"/>
          <w:lang w:val="ru-RU"/>
        </w:rPr>
        <w:t>.</w:t>
      </w:r>
    </w:p>
    <w:p w14:paraId="3FA294E7" w14:textId="77777777" w:rsidR="0049352F" w:rsidRDefault="0049352F" w:rsidP="0049352F">
      <w:pPr>
        <w:spacing w:before="0"/>
        <w:rPr>
          <w:sz w:val="24"/>
          <w:szCs w:val="24"/>
          <w:lang w:val="sr-Cyrl-CS"/>
        </w:rPr>
      </w:pPr>
      <w:r w:rsidRPr="000F06EA">
        <w:rPr>
          <w:sz w:val="24"/>
          <w:szCs w:val="24"/>
          <w:lang w:val="ru-RU"/>
        </w:rPr>
        <w:lastRenderedPageBreak/>
        <w:t>Уколико деловање више силе траје дуже од 30 (</w:t>
      </w:r>
      <w:r>
        <w:rPr>
          <w:sz w:val="24"/>
          <w:szCs w:val="24"/>
          <w:lang w:val="sr-Cyrl-RS"/>
        </w:rPr>
        <w:t xml:space="preserve">словима: </w:t>
      </w:r>
      <w:r w:rsidRPr="000F06EA">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0F06EA">
        <w:rPr>
          <w:sz w:val="24"/>
          <w:szCs w:val="24"/>
          <w:lang w:val="ru-RU"/>
        </w:rPr>
        <w:t xml:space="preserve"> –</w:t>
      </w:r>
      <w:r>
        <w:rPr>
          <w:sz w:val="24"/>
          <w:szCs w:val="24"/>
          <w:lang w:val="sr-Cyrl-RS"/>
        </w:rPr>
        <w:t xml:space="preserve"> </w:t>
      </w:r>
      <w:r w:rsidRPr="000F06EA">
        <w:rPr>
          <w:sz w:val="24"/>
          <w:szCs w:val="24"/>
          <w:lang w:val="ru-RU"/>
        </w:rPr>
        <w:t xml:space="preserve">одлагању испуњења и о томе ће закључити анекс овог </w:t>
      </w:r>
      <w:r w:rsidRPr="00A23B33">
        <w:rPr>
          <w:sz w:val="24"/>
          <w:szCs w:val="24"/>
          <w:lang w:val="sr-Cyrl-RS"/>
        </w:rPr>
        <w:t>Оквирног споразума</w:t>
      </w:r>
      <w:r w:rsidRPr="000F06EA">
        <w:rPr>
          <w:sz w:val="24"/>
          <w:szCs w:val="24"/>
          <w:lang w:val="ru-RU"/>
        </w:rPr>
        <w:t xml:space="preserve">, или ће се договорити о раскиду овог </w:t>
      </w:r>
      <w:r w:rsidRPr="00A23B33">
        <w:rPr>
          <w:sz w:val="24"/>
          <w:szCs w:val="24"/>
          <w:lang w:val="sr-Cyrl-RS"/>
        </w:rPr>
        <w:t>Оквирног споразума</w:t>
      </w:r>
      <w:r w:rsidRPr="000F06EA">
        <w:rPr>
          <w:sz w:val="24"/>
          <w:szCs w:val="24"/>
          <w:lang w:val="ru-RU"/>
        </w:rPr>
        <w:t xml:space="preserve">, с тим да у случају раскида </w:t>
      </w:r>
      <w:r w:rsidRPr="00A23B33">
        <w:rPr>
          <w:sz w:val="24"/>
          <w:szCs w:val="24"/>
          <w:lang w:val="sr-Cyrl-RS"/>
        </w:rPr>
        <w:t>Оквирног споразума</w:t>
      </w:r>
      <w:r w:rsidRPr="000F06EA">
        <w:rPr>
          <w:sz w:val="24"/>
          <w:szCs w:val="24"/>
          <w:lang w:val="ru-RU"/>
        </w:rPr>
        <w:t xml:space="preserve"> </w:t>
      </w:r>
      <w:r w:rsidRPr="00A23B33">
        <w:rPr>
          <w:sz w:val="24"/>
          <w:szCs w:val="24"/>
          <w:lang w:val="sr-Cyrl-CS"/>
        </w:rPr>
        <w:t xml:space="preserve">по овом основу – </w:t>
      </w:r>
      <w:r w:rsidRPr="000F06EA">
        <w:rPr>
          <w:sz w:val="24"/>
          <w:szCs w:val="24"/>
          <w:lang w:val="ru-RU"/>
        </w:rPr>
        <w:t>ни једна од страна не стиче право на накнаду било какве штете.</w:t>
      </w:r>
    </w:p>
    <w:p w14:paraId="5B373084" w14:textId="77777777" w:rsidR="0049352F" w:rsidRPr="000F06EA" w:rsidRDefault="0049352F" w:rsidP="0049352F">
      <w:pPr>
        <w:pStyle w:val="KDParagraf"/>
        <w:spacing w:before="0"/>
        <w:rPr>
          <w:rFonts w:cs="Arial"/>
          <w:i/>
          <w:color w:val="00B0F0"/>
          <w:sz w:val="24"/>
          <w:szCs w:val="24"/>
          <w:lang w:val="ru-RU"/>
        </w:rPr>
      </w:pPr>
    </w:p>
    <w:p w14:paraId="6F4D268B" w14:textId="77777777" w:rsidR="0049352F" w:rsidRPr="000F06EA" w:rsidRDefault="0049352F" w:rsidP="0049352F">
      <w:pPr>
        <w:spacing w:before="0"/>
        <w:rPr>
          <w:b/>
          <w:sz w:val="24"/>
          <w:szCs w:val="24"/>
          <w:lang w:val="ru-RU"/>
        </w:rPr>
      </w:pPr>
      <w:r w:rsidRPr="000F06EA">
        <w:rPr>
          <w:b/>
          <w:sz w:val="24"/>
          <w:szCs w:val="24"/>
          <w:lang w:val="ru-RU"/>
        </w:rPr>
        <w:t>ЗАВРШНЕ ОДРЕДБЕ</w:t>
      </w:r>
    </w:p>
    <w:p w14:paraId="7DCCA697" w14:textId="77777777" w:rsidR="00554E14" w:rsidRPr="000F06EA" w:rsidRDefault="00554E14" w:rsidP="0049352F">
      <w:pPr>
        <w:spacing w:before="0"/>
        <w:rPr>
          <w:b/>
          <w:sz w:val="24"/>
          <w:szCs w:val="24"/>
          <w:lang w:val="ru-RU"/>
        </w:rPr>
      </w:pPr>
    </w:p>
    <w:p w14:paraId="2F1FF80D" w14:textId="2560BFA0" w:rsidR="00554E14" w:rsidRPr="000F06EA" w:rsidRDefault="00554E14" w:rsidP="00554E14">
      <w:pPr>
        <w:spacing w:before="0"/>
        <w:jc w:val="center"/>
        <w:rPr>
          <w:b/>
          <w:sz w:val="24"/>
          <w:szCs w:val="24"/>
          <w:lang w:val="ru-RU"/>
        </w:rPr>
      </w:pPr>
      <w:r w:rsidRPr="000F06EA">
        <w:rPr>
          <w:b/>
          <w:sz w:val="24"/>
          <w:szCs w:val="24"/>
          <w:lang w:val="ru-RU"/>
        </w:rPr>
        <w:t>Чла</w:t>
      </w:r>
      <w:r w:rsidR="00180140" w:rsidRPr="000F06EA">
        <w:rPr>
          <w:b/>
          <w:sz w:val="24"/>
          <w:szCs w:val="24"/>
          <w:lang w:val="ru-RU"/>
        </w:rPr>
        <w:t>н 2</w:t>
      </w:r>
      <w:r w:rsidR="00BC21FD">
        <w:rPr>
          <w:b/>
          <w:sz w:val="24"/>
          <w:szCs w:val="24"/>
          <w:lang w:val="sr-Latn-RS"/>
        </w:rPr>
        <w:t>6</w:t>
      </w:r>
      <w:r w:rsidRPr="000F06EA">
        <w:rPr>
          <w:b/>
          <w:sz w:val="24"/>
          <w:szCs w:val="24"/>
          <w:lang w:val="ru-RU"/>
        </w:rPr>
        <w:t>.</w:t>
      </w:r>
    </w:p>
    <w:p w14:paraId="787BD4AC" w14:textId="77777777" w:rsidR="00554E14" w:rsidRPr="000F06EA" w:rsidRDefault="00554E14" w:rsidP="00554E14">
      <w:pPr>
        <w:spacing w:before="0"/>
        <w:rPr>
          <w:sz w:val="24"/>
          <w:szCs w:val="24"/>
          <w:lang w:val="ru-RU"/>
        </w:rPr>
      </w:pPr>
      <w:r w:rsidRPr="000F06EA">
        <w:rPr>
          <w:sz w:val="24"/>
          <w:szCs w:val="24"/>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419AD567" w14:textId="77777777" w:rsidR="00554E14" w:rsidRPr="000F06EA" w:rsidRDefault="00554E14" w:rsidP="00554E14">
      <w:pPr>
        <w:spacing w:before="0"/>
        <w:rPr>
          <w:sz w:val="24"/>
          <w:szCs w:val="24"/>
          <w:lang w:val="ru-RU"/>
        </w:rPr>
      </w:pPr>
    </w:p>
    <w:p w14:paraId="6BF9A143" w14:textId="77777777" w:rsidR="00554E14" w:rsidRPr="000F06EA" w:rsidRDefault="00554E14" w:rsidP="00554E14">
      <w:pPr>
        <w:spacing w:before="0"/>
        <w:rPr>
          <w:sz w:val="24"/>
          <w:szCs w:val="24"/>
          <w:lang w:val="ru-RU"/>
        </w:rPr>
      </w:pPr>
      <w:r w:rsidRPr="000F06EA">
        <w:rPr>
          <w:sz w:val="24"/>
          <w:szCs w:val="24"/>
          <w:lang w:val="ru-RU"/>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62AC872A" w14:textId="77777777" w:rsidR="0049352F" w:rsidRPr="000F06EA" w:rsidRDefault="0049352F" w:rsidP="0049352F">
      <w:pPr>
        <w:spacing w:before="0"/>
        <w:rPr>
          <w:b/>
          <w:sz w:val="24"/>
          <w:szCs w:val="24"/>
          <w:lang w:val="ru-RU"/>
        </w:rPr>
      </w:pPr>
    </w:p>
    <w:p w14:paraId="0FCA51F8" w14:textId="0A5EEC40" w:rsidR="0049352F" w:rsidRPr="00397419" w:rsidRDefault="00180140" w:rsidP="0049352F">
      <w:pPr>
        <w:spacing w:before="0"/>
        <w:jc w:val="center"/>
        <w:rPr>
          <w:b/>
          <w:sz w:val="24"/>
          <w:szCs w:val="24"/>
          <w:lang w:val="sr-Cyrl-RS"/>
        </w:rPr>
      </w:pPr>
      <w:r>
        <w:rPr>
          <w:b/>
          <w:sz w:val="24"/>
          <w:szCs w:val="24"/>
          <w:lang w:val="sr-Cyrl-CS"/>
        </w:rPr>
        <w:t>Члан 2</w:t>
      </w:r>
      <w:r w:rsidR="00BC21FD">
        <w:rPr>
          <w:b/>
          <w:sz w:val="24"/>
          <w:szCs w:val="24"/>
          <w:lang w:val="sr-Latn-RS"/>
        </w:rPr>
        <w:t>7</w:t>
      </w:r>
      <w:r w:rsidR="0049352F" w:rsidRPr="00397419">
        <w:rPr>
          <w:b/>
          <w:sz w:val="24"/>
          <w:szCs w:val="24"/>
          <w:lang w:val="sr-Cyrl-CS"/>
        </w:rPr>
        <w:t>.</w:t>
      </w:r>
    </w:p>
    <w:p w14:paraId="5FB7464C" w14:textId="77777777" w:rsidR="0049352F" w:rsidRPr="00397419" w:rsidRDefault="0049352F" w:rsidP="0049352F">
      <w:pPr>
        <w:spacing w:before="0"/>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1510BC16" w14:textId="77777777" w:rsidR="0049352F" w:rsidRPr="00397419" w:rsidRDefault="0049352F" w:rsidP="0049352F">
      <w:pPr>
        <w:spacing w:before="0"/>
        <w:rPr>
          <w:rFonts w:eastAsia="Calibri" w:cs="Arial"/>
          <w:noProof/>
          <w:sz w:val="24"/>
          <w:szCs w:val="24"/>
          <w:lang w:val="ru-RU"/>
        </w:rPr>
      </w:pPr>
    </w:p>
    <w:p w14:paraId="3E0C4FBD" w14:textId="77777777" w:rsidR="0049352F" w:rsidRPr="00397419" w:rsidRDefault="0049352F" w:rsidP="0049352F">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6E9E495A" w14:textId="2B3860A1" w:rsidR="00774773" w:rsidRDefault="00774773" w:rsidP="00683770">
      <w:pPr>
        <w:spacing w:before="0"/>
        <w:rPr>
          <w:b/>
          <w:sz w:val="24"/>
          <w:szCs w:val="24"/>
          <w:lang w:val="sr-Cyrl-CS"/>
        </w:rPr>
      </w:pPr>
    </w:p>
    <w:p w14:paraId="000DD42E" w14:textId="77777777" w:rsidR="00774773" w:rsidRDefault="00774773" w:rsidP="0049352F">
      <w:pPr>
        <w:spacing w:before="0"/>
        <w:jc w:val="center"/>
        <w:rPr>
          <w:b/>
          <w:sz w:val="24"/>
          <w:szCs w:val="24"/>
          <w:lang w:val="sr-Cyrl-CS"/>
        </w:rPr>
      </w:pPr>
    </w:p>
    <w:p w14:paraId="5568F9DC" w14:textId="746F9691" w:rsidR="0049352F" w:rsidRPr="00397419" w:rsidRDefault="0049352F" w:rsidP="0049352F">
      <w:pPr>
        <w:spacing w:before="0"/>
        <w:jc w:val="center"/>
        <w:rPr>
          <w:sz w:val="24"/>
          <w:szCs w:val="24"/>
          <w:lang w:val="sr-Cyrl-RS"/>
        </w:rPr>
      </w:pPr>
      <w:r w:rsidRPr="00397419">
        <w:rPr>
          <w:b/>
          <w:sz w:val="24"/>
          <w:szCs w:val="24"/>
          <w:lang w:val="sr-Cyrl-CS"/>
        </w:rPr>
        <w:t xml:space="preserve">Члан </w:t>
      </w:r>
      <w:r w:rsidR="00180140">
        <w:rPr>
          <w:b/>
          <w:sz w:val="24"/>
          <w:szCs w:val="24"/>
          <w:lang w:val="sr-Cyrl-CS"/>
        </w:rPr>
        <w:t>2</w:t>
      </w:r>
      <w:r w:rsidR="00BC21FD">
        <w:rPr>
          <w:b/>
          <w:sz w:val="24"/>
          <w:szCs w:val="24"/>
          <w:lang w:val="sr-Latn-RS"/>
        </w:rPr>
        <w:t>8</w:t>
      </w:r>
      <w:r w:rsidRPr="00397419">
        <w:rPr>
          <w:b/>
          <w:sz w:val="24"/>
          <w:szCs w:val="24"/>
          <w:lang w:val="sr-Cyrl-CS"/>
        </w:rPr>
        <w:t>.</w:t>
      </w:r>
    </w:p>
    <w:p w14:paraId="1F90E771" w14:textId="589A5DA9" w:rsidR="0049352F" w:rsidRDefault="001A6CAA" w:rsidP="0049352F">
      <w:pPr>
        <w:spacing w:before="0"/>
        <w:rPr>
          <w:rFonts w:cs="Arial"/>
          <w:sz w:val="24"/>
          <w:szCs w:val="24"/>
          <w:lang w:val="sr-Cyrl-CS"/>
        </w:rPr>
      </w:pPr>
      <w:r w:rsidRPr="000F06EA">
        <w:rPr>
          <w:rFonts w:cs="Arial"/>
          <w:sz w:val="24"/>
          <w:szCs w:val="24"/>
          <w:lang w:val="ru-RU"/>
        </w:rPr>
        <w:t xml:space="preserve">Ниједна </w:t>
      </w:r>
      <w:r w:rsidRPr="001A6CAA">
        <w:rPr>
          <w:rFonts w:cs="Arial"/>
          <w:sz w:val="24"/>
          <w:szCs w:val="24"/>
          <w:lang w:val="sr-Cyrl-CS"/>
        </w:rPr>
        <w:t>С</w:t>
      </w:r>
      <w:r w:rsidRPr="000F06EA">
        <w:rPr>
          <w:rFonts w:cs="Arial"/>
          <w:sz w:val="24"/>
          <w:szCs w:val="24"/>
          <w:lang w:val="ru-RU"/>
        </w:rPr>
        <w:t>трана</w:t>
      </w:r>
      <w:r w:rsidRPr="001A6CAA">
        <w:rPr>
          <w:rFonts w:cs="Arial"/>
          <w:sz w:val="24"/>
          <w:szCs w:val="24"/>
          <w:lang w:val="sr-Cyrl-RS"/>
        </w:rPr>
        <w:t xml:space="preserve"> </w:t>
      </w:r>
      <w:r w:rsidRPr="000F06EA">
        <w:rPr>
          <w:rFonts w:cs="Arial"/>
          <w:sz w:val="24"/>
          <w:szCs w:val="24"/>
          <w:lang w:val="ru-RU"/>
        </w:rPr>
        <w:t xml:space="preserve">нема право да неку од својих права и обавеза из овог Оквирног споразума уступи, прода нити заложи трећем лицу без претходне писане сагласности друге </w:t>
      </w:r>
      <w:r w:rsidRPr="001A6CAA">
        <w:rPr>
          <w:rFonts w:cs="Arial"/>
          <w:sz w:val="24"/>
          <w:szCs w:val="24"/>
          <w:lang w:val="sr-Cyrl-RS"/>
        </w:rPr>
        <w:t>С</w:t>
      </w:r>
      <w:r w:rsidRPr="001A6CAA">
        <w:rPr>
          <w:rFonts w:cs="Arial"/>
          <w:sz w:val="24"/>
          <w:szCs w:val="24"/>
          <w:lang w:val="sr-Cyrl-CS"/>
        </w:rPr>
        <w:t>тране.</w:t>
      </w:r>
    </w:p>
    <w:p w14:paraId="3507F7CF" w14:textId="73428689" w:rsidR="001A6CAA" w:rsidRDefault="001A6CAA" w:rsidP="0049352F">
      <w:pPr>
        <w:spacing w:before="0"/>
        <w:rPr>
          <w:rFonts w:cs="Arial"/>
          <w:sz w:val="24"/>
          <w:szCs w:val="24"/>
          <w:lang w:val="sr-Cyrl-CS"/>
        </w:rPr>
      </w:pPr>
    </w:p>
    <w:p w14:paraId="5A302E1A" w14:textId="4ECFE27F" w:rsidR="001A6CAA" w:rsidRPr="00BC21FD" w:rsidRDefault="001A6CAA" w:rsidP="001A6CAA">
      <w:pPr>
        <w:spacing w:before="0"/>
        <w:jc w:val="center"/>
        <w:rPr>
          <w:rFonts w:cs="Arial"/>
          <w:b/>
          <w:sz w:val="24"/>
          <w:szCs w:val="24"/>
          <w:lang w:val="sr-Latn-RS"/>
        </w:rPr>
      </w:pPr>
      <w:r w:rsidRPr="001A6CAA">
        <w:rPr>
          <w:rFonts w:cs="Arial"/>
          <w:b/>
          <w:sz w:val="24"/>
          <w:szCs w:val="24"/>
          <w:lang w:val="sr-Cyrl-CS"/>
        </w:rPr>
        <w:t xml:space="preserve">Члан </w:t>
      </w:r>
      <w:r w:rsidR="00BC21FD">
        <w:rPr>
          <w:rFonts w:cs="Arial"/>
          <w:b/>
          <w:sz w:val="24"/>
          <w:szCs w:val="24"/>
          <w:lang w:val="sr-Latn-RS"/>
        </w:rPr>
        <w:t>29</w:t>
      </w:r>
    </w:p>
    <w:p w14:paraId="150BAC8D" w14:textId="77777777" w:rsidR="0049352F" w:rsidRDefault="0049352F" w:rsidP="0049352F">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14:paraId="7BE7502C" w14:textId="77777777" w:rsidR="0049352F" w:rsidRDefault="0049352F" w:rsidP="0049352F">
      <w:pPr>
        <w:spacing w:before="0"/>
        <w:rPr>
          <w:rFonts w:cs="Arial"/>
          <w:sz w:val="24"/>
          <w:szCs w:val="24"/>
          <w:lang w:val="sr-Cyrl-CS"/>
        </w:rPr>
      </w:pPr>
    </w:p>
    <w:p w14:paraId="73FB959A" w14:textId="50479A18" w:rsidR="0049352F" w:rsidRPr="003B2CC5" w:rsidRDefault="0049352F" w:rsidP="0049352F">
      <w:pPr>
        <w:spacing w:before="0"/>
        <w:jc w:val="center"/>
        <w:rPr>
          <w:rFonts w:cs="Arial"/>
          <w:b/>
          <w:sz w:val="24"/>
          <w:szCs w:val="24"/>
          <w:lang w:val="sr-Cyrl-CS"/>
        </w:rPr>
      </w:pPr>
      <w:r w:rsidRPr="003B2CC5">
        <w:rPr>
          <w:rFonts w:cs="Arial"/>
          <w:b/>
          <w:sz w:val="24"/>
          <w:szCs w:val="24"/>
          <w:lang w:val="sr-Cyrl-CS"/>
        </w:rPr>
        <w:t xml:space="preserve">Члан </w:t>
      </w:r>
      <w:r w:rsidR="00252958">
        <w:rPr>
          <w:rFonts w:cs="Arial"/>
          <w:b/>
          <w:sz w:val="24"/>
          <w:szCs w:val="24"/>
          <w:lang w:val="sr-Cyrl-CS"/>
        </w:rPr>
        <w:t>3</w:t>
      </w:r>
      <w:r w:rsidR="00BC21FD">
        <w:rPr>
          <w:rFonts w:cs="Arial"/>
          <w:b/>
          <w:sz w:val="24"/>
          <w:szCs w:val="24"/>
          <w:lang w:val="sr-Latn-RS"/>
        </w:rPr>
        <w:t>0</w:t>
      </w:r>
      <w:r w:rsidRPr="003B2CC5">
        <w:rPr>
          <w:rFonts w:cs="Arial"/>
          <w:b/>
          <w:sz w:val="24"/>
          <w:szCs w:val="24"/>
          <w:lang w:val="sr-Cyrl-CS"/>
        </w:rPr>
        <w:t>.</w:t>
      </w:r>
    </w:p>
    <w:p w14:paraId="453E9A4F" w14:textId="7280058E" w:rsidR="001A6CAA" w:rsidRPr="003B2CC5" w:rsidRDefault="0049352F" w:rsidP="0049352F">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14:paraId="4933559F" w14:textId="77777777" w:rsidR="00554E14" w:rsidRPr="00397419" w:rsidRDefault="00554E14" w:rsidP="0049352F">
      <w:pPr>
        <w:spacing w:before="0"/>
        <w:rPr>
          <w:rFonts w:cs="Arial"/>
          <w:sz w:val="24"/>
          <w:szCs w:val="24"/>
          <w:lang w:val="sr-Cyrl-CS"/>
        </w:rPr>
      </w:pPr>
    </w:p>
    <w:p w14:paraId="51689C03" w14:textId="4D649973" w:rsidR="0049352F" w:rsidRPr="00397419" w:rsidRDefault="0049352F" w:rsidP="0049352F">
      <w:pPr>
        <w:spacing w:before="0"/>
        <w:jc w:val="center"/>
        <w:rPr>
          <w:b/>
          <w:sz w:val="24"/>
          <w:szCs w:val="24"/>
          <w:lang w:val="sr-Cyrl-RS"/>
        </w:rPr>
      </w:pPr>
      <w:r w:rsidRPr="00397419">
        <w:rPr>
          <w:b/>
          <w:sz w:val="24"/>
          <w:szCs w:val="24"/>
          <w:lang w:val="sr-Cyrl-CS"/>
        </w:rPr>
        <w:t xml:space="preserve">Члан </w:t>
      </w:r>
      <w:r w:rsidR="00252958">
        <w:rPr>
          <w:b/>
          <w:sz w:val="24"/>
          <w:szCs w:val="24"/>
          <w:lang w:val="sr-Cyrl-CS"/>
        </w:rPr>
        <w:t>3</w:t>
      </w:r>
      <w:r w:rsidR="00BC21FD">
        <w:rPr>
          <w:b/>
          <w:sz w:val="24"/>
          <w:szCs w:val="24"/>
          <w:lang w:val="sr-Latn-RS"/>
        </w:rPr>
        <w:t>1</w:t>
      </w:r>
      <w:r>
        <w:rPr>
          <w:b/>
          <w:sz w:val="24"/>
          <w:szCs w:val="24"/>
          <w:lang w:val="sr-Cyrl-RS"/>
        </w:rPr>
        <w:t>.</w:t>
      </w:r>
    </w:p>
    <w:p w14:paraId="35360478" w14:textId="2832B412" w:rsidR="00AF13C4" w:rsidRDefault="0049352F" w:rsidP="00AF13C4">
      <w:pPr>
        <w:spacing w:before="0"/>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00AF13C4" w:rsidRPr="000F06EA">
        <w:rPr>
          <w:lang w:val="ru-RU"/>
        </w:rPr>
        <w:t xml:space="preserve"> </w:t>
      </w:r>
      <w:r w:rsidR="00AF13C4" w:rsidRPr="00AF13C4">
        <w:rPr>
          <w:rFonts w:cs="Arial"/>
          <w:sz w:val="24"/>
          <w:szCs w:val="24"/>
          <w:lang w:val="sr-Cyrl-RS"/>
        </w:rPr>
        <w:t xml:space="preserve">(Стална арбитража при Привредној комори Србије са местом арбитраже у Београду, уз примену њеног Правилника </w:t>
      </w:r>
      <w:r w:rsidR="00AF13C4" w:rsidRPr="00AF13C4">
        <w:rPr>
          <w:rFonts w:cs="Arial"/>
          <w:sz w:val="24"/>
          <w:szCs w:val="24"/>
          <w:lang w:val="sr-Cyrl-RS"/>
        </w:rPr>
        <w:lastRenderedPageBreak/>
        <w:t xml:space="preserve">[напомена: коначан текст у Оквирном споразуму зависи од тога да ли је изабран домаћи или страни </w:t>
      </w:r>
      <w:r w:rsidR="001A6CAA">
        <w:rPr>
          <w:rFonts w:cs="Arial"/>
          <w:sz w:val="24"/>
          <w:szCs w:val="24"/>
          <w:lang w:val="sr-Cyrl-RS"/>
        </w:rPr>
        <w:t>П</w:t>
      </w:r>
      <w:r w:rsidR="00AF13C4" w:rsidRPr="00AF13C4">
        <w:rPr>
          <w:rFonts w:cs="Arial"/>
          <w:sz w:val="24"/>
          <w:szCs w:val="24"/>
          <w:lang w:val="sr-Cyrl-RS"/>
        </w:rPr>
        <w:t>ружалац услуге</w:t>
      </w:r>
      <w:r w:rsidR="00AF13C4">
        <w:rPr>
          <w:rFonts w:cs="Arial"/>
          <w:sz w:val="24"/>
          <w:szCs w:val="24"/>
          <w:lang w:val="sr-Cyrl-RS"/>
        </w:rPr>
        <w:t>]</w:t>
      </w:r>
      <w:r w:rsidR="00AF13C4" w:rsidRPr="00AF13C4">
        <w:rPr>
          <w:rFonts w:cs="Arial"/>
          <w:sz w:val="24"/>
          <w:szCs w:val="24"/>
          <w:lang w:val="sr-Cyrl-RS"/>
        </w:rPr>
        <w:t>)</w:t>
      </w:r>
    </w:p>
    <w:p w14:paraId="74564037" w14:textId="77777777" w:rsidR="00AF13C4" w:rsidRPr="00AF13C4" w:rsidRDefault="00AF13C4" w:rsidP="00AF13C4">
      <w:pPr>
        <w:spacing w:before="0"/>
        <w:rPr>
          <w:rFonts w:cs="Arial"/>
          <w:sz w:val="24"/>
          <w:szCs w:val="24"/>
          <w:lang w:val="sr-Cyrl-RS"/>
        </w:rPr>
      </w:pPr>
    </w:p>
    <w:p w14:paraId="2BEA68E8" w14:textId="77777777" w:rsidR="0049352F" w:rsidRPr="00397419" w:rsidRDefault="00AF13C4" w:rsidP="00AF13C4">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5AC7478C" w14:textId="77777777" w:rsidR="0049352F" w:rsidRPr="000F06EA" w:rsidRDefault="0049352F" w:rsidP="0049352F">
      <w:pPr>
        <w:spacing w:before="0"/>
        <w:jc w:val="center"/>
        <w:rPr>
          <w:b/>
          <w:sz w:val="24"/>
          <w:szCs w:val="24"/>
          <w:lang w:val="ru-RU"/>
        </w:rPr>
      </w:pPr>
    </w:p>
    <w:p w14:paraId="2A10B9B3" w14:textId="77777777" w:rsidR="0049352F" w:rsidRPr="00397419" w:rsidRDefault="0049352F" w:rsidP="0049352F">
      <w:pPr>
        <w:spacing w:before="0"/>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252958">
        <w:rPr>
          <w:b/>
          <w:sz w:val="24"/>
          <w:szCs w:val="24"/>
          <w:lang w:val="sr-Cyrl-RS"/>
        </w:rPr>
        <w:t>2</w:t>
      </w:r>
      <w:r w:rsidRPr="00397419">
        <w:rPr>
          <w:b/>
          <w:sz w:val="24"/>
          <w:szCs w:val="24"/>
          <w:lang w:val="sr-Cyrl-CS"/>
        </w:rPr>
        <w:t>.</w:t>
      </w:r>
    </w:p>
    <w:p w14:paraId="5EB0DAD2" w14:textId="4285CA7A" w:rsidR="0049352F" w:rsidRPr="00397419" w:rsidRDefault="0049352F" w:rsidP="0049352F">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001A6CAA">
        <w:rPr>
          <w:rFonts w:cs="Arial"/>
          <w:sz w:val="24"/>
          <w:szCs w:val="24"/>
          <w:lang w:val="sr-Cyrl-RS"/>
        </w:rPr>
        <w:t>по 3 (словима: три) за сваку С</w:t>
      </w:r>
      <w:r w:rsidRPr="00397419">
        <w:rPr>
          <w:rFonts w:cs="Arial"/>
          <w:sz w:val="24"/>
          <w:szCs w:val="24"/>
          <w:lang w:val="sr-Cyrl-RS"/>
        </w:rPr>
        <w:t>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14:paraId="41C79F7A" w14:textId="77777777" w:rsidR="0049352F" w:rsidRPr="000F06EA" w:rsidRDefault="0049352F" w:rsidP="0049352F">
      <w:pPr>
        <w:spacing w:before="0"/>
        <w:rPr>
          <w:b/>
          <w:sz w:val="24"/>
          <w:szCs w:val="24"/>
          <w:lang w:val="ru-RU"/>
        </w:rPr>
      </w:pPr>
    </w:p>
    <w:p w14:paraId="223DE875" w14:textId="77777777" w:rsidR="0049352F" w:rsidRPr="000F06EA" w:rsidRDefault="00180140" w:rsidP="0049352F">
      <w:pPr>
        <w:spacing w:before="0"/>
        <w:jc w:val="center"/>
        <w:rPr>
          <w:b/>
          <w:sz w:val="24"/>
          <w:szCs w:val="24"/>
          <w:lang w:val="ru-RU"/>
        </w:rPr>
      </w:pPr>
      <w:r w:rsidRPr="000F06EA">
        <w:rPr>
          <w:b/>
          <w:sz w:val="24"/>
          <w:szCs w:val="24"/>
          <w:lang w:val="ru-RU"/>
        </w:rPr>
        <w:t>Члан 3</w:t>
      </w:r>
      <w:r w:rsidR="00252958">
        <w:rPr>
          <w:b/>
          <w:sz w:val="24"/>
          <w:szCs w:val="24"/>
          <w:lang w:val="sr-Cyrl-RS"/>
        </w:rPr>
        <w:t>3</w:t>
      </w:r>
      <w:r w:rsidR="0049352F" w:rsidRPr="000F06EA">
        <w:rPr>
          <w:b/>
          <w:sz w:val="24"/>
          <w:szCs w:val="24"/>
          <w:lang w:val="ru-RU"/>
        </w:rPr>
        <w:t>.</w:t>
      </w:r>
    </w:p>
    <w:p w14:paraId="3C0BA1E0" w14:textId="77777777" w:rsidR="0049352F" w:rsidRPr="00683770" w:rsidRDefault="0049352F" w:rsidP="0049352F">
      <w:pPr>
        <w:spacing w:before="0"/>
        <w:rPr>
          <w:sz w:val="24"/>
          <w:szCs w:val="24"/>
          <w:lang w:val="sr-Latn-R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254DF242" w14:textId="77777777" w:rsidR="0049352F" w:rsidRPr="000F06EA" w:rsidRDefault="0049352F" w:rsidP="0049352F">
      <w:pPr>
        <w:spacing w:before="0"/>
        <w:rPr>
          <w:sz w:val="24"/>
          <w:szCs w:val="24"/>
          <w:lang w:val="ru-RU"/>
        </w:rPr>
      </w:pPr>
      <w:r w:rsidRPr="000F06EA">
        <w:rPr>
          <w:sz w:val="24"/>
          <w:szCs w:val="24"/>
          <w:lang w:val="ru-RU"/>
        </w:rPr>
        <w:t xml:space="preserve">Прилог </w:t>
      </w:r>
      <w:r w:rsidRPr="00ED0F1B">
        <w:rPr>
          <w:sz w:val="24"/>
          <w:szCs w:val="24"/>
          <w:lang w:val="sr-Cyrl-RS"/>
        </w:rPr>
        <w:t xml:space="preserve"> </w:t>
      </w:r>
      <w:r w:rsidRPr="000F06EA">
        <w:rPr>
          <w:sz w:val="24"/>
          <w:szCs w:val="24"/>
          <w:lang w:val="ru-RU"/>
        </w:rPr>
        <w:t xml:space="preserve">1 </w:t>
      </w:r>
      <w:r w:rsidRPr="00ED0F1B">
        <w:rPr>
          <w:sz w:val="24"/>
          <w:szCs w:val="24"/>
          <w:lang w:val="sr-Cyrl-RS"/>
        </w:rPr>
        <w:t xml:space="preserve">  </w:t>
      </w:r>
      <w:r w:rsidRPr="000F06EA">
        <w:rPr>
          <w:sz w:val="24"/>
          <w:szCs w:val="24"/>
          <w:lang w:val="ru-RU"/>
        </w:rPr>
        <w:t>Конкурсна документација (на Порталу ЈН под шифром _____)</w:t>
      </w:r>
    </w:p>
    <w:p w14:paraId="3A538653" w14:textId="534F8AA5" w:rsidR="0049352F" w:rsidRPr="00ED0F1B" w:rsidRDefault="0049352F" w:rsidP="0049352F">
      <w:pPr>
        <w:spacing w:before="0"/>
        <w:rPr>
          <w:sz w:val="24"/>
          <w:szCs w:val="24"/>
          <w:lang w:val="sr-Cyrl-RS"/>
        </w:rPr>
      </w:pPr>
      <w:r w:rsidRPr="000F06EA">
        <w:rPr>
          <w:sz w:val="24"/>
          <w:szCs w:val="24"/>
          <w:lang w:val="ru-RU"/>
        </w:rPr>
        <w:t xml:space="preserve">Прилог </w:t>
      </w:r>
      <w:r w:rsidRPr="00ED0F1B">
        <w:rPr>
          <w:sz w:val="24"/>
          <w:szCs w:val="24"/>
          <w:lang w:val="sr-Cyrl-RS"/>
        </w:rPr>
        <w:t xml:space="preserve"> </w:t>
      </w:r>
      <w:r w:rsidRPr="000F06EA">
        <w:rPr>
          <w:sz w:val="24"/>
          <w:szCs w:val="24"/>
          <w:lang w:val="ru-RU"/>
        </w:rPr>
        <w:t xml:space="preserve">2 </w:t>
      </w:r>
      <w:r w:rsidRPr="00ED0F1B">
        <w:rPr>
          <w:sz w:val="24"/>
          <w:szCs w:val="24"/>
          <w:lang w:val="sr-Cyrl-RS"/>
        </w:rPr>
        <w:t xml:space="preserve">  </w:t>
      </w:r>
      <w:r w:rsidRPr="000F06EA">
        <w:rPr>
          <w:sz w:val="24"/>
          <w:szCs w:val="24"/>
          <w:lang w:val="ru-RU"/>
        </w:rPr>
        <w:t>Понуда</w:t>
      </w:r>
      <w:r w:rsidRPr="00ED0F1B">
        <w:rPr>
          <w:sz w:val="24"/>
          <w:szCs w:val="24"/>
          <w:lang w:val="sr-Cyrl-RS"/>
        </w:rPr>
        <w:t xml:space="preserve"> број</w:t>
      </w:r>
      <w:r w:rsidR="00481CAD" w:rsidRPr="00ED0F1B">
        <w:rPr>
          <w:sz w:val="24"/>
          <w:szCs w:val="24"/>
          <w:lang w:val="sr-Cyrl-RS"/>
        </w:rPr>
        <w:t xml:space="preserve"> </w:t>
      </w:r>
      <w:r w:rsidRPr="00ED0F1B">
        <w:rPr>
          <w:sz w:val="24"/>
          <w:szCs w:val="24"/>
          <w:lang w:val="sr-Cyrl-RS"/>
        </w:rPr>
        <w:t>____од</w:t>
      </w:r>
      <w:r w:rsidR="00481CAD" w:rsidRPr="00ED0F1B">
        <w:rPr>
          <w:sz w:val="24"/>
          <w:szCs w:val="24"/>
          <w:lang w:val="sr-Cyrl-RS"/>
        </w:rPr>
        <w:t xml:space="preserve"> </w:t>
      </w:r>
      <w:r w:rsidRPr="00ED0F1B">
        <w:rPr>
          <w:sz w:val="24"/>
          <w:szCs w:val="24"/>
          <w:lang w:val="sr-Cyrl-RS"/>
        </w:rPr>
        <w:t>______</w:t>
      </w:r>
    </w:p>
    <w:p w14:paraId="3154E868" w14:textId="77777777" w:rsidR="00554E14" w:rsidRPr="000F06EA" w:rsidRDefault="0049352F" w:rsidP="0049352F">
      <w:pPr>
        <w:spacing w:before="0"/>
        <w:rPr>
          <w:sz w:val="24"/>
          <w:szCs w:val="24"/>
          <w:lang w:val="ru-RU"/>
        </w:rPr>
      </w:pPr>
      <w:r w:rsidRPr="000F06EA">
        <w:rPr>
          <w:sz w:val="24"/>
          <w:szCs w:val="24"/>
          <w:lang w:val="ru-RU"/>
        </w:rPr>
        <w:t xml:space="preserve">Прилог </w:t>
      </w:r>
      <w:r w:rsidRPr="00ED0F1B">
        <w:rPr>
          <w:sz w:val="24"/>
          <w:szCs w:val="24"/>
          <w:lang w:val="sr-Cyrl-RS"/>
        </w:rPr>
        <w:t xml:space="preserve"> </w:t>
      </w:r>
      <w:r w:rsidRPr="000F06EA">
        <w:rPr>
          <w:sz w:val="24"/>
          <w:szCs w:val="24"/>
          <w:lang w:val="ru-RU"/>
        </w:rPr>
        <w:t xml:space="preserve">3 </w:t>
      </w:r>
      <w:r w:rsidRPr="00ED0F1B">
        <w:rPr>
          <w:sz w:val="24"/>
          <w:szCs w:val="24"/>
          <w:lang w:val="sr-Cyrl-RS"/>
        </w:rPr>
        <w:t xml:space="preserve">  </w:t>
      </w:r>
      <w:r w:rsidRPr="000F06EA">
        <w:rPr>
          <w:sz w:val="24"/>
          <w:szCs w:val="24"/>
          <w:lang w:val="ru-RU"/>
        </w:rPr>
        <w:t>Образац структуре цене</w:t>
      </w:r>
    </w:p>
    <w:p w14:paraId="2164B7D9" w14:textId="77777777" w:rsidR="0049352F" w:rsidRPr="000F06EA" w:rsidRDefault="00554E14" w:rsidP="0049352F">
      <w:pPr>
        <w:spacing w:before="0"/>
        <w:rPr>
          <w:sz w:val="24"/>
          <w:szCs w:val="24"/>
          <w:lang w:val="ru-RU"/>
        </w:rPr>
      </w:pPr>
      <w:r w:rsidRPr="000F06EA">
        <w:rPr>
          <w:sz w:val="24"/>
          <w:szCs w:val="24"/>
          <w:lang w:val="ru-RU"/>
        </w:rPr>
        <w:t xml:space="preserve">Прилог </w:t>
      </w:r>
      <w:r w:rsidRPr="00ED0F1B">
        <w:rPr>
          <w:sz w:val="24"/>
          <w:szCs w:val="24"/>
          <w:lang w:val="sr-Cyrl-RS"/>
        </w:rPr>
        <w:t xml:space="preserve"> </w:t>
      </w:r>
      <w:r w:rsidRPr="000F06EA">
        <w:rPr>
          <w:sz w:val="24"/>
          <w:szCs w:val="24"/>
          <w:lang w:val="ru-RU"/>
        </w:rPr>
        <w:t xml:space="preserve">4  </w:t>
      </w:r>
      <w:r w:rsidRPr="00ED0F1B">
        <w:rPr>
          <w:sz w:val="24"/>
          <w:szCs w:val="24"/>
          <w:lang w:val="sr-Cyrl-RS"/>
        </w:rPr>
        <w:t xml:space="preserve"> </w:t>
      </w:r>
      <w:r w:rsidRPr="000F06EA">
        <w:rPr>
          <w:sz w:val="24"/>
          <w:szCs w:val="24"/>
          <w:lang w:val="ru-RU"/>
        </w:rPr>
        <w:t>Прилог о безбедности и здрављу на раду</w:t>
      </w:r>
    </w:p>
    <w:p w14:paraId="30E335DF" w14:textId="32BE1399" w:rsidR="00996319" w:rsidRPr="00ED0F1B" w:rsidRDefault="00554E14" w:rsidP="00996319">
      <w:pPr>
        <w:spacing w:before="0"/>
        <w:rPr>
          <w:sz w:val="24"/>
          <w:szCs w:val="24"/>
          <w:lang w:val="sr-Cyrl-RS"/>
        </w:rPr>
      </w:pPr>
      <w:r w:rsidRPr="000F06EA">
        <w:rPr>
          <w:sz w:val="24"/>
          <w:szCs w:val="24"/>
          <w:lang w:val="ru-RU"/>
        </w:rPr>
        <w:t>Прилог 5</w:t>
      </w:r>
      <w:r w:rsidR="0049352F" w:rsidRPr="000F06EA">
        <w:rPr>
          <w:sz w:val="24"/>
          <w:szCs w:val="24"/>
          <w:lang w:val="ru-RU"/>
        </w:rPr>
        <w:t xml:space="preserve"> </w:t>
      </w:r>
      <w:r w:rsidR="0049352F" w:rsidRPr="00ED0F1B">
        <w:rPr>
          <w:sz w:val="24"/>
          <w:szCs w:val="24"/>
          <w:lang w:val="sr-Cyrl-RS"/>
        </w:rPr>
        <w:t xml:space="preserve"> </w:t>
      </w:r>
      <w:r w:rsidR="0049352F" w:rsidRPr="000F06EA">
        <w:rPr>
          <w:sz w:val="24"/>
          <w:szCs w:val="24"/>
          <w:lang w:val="ru-RU"/>
        </w:rPr>
        <w:t>Споразум о заједничком наступању</w:t>
      </w:r>
      <w:r w:rsidR="0049352F" w:rsidRPr="00ED0F1B">
        <w:rPr>
          <w:sz w:val="24"/>
          <w:szCs w:val="24"/>
          <w:lang w:val="sr-Cyrl-RS"/>
        </w:rPr>
        <w:t xml:space="preserve"> (уколико је реч о заједничкој понуди)</w:t>
      </w:r>
    </w:p>
    <w:p w14:paraId="4845D6E4" w14:textId="52CB44A3" w:rsidR="00996319" w:rsidRDefault="00774773" w:rsidP="0049352F">
      <w:pPr>
        <w:spacing w:before="0"/>
        <w:rPr>
          <w:sz w:val="24"/>
          <w:szCs w:val="24"/>
          <w:lang w:val="sr-Cyrl-RS"/>
        </w:rPr>
      </w:pPr>
      <w:r>
        <w:rPr>
          <w:sz w:val="24"/>
          <w:szCs w:val="24"/>
          <w:lang w:val="sr-Cyrl-RS"/>
        </w:rPr>
        <w:t xml:space="preserve"> </w:t>
      </w:r>
    </w:p>
    <w:p w14:paraId="028AFA51" w14:textId="652ACC02" w:rsidR="00313B82" w:rsidRDefault="00313B82" w:rsidP="0049352F">
      <w:pPr>
        <w:spacing w:before="0"/>
        <w:rPr>
          <w:sz w:val="24"/>
          <w:szCs w:val="24"/>
          <w:lang w:val="sr-Cyrl-RS"/>
        </w:rPr>
      </w:pPr>
    </w:p>
    <w:p w14:paraId="28B1B69D" w14:textId="77777777" w:rsidR="00313B82" w:rsidRPr="008608CA" w:rsidRDefault="00313B82" w:rsidP="0049352F">
      <w:pPr>
        <w:spacing w:before="0"/>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14:paraId="081F1540" w14:textId="77777777" w:rsidTr="0049352F">
        <w:tc>
          <w:tcPr>
            <w:tcW w:w="4503" w:type="dxa"/>
            <w:shd w:val="clear" w:color="auto" w:fill="auto"/>
            <w:vAlign w:val="center"/>
            <w:hideMark/>
          </w:tcPr>
          <w:p w14:paraId="44B77FED" w14:textId="77777777" w:rsidR="0049352F" w:rsidRPr="00F07739" w:rsidRDefault="0049352F" w:rsidP="005B7E34">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14:paraId="4EB37E3D" w14:textId="77777777" w:rsidR="0049352F" w:rsidRPr="00F07739" w:rsidRDefault="0049352F" w:rsidP="005B7E34">
            <w:pPr>
              <w:spacing w:before="0"/>
              <w:rPr>
                <w:sz w:val="24"/>
                <w:szCs w:val="24"/>
              </w:rPr>
            </w:pPr>
          </w:p>
        </w:tc>
        <w:tc>
          <w:tcPr>
            <w:tcW w:w="4395" w:type="dxa"/>
            <w:shd w:val="clear" w:color="auto" w:fill="auto"/>
            <w:vAlign w:val="center"/>
            <w:hideMark/>
          </w:tcPr>
          <w:p w14:paraId="56FECD84" w14:textId="77777777" w:rsidR="0049352F" w:rsidRPr="00F07739" w:rsidRDefault="0049352F" w:rsidP="005B7E34">
            <w:pPr>
              <w:spacing w:before="0"/>
              <w:rPr>
                <w:sz w:val="24"/>
                <w:szCs w:val="24"/>
                <w:lang w:val="sr-Cyrl-RS"/>
              </w:rPr>
            </w:pPr>
            <w:r w:rsidRPr="00F07739">
              <w:rPr>
                <w:sz w:val="24"/>
                <w:szCs w:val="24"/>
                <w:lang w:val="sr-Cyrl-RS"/>
              </w:rPr>
              <w:t xml:space="preserve">                </w:t>
            </w:r>
            <w:r w:rsidRPr="00346AF2">
              <w:rPr>
                <w:sz w:val="24"/>
                <w:szCs w:val="24"/>
                <w:lang w:val="sr-Cyrl-RS"/>
              </w:rPr>
              <w:t>ПРУЖАЛАЦ УСЛУГЕ</w:t>
            </w:r>
          </w:p>
        </w:tc>
      </w:tr>
      <w:tr w:rsidR="0049352F" w:rsidRPr="00F07739" w14:paraId="21E29A20" w14:textId="77777777" w:rsidTr="0049352F">
        <w:tc>
          <w:tcPr>
            <w:tcW w:w="4503" w:type="dxa"/>
            <w:shd w:val="clear" w:color="auto" w:fill="auto"/>
            <w:vAlign w:val="center"/>
            <w:hideMark/>
          </w:tcPr>
          <w:p w14:paraId="2B7EF8FD" w14:textId="77777777" w:rsidR="0049352F" w:rsidRPr="000F06EA" w:rsidRDefault="0049352F" w:rsidP="005B7E34">
            <w:pPr>
              <w:spacing w:before="0"/>
              <w:jc w:val="center"/>
              <w:rPr>
                <w:sz w:val="24"/>
                <w:szCs w:val="24"/>
                <w:lang w:val="ru-RU"/>
              </w:rPr>
            </w:pPr>
            <w:r w:rsidRPr="000F06EA">
              <w:rPr>
                <w:sz w:val="24"/>
                <w:szCs w:val="24"/>
                <w:lang w:val="ru-RU"/>
              </w:rPr>
              <w:t>Ј</w:t>
            </w:r>
            <w:r>
              <w:rPr>
                <w:sz w:val="24"/>
                <w:szCs w:val="24"/>
                <w:lang w:val="sr-Cyrl-RS"/>
              </w:rPr>
              <w:t xml:space="preserve">авно предузеће </w:t>
            </w:r>
            <w:r w:rsidRPr="000F06EA">
              <w:rPr>
                <w:sz w:val="24"/>
                <w:szCs w:val="24"/>
                <w:lang w:val="ru-RU"/>
              </w:rPr>
              <w:t>„Електропривреда  Србије“</w:t>
            </w:r>
            <w:r>
              <w:rPr>
                <w:sz w:val="24"/>
                <w:szCs w:val="24"/>
                <w:lang w:val="sr-Cyrl-RS"/>
              </w:rPr>
              <w:t xml:space="preserve"> </w:t>
            </w:r>
            <w:r w:rsidRPr="000F06EA">
              <w:rPr>
                <w:sz w:val="24"/>
                <w:szCs w:val="24"/>
                <w:lang w:val="ru-RU"/>
              </w:rPr>
              <w:t>Београд</w:t>
            </w:r>
          </w:p>
        </w:tc>
        <w:tc>
          <w:tcPr>
            <w:tcW w:w="1275" w:type="dxa"/>
            <w:shd w:val="clear" w:color="auto" w:fill="auto"/>
            <w:vAlign w:val="center"/>
          </w:tcPr>
          <w:p w14:paraId="4122D95A" w14:textId="77777777" w:rsidR="0049352F" w:rsidRPr="000F06EA" w:rsidRDefault="0049352F" w:rsidP="005B7E34">
            <w:pPr>
              <w:spacing w:before="0"/>
              <w:rPr>
                <w:sz w:val="24"/>
                <w:szCs w:val="24"/>
                <w:lang w:val="ru-RU"/>
              </w:rPr>
            </w:pPr>
          </w:p>
        </w:tc>
        <w:tc>
          <w:tcPr>
            <w:tcW w:w="4395" w:type="dxa"/>
            <w:shd w:val="clear" w:color="auto" w:fill="auto"/>
            <w:vAlign w:val="center"/>
          </w:tcPr>
          <w:p w14:paraId="70F92A8F" w14:textId="77777777" w:rsidR="0049352F" w:rsidRPr="00F07739" w:rsidRDefault="0049352F" w:rsidP="005B7E34">
            <w:pPr>
              <w:spacing w:before="0"/>
              <w:rPr>
                <w:sz w:val="24"/>
                <w:szCs w:val="24"/>
              </w:rPr>
            </w:pPr>
            <w:r w:rsidRPr="00F07739">
              <w:rPr>
                <w:sz w:val="24"/>
                <w:szCs w:val="24"/>
                <w:lang w:val="sr-Cyrl-RS"/>
              </w:rPr>
              <w:t xml:space="preserve">                  </w:t>
            </w:r>
            <w:r>
              <w:rPr>
                <w:sz w:val="24"/>
                <w:szCs w:val="24"/>
                <w:lang w:val="sr-Cyrl-RS"/>
              </w:rPr>
              <w:t xml:space="preserve">   </w:t>
            </w:r>
            <w:r w:rsidR="00180140">
              <w:rPr>
                <w:sz w:val="24"/>
                <w:szCs w:val="24"/>
                <w:lang w:val="sr-Cyrl-RS"/>
              </w:rPr>
              <w:t xml:space="preserve">     </w:t>
            </w:r>
            <w:r w:rsidRPr="00F07739">
              <w:rPr>
                <w:sz w:val="24"/>
                <w:szCs w:val="24"/>
              </w:rPr>
              <w:t>Назив</w:t>
            </w:r>
          </w:p>
        </w:tc>
      </w:tr>
      <w:tr w:rsidR="0049352F" w:rsidRPr="00F07739" w14:paraId="263AC942" w14:textId="77777777" w:rsidTr="0049352F">
        <w:tc>
          <w:tcPr>
            <w:tcW w:w="4503" w:type="dxa"/>
            <w:shd w:val="clear" w:color="auto" w:fill="auto"/>
            <w:vAlign w:val="center"/>
            <w:hideMark/>
          </w:tcPr>
          <w:p w14:paraId="0D3F7FF1" w14:textId="77777777" w:rsidR="0049352F" w:rsidRPr="00F07739" w:rsidRDefault="0049352F" w:rsidP="0049352F">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581BEA82" w14:textId="77777777" w:rsidR="0049352F" w:rsidRPr="00F07739" w:rsidRDefault="0049352F" w:rsidP="0049352F">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420072A4" w14:textId="77777777" w:rsidR="0049352F" w:rsidRPr="00F07739" w:rsidRDefault="005B7E34" w:rsidP="0049352F">
            <w:pPr>
              <w:rPr>
                <w:sz w:val="24"/>
                <w:szCs w:val="24"/>
              </w:rPr>
            </w:pPr>
            <w:r>
              <w:rPr>
                <w:sz w:val="24"/>
                <w:szCs w:val="24"/>
              </w:rPr>
              <w:t xml:space="preserve">  </w:t>
            </w:r>
            <w:r w:rsidR="0049352F" w:rsidRPr="00F07739">
              <w:rPr>
                <w:sz w:val="24"/>
                <w:szCs w:val="24"/>
              </w:rPr>
              <w:t>__________________________</w:t>
            </w:r>
          </w:p>
        </w:tc>
      </w:tr>
      <w:tr w:rsidR="0049352F" w:rsidRPr="00F07739" w14:paraId="492B3950" w14:textId="77777777" w:rsidTr="0049352F">
        <w:tc>
          <w:tcPr>
            <w:tcW w:w="4503" w:type="dxa"/>
            <w:shd w:val="clear" w:color="auto" w:fill="auto"/>
            <w:vAlign w:val="center"/>
            <w:hideMark/>
          </w:tcPr>
          <w:p w14:paraId="3847ADFC" w14:textId="77777777" w:rsidR="0049352F" w:rsidRPr="00F07739" w:rsidRDefault="0049352F" w:rsidP="0049352F">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30EA818D" w14:textId="77777777" w:rsidR="0049352F" w:rsidRPr="00F07739" w:rsidRDefault="0049352F" w:rsidP="0049352F">
            <w:pPr>
              <w:rPr>
                <w:sz w:val="24"/>
                <w:szCs w:val="24"/>
              </w:rPr>
            </w:pPr>
          </w:p>
        </w:tc>
        <w:tc>
          <w:tcPr>
            <w:tcW w:w="4395" w:type="dxa"/>
            <w:shd w:val="clear" w:color="auto" w:fill="auto"/>
            <w:vAlign w:val="center"/>
            <w:hideMark/>
          </w:tcPr>
          <w:p w14:paraId="2F78D25E" w14:textId="77777777"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lang w:val="sr-Cyrl-RS"/>
              </w:rPr>
              <w:t xml:space="preserve">   </w:t>
            </w:r>
            <w:r w:rsidRPr="00F07739">
              <w:rPr>
                <w:sz w:val="24"/>
                <w:szCs w:val="24"/>
              </w:rPr>
              <w:t>име и презиме</w:t>
            </w:r>
          </w:p>
        </w:tc>
      </w:tr>
      <w:tr w:rsidR="0049352F" w:rsidRPr="00F07739" w14:paraId="7B6BDEED" w14:textId="77777777" w:rsidTr="0049352F">
        <w:tc>
          <w:tcPr>
            <w:tcW w:w="4503" w:type="dxa"/>
            <w:shd w:val="clear" w:color="auto" w:fill="auto"/>
            <w:vAlign w:val="center"/>
            <w:hideMark/>
          </w:tcPr>
          <w:p w14:paraId="1A4291C0" w14:textId="77777777" w:rsidR="0049352F" w:rsidRPr="00F07739" w:rsidRDefault="0049352F" w:rsidP="0049352F">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06DE2482" w14:textId="77777777" w:rsidR="0049352F" w:rsidRPr="00F07739" w:rsidRDefault="0049352F" w:rsidP="0049352F">
            <w:pPr>
              <w:rPr>
                <w:sz w:val="24"/>
                <w:szCs w:val="24"/>
              </w:rPr>
            </w:pPr>
          </w:p>
        </w:tc>
        <w:tc>
          <w:tcPr>
            <w:tcW w:w="4395" w:type="dxa"/>
            <w:shd w:val="clear" w:color="auto" w:fill="auto"/>
            <w:vAlign w:val="center"/>
          </w:tcPr>
          <w:p w14:paraId="132B33B8" w14:textId="77777777"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rPr>
              <w:t>функција</w:t>
            </w:r>
          </w:p>
        </w:tc>
      </w:tr>
    </w:tbl>
    <w:p w14:paraId="300ADA38" w14:textId="5DFC6AAF" w:rsidR="00345713" w:rsidRDefault="00345713" w:rsidP="00B07F14">
      <w:pPr>
        <w:tabs>
          <w:tab w:val="left" w:pos="567"/>
        </w:tabs>
        <w:spacing w:before="0"/>
        <w:rPr>
          <w:rFonts w:cs="Arial"/>
          <w:sz w:val="24"/>
          <w:szCs w:val="24"/>
        </w:rPr>
      </w:pPr>
    </w:p>
    <w:p w14:paraId="37959244" w14:textId="53FC32FB" w:rsidR="00D808FD" w:rsidRDefault="00D808FD" w:rsidP="00B07F14">
      <w:pPr>
        <w:tabs>
          <w:tab w:val="left" w:pos="567"/>
        </w:tabs>
        <w:spacing w:before="0"/>
        <w:rPr>
          <w:rFonts w:cs="Arial"/>
          <w:sz w:val="24"/>
          <w:szCs w:val="24"/>
        </w:rPr>
      </w:pPr>
    </w:p>
    <w:p w14:paraId="0D3C98B6" w14:textId="1A270544" w:rsidR="00D808FD" w:rsidRDefault="00D808FD" w:rsidP="00B07F14">
      <w:pPr>
        <w:tabs>
          <w:tab w:val="left" w:pos="567"/>
        </w:tabs>
        <w:spacing w:before="0"/>
        <w:rPr>
          <w:rFonts w:cs="Arial"/>
          <w:sz w:val="24"/>
          <w:szCs w:val="24"/>
        </w:rPr>
      </w:pPr>
    </w:p>
    <w:p w14:paraId="6601C12A" w14:textId="4E75A85B" w:rsidR="00D808FD" w:rsidRDefault="00D808FD" w:rsidP="00B07F14">
      <w:pPr>
        <w:tabs>
          <w:tab w:val="left" w:pos="567"/>
        </w:tabs>
        <w:spacing w:before="0"/>
        <w:rPr>
          <w:rFonts w:cs="Arial"/>
          <w:sz w:val="24"/>
          <w:szCs w:val="24"/>
        </w:rPr>
      </w:pPr>
    </w:p>
    <w:p w14:paraId="12C8929D" w14:textId="7F3B5D70" w:rsidR="00D808FD" w:rsidRDefault="00D808FD" w:rsidP="00B07F14">
      <w:pPr>
        <w:tabs>
          <w:tab w:val="left" w:pos="567"/>
        </w:tabs>
        <w:spacing w:before="0"/>
        <w:rPr>
          <w:rFonts w:cs="Arial"/>
          <w:sz w:val="24"/>
          <w:szCs w:val="24"/>
        </w:rPr>
      </w:pPr>
    </w:p>
    <w:p w14:paraId="237C7BA3" w14:textId="6895B4F7" w:rsidR="00D808FD" w:rsidRDefault="00D808FD" w:rsidP="00B07F14">
      <w:pPr>
        <w:tabs>
          <w:tab w:val="left" w:pos="567"/>
        </w:tabs>
        <w:spacing w:before="0"/>
        <w:rPr>
          <w:rFonts w:cs="Arial"/>
          <w:sz w:val="24"/>
          <w:szCs w:val="24"/>
        </w:rPr>
      </w:pPr>
    </w:p>
    <w:p w14:paraId="524C5952" w14:textId="4F936255" w:rsidR="00D808FD" w:rsidRDefault="00D808FD" w:rsidP="00B07F14">
      <w:pPr>
        <w:tabs>
          <w:tab w:val="left" w:pos="567"/>
        </w:tabs>
        <w:spacing w:before="0"/>
        <w:rPr>
          <w:rFonts w:cs="Arial"/>
          <w:sz w:val="24"/>
          <w:szCs w:val="24"/>
        </w:rPr>
      </w:pPr>
    </w:p>
    <w:p w14:paraId="6430246E" w14:textId="45F2CA71" w:rsidR="00D808FD" w:rsidRDefault="00D808FD" w:rsidP="00B07F14">
      <w:pPr>
        <w:tabs>
          <w:tab w:val="left" w:pos="567"/>
        </w:tabs>
        <w:spacing w:before="0"/>
        <w:rPr>
          <w:rFonts w:cs="Arial"/>
          <w:sz w:val="24"/>
          <w:szCs w:val="24"/>
        </w:rPr>
      </w:pPr>
    </w:p>
    <w:p w14:paraId="0E4D3981" w14:textId="6C548F9C" w:rsidR="00D808FD" w:rsidRDefault="00D808FD" w:rsidP="00B07F14">
      <w:pPr>
        <w:tabs>
          <w:tab w:val="left" w:pos="567"/>
        </w:tabs>
        <w:spacing w:before="0"/>
        <w:rPr>
          <w:rFonts w:cs="Arial"/>
          <w:sz w:val="24"/>
          <w:szCs w:val="24"/>
        </w:rPr>
      </w:pPr>
    </w:p>
    <w:p w14:paraId="03164544" w14:textId="39BD93DA" w:rsidR="00D808FD" w:rsidRDefault="00D808FD" w:rsidP="00B07F14">
      <w:pPr>
        <w:tabs>
          <w:tab w:val="left" w:pos="567"/>
        </w:tabs>
        <w:spacing w:before="0"/>
        <w:rPr>
          <w:rFonts w:cs="Arial"/>
          <w:sz w:val="24"/>
          <w:szCs w:val="24"/>
        </w:rPr>
      </w:pPr>
    </w:p>
    <w:p w14:paraId="38DDD99A" w14:textId="2DB51FAF" w:rsidR="00D808FD" w:rsidRDefault="00D808FD" w:rsidP="00B07F14">
      <w:pPr>
        <w:tabs>
          <w:tab w:val="left" w:pos="567"/>
        </w:tabs>
        <w:spacing w:before="0"/>
        <w:rPr>
          <w:rFonts w:cs="Arial"/>
          <w:sz w:val="24"/>
          <w:szCs w:val="24"/>
        </w:rPr>
      </w:pPr>
    </w:p>
    <w:p w14:paraId="188D5943" w14:textId="36BA5D05" w:rsidR="00D808FD" w:rsidRDefault="00D808FD" w:rsidP="00B07F14">
      <w:pPr>
        <w:tabs>
          <w:tab w:val="left" w:pos="567"/>
        </w:tabs>
        <w:spacing w:before="0"/>
        <w:rPr>
          <w:rFonts w:cs="Arial"/>
          <w:sz w:val="24"/>
          <w:szCs w:val="24"/>
        </w:rPr>
      </w:pPr>
    </w:p>
    <w:p w14:paraId="268F46EF" w14:textId="7EE2FF3F" w:rsidR="00E655A5" w:rsidRDefault="00E655A5" w:rsidP="00B07F14">
      <w:pPr>
        <w:tabs>
          <w:tab w:val="left" w:pos="567"/>
        </w:tabs>
        <w:spacing w:before="0"/>
        <w:rPr>
          <w:rFonts w:cs="Arial"/>
          <w:sz w:val="24"/>
          <w:szCs w:val="24"/>
        </w:rPr>
      </w:pPr>
    </w:p>
    <w:p w14:paraId="6567192F" w14:textId="029C6973" w:rsidR="00E655A5" w:rsidRDefault="00E655A5" w:rsidP="00B07F14">
      <w:pPr>
        <w:tabs>
          <w:tab w:val="left" w:pos="567"/>
        </w:tabs>
        <w:spacing w:before="0"/>
        <w:rPr>
          <w:rFonts w:cs="Arial"/>
          <w:sz w:val="24"/>
          <w:szCs w:val="24"/>
        </w:rPr>
      </w:pPr>
    </w:p>
    <w:p w14:paraId="4586003F" w14:textId="6F3C2D6A" w:rsidR="00E655A5" w:rsidRDefault="00E655A5" w:rsidP="00B07F14">
      <w:pPr>
        <w:tabs>
          <w:tab w:val="left" w:pos="567"/>
        </w:tabs>
        <w:spacing w:before="0"/>
        <w:rPr>
          <w:rFonts w:cs="Arial"/>
          <w:sz w:val="24"/>
          <w:szCs w:val="24"/>
        </w:rPr>
      </w:pPr>
    </w:p>
    <w:p w14:paraId="72A72408" w14:textId="74A8B91B" w:rsidR="00E655A5" w:rsidRDefault="00E655A5" w:rsidP="00B07F14">
      <w:pPr>
        <w:tabs>
          <w:tab w:val="left" w:pos="567"/>
        </w:tabs>
        <w:spacing w:before="0"/>
        <w:rPr>
          <w:rFonts w:cs="Arial"/>
          <w:sz w:val="24"/>
          <w:szCs w:val="24"/>
        </w:rPr>
      </w:pPr>
    </w:p>
    <w:p w14:paraId="07D23EB1" w14:textId="341C6AA1" w:rsidR="00E655A5" w:rsidRDefault="00E655A5" w:rsidP="00B07F14">
      <w:pPr>
        <w:tabs>
          <w:tab w:val="left" w:pos="567"/>
        </w:tabs>
        <w:spacing w:before="0"/>
        <w:rPr>
          <w:rFonts w:cs="Arial"/>
          <w:sz w:val="24"/>
          <w:szCs w:val="24"/>
        </w:rPr>
      </w:pPr>
    </w:p>
    <w:p w14:paraId="41337D14" w14:textId="77777777" w:rsidR="00E655A5" w:rsidRDefault="00E655A5" w:rsidP="00B07F14">
      <w:pPr>
        <w:tabs>
          <w:tab w:val="left" w:pos="567"/>
        </w:tabs>
        <w:spacing w:before="0"/>
        <w:rPr>
          <w:rFonts w:cs="Arial"/>
          <w:sz w:val="24"/>
          <w:szCs w:val="24"/>
        </w:rPr>
      </w:pPr>
    </w:p>
    <w:p w14:paraId="01929925" w14:textId="2A5FF5BD" w:rsidR="00D808FD" w:rsidRDefault="00D808FD" w:rsidP="00B07F14">
      <w:pPr>
        <w:tabs>
          <w:tab w:val="left" w:pos="567"/>
        </w:tabs>
        <w:spacing w:before="0"/>
        <w:rPr>
          <w:rFonts w:cs="Arial"/>
          <w:sz w:val="24"/>
          <w:szCs w:val="24"/>
        </w:rPr>
      </w:pPr>
    </w:p>
    <w:p w14:paraId="74076A5C" w14:textId="580B4E54" w:rsidR="00D808FD" w:rsidRDefault="00D808FD" w:rsidP="00B07F14">
      <w:pPr>
        <w:tabs>
          <w:tab w:val="left" w:pos="567"/>
        </w:tabs>
        <w:spacing w:before="0"/>
        <w:rPr>
          <w:rFonts w:cs="Arial"/>
          <w:sz w:val="24"/>
          <w:szCs w:val="24"/>
        </w:rPr>
      </w:pPr>
    </w:p>
    <w:p w14:paraId="57536F8C" w14:textId="77777777" w:rsidR="00345713" w:rsidRPr="00345713" w:rsidRDefault="00345713" w:rsidP="00345713">
      <w:pPr>
        <w:spacing w:before="0"/>
        <w:jc w:val="left"/>
        <w:rPr>
          <w:rFonts w:cs="Arial"/>
          <w:lang w:val="sr-Cyrl-CS" w:eastAsia="ar-SA"/>
        </w:rPr>
      </w:pPr>
    </w:p>
    <w:p w14:paraId="02006ACD" w14:textId="77777777" w:rsidR="009771DC" w:rsidRPr="00E655A5" w:rsidRDefault="009771DC" w:rsidP="009771DC">
      <w:pPr>
        <w:suppressAutoHyphens/>
        <w:spacing w:before="0"/>
        <w:jc w:val="center"/>
        <w:rPr>
          <w:rFonts w:cs="Arial"/>
          <w:b/>
          <w:sz w:val="24"/>
          <w:szCs w:val="24"/>
          <w:lang w:val="sr-Cyrl-CS" w:eastAsia="ar-SA"/>
        </w:rPr>
      </w:pPr>
      <w:r w:rsidRPr="00E655A5">
        <w:rPr>
          <w:rFonts w:cs="Arial"/>
          <w:b/>
          <w:sz w:val="24"/>
          <w:szCs w:val="24"/>
          <w:lang w:val="sr-Cyrl-CS" w:eastAsia="ar-SA"/>
        </w:rPr>
        <w:lastRenderedPageBreak/>
        <w:t>МОДЕЛ УГОВОРА</w:t>
      </w:r>
    </w:p>
    <w:p w14:paraId="650DFA76" w14:textId="77777777" w:rsidR="009771DC" w:rsidRPr="00E655A5" w:rsidRDefault="009771DC" w:rsidP="009771DC">
      <w:pPr>
        <w:spacing w:before="0"/>
        <w:jc w:val="center"/>
        <w:rPr>
          <w:sz w:val="24"/>
          <w:szCs w:val="24"/>
          <w:lang w:val="sr-Cyrl-RS"/>
        </w:rPr>
      </w:pPr>
      <w:r w:rsidRPr="00E655A5">
        <w:rPr>
          <w:rFonts w:cs="Arial"/>
          <w:b/>
          <w:sz w:val="24"/>
          <w:szCs w:val="24"/>
          <w:lang w:val="sr-Cyrl-CS" w:eastAsia="ar-SA"/>
        </w:rPr>
        <w:t xml:space="preserve"> </w:t>
      </w:r>
      <w:r w:rsidRPr="00E655A5">
        <w:rPr>
          <w:sz w:val="24"/>
          <w:szCs w:val="24"/>
          <w:lang w:val="sr-Cyrl-RS"/>
        </w:rPr>
        <w:t>„</w:t>
      </w:r>
      <w:r w:rsidRPr="00E655A5">
        <w:rPr>
          <w:rFonts w:cs="Arial"/>
          <w:sz w:val="24"/>
          <w:szCs w:val="24"/>
          <w:lang w:val="sr-Cyrl-RS"/>
        </w:rPr>
        <w:t>Фарбање челично решеткастих стубова 1KV, 10KV и стубних тс 10/0,4KV“</w:t>
      </w:r>
    </w:p>
    <w:p w14:paraId="644E5F5A" w14:textId="77777777" w:rsidR="009771DC" w:rsidRDefault="009771DC" w:rsidP="009771DC">
      <w:pPr>
        <w:rPr>
          <w:b/>
          <w:sz w:val="24"/>
          <w:szCs w:val="24"/>
          <w:lang w:val="sr-Cyrl-RS"/>
        </w:rPr>
      </w:pPr>
    </w:p>
    <w:p w14:paraId="2DACF269" w14:textId="77777777" w:rsidR="009771DC" w:rsidRPr="00242BF9" w:rsidRDefault="009771DC" w:rsidP="009771DC">
      <w:pPr>
        <w:rPr>
          <w:b/>
          <w:sz w:val="24"/>
          <w:szCs w:val="24"/>
          <w:lang w:val="sr-Cyrl-RS"/>
        </w:rPr>
      </w:pPr>
      <w:r w:rsidRPr="00242BF9">
        <w:rPr>
          <w:b/>
          <w:sz w:val="24"/>
          <w:szCs w:val="24"/>
          <w:lang w:val="sr-Cyrl-RS"/>
        </w:rPr>
        <w:t>УВОДНЕ ОДРЕДБЕ</w:t>
      </w:r>
    </w:p>
    <w:p w14:paraId="5EDC8381" w14:textId="77777777" w:rsidR="009771DC" w:rsidRPr="000F06EA" w:rsidRDefault="009771DC" w:rsidP="009771DC">
      <w:pPr>
        <w:rPr>
          <w:sz w:val="24"/>
          <w:szCs w:val="24"/>
          <w:lang w:val="ru-RU"/>
        </w:rPr>
      </w:pPr>
      <w:r>
        <w:rPr>
          <w:sz w:val="24"/>
          <w:szCs w:val="24"/>
          <w:lang w:val="sr-Cyrl-RS"/>
        </w:rPr>
        <w:t>С</w:t>
      </w:r>
      <w:r w:rsidRPr="000F06EA">
        <w:rPr>
          <w:sz w:val="24"/>
          <w:szCs w:val="24"/>
          <w:lang w:val="ru-RU"/>
        </w:rPr>
        <w:t>тране констатују:</w:t>
      </w:r>
    </w:p>
    <w:p w14:paraId="4CADD224" w14:textId="77777777" w:rsidR="009771DC" w:rsidRPr="00B20FB0" w:rsidRDefault="009771DC" w:rsidP="009771DC">
      <w:pPr>
        <w:spacing w:before="0"/>
        <w:rPr>
          <w:sz w:val="24"/>
          <w:szCs w:val="24"/>
          <w:lang w:val="ru-RU"/>
        </w:rPr>
      </w:pPr>
      <w:r w:rsidRPr="00B20FB0">
        <w:rPr>
          <w:sz w:val="24"/>
          <w:szCs w:val="24"/>
          <w:lang w:val="ru-RU"/>
        </w:rPr>
        <w:t>●   да је Наручилац (у</w:t>
      </w:r>
      <w:r>
        <w:rPr>
          <w:sz w:val="24"/>
          <w:szCs w:val="24"/>
          <w:lang w:val="ru-RU"/>
        </w:rPr>
        <w:t xml:space="preserve"> даљем тексту: Корисник услуге), у складу са чл.32. и 40. Закона</w:t>
      </w:r>
      <w:r w:rsidRPr="00B82798">
        <w:rPr>
          <w:sz w:val="24"/>
          <w:szCs w:val="24"/>
          <w:lang w:val="ru-RU"/>
        </w:rPr>
        <w:t xml:space="preserve"> о јавним набавкама („Службени гласник РС“ број 124/2012,14/2015 68/2015) (у даљем тексту: Закон)</w:t>
      </w:r>
      <w:r>
        <w:rPr>
          <w:sz w:val="24"/>
          <w:szCs w:val="24"/>
          <w:lang w:val="ru-RU"/>
        </w:rPr>
        <w:t xml:space="preserve">, </w:t>
      </w:r>
      <w:r w:rsidRPr="00B20FB0">
        <w:rPr>
          <w:sz w:val="24"/>
          <w:szCs w:val="24"/>
          <w:lang w:val="ru-RU"/>
        </w:rPr>
        <w:t xml:space="preserve">спровео отворени поступак јавне набавке ради закључења </w:t>
      </w:r>
      <w:r>
        <w:rPr>
          <w:sz w:val="24"/>
          <w:szCs w:val="24"/>
          <w:lang w:val="ru-RU"/>
        </w:rPr>
        <w:t>Уговора</w:t>
      </w:r>
      <w:r w:rsidRPr="00B20FB0">
        <w:rPr>
          <w:sz w:val="24"/>
          <w:szCs w:val="24"/>
          <w:lang w:val="ru-RU"/>
        </w:rPr>
        <w:t xml:space="preserve"> са једним понуђачем на период </w:t>
      </w:r>
      <w:r>
        <w:rPr>
          <w:sz w:val="24"/>
          <w:szCs w:val="24"/>
          <w:lang w:val="ru-RU"/>
        </w:rPr>
        <w:t>од две године</w:t>
      </w:r>
      <w:r w:rsidRPr="00B20FB0">
        <w:rPr>
          <w:sz w:val="24"/>
          <w:szCs w:val="24"/>
          <w:lang w:val="ru-RU"/>
        </w:rPr>
        <w:t xml:space="preserve">, бр. </w:t>
      </w:r>
      <w:r>
        <w:rPr>
          <w:sz w:val="24"/>
          <w:szCs w:val="24"/>
          <w:lang w:val="ru-RU"/>
        </w:rPr>
        <w:t>ЈН/1000/0597/2017</w:t>
      </w:r>
      <w:r w:rsidRPr="00B20FB0">
        <w:rPr>
          <w:sz w:val="24"/>
          <w:szCs w:val="24"/>
          <w:lang w:val="ru-RU"/>
        </w:rPr>
        <w:t>, ради набавке услуга</w:t>
      </w:r>
      <w:r>
        <w:rPr>
          <w:sz w:val="24"/>
          <w:szCs w:val="24"/>
          <w:lang w:val="sr-Latn-RS"/>
        </w:rPr>
        <w:t xml:space="preserve"> – </w:t>
      </w:r>
      <w:r>
        <w:rPr>
          <w:rFonts w:cs="Arial"/>
          <w:sz w:val="24"/>
          <w:szCs w:val="24"/>
          <w:lang w:val="sr-Cyrl-RS"/>
        </w:rPr>
        <w:t>Фарбање челично решеткастих стубова 1KV, 10KV и стубних тс 10/0,4KV</w:t>
      </w:r>
      <w:r w:rsidRPr="00B20FB0">
        <w:rPr>
          <w:sz w:val="24"/>
          <w:szCs w:val="24"/>
          <w:lang w:val="ru-RU"/>
        </w:rPr>
        <w:t>;</w:t>
      </w:r>
      <w:r>
        <w:rPr>
          <w:sz w:val="24"/>
          <w:szCs w:val="24"/>
          <w:lang w:val="ru-RU"/>
        </w:rPr>
        <w:t xml:space="preserve"> </w:t>
      </w:r>
    </w:p>
    <w:p w14:paraId="43638698" w14:textId="77777777" w:rsidR="009771DC" w:rsidRPr="00B20FB0" w:rsidRDefault="009771DC" w:rsidP="009771DC">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Pr="002B6251">
        <w:rPr>
          <w:sz w:val="24"/>
          <w:szCs w:val="24"/>
          <w:lang w:val="ru-RU"/>
        </w:rPr>
        <w:t>Корисник</w:t>
      </w:r>
      <w:r>
        <w:rPr>
          <w:sz w:val="24"/>
          <w:szCs w:val="24"/>
          <w:lang w:val="ru-RU"/>
        </w:rPr>
        <w:t>а</w:t>
      </w:r>
      <w:r w:rsidRPr="002B6251">
        <w:rPr>
          <w:sz w:val="24"/>
          <w:szCs w:val="24"/>
          <w:lang w:val="ru-RU"/>
        </w:rPr>
        <w:t xml:space="preserve"> услуге</w:t>
      </w:r>
      <w:r w:rsidRPr="00B20FB0">
        <w:rPr>
          <w:sz w:val="24"/>
          <w:szCs w:val="24"/>
          <w:lang w:val="ru-RU"/>
        </w:rPr>
        <w:t xml:space="preserve"> дана </w:t>
      </w:r>
      <w:r>
        <w:rPr>
          <w:sz w:val="24"/>
          <w:szCs w:val="24"/>
          <w:lang w:val="ru-RU"/>
        </w:rPr>
        <w:t>___</w:t>
      </w:r>
      <w:r w:rsidRPr="00445ACD">
        <w:rPr>
          <w:sz w:val="24"/>
          <w:szCs w:val="24"/>
          <w:lang w:val="ru-RU"/>
        </w:rPr>
        <w:t>.</w:t>
      </w:r>
      <w:r>
        <w:rPr>
          <w:sz w:val="24"/>
          <w:szCs w:val="24"/>
          <w:lang w:val="ru-RU"/>
        </w:rPr>
        <w:t>___</w:t>
      </w:r>
      <w:r w:rsidRPr="00445ACD">
        <w:rPr>
          <w:sz w:val="24"/>
          <w:szCs w:val="24"/>
          <w:lang w:val="ru-RU"/>
        </w:rPr>
        <w:t>.20</w:t>
      </w:r>
      <w:r>
        <w:rPr>
          <w:sz w:val="24"/>
          <w:szCs w:val="24"/>
          <w:lang w:val="ru-RU"/>
        </w:rPr>
        <w:t>__</w:t>
      </w:r>
      <w:r w:rsidRPr="00445ACD">
        <w:rPr>
          <w:sz w:val="24"/>
          <w:szCs w:val="24"/>
          <w:lang w:val="ru-RU"/>
        </w:rPr>
        <w:t>.</w:t>
      </w:r>
      <w:r w:rsidRPr="00B20FB0">
        <w:rPr>
          <w:sz w:val="24"/>
          <w:szCs w:val="24"/>
          <w:lang w:val="ru-RU"/>
        </w:rPr>
        <w:t xml:space="preserve"> године, доставио Понуду бр._____ од ______ године; </w:t>
      </w:r>
    </w:p>
    <w:p w14:paraId="5C2F550D" w14:textId="77777777" w:rsidR="009771DC" w:rsidRPr="00B20FB0" w:rsidRDefault="009771DC" w:rsidP="009771DC">
      <w:pPr>
        <w:spacing w:before="0"/>
        <w:rPr>
          <w:sz w:val="24"/>
          <w:szCs w:val="24"/>
          <w:lang w:val="ru-RU"/>
        </w:rPr>
      </w:pPr>
      <w:r w:rsidRPr="00B20FB0">
        <w:rPr>
          <w:sz w:val="24"/>
          <w:szCs w:val="24"/>
          <w:lang w:val="ru-RU"/>
        </w:rPr>
        <w:t xml:space="preserve">●    да је Корисник услуге, на основу Извештаја комисије о стручној оцени понуда, у складу са чланом 105.  Закона и Одлуке о додели </w:t>
      </w:r>
      <w:r>
        <w:rPr>
          <w:sz w:val="24"/>
          <w:szCs w:val="24"/>
          <w:lang w:val="ru-RU"/>
        </w:rPr>
        <w:t>Уговора</w:t>
      </w:r>
      <w:r w:rsidRPr="00B20FB0">
        <w:rPr>
          <w:sz w:val="24"/>
          <w:szCs w:val="24"/>
          <w:lang w:val="ru-RU"/>
        </w:rPr>
        <w:t xml:space="preserve"> бр._______од _______.године донете у складу са чланом 108. Закона, доделио </w:t>
      </w:r>
      <w:r>
        <w:rPr>
          <w:sz w:val="24"/>
          <w:szCs w:val="24"/>
          <w:lang w:val="ru-RU"/>
        </w:rPr>
        <w:t>Уговор</w:t>
      </w:r>
      <w:r w:rsidRPr="00B20FB0">
        <w:rPr>
          <w:sz w:val="24"/>
          <w:szCs w:val="24"/>
          <w:lang w:val="ru-RU"/>
        </w:rPr>
        <w:t xml:space="preserve"> о јавној набавци Пружаоцу услуге;</w:t>
      </w:r>
    </w:p>
    <w:p w14:paraId="6189C9E7" w14:textId="7867044A" w:rsidR="009771DC" w:rsidRPr="00CC421D" w:rsidRDefault="009771DC" w:rsidP="009771DC">
      <w:pPr>
        <w:spacing w:before="0"/>
        <w:rPr>
          <w:sz w:val="24"/>
          <w:szCs w:val="24"/>
          <w:lang w:val="ru-RU"/>
        </w:rPr>
      </w:pPr>
      <w:r>
        <w:rPr>
          <w:sz w:val="24"/>
          <w:szCs w:val="24"/>
          <w:lang w:val="ru-RU"/>
        </w:rPr>
        <w:t xml:space="preserve"> </w:t>
      </w:r>
    </w:p>
    <w:p w14:paraId="7E138F1C" w14:textId="77777777" w:rsidR="009771DC" w:rsidRPr="00A01D62" w:rsidRDefault="009771DC" w:rsidP="009771DC">
      <w:pPr>
        <w:spacing w:before="0"/>
        <w:rPr>
          <w:b/>
          <w:sz w:val="24"/>
          <w:szCs w:val="24"/>
          <w:lang w:val="sr-Cyrl-RS"/>
        </w:rPr>
      </w:pPr>
      <w:r w:rsidRPr="000F06EA">
        <w:rPr>
          <w:b/>
          <w:sz w:val="24"/>
          <w:szCs w:val="24"/>
          <w:lang w:val="ru-RU"/>
        </w:rPr>
        <w:t xml:space="preserve">ПРЕДМЕТ  </w:t>
      </w:r>
      <w:r>
        <w:rPr>
          <w:b/>
          <w:sz w:val="24"/>
          <w:szCs w:val="24"/>
          <w:lang w:val="sr-Cyrl-RS"/>
        </w:rPr>
        <w:t>УГОВОРА</w:t>
      </w:r>
    </w:p>
    <w:p w14:paraId="4F663077" w14:textId="77777777" w:rsidR="009771DC" w:rsidRPr="000F06EA" w:rsidRDefault="009771DC" w:rsidP="009771DC">
      <w:pPr>
        <w:jc w:val="center"/>
        <w:rPr>
          <w:b/>
          <w:sz w:val="24"/>
          <w:szCs w:val="24"/>
          <w:lang w:val="ru-RU"/>
        </w:rPr>
      </w:pPr>
      <w:r w:rsidRPr="000F06EA">
        <w:rPr>
          <w:b/>
          <w:sz w:val="24"/>
          <w:szCs w:val="24"/>
          <w:lang w:val="ru-RU"/>
        </w:rPr>
        <w:t>Члан 1.</w:t>
      </w:r>
    </w:p>
    <w:p w14:paraId="1E5E127C" w14:textId="6C8603CA" w:rsidR="009771DC" w:rsidRPr="00C41183" w:rsidRDefault="009771DC" w:rsidP="009771DC">
      <w:pPr>
        <w:pStyle w:val="KDParagraf"/>
        <w:spacing w:before="0"/>
        <w:rPr>
          <w:rFonts w:eastAsia="Calibri"/>
          <w:sz w:val="24"/>
          <w:szCs w:val="24"/>
          <w:lang w:val="ru-RU"/>
        </w:rPr>
      </w:pPr>
      <w:r w:rsidRPr="00C41183">
        <w:rPr>
          <w:rFonts w:eastAsia="Calibri"/>
          <w:sz w:val="24"/>
          <w:szCs w:val="24"/>
          <w:lang w:val="ru-RU"/>
        </w:rPr>
        <w:t xml:space="preserve">Предмет овог </w:t>
      </w:r>
      <w:r>
        <w:rPr>
          <w:rFonts w:eastAsia="Calibri"/>
          <w:sz w:val="24"/>
          <w:szCs w:val="24"/>
          <w:lang w:val="ru-RU"/>
        </w:rPr>
        <w:t>Уговора</w:t>
      </w:r>
      <w:r w:rsidRPr="00C41183">
        <w:rPr>
          <w:rFonts w:eastAsia="Calibri"/>
          <w:sz w:val="24"/>
          <w:szCs w:val="24"/>
          <w:lang w:val="ru-RU"/>
        </w:rPr>
        <w:t xml:space="preserve"> о пружању услуга ( даље:</w:t>
      </w:r>
      <w:r>
        <w:rPr>
          <w:rFonts w:eastAsia="Calibri"/>
          <w:sz w:val="24"/>
          <w:szCs w:val="24"/>
          <w:lang w:val="ru-RU"/>
        </w:rPr>
        <w:t>Уговор</w:t>
      </w:r>
      <w:r w:rsidRPr="00C41183">
        <w:rPr>
          <w:rFonts w:eastAsia="Calibri"/>
          <w:sz w:val="24"/>
          <w:szCs w:val="24"/>
          <w:lang w:val="ru-RU"/>
        </w:rPr>
        <w:t xml:space="preserve">)  је утврђивање услова за издавање </w:t>
      </w:r>
      <w:r w:rsidR="00E24531">
        <w:rPr>
          <w:rFonts w:eastAsia="Calibri"/>
          <w:sz w:val="24"/>
          <w:szCs w:val="24"/>
          <w:lang w:val="ru-RU"/>
        </w:rPr>
        <w:t>радног налога</w:t>
      </w:r>
      <w:r w:rsidRPr="00C41183">
        <w:rPr>
          <w:rFonts w:eastAsia="Calibri"/>
          <w:sz w:val="24"/>
          <w:szCs w:val="24"/>
          <w:lang w:val="ru-RU"/>
        </w:rPr>
        <w:t xml:space="preserve"> за  пружање услуга-</w:t>
      </w:r>
      <w:r w:rsidRPr="00C41183">
        <w:rPr>
          <w:rFonts w:eastAsia="Calibri"/>
          <w:sz w:val="24"/>
          <w:szCs w:val="24"/>
          <w:lang w:val="sr-Cyrl-RS"/>
        </w:rPr>
        <w:t xml:space="preserve"> Фарбање челично решеткастих стубова 1KV, 10KV и стубних тс 10/0,4KV</w:t>
      </w:r>
      <w:r w:rsidRPr="00C41183">
        <w:rPr>
          <w:rFonts w:eastAsia="Calibri"/>
          <w:sz w:val="24"/>
          <w:szCs w:val="24"/>
          <w:lang w:val="ru-RU"/>
        </w:rPr>
        <w:t xml:space="preserve"> (даље: Услуге).</w:t>
      </w:r>
    </w:p>
    <w:p w14:paraId="19F7DCF1" w14:textId="77777777" w:rsidR="009771DC" w:rsidRPr="000F06EA" w:rsidRDefault="009771DC" w:rsidP="009771DC">
      <w:pPr>
        <w:pStyle w:val="KDParagraf"/>
        <w:spacing w:before="0"/>
        <w:rPr>
          <w:rFonts w:eastAsia="Calibri"/>
          <w:sz w:val="24"/>
          <w:szCs w:val="24"/>
          <w:lang w:val="ru-RU"/>
        </w:rPr>
      </w:pPr>
    </w:p>
    <w:p w14:paraId="54E3BE60" w14:textId="77777777" w:rsidR="009771DC" w:rsidRPr="00C41183" w:rsidRDefault="009771DC" w:rsidP="009771DC">
      <w:pPr>
        <w:pStyle w:val="KDParagraf"/>
        <w:spacing w:before="0"/>
        <w:rPr>
          <w:rFonts w:eastAsia="Calibri"/>
          <w:sz w:val="24"/>
          <w:szCs w:val="24"/>
          <w:lang w:val="sr-Cyrl-RS"/>
        </w:rPr>
      </w:pPr>
      <w:r w:rsidRPr="00C41183">
        <w:rPr>
          <w:rFonts w:eastAsia="Calibri"/>
          <w:sz w:val="24"/>
          <w:szCs w:val="24"/>
          <w:lang w:val="sr-Cyrl-CS"/>
        </w:rPr>
        <w:t>Пружалац</w:t>
      </w:r>
      <w:r w:rsidRPr="00C41183">
        <w:rPr>
          <w:rFonts w:eastAsia="Calibri"/>
          <w:sz w:val="24"/>
          <w:szCs w:val="24"/>
          <w:lang w:val="sr-Cyrl-RS"/>
        </w:rPr>
        <w:t xml:space="preserve"> услуге</w:t>
      </w:r>
      <w:r w:rsidRPr="00C41183">
        <w:rPr>
          <w:rFonts w:eastAsia="Calibri"/>
          <w:sz w:val="24"/>
          <w:szCs w:val="24"/>
          <w:lang w:val="sr-Cyrl-CS"/>
        </w:rPr>
        <w:t xml:space="preserve"> се обавезује да за потребе Корисника</w:t>
      </w:r>
      <w:r w:rsidRPr="00C41183">
        <w:rPr>
          <w:rFonts w:eastAsia="Calibri"/>
          <w:sz w:val="24"/>
          <w:szCs w:val="24"/>
          <w:lang w:val="sr-Cyrl-RS"/>
        </w:rPr>
        <w:t xml:space="preserve"> услуге</w:t>
      </w:r>
      <w:r w:rsidRPr="00C41183">
        <w:rPr>
          <w:rFonts w:eastAsia="Calibri"/>
          <w:sz w:val="24"/>
          <w:szCs w:val="24"/>
          <w:lang w:val="sr-Cyrl-CS"/>
        </w:rPr>
        <w:t xml:space="preserve">, по настанку истих, а на основу </w:t>
      </w:r>
      <w:r>
        <w:rPr>
          <w:rFonts w:eastAsia="Calibri"/>
          <w:sz w:val="24"/>
          <w:szCs w:val="24"/>
          <w:lang w:val="sr-Cyrl-CS"/>
        </w:rPr>
        <w:t>овог уговора</w:t>
      </w:r>
      <w:r w:rsidRPr="00C41183">
        <w:rPr>
          <w:rFonts w:eastAsia="Calibri"/>
          <w:sz w:val="24"/>
          <w:szCs w:val="24"/>
          <w:lang w:val="sr-Cyrl-CS"/>
        </w:rPr>
        <w:t xml:space="preserve"> изврши уговорене услуге из става 1.</w:t>
      </w:r>
      <w:r w:rsidRPr="00C41183">
        <w:rPr>
          <w:rFonts w:eastAsia="Calibri"/>
          <w:sz w:val="24"/>
          <w:szCs w:val="24"/>
          <w:lang w:val="sr-Cyrl-RS"/>
        </w:rPr>
        <w:t xml:space="preserve"> </w:t>
      </w:r>
      <w:r w:rsidRPr="00C41183">
        <w:rPr>
          <w:rFonts w:eastAsia="Calibri"/>
          <w:sz w:val="24"/>
          <w:szCs w:val="24"/>
          <w:lang w:val="sr-Cyrl-CS"/>
        </w:rPr>
        <w:t xml:space="preserve">овог члана у року дефинисаном у </w:t>
      </w:r>
      <w:r>
        <w:rPr>
          <w:rFonts w:eastAsia="Calibri"/>
          <w:sz w:val="24"/>
          <w:szCs w:val="24"/>
          <w:lang w:val="sr-Cyrl-CS"/>
        </w:rPr>
        <w:t>Уговору</w:t>
      </w:r>
      <w:r w:rsidRPr="00C41183">
        <w:rPr>
          <w:rFonts w:eastAsia="Calibri"/>
          <w:sz w:val="24"/>
          <w:szCs w:val="24"/>
          <w:lang w:val="sr-Cyrl-RS"/>
        </w:rPr>
        <w:t xml:space="preserve"> и </w:t>
      </w:r>
      <w:r>
        <w:rPr>
          <w:rFonts w:eastAsia="Calibri"/>
          <w:sz w:val="24"/>
          <w:szCs w:val="24"/>
          <w:lang w:val="sr-Cyrl-RS"/>
        </w:rPr>
        <w:t>овом уговору</w:t>
      </w:r>
      <w:r w:rsidRPr="00C41183">
        <w:rPr>
          <w:rFonts w:eastAsia="Calibri"/>
          <w:sz w:val="24"/>
          <w:szCs w:val="24"/>
          <w:lang w:val="sr-Cyrl-CS"/>
        </w:rPr>
        <w:t xml:space="preserve">, у свему </w:t>
      </w:r>
      <w:r w:rsidRPr="00C41183">
        <w:rPr>
          <w:rFonts w:eastAsia="Calibri"/>
          <w:sz w:val="24"/>
          <w:szCs w:val="24"/>
          <w:lang w:val="ru-RU"/>
        </w:rPr>
        <w:t xml:space="preserve">у складу са Конкурсном документацијом, Понудом бр.____ од _______. године и Обрасцем структуре цене за јавну набавку бр. ЈН/1000/0597/2017, који  као Прилог 1, Прилог 2 и Прилог 3, чине саставни део овог </w:t>
      </w:r>
      <w:r>
        <w:rPr>
          <w:rFonts w:eastAsia="Calibri"/>
          <w:sz w:val="24"/>
          <w:szCs w:val="24"/>
          <w:lang w:val="ru-RU"/>
        </w:rPr>
        <w:t>Уговора</w:t>
      </w:r>
      <w:r w:rsidRPr="00C41183">
        <w:rPr>
          <w:rFonts w:eastAsia="Calibri"/>
          <w:sz w:val="24"/>
          <w:szCs w:val="24"/>
          <w:lang w:val="ru-RU"/>
        </w:rPr>
        <w:t>.</w:t>
      </w:r>
    </w:p>
    <w:p w14:paraId="400B44E3" w14:textId="77777777" w:rsidR="009771DC" w:rsidRDefault="009771DC" w:rsidP="009771DC">
      <w:pPr>
        <w:pStyle w:val="KDParagraf"/>
        <w:spacing w:before="0"/>
        <w:rPr>
          <w:rFonts w:eastAsia="Calibri"/>
          <w:sz w:val="24"/>
          <w:szCs w:val="24"/>
          <w:lang w:val="ru-RU"/>
        </w:rPr>
      </w:pPr>
    </w:p>
    <w:p w14:paraId="0B5E9468" w14:textId="77777777" w:rsidR="009771DC" w:rsidRPr="000F06EA" w:rsidRDefault="009771DC" w:rsidP="009771DC">
      <w:pPr>
        <w:pStyle w:val="KDParagraf"/>
        <w:spacing w:before="0"/>
        <w:jc w:val="center"/>
        <w:rPr>
          <w:sz w:val="24"/>
          <w:szCs w:val="24"/>
          <w:lang w:val="ru-RU"/>
        </w:rPr>
      </w:pPr>
      <w:r w:rsidRPr="000F06EA">
        <w:rPr>
          <w:b/>
          <w:sz w:val="24"/>
          <w:szCs w:val="24"/>
          <w:lang w:val="ru-RU"/>
        </w:rPr>
        <w:t>Члан 2</w:t>
      </w:r>
      <w:r w:rsidRPr="000F06EA">
        <w:rPr>
          <w:sz w:val="24"/>
          <w:szCs w:val="24"/>
          <w:lang w:val="ru-RU"/>
        </w:rPr>
        <w:t>.</w:t>
      </w:r>
    </w:p>
    <w:p w14:paraId="46700863" w14:textId="77777777" w:rsidR="009771DC" w:rsidRPr="000F06EA" w:rsidRDefault="009771DC" w:rsidP="009771DC">
      <w:pPr>
        <w:spacing w:before="0"/>
        <w:rPr>
          <w:rFonts w:eastAsia="Calibri"/>
          <w:sz w:val="24"/>
          <w:szCs w:val="24"/>
          <w:lang w:val="ru-RU"/>
        </w:rPr>
      </w:pPr>
      <w:r w:rsidRPr="000F06EA">
        <w:rPr>
          <w:rFonts w:eastAsia="Calibri"/>
          <w:sz w:val="24"/>
          <w:szCs w:val="24"/>
          <w:lang w:val="ru-RU"/>
        </w:rPr>
        <w:t xml:space="preserve">Овај </w:t>
      </w:r>
      <w:r>
        <w:rPr>
          <w:rFonts w:eastAsia="Calibri"/>
          <w:sz w:val="24"/>
          <w:szCs w:val="24"/>
          <w:lang w:val="sr-Cyrl-RS"/>
        </w:rPr>
        <w:t>Уговор</w:t>
      </w:r>
      <w:r w:rsidRPr="000F06EA">
        <w:rPr>
          <w:rFonts w:eastAsia="Calibri"/>
          <w:sz w:val="24"/>
          <w:szCs w:val="24"/>
          <w:lang w:val="ru-RU"/>
        </w:rPr>
        <w:t xml:space="preserve"> и његови прилози сачињени су на српском језику.</w:t>
      </w:r>
    </w:p>
    <w:p w14:paraId="52FE970E" w14:textId="77777777" w:rsidR="009771DC" w:rsidRPr="000F06EA" w:rsidRDefault="009771DC" w:rsidP="009771DC">
      <w:pPr>
        <w:spacing w:before="0"/>
        <w:rPr>
          <w:rFonts w:eastAsia="Calibri"/>
          <w:sz w:val="24"/>
          <w:szCs w:val="24"/>
          <w:lang w:val="ru-RU"/>
        </w:rPr>
      </w:pPr>
      <w:r w:rsidRPr="000F06EA">
        <w:rPr>
          <w:rFonts w:eastAsia="Calibri"/>
          <w:sz w:val="24"/>
          <w:szCs w:val="24"/>
          <w:lang w:val="ru-RU"/>
        </w:rPr>
        <w:t xml:space="preserve">На овај </w:t>
      </w:r>
      <w:r>
        <w:rPr>
          <w:rFonts w:eastAsia="Calibri"/>
          <w:sz w:val="24"/>
          <w:szCs w:val="24"/>
          <w:lang w:val="sr-Cyrl-RS"/>
        </w:rPr>
        <w:t>Уговор</w:t>
      </w:r>
      <w:r w:rsidRPr="000F06EA">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0BF5CCCE" w14:textId="77777777" w:rsidR="009771DC" w:rsidRPr="000F06EA" w:rsidRDefault="009771DC" w:rsidP="009771DC">
      <w:pPr>
        <w:spacing w:before="0"/>
        <w:rPr>
          <w:rFonts w:eastAsia="Calibri"/>
          <w:sz w:val="24"/>
          <w:szCs w:val="24"/>
          <w:lang w:val="ru-RU"/>
        </w:rPr>
      </w:pPr>
    </w:p>
    <w:p w14:paraId="6FBEB0B5" w14:textId="77777777" w:rsidR="009771DC" w:rsidRDefault="009771DC" w:rsidP="009771DC">
      <w:pPr>
        <w:spacing w:before="0"/>
        <w:rPr>
          <w:b/>
          <w:sz w:val="24"/>
          <w:szCs w:val="24"/>
          <w:lang w:val="sr-Cyrl-RS"/>
        </w:rPr>
      </w:pPr>
      <w:r w:rsidRPr="00A01D62">
        <w:rPr>
          <w:b/>
          <w:sz w:val="24"/>
          <w:szCs w:val="24"/>
          <w:lang w:val="sr-Cyrl-RS"/>
        </w:rPr>
        <w:t xml:space="preserve">ВРЕДНОСТ </w:t>
      </w:r>
      <w:r>
        <w:rPr>
          <w:b/>
          <w:sz w:val="24"/>
          <w:szCs w:val="24"/>
          <w:lang w:val="sr-Cyrl-RS"/>
        </w:rPr>
        <w:t>УГОВОРА</w:t>
      </w:r>
    </w:p>
    <w:p w14:paraId="018E009A" w14:textId="77777777" w:rsidR="009771DC" w:rsidRPr="00A01D62" w:rsidRDefault="009771DC" w:rsidP="009771DC">
      <w:pPr>
        <w:spacing w:before="0"/>
        <w:rPr>
          <w:b/>
          <w:sz w:val="24"/>
          <w:szCs w:val="24"/>
          <w:lang w:val="sr-Cyrl-RS"/>
        </w:rPr>
      </w:pPr>
    </w:p>
    <w:p w14:paraId="3FB9B656" w14:textId="77777777" w:rsidR="009771DC" w:rsidRPr="000F06EA" w:rsidRDefault="009771DC" w:rsidP="009771DC">
      <w:pPr>
        <w:spacing w:before="0"/>
        <w:jc w:val="center"/>
        <w:rPr>
          <w:b/>
          <w:sz w:val="24"/>
          <w:szCs w:val="24"/>
          <w:lang w:val="ru-RU"/>
        </w:rPr>
      </w:pPr>
      <w:r w:rsidRPr="000F06EA">
        <w:rPr>
          <w:b/>
          <w:sz w:val="24"/>
          <w:szCs w:val="24"/>
          <w:lang w:val="ru-RU"/>
        </w:rPr>
        <w:t>Члан 3.</w:t>
      </w:r>
    </w:p>
    <w:p w14:paraId="5294E965" w14:textId="77777777" w:rsidR="009771DC" w:rsidRPr="000F06EA" w:rsidRDefault="009771DC" w:rsidP="009771DC">
      <w:pPr>
        <w:spacing w:before="0"/>
        <w:rPr>
          <w:i/>
          <w:sz w:val="24"/>
          <w:szCs w:val="24"/>
          <w:lang w:val="ru-RU"/>
        </w:rPr>
      </w:pPr>
      <w:r w:rsidRPr="000F06EA">
        <w:rPr>
          <w:sz w:val="24"/>
          <w:szCs w:val="24"/>
          <w:lang w:val="ru-RU"/>
        </w:rPr>
        <w:t xml:space="preserve">Укупна вредност </w:t>
      </w:r>
      <w:r w:rsidRPr="00A23B33">
        <w:rPr>
          <w:sz w:val="24"/>
          <w:szCs w:val="24"/>
          <w:lang w:val="sr-Cyrl-RS"/>
        </w:rPr>
        <w:t xml:space="preserve">овог </w:t>
      </w:r>
      <w:r>
        <w:rPr>
          <w:sz w:val="24"/>
          <w:szCs w:val="24"/>
          <w:lang w:val="sr-Cyrl-RS"/>
        </w:rPr>
        <w:t>Уговора</w:t>
      </w:r>
      <w:r w:rsidRPr="000F06EA">
        <w:rPr>
          <w:sz w:val="24"/>
          <w:szCs w:val="24"/>
          <w:lang w:val="ru-RU"/>
        </w:rPr>
        <w:t xml:space="preserve"> из члана 1.</w:t>
      </w:r>
      <w:r>
        <w:rPr>
          <w:sz w:val="24"/>
          <w:szCs w:val="24"/>
          <w:lang w:val="sr-Cyrl-RS"/>
        </w:rPr>
        <w:t xml:space="preserve"> Уговора </w:t>
      </w:r>
      <w:r w:rsidRPr="00A23B33">
        <w:rPr>
          <w:sz w:val="24"/>
          <w:szCs w:val="24"/>
          <w:lang w:val="sr-Cyrl-RS"/>
        </w:rPr>
        <w:t>без обрачунатог ПДВ</w:t>
      </w:r>
      <w:r w:rsidRPr="000F06EA">
        <w:rPr>
          <w:sz w:val="24"/>
          <w:szCs w:val="24"/>
          <w:lang w:val="ru-RU"/>
        </w:rPr>
        <w:t xml:space="preserve"> износи</w:t>
      </w:r>
      <w:r>
        <w:rPr>
          <w:sz w:val="24"/>
          <w:szCs w:val="24"/>
          <w:lang w:val="sr-Cyrl-RS"/>
        </w:rPr>
        <w:t xml:space="preserve">_________ </w:t>
      </w:r>
      <w:r w:rsidRPr="000F06EA">
        <w:rPr>
          <w:sz w:val="24"/>
          <w:szCs w:val="24"/>
          <w:lang w:val="ru-RU"/>
        </w:rPr>
        <w:t>(словима:</w:t>
      </w:r>
      <w:r>
        <w:rPr>
          <w:sz w:val="24"/>
          <w:szCs w:val="24"/>
          <w:lang w:val="sr-Cyrl-RS"/>
        </w:rPr>
        <w:t xml:space="preserve"> _______</w:t>
      </w:r>
      <w:r w:rsidRPr="000F06EA">
        <w:rPr>
          <w:sz w:val="24"/>
          <w:szCs w:val="24"/>
          <w:lang w:val="ru-RU"/>
        </w:rPr>
        <w:t>)</w:t>
      </w:r>
      <w:r>
        <w:rPr>
          <w:sz w:val="24"/>
          <w:szCs w:val="24"/>
          <w:lang w:val="sr-Cyrl-RS"/>
        </w:rPr>
        <w:t xml:space="preserve"> динара </w:t>
      </w:r>
    </w:p>
    <w:p w14:paraId="35CA9911" w14:textId="77777777" w:rsidR="009771DC" w:rsidRDefault="009771DC" w:rsidP="009771DC">
      <w:pPr>
        <w:spacing w:before="0"/>
        <w:rPr>
          <w:sz w:val="24"/>
          <w:szCs w:val="24"/>
          <w:lang w:val="sr-Cyrl-RS"/>
        </w:rPr>
      </w:pPr>
    </w:p>
    <w:p w14:paraId="385EDEB1" w14:textId="77777777" w:rsidR="009771DC" w:rsidRPr="000F06EA" w:rsidRDefault="009771DC" w:rsidP="009771DC">
      <w:pPr>
        <w:tabs>
          <w:tab w:val="left" w:pos="567"/>
        </w:tabs>
        <w:spacing w:before="0"/>
        <w:rPr>
          <w:rFonts w:cs="Arial"/>
          <w:sz w:val="24"/>
          <w:szCs w:val="24"/>
          <w:lang w:val="ru-RU"/>
        </w:rPr>
      </w:pPr>
      <w:r w:rsidRPr="000F06EA">
        <w:rPr>
          <w:rFonts w:cs="Arial"/>
          <w:sz w:val="24"/>
          <w:szCs w:val="24"/>
          <w:lang w:val="ru-RU"/>
        </w:rPr>
        <w:t>Уговорена вредност из става 1. овог члана увећава се за порез на додату вредност, у складу са прописима Републике Србије.</w:t>
      </w:r>
    </w:p>
    <w:p w14:paraId="2A920B03" w14:textId="77777777" w:rsidR="009771DC" w:rsidRPr="000F06EA" w:rsidRDefault="009771DC" w:rsidP="009771DC">
      <w:pPr>
        <w:tabs>
          <w:tab w:val="left" w:pos="567"/>
        </w:tabs>
        <w:spacing w:before="0"/>
        <w:rPr>
          <w:rFonts w:cs="Arial"/>
          <w:sz w:val="24"/>
          <w:szCs w:val="24"/>
          <w:lang w:val="ru-RU"/>
        </w:rPr>
      </w:pPr>
    </w:p>
    <w:p w14:paraId="3FBD3C58" w14:textId="77777777" w:rsidR="009771DC" w:rsidRPr="000F06EA" w:rsidRDefault="009771DC" w:rsidP="009771DC">
      <w:pPr>
        <w:tabs>
          <w:tab w:val="left" w:pos="567"/>
        </w:tabs>
        <w:spacing w:before="0"/>
        <w:rPr>
          <w:rFonts w:cs="Arial"/>
          <w:sz w:val="24"/>
          <w:szCs w:val="24"/>
          <w:lang w:val="ru-RU"/>
        </w:rPr>
      </w:pPr>
      <w:r w:rsidRPr="000F06EA">
        <w:rPr>
          <w:rFonts w:cs="Arial"/>
          <w:sz w:val="24"/>
          <w:szCs w:val="24"/>
          <w:lang w:val="ru-RU"/>
        </w:rPr>
        <w:lastRenderedPageBreak/>
        <w:t xml:space="preserve">У цену су урачунати сви трошкови који се односе на предмет </w:t>
      </w:r>
      <w:r>
        <w:rPr>
          <w:rFonts w:cs="Arial"/>
          <w:sz w:val="24"/>
          <w:szCs w:val="24"/>
          <w:lang w:val="sr-Cyrl-RS"/>
        </w:rPr>
        <w:t>Уговора</w:t>
      </w:r>
      <w:r w:rsidRPr="000F06EA">
        <w:rPr>
          <w:rFonts w:cs="Arial"/>
          <w:sz w:val="24"/>
          <w:szCs w:val="24"/>
          <w:lang w:val="ru-RU"/>
        </w:rPr>
        <w:t xml:space="preserve"> и који су одређени Конкурсном документацијом.</w:t>
      </w:r>
    </w:p>
    <w:p w14:paraId="59C0D608" w14:textId="77777777" w:rsidR="009771DC" w:rsidRPr="000F06EA" w:rsidRDefault="009771DC" w:rsidP="009771DC">
      <w:pPr>
        <w:tabs>
          <w:tab w:val="left" w:pos="567"/>
        </w:tabs>
        <w:spacing w:before="0"/>
        <w:rPr>
          <w:rFonts w:cs="Arial"/>
          <w:sz w:val="24"/>
          <w:szCs w:val="24"/>
          <w:lang w:val="ru-RU"/>
        </w:rPr>
      </w:pPr>
    </w:p>
    <w:p w14:paraId="55DFD77B" w14:textId="77777777" w:rsidR="009771DC" w:rsidRDefault="009771DC" w:rsidP="009771DC">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Уговора.</w:t>
      </w:r>
      <w:r w:rsidRPr="00A7692A">
        <w:rPr>
          <w:rFonts w:eastAsia="Calibri"/>
          <w:sz w:val="24"/>
          <w:szCs w:val="24"/>
          <w:lang w:val="sr-Cyrl-RS"/>
        </w:rPr>
        <w:t xml:space="preserve"> </w:t>
      </w:r>
    </w:p>
    <w:p w14:paraId="075A7D14" w14:textId="77777777" w:rsidR="009771DC" w:rsidRDefault="009771DC" w:rsidP="009771DC">
      <w:pPr>
        <w:spacing w:before="0"/>
        <w:rPr>
          <w:rFonts w:eastAsia="Calibri"/>
          <w:sz w:val="24"/>
          <w:szCs w:val="24"/>
          <w:lang w:val="sr-Cyrl-RS"/>
        </w:rPr>
      </w:pPr>
    </w:p>
    <w:p w14:paraId="357D1141" w14:textId="77777777" w:rsidR="009771DC" w:rsidRDefault="009771DC" w:rsidP="009771DC">
      <w:pPr>
        <w:spacing w:before="0"/>
        <w:rPr>
          <w:rFonts w:eastAsia="Calibri"/>
          <w:sz w:val="24"/>
          <w:szCs w:val="24"/>
          <w:lang w:val="sr-Cyrl-RS"/>
        </w:rPr>
      </w:pPr>
    </w:p>
    <w:p w14:paraId="1A0BABCE" w14:textId="77777777" w:rsidR="009771DC" w:rsidRPr="00267323" w:rsidRDefault="009771DC" w:rsidP="009771DC">
      <w:pPr>
        <w:spacing w:before="0"/>
        <w:rPr>
          <w:b/>
          <w:sz w:val="24"/>
          <w:szCs w:val="24"/>
          <w:lang w:val="sr-Cyrl-RS"/>
        </w:rPr>
      </w:pPr>
      <w:r>
        <w:rPr>
          <w:b/>
          <w:sz w:val="24"/>
          <w:szCs w:val="24"/>
          <w:lang w:val="sr-Cyrl-RS"/>
        </w:rPr>
        <w:t xml:space="preserve">НАЧИН </w:t>
      </w:r>
      <w:r w:rsidRPr="000F06EA">
        <w:rPr>
          <w:b/>
          <w:sz w:val="24"/>
          <w:szCs w:val="24"/>
          <w:lang w:val="sr-Cyrl-RS"/>
        </w:rPr>
        <w:t>ПЛАЋАЊ</w:t>
      </w:r>
      <w:r>
        <w:rPr>
          <w:b/>
          <w:sz w:val="24"/>
          <w:szCs w:val="24"/>
          <w:lang w:val="sr-Cyrl-RS"/>
        </w:rPr>
        <w:t>А</w:t>
      </w:r>
    </w:p>
    <w:p w14:paraId="4CCAB25C" w14:textId="77777777" w:rsidR="009771DC" w:rsidRPr="000F06EA" w:rsidRDefault="009771DC" w:rsidP="009771DC">
      <w:pPr>
        <w:spacing w:before="0"/>
        <w:rPr>
          <w:b/>
          <w:sz w:val="24"/>
          <w:szCs w:val="24"/>
          <w:lang w:val="sr-Cyrl-RS"/>
        </w:rPr>
      </w:pPr>
    </w:p>
    <w:p w14:paraId="172959ED" w14:textId="77777777" w:rsidR="009771DC" w:rsidRPr="000F06EA" w:rsidRDefault="009771DC" w:rsidP="009771DC">
      <w:pPr>
        <w:spacing w:before="0"/>
        <w:jc w:val="center"/>
        <w:rPr>
          <w:b/>
          <w:sz w:val="24"/>
          <w:szCs w:val="24"/>
          <w:lang w:val="sr-Cyrl-RS"/>
        </w:rPr>
      </w:pPr>
      <w:r w:rsidRPr="000F06EA">
        <w:rPr>
          <w:b/>
          <w:sz w:val="24"/>
          <w:szCs w:val="24"/>
          <w:lang w:val="sr-Cyrl-RS"/>
        </w:rPr>
        <w:t xml:space="preserve">Члан </w:t>
      </w:r>
      <w:r w:rsidRPr="00A01D62">
        <w:rPr>
          <w:b/>
          <w:sz w:val="24"/>
          <w:szCs w:val="24"/>
          <w:lang w:val="sr-Cyrl-RS"/>
        </w:rPr>
        <w:t>5</w:t>
      </w:r>
      <w:r w:rsidRPr="000F06EA">
        <w:rPr>
          <w:b/>
          <w:sz w:val="24"/>
          <w:szCs w:val="24"/>
          <w:lang w:val="sr-Cyrl-RS"/>
        </w:rPr>
        <w:t>.</w:t>
      </w:r>
    </w:p>
    <w:p w14:paraId="286B9F28" w14:textId="6B29C58C" w:rsidR="009771DC" w:rsidRPr="00CA15B0" w:rsidRDefault="009771DC" w:rsidP="009771DC">
      <w:pPr>
        <w:tabs>
          <w:tab w:val="left" w:pos="0"/>
        </w:tabs>
        <w:rPr>
          <w:rFonts w:cs="Arial"/>
          <w:sz w:val="24"/>
          <w:szCs w:val="24"/>
          <w:lang w:val="ru-RU"/>
        </w:rPr>
      </w:pPr>
      <w:r w:rsidRPr="000F06EA">
        <w:rPr>
          <w:rFonts w:cs="Arial"/>
          <w:sz w:val="24"/>
          <w:szCs w:val="24"/>
          <w:lang w:val="sr-Cyrl-RS"/>
        </w:rPr>
        <w:t>Плаћање услуга из члана 1.</w:t>
      </w:r>
      <w:r>
        <w:rPr>
          <w:rFonts w:cs="Arial"/>
          <w:sz w:val="24"/>
          <w:szCs w:val="24"/>
          <w:lang w:val="sr-Cyrl-RS"/>
        </w:rPr>
        <w:t>Уговора</w:t>
      </w:r>
      <w:r w:rsidRPr="000F06EA">
        <w:rPr>
          <w:rFonts w:cs="Arial"/>
          <w:sz w:val="24"/>
          <w:szCs w:val="24"/>
          <w:lang w:val="sr-Cyrl-RS"/>
        </w:rPr>
        <w:t xml:space="preserve"> ће се извршити на текући рачун пружаоца услуге, сукцесивно, након извршења услуге а по појединачно</w:t>
      </w:r>
      <w:r w:rsidR="00ED7BD0">
        <w:rPr>
          <w:rFonts w:cs="Arial"/>
          <w:sz w:val="24"/>
          <w:szCs w:val="24"/>
          <w:lang w:val="sr-Cyrl-RS"/>
        </w:rPr>
        <w:t>м радном налогу</w:t>
      </w:r>
      <w:r w:rsidRPr="000F06EA">
        <w:rPr>
          <w:rFonts w:cs="Arial"/>
          <w:sz w:val="24"/>
          <w:szCs w:val="24"/>
          <w:lang w:val="sr-Cyrl-RS"/>
        </w:rPr>
        <w:t xml:space="preserve">, у року од 45 дана од добијања исправног појединачног рачуна. </w:t>
      </w:r>
      <w:r w:rsidRPr="000D7D27">
        <w:rPr>
          <w:rFonts w:cs="Arial"/>
          <w:sz w:val="24"/>
          <w:szCs w:val="24"/>
          <w:lang w:val="ru-RU"/>
        </w:rPr>
        <w:t xml:space="preserve">Појединачни рачуни се испостављају по основу сваке појединачне пружене услуге и потписивања </w:t>
      </w:r>
      <w:r>
        <w:rPr>
          <w:rFonts w:cs="Arial"/>
          <w:sz w:val="24"/>
          <w:szCs w:val="24"/>
          <w:lang w:val="ru-RU"/>
        </w:rPr>
        <w:t>З</w:t>
      </w:r>
      <w:r w:rsidRPr="000D7D27">
        <w:rPr>
          <w:rFonts w:cs="Arial"/>
          <w:sz w:val="24"/>
          <w:szCs w:val="24"/>
          <w:lang w:val="ru-RU"/>
        </w:rPr>
        <w:t>аписника о пруженим услугама од стране овлашћених представника Корисника услуге и Пружаоца услуге - без примедби,</w:t>
      </w:r>
      <w:r w:rsidRPr="000D7D27">
        <w:rPr>
          <w:rFonts w:cs="Arial"/>
          <w:lang w:val="ru-RU"/>
        </w:rPr>
        <w:t xml:space="preserve"> </w:t>
      </w:r>
      <w:r w:rsidRPr="000D7D27">
        <w:rPr>
          <w:rFonts w:cs="Arial"/>
          <w:sz w:val="24"/>
          <w:szCs w:val="24"/>
          <w:lang w:val="ru-RU"/>
        </w:rPr>
        <w:t xml:space="preserve">као и листа грађевинске књиге, потписаног од стране надзорног органа </w:t>
      </w:r>
      <w:r>
        <w:rPr>
          <w:rFonts w:cs="Arial"/>
          <w:sz w:val="24"/>
          <w:szCs w:val="24"/>
          <w:lang w:val="ru-RU"/>
        </w:rPr>
        <w:t>Корисника услуге</w:t>
      </w:r>
      <w:r w:rsidRPr="000D7D27">
        <w:rPr>
          <w:rFonts w:cs="Arial"/>
          <w:sz w:val="24"/>
          <w:szCs w:val="24"/>
          <w:lang w:val="ru-RU"/>
        </w:rPr>
        <w:t xml:space="preserve"> и </w:t>
      </w:r>
      <w:r>
        <w:rPr>
          <w:rFonts w:cs="Arial"/>
          <w:sz w:val="24"/>
          <w:szCs w:val="24"/>
          <w:lang w:val="ru-RU"/>
        </w:rPr>
        <w:t>Пружаоца услуге</w:t>
      </w:r>
      <w:r w:rsidRPr="000D7D27">
        <w:rPr>
          <w:rFonts w:cs="Arial"/>
          <w:sz w:val="24"/>
          <w:szCs w:val="24"/>
          <w:lang w:val="ru-RU"/>
        </w:rPr>
        <w:t>.</w:t>
      </w:r>
    </w:p>
    <w:p w14:paraId="43C59500" w14:textId="5F001161" w:rsidR="009771DC" w:rsidRPr="000F06EA" w:rsidRDefault="009771DC" w:rsidP="009771DC">
      <w:pPr>
        <w:tabs>
          <w:tab w:val="left" w:pos="567"/>
        </w:tabs>
        <w:spacing w:before="0"/>
        <w:rPr>
          <w:rFonts w:eastAsia="Calibri" w:cs="Arial"/>
          <w:sz w:val="24"/>
          <w:szCs w:val="24"/>
          <w:lang w:val="ru-RU"/>
        </w:rPr>
      </w:pPr>
    </w:p>
    <w:p w14:paraId="0DF2082E" w14:textId="77777777" w:rsidR="009771DC" w:rsidRPr="001113A6" w:rsidRDefault="009771DC" w:rsidP="009771DC">
      <w:pPr>
        <w:pStyle w:val="KDParagraf"/>
        <w:spacing w:before="0"/>
        <w:rPr>
          <w:rFonts w:cs="Arial"/>
          <w:sz w:val="24"/>
          <w:szCs w:val="24"/>
          <w:lang w:val="sr-Cyrl-RS"/>
        </w:rPr>
      </w:pPr>
      <w:r w:rsidRPr="00357DB2">
        <w:rPr>
          <w:rFonts w:cs="Arial"/>
          <w:sz w:val="24"/>
          <w:szCs w:val="24"/>
          <w:lang w:val="ru-RU"/>
        </w:rPr>
        <w:t xml:space="preserve">Рачун мора </w:t>
      </w:r>
      <w:r w:rsidRPr="00357DB2">
        <w:rPr>
          <w:rFonts w:cs="Arial"/>
          <w:sz w:val="24"/>
          <w:szCs w:val="24"/>
          <w:lang w:val="sr-Cyrl-RS"/>
        </w:rPr>
        <w:t>да гласи</w:t>
      </w:r>
      <w:r w:rsidRPr="00357DB2">
        <w:rPr>
          <w:rFonts w:cs="Arial"/>
          <w:sz w:val="24"/>
          <w:szCs w:val="24"/>
          <w:lang w:val="ru-RU"/>
        </w:rPr>
        <w:t xml:space="preserve"> на : </w:t>
      </w:r>
      <w:r w:rsidRPr="00357DB2">
        <w:rPr>
          <w:rFonts w:eastAsia="Calibri" w:cs="Arial"/>
          <w:sz w:val="24"/>
          <w:szCs w:val="24"/>
          <w:lang w:val="ru-RU"/>
        </w:rPr>
        <w:t>Јавно предузеће „Електропривреда Србије“ Београд,</w:t>
      </w:r>
      <w:r w:rsidRPr="00357DB2">
        <w:rPr>
          <w:rFonts w:eastAsia="Calibri" w:cs="Arial"/>
          <w:sz w:val="24"/>
          <w:szCs w:val="24"/>
          <w:lang w:val="sr-Cyrl-RS"/>
        </w:rPr>
        <w:t xml:space="preserve"> Београд,</w:t>
      </w:r>
      <w:r w:rsidRPr="00357DB2">
        <w:rPr>
          <w:rFonts w:eastAsia="Calibri" w:cs="Arial"/>
          <w:sz w:val="24"/>
          <w:szCs w:val="24"/>
          <w:lang w:val="ru-RU"/>
        </w:rPr>
        <w:t xml:space="preserve"> </w:t>
      </w:r>
      <w:r w:rsidRPr="00357DB2">
        <w:rPr>
          <w:rFonts w:eastAsia="Calibri" w:cs="Arial"/>
          <w:sz w:val="24"/>
          <w:szCs w:val="24"/>
          <w:lang w:val="sr-Cyrl-RS"/>
        </w:rPr>
        <w:t>Балканска 13</w:t>
      </w:r>
      <w:r w:rsidRPr="00357DB2">
        <w:rPr>
          <w:rFonts w:eastAsia="Calibri" w:cs="Arial"/>
          <w:sz w:val="24"/>
          <w:szCs w:val="24"/>
          <w:lang w:val="ru-RU"/>
        </w:rPr>
        <w:t xml:space="preserve">, ПИБ </w:t>
      </w:r>
      <w:r w:rsidRPr="00357DB2">
        <w:rPr>
          <w:rFonts w:eastAsia="Calibri" w:cs="Arial"/>
          <w:sz w:val="24"/>
          <w:szCs w:val="24"/>
          <w:lang w:val="sr-Cyrl-BA"/>
        </w:rPr>
        <w:t>103920327</w:t>
      </w:r>
      <w:r w:rsidRPr="00357DB2">
        <w:rPr>
          <w:rFonts w:eastAsia="Calibri" w:cs="Arial"/>
          <w:sz w:val="24"/>
          <w:szCs w:val="24"/>
          <w:lang w:val="ru-RU"/>
        </w:rPr>
        <w:t xml:space="preserve"> и мора бити достављен према месту вршења услуге на адресе техничких центара и то : за </w:t>
      </w:r>
      <w:r w:rsidRPr="00357DB2">
        <w:rPr>
          <w:rFonts w:eastAsia="Calibri" w:cs="Arial"/>
          <w:sz w:val="24"/>
          <w:szCs w:val="24"/>
          <w:lang w:val="sr-Cyrl-RS"/>
        </w:rPr>
        <w:t>ТЦ Београд – ул.Масарикова 1-3 , ТЦ Нови Сад, булевар Ослобођења 100, ТЦ Краљево, ул. Димитрија Туцовића бр.5 ТЦ Ниш,булевар Зорана Ђинђића 46, ТЦ Крагујевац, ул. Слободе бр.7</w:t>
      </w:r>
      <w:r w:rsidRPr="00357DB2">
        <w:rPr>
          <w:rFonts w:eastAsia="Calibri" w:cs="Arial"/>
          <w:sz w:val="24"/>
          <w:szCs w:val="24"/>
          <w:lang w:val="ru-RU"/>
        </w:rPr>
        <w:t xml:space="preserve"> </w:t>
      </w:r>
      <w:r w:rsidRPr="00357DB2">
        <w:rPr>
          <w:rFonts w:cs="Arial"/>
          <w:sz w:val="24"/>
          <w:szCs w:val="24"/>
          <w:lang w:val="ru-RU"/>
        </w:rPr>
        <w:t>, са обавезним прилозима</w:t>
      </w:r>
      <w:r w:rsidRPr="00357DB2">
        <w:rPr>
          <w:rFonts w:cs="Arial"/>
          <w:sz w:val="24"/>
          <w:szCs w:val="24"/>
          <w:lang w:val="sr-Cyrl-RS"/>
        </w:rPr>
        <w:t>.</w:t>
      </w:r>
    </w:p>
    <w:p w14:paraId="193084C3" w14:textId="77777777" w:rsidR="009771DC" w:rsidRPr="00CA15B0" w:rsidRDefault="009771DC" w:rsidP="009771DC">
      <w:pPr>
        <w:tabs>
          <w:tab w:val="left" w:pos="0"/>
        </w:tabs>
        <w:rPr>
          <w:rFonts w:cs="Arial"/>
          <w:sz w:val="24"/>
          <w:szCs w:val="24"/>
          <w:lang w:val="ru-RU"/>
        </w:rPr>
      </w:pPr>
      <w:r w:rsidRPr="00CA15B0">
        <w:rPr>
          <w:rFonts w:cs="Arial"/>
          <w:sz w:val="24"/>
          <w:szCs w:val="24"/>
          <w:lang w:val="ru-RU"/>
        </w:rPr>
        <w:t xml:space="preserve">Уз рачун </w:t>
      </w:r>
      <w:r>
        <w:rPr>
          <w:rFonts w:cs="Arial"/>
          <w:sz w:val="24"/>
          <w:szCs w:val="24"/>
          <w:lang w:val="ru-RU"/>
        </w:rPr>
        <w:t>Пружалац услуге</w:t>
      </w:r>
      <w:r w:rsidRPr="00CA15B0">
        <w:rPr>
          <w:rFonts w:cs="Arial"/>
          <w:sz w:val="24"/>
          <w:szCs w:val="24"/>
          <w:lang w:val="ru-RU"/>
        </w:rPr>
        <w:t xml:space="preserve"> је у  обавези да достави  Записник о </w:t>
      </w:r>
      <w:r>
        <w:rPr>
          <w:rFonts w:cs="Arial"/>
          <w:sz w:val="24"/>
          <w:szCs w:val="24"/>
          <w:lang w:val="ru-RU"/>
        </w:rPr>
        <w:t>пруженим услугама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Само овако достављен рачун ће се сматрати исправним рачуном.</w:t>
      </w:r>
    </w:p>
    <w:p w14:paraId="7561DB38" w14:textId="77777777" w:rsidR="009771DC" w:rsidRPr="000F06EA" w:rsidRDefault="009771DC" w:rsidP="009771DC">
      <w:pPr>
        <w:tabs>
          <w:tab w:val="left" w:pos="567"/>
        </w:tabs>
        <w:spacing w:before="0"/>
        <w:rPr>
          <w:rFonts w:cs="Arial"/>
          <w:color w:val="00B0F0"/>
          <w:sz w:val="24"/>
          <w:szCs w:val="24"/>
          <w:lang w:val="ru-RU"/>
        </w:rPr>
      </w:pPr>
    </w:p>
    <w:p w14:paraId="4623DDE4" w14:textId="77777777" w:rsidR="009771DC" w:rsidRPr="00357DB2" w:rsidRDefault="009771DC" w:rsidP="009771DC">
      <w:pPr>
        <w:tabs>
          <w:tab w:val="left" w:pos="567"/>
        </w:tabs>
        <w:spacing w:before="0"/>
        <w:rPr>
          <w:rFonts w:cs="Arial"/>
          <w:sz w:val="24"/>
          <w:szCs w:val="24"/>
          <w:lang w:val="ru-RU"/>
        </w:rPr>
      </w:pPr>
      <w:r w:rsidRPr="000F06EA">
        <w:rPr>
          <w:rFonts w:cs="Arial"/>
          <w:sz w:val="24"/>
          <w:szCs w:val="24"/>
          <w:lang w:val="ru-RU"/>
        </w:rPr>
        <w:t xml:space="preserve">Плаћање укупно уговорене цене извршиће се у динарима, на </w:t>
      </w:r>
      <w:r>
        <w:rPr>
          <w:rFonts w:cs="Arial"/>
          <w:sz w:val="24"/>
          <w:szCs w:val="24"/>
          <w:lang w:val="sr-Cyrl-RS"/>
        </w:rPr>
        <w:t xml:space="preserve">текући </w:t>
      </w:r>
      <w:r w:rsidRPr="000F06EA">
        <w:rPr>
          <w:rFonts w:cs="Arial"/>
          <w:sz w:val="24"/>
          <w:szCs w:val="24"/>
          <w:lang w:val="ru-RU"/>
        </w:rPr>
        <w:t>рачун Пружаоца услуге бр.____________</w:t>
      </w:r>
      <w:r>
        <w:rPr>
          <w:rFonts w:cs="Arial"/>
          <w:sz w:val="24"/>
          <w:szCs w:val="24"/>
          <w:lang w:val="sr-Cyrl-RS"/>
        </w:rPr>
        <w:t xml:space="preserve"> </w:t>
      </w:r>
      <w:r w:rsidRPr="000F06EA">
        <w:rPr>
          <w:rFonts w:cs="Arial"/>
          <w:sz w:val="24"/>
          <w:szCs w:val="24"/>
          <w:lang w:val="ru-RU"/>
        </w:rPr>
        <w:t>који се води код _________ банке</w:t>
      </w:r>
      <w:r>
        <w:rPr>
          <w:rFonts w:cs="Arial"/>
          <w:sz w:val="24"/>
          <w:szCs w:val="24"/>
          <w:lang w:val="sr-Cyrl-RS"/>
        </w:rPr>
        <w:t>.</w:t>
      </w:r>
    </w:p>
    <w:p w14:paraId="6904590E" w14:textId="77777777" w:rsidR="009771DC" w:rsidRPr="000F06EA" w:rsidRDefault="009771DC" w:rsidP="009771DC">
      <w:pPr>
        <w:rPr>
          <w:b/>
          <w:sz w:val="24"/>
          <w:szCs w:val="24"/>
          <w:lang w:val="ru-RU"/>
        </w:rPr>
      </w:pPr>
    </w:p>
    <w:p w14:paraId="66D95722" w14:textId="77777777" w:rsidR="009771DC" w:rsidRDefault="009771DC" w:rsidP="009771DC">
      <w:pPr>
        <w:spacing w:before="0"/>
        <w:rPr>
          <w:b/>
          <w:sz w:val="24"/>
          <w:szCs w:val="24"/>
          <w:lang w:val="sr-Cyrl-RS"/>
        </w:rPr>
      </w:pPr>
      <w:r w:rsidRPr="000F06EA">
        <w:rPr>
          <w:b/>
          <w:sz w:val="24"/>
          <w:szCs w:val="24"/>
          <w:lang w:val="ru-RU"/>
        </w:rPr>
        <w:t xml:space="preserve">РОК И МЕСТО </w:t>
      </w:r>
      <w:r>
        <w:rPr>
          <w:b/>
          <w:sz w:val="24"/>
          <w:szCs w:val="24"/>
          <w:lang w:val="sr-Cyrl-RS"/>
        </w:rPr>
        <w:t>ВРШЕЊА УСЛУГЕ</w:t>
      </w:r>
    </w:p>
    <w:p w14:paraId="3AF0A684" w14:textId="77777777" w:rsidR="009771DC" w:rsidRPr="00A01D62" w:rsidRDefault="009771DC" w:rsidP="009771DC">
      <w:pPr>
        <w:spacing w:before="0"/>
        <w:rPr>
          <w:b/>
          <w:sz w:val="24"/>
          <w:szCs w:val="24"/>
          <w:lang w:val="sr-Cyrl-RS"/>
        </w:rPr>
      </w:pPr>
    </w:p>
    <w:p w14:paraId="3D30F6C3" w14:textId="77777777" w:rsidR="009771DC" w:rsidRPr="000F06EA" w:rsidRDefault="009771DC" w:rsidP="009771DC">
      <w:pPr>
        <w:spacing w:before="0"/>
        <w:jc w:val="center"/>
        <w:rPr>
          <w:b/>
          <w:sz w:val="24"/>
          <w:szCs w:val="24"/>
          <w:lang w:val="ru-RU"/>
        </w:rPr>
      </w:pPr>
      <w:r w:rsidRPr="000F06EA">
        <w:rPr>
          <w:b/>
          <w:sz w:val="24"/>
          <w:szCs w:val="24"/>
          <w:lang w:val="ru-RU"/>
        </w:rPr>
        <w:t xml:space="preserve">Члан </w:t>
      </w:r>
      <w:r w:rsidRPr="00A01D62">
        <w:rPr>
          <w:b/>
          <w:sz w:val="24"/>
          <w:szCs w:val="24"/>
          <w:lang w:val="sr-Cyrl-RS"/>
        </w:rPr>
        <w:t>6</w:t>
      </w:r>
    </w:p>
    <w:p w14:paraId="1A776465" w14:textId="7C508361" w:rsidR="009771DC" w:rsidRPr="000F06EA" w:rsidRDefault="009771DC" w:rsidP="009771DC">
      <w:pPr>
        <w:tabs>
          <w:tab w:val="left" w:pos="567"/>
        </w:tabs>
        <w:spacing w:before="0"/>
        <w:rPr>
          <w:rFonts w:eastAsia="Calibri" w:cs="Arial"/>
          <w:sz w:val="24"/>
          <w:szCs w:val="24"/>
          <w:lang w:val="ru-RU"/>
        </w:rPr>
      </w:pPr>
      <w:r w:rsidRPr="000F06EA">
        <w:rPr>
          <w:rFonts w:eastAsia="Calibri" w:cs="Arial"/>
          <w:sz w:val="24"/>
          <w:szCs w:val="24"/>
          <w:lang w:val="ru-RU"/>
        </w:rPr>
        <w:t>Пружалац услуге је дужан да услугу врши сукцесивно, на писани захтев</w:t>
      </w:r>
      <w:r w:rsidR="00BE0A83">
        <w:rPr>
          <w:rFonts w:eastAsia="Calibri" w:cs="Arial"/>
          <w:sz w:val="24"/>
          <w:szCs w:val="24"/>
          <w:lang w:val="sr-Latn-RS"/>
        </w:rPr>
        <w:t xml:space="preserve"> – радни налог</w:t>
      </w:r>
      <w:r w:rsidRPr="000F06EA">
        <w:rPr>
          <w:rFonts w:eastAsia="Calibri" w:cs="Arial"/>
          <w:sz w:val="24"/>
          <w:szCs w:val="24"/>
          <w:lang w:val="ru-RU"/>
        </w:rPr>
        <w:t xml:space="preserve"> Кориника услуге. </w:t>
      </w:r>
    </w:p>
    <w:p w14:paraId="71532A17" w14:textId="77777777" w:rsidR="009771DC" w:rsidRPr="000F06EA" w:rsidRDefault="009771DC" w:rsidP="009771DC">
      <w:pPr>
        <w:tabs>
          <w:tab w:val="left" w:pos="567"/>
        </w:tabs>
        <w:spacing w:before="0"/>
        <w:rPr>
          <w:rFonts w:eastAsia="Calibri" w:cs="Arial"/>
          <w:sz w:val="24"/>
          <w:szCs w:val="24"/>
          <w:lang w:val="ru-RU"/>
        </w:rPr>
      </w:pPr>
    </w:p>
    <w:p w14:paraId="1E82A56D" w14:textId="4CEBE5B5" w:rsidR="009771DC" w:rsidRDefault="009771DC" w:rsidP="009771DC">
      <w:pPr>
        <w:tabs>
          <w:tab w:val="left" w:pos="567"/>
        </w:tabs>
        <w:spacing w:before="0"/>
        <w:rPr>
          <w:rFonts w:eastAsia="Calibri" w:cs="Arial"/>
          <w:sz w:val="24"/>
          <w:szCs w:val="24"/>
          <w:lang w:val="sr-Cyrl-RS"/>
        </w:rPr>
      </w:pPr>
      <w:r w:rsidRPr="00242BF9">
        <w:rPr>
          <w:rFonts w:eastAsia="Calibri" w:cs="Arial"/>
          <w:sz w:val="24"/>
          <w:szCs w:val="24"/>
          <w:lang w:val="sr-Cyrl-RS"/>
        </w:rPr>
        <w:t>Рок одзива П</w:t>
      </w:r>
      <w:r>
        <w:rPr>
          <w:rFonts w:eastAsia="Calibri" w:cs="Arial"/>
          <w:sz w:val="24"/>
          <w:szCs w:val="24"/>
          <w:lang w:val="sr-Cyrl-RS"/>
        </w:rPr>
        <w:t xml:space="preserve">ружаоца услуге је ____  </w:t>
      </w:r>
      <w:r w:rsidRPr="00242BF9">
        <w:rPr>
          <w:rFonts w:eastAsia="Calibri" w:cs="Arial"/>
          <w:sz w:val="24"/>
          <w:szCs w:val="24"/>
          <w:lang w:val="sr-Cyrl-RS"/>
        </w:rPr>
        <w:t xml:space="preserve">дана од упућивања </w:t>
      </w:r>
      <w:r w:rsidR="00BE0A83">
        <w:rPr>
          <w:rFonts w:eastAsia="Calibri" w:cs="Arial"/>
          <w:sz w:val="24"/>
          <w:szCs w:val="24"/>
          <w:lang w:val="sr-Cyrl-RS"/>
        </w:rPr>
        <w:t>радног налога</w:t>
      </w:r>
      <w:r>
        <w:rPr>
          <w:rFonts w:eastAsia="Calibri" w:cs="Arial"/>
          <w:sz w:val="24"/>
          <w:szCs w:val="24"/>
          <w:lang w:val="sr-Cyrl-RS"/>
        </w:rPr>
        <w:t xml:space="preserve"> </w:t>
      </w:r>
    </w:p>
    <w:p w14:paraId="1510FDD3" w14:textId="77777777" w:rsidR="009771DC" w:rsidRPr="00242BF9" w:rsidRDefault="009771DC" w:rsidP="009771DC">
      <w:pPr>
        <w:tabs>
          <w:tab w:val="left" w:pos="567"/>
        </w:tabs>
        <w:spacing w:before="0"/>
        <w:rPr>
          <w:rFonts w:eastAsia="Calibri" w:cs="Arial"/>
          <w:sz w:val="24"/>
          <w:szCs w:val="24"/>
          <w:lang w:val="sr-Cyrl-RS"/>
        </w:rPr>
      </w:pPr>
    </w:p>
    <w:p w14:paraId="47E6361C" w14:textId="4567D522" w:rsidR="009771DC" w:rsidRPr="00242BF9" w:rsidRDefault="009771DC" w:rsidP="009771DC">
      <w:pPr>
        <w:tabs>
          <w:tab w:val="left" w:pos="567"/>
        </w:tabs>
        <w:spacing w:before="0"/>
        <w:rPr>
          <w:rFonts w:eastAsia="Calibri" w:cs="Arial"/>
          <w:sz w:val="24"/>
          <w:szCs w:val="24"/>
          <w:lang w:val="sr-Cyrl-RS"/>
        </w:rPr>
      </w:pPr>
      <w:r w:rsidRPr="00242BF9">
        <w:rPr>
          <w:rFonts w:eastAsia="Calibri" w:cs="Arial"/>
          <w:sz w:val="24"/>
          <w:szCs w:val="24"/>
          <w:lang w:val="sr-Cyrl-RS"/>
        </w:rPr>
        <w:t xml:space="preserve">Рок за извршење услуге је максимално </w:t>
      </w:r>
      <w:r>
        <w:rPr>
          <w:rFonts w:eastAsia="Calibri" w:cs="Arial"/>
          <w:sz w:val="24"/>
          <w:szCs w:val="24"/>
          <w:lang w:val="sr-Cyrl-RS"/>
        </w:rPr>
        <w:t xml:space="preserve">___________ </w:t>
      </w:r>
      <w:r w:rsidRPr="00242BF9">
        <w:rPr>
          <w:rFonts w:eastAsia="Calibri" w:cs="Arial"/>
          <w:sz w:val="24"/>
          <w:szCs w:val="24"/>
          <w:lang w:val="sr-Cyrl-RS"/>
        </w:rPr>
        <w:t xml:space="preserve"> календарских дана од дана пријема </w:t>
      </w:r>
      <w:r w:rsidR="00BE0A83">
        <w:rPr>
          <w:rFonts w:eastAsia="Calibri" w:cs="Arial"/>
          <w:sz w:val="24"/>
          <w:szCs w:val="24"/>
          <w:lang w:val="sr-Cyrl-RS"/>
        </w:rPr>
        <w:t>радног налога</w:t>
      </w:r>
      <w:r w:rsidRPr="00242BF9">
        <w:rPr>
          <w:rFonts w:eastAsia="Calibri" w:cs="Arial"/>
          <w:sz w:val="24"/>
          <w:szCs w:val="24"/>
          <w:lang w:val="sr-Cyrl-RS"/>
        </w:rPr>
        <w:t xml:space="preserve">, након чега се </w:t>
      </w:r>
      <w:r>
        <w:rPr>
          <w:rFonts w:eastAsia="Calibri" w:cs="Arial"/>
          <w:sz w:val="24"/>
          <w:szCs w:val="24"/>
          <w:lang w:val="sr-Cyrl-RS"/>
        </w:rPr>
        <w:t>потписује</w:t>
      </w:r>
      <w:r w:rsidRPr="00242BF9">
        <w:rPr>
          <w:rFonts w:eastAsia="Calibri" w:cs="Arial"/>
          <w:sz w:val="24"/>
          <w:szCs w:val="24"/>
          <w:lang w:val="sr-Cyrl-RS"/>
        </w:rPr>
        <w:t xml:space="preserve"> </w:t>
      </w:r>
      <w:r>
        <w:rPr>
          <w:rFonts w:eastAsia="Calibri" w:cs="Arial"/>
          <w:sz w:val="24"/>
          <w:szCs w:val="24"/>
          <w:lang w:val="sr-Cyrl-RS"/>
        </w:rPr>
        <w:t>З</w:t>
      </w:r>
      <w:r w:rsidRPr="00242BF9">
        <w:rPr>
          <w:rFonts w:eastAsia="Calibri" w:cs="Arial"/>
          <w:sz w:val="24"/>
          <w:szCs w:val="24"/>
          <w:lang w:val="sr-Cyrl-RS"/>
        </w:rPr>
        <w:t>аписник о пруженој услузи.</w:t>
      </w:r>
    </w:p>
    <w:p w14:paraId="65B69B53" w14:textId="77777777" w:rsidR="009771DC" w:rsidRPr="000F06EA" w:rsidRDefault="009771DC" w:rsidP="009771DC">
      <w:pPr>
        <w:tabs>
          <w:tab w:val="left" w:pos="567"/>
        </w:tabs>
        <w:spacing w:before="0"/>
        <w:rPr>
          <w:rFonts w:eastAsia="Calibri" w:cs="Arial"/>
          <w:sz w:val="24"/>
          <w:szCs w:val="24"/>
          <w:lang w:val="ru-RU"/>
        </w:rPr>
      </w:pPr>
    </w:p>
    <w:p w14:paraId="2971A01C" w14:textId="4FF7CF20" w:rsidR="009771DC" w:rsidRPr="00BC21FD" w:rsidRDefault="009771DC" w:rsidP="009771DC">
      <w:pPr>
        <w:tabs>
          <w:tab w:val="left" w:pos="567"/>
        </w:tabs>
        <w:spacing w:before="0"/>
        <w:rPr>
          <w:rFonts w:eastAsia="Calibri" w:cs="Arial"/>
          <w:sz w:val="24"/>
          <w:szCs w:val="24"/>
          <w:lang w:val="sr-Cyrl-RS"/>
        </w:rPr>
      </w:pPr>
      <w:r w:rsidRPr="000F06EA">
        <w:rPr>
          <w:rFonts w:eastAsia="Calibri" w:cs="Arial"/>
          <w:sz w:val="24"/>
          <w:szCs w:val="24"/>
          <w:lang w:val="ru-RU"/>
        </w:rPr>
        <w:t xml:space="preserve">Уколико након истека предвиђеног рока </w:t>
      </w:r>
      <w:r>
        <w:rPr>
          <w:rFonts w:eastAsia="Calibri" w:cs="Arial"/>
          <w:sz w:val="24"/>
          <w:szCs w:val="24"/>
          <w:lang w:val="sr-Cyrl-RS"/>
        </w:rPr>
        <w:t>Пружалац услуге</w:t>
      </w:r>
      <w:r w:rsidRPr="000F06EA">
        <w:rPr>
          <w:rFonts w:eastAsia="Calibri" w:cs="Arial"/>
          <w:sz w:val="24"/>
          <w:szCs w:val="24"/>
          <w:lang w:val="ru-RU"/>
        </w:rPr>
        <w:t xml:space="preserve"> не изврши услугу, обрачунаваће се уговорна казна по сваком дану закашњења</w:t>
      </w:r>
      <w:r w:rsidRPr="00483630">
        <w:rPr>
          <w:rFonts w:eastAsia="Calibri" w:cs="Arial"/>
          <w:sz w:val="24"/>
          <w:szCs w:val="24"/>
          <w:lang w:val="sr-Cyrl-RS"/>
        </w:rPr>
        <w:t xml:space="preserve"> и реализовати СФО за добро извршење</w:t>
      </w:r>
      <w:r w:rsidR="00BC21FD">
        <w:rPr>
          <w:rFonts w:eastAsia="Calibri" w:cs="Arial"/>
          <w:sz w:val="24"/>
          <w:szCs w:val="24"/>
          <w:lang w:val="sr-Latn-RS"/>
        </w:rPr>
        <w:t xml:space="preserve"> </w:t>
      </w:r>
      <w:r w:rsidR="00BC21FD">
        <w:rPr>
          <w:rFonts w:eastAsia="Calibri" w:cs="Arial"/>
          <w:sz w:val="24"/>
          <w:szCs w:val="24"/>
          <w:lang w:val="sr-Cyrl-RS"/>
        </w:rPr>
        <w:t>посла.</w:t>
      </w:r>
    </w:p>
    <w:p w14:paraId="07182DAA" w14:textId="77777777" w:rsidR="009771DC" w:rsidRPr="000F06EA" w:rsidRDefault="009771DC" w:rsidP="009771DC">
      <w:pPr>
        <w:tabs>
          <w:tab w:val="left" w:pos="567"/>
        </w:tabs>
        <w:spacing w:before="0"/>
        <w:rPr>
          <w:rFonts w:eastAsia="Calibri" w:cs="Arial"/>
          <w:sz w:val="24"/>
          <w:szCs w:val="24"/>
          <w:lang w:val="ru-RU"/>
        </w:rPr>
      </w:pPr>
    </w:p>
    <w:p w14:paraId="459C7DEB" w14:textId="77777777" w:rsidR="009771DC" w:rsidRPr="000F06EA" w:rsidRDefault="009771DC" w:rsidP="009771DC">
      <w:pPr>
        <w:tabs>
          <w:tab w:val="left" w:pos="567"/>
        </w:tabs>
        <w:spacing w:before="0"/>
        <w:rPr>
          <w:rFonts w:eastAsia="Calibri" w:cs="Arial"/>
          <w:sz w:val="24"/>
          <w:szCs w:val="24"/>
          <w:lang w:val="ru-RU"/>
        </w:rPr>
      </w:pPr>
    </w:p>
    <w:p w14:paraId="1F976BD4" w14:textId="77777777" w:rsidR="009771DC" w:rsidRPr="000F06EA" w:rsidRDefault="009771DC" w:rsidP="009771DC">
      <w:pPr>
        <w:pStyle w:val="KDParagraf"/>
        <w:spacing w:before="0"/>
        <w:rPr>
          <w:rFonts w:cs="Arial"/>
          <w:sz w:val="24"/>
          <w:szCs w:val="24"/>
          <w:lang w:val="ru-RU"/>
        </w:rPr>
      </w:pPr>
      <w:r w:rsidRPr="000F06EA">
        <w:rPr>
          <w:rFonts w:cs="Arial"/>
          <w:sz w:val="24"/>
          <w:szCs w:val="24"/>
          <w:lang w:val="ru-RU"/>
        </w:rPr>
        <w:lastRenderedPageBreak/>
        <w:t xml:space="preserve">Место извршења услуге </w:t>
      </w:r>
      <w:r w:rsidRPr="00242BF9">
        <w:rPr>
          <w:rFonts w:cs="Arial"/>
          <w:sz w:val="24"/>
          <w:szCs w:val="24"/>
          <w:lang w:val="sr-Cyrl-RS"/>
        </w:rPr>
        <w:t>су : ТЦ Београд, ТЦ Нови Сад, ТЦ Краљево, ТЦ Ниш, ТЦ Крагујевац</w:t>
      </w:r>
      <w:r w:rsidRPr="000F06EA">
        <w:rPr>
          <w:rFonts w:cs="Arial"/>
          <w:sz w:val="24"/>
          <w:szCs w:val="24"/>
          <w:lang w:val="ru-RU"/>
        </w:rPr>
        <w:t xml:space="preserve">. </w:t>
      </w:r>
    </w:p>
    <w:p w14:paraId="0F10541F" w14:textId="77777777" w:rsidR="009771DC" w:rsidRPr="000F06EA" w:rsidRDefault="009771DC" w:rsidP="009771DC">
      <w:pPr>
        <w:pStyle w:val="KDParagraf"/>
        <w:spacing w:before="0"/>
        <w:rPr>
          <w:rFonts w:cs="Arial"/>
          <w:sz w:val="24"/>
          <w:szCs w:val="24"/>
          <w:lang w:val="ru-RU"/>
        </w:rPr>
      </w:pPr>
    </w:p>
    <w:p w14:paraId="0077F445" w14:textId="77777777" w:rsidR="009771DC" w:rsidRPr="00180140" w:rsidRDefault="009771DC" w:rsidP="009771DC">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14:paraId="14E2A7BA" w14:textId="77777777" w:rsidR="009771DC" w:rsidRPr="00456FE0" w:rsidRDefault="009771DC" w:rsidP="009771DC">
      <w:pPr>
        <w:spacing w:before="0"/>
        <w:rPr>
          <w:rFonts w:eastAsia="Calibri"/>
          <w:sz w:val="24"/>
          <w:szCs w:val="24"/>
          <w:lang w:val="sr-Cyrl-RS"/>
        </w:rPr>
      </w:pPr>
      <w:r w:rsidRPr="00456FE0">
        <w:rPr>
          <w:rFonts w:eastAsia="Calibri"/>
          <w:sz w:val="24"/>
          <w:szCs w:val="24"/>
          <w:lang w:val="sr-Cyrl-RS"/>
        </w:rPr>
        <w:t>Адресе  Страна, за приј</w:t>
      </w:r>
      <w:r>
        <w:rPr>
          <w:rFonts w:eastAsia="Calibri"/>
          <w:sz w:val="24"/>
          <w:szCs w:val="24"/>
          <w:lang w:val="sr-Cyrl-RS"/>
        </w:rPr>
        <w:t>ем писмена и поште, су следеће:</w:t>
      </w:r>
    </w:p>
    <w:p w14:paraId="564947F0" w14:textId="77777777" w:rsidR="009771DC" w:rsidRPr="00242BF9" w:rsidRDefault="009771DC" w:rsidP="009771DC">
      <w:pPr>
        <w:spacing w:before="0"/>
        <w:rPr>
          <w:rFonts w:eastAsia="Calibri"/>
          <w:sz w:val="24"/>
          <w:szCs w:val="24"/>
          <w:lang w:val="sr-Cyrl-RS"/>
        </w:rPr>
      </w:pPr>
      <w:r w:rsidRPr="00456FE0">
        <w:rPr>
          <w:rFonts w:eastAsia="Calibri"/>
          <w:sz w:val="24"/>
          <w:szCs w:val="24"/>
          <w:lang w:val="sr-Cyrl-RS"/>
        </w:rPr>
        <w:t>Корисник услуг</w:t>
      </w:r>
      <w:r>
        <w:rPr>
          <w:rFonts w:eastAsia="Calibri"/>
          <w:sz w:val="24"/>
          <w:szCs w:val="24"/>
          <w:lang w:val="sr-Cyrl-RS"/>
        </w:rPr>
        <w:t>е:</w:t>
      </w:r>
      <w:r w:rsidRPr="000F06EA">
        <w:rPr>
          <w:lang w:val="ru-RU"/>
        </w:rPr>
        <w:t xml:space="preserve"> </w:t>
      </w:r>
      <w:r w:rsidRPr="000F06EA">
        <w:rPr>
          <w:rFonts w:eastAsia="Calibri"/>
          <w:sz w:val="24"/>
          <w:szCs w:val="24"/>
          <w:lang w:val="ru-RU"/>
        </w:rPr>
        <w:t>Јавно предузеће „Електропривреда Србије“ Београд,</w:t>
      </w:r>
      <w:r w:rsidRPr="00242BF9">
        <w:rPr>
          <w:rFonts w:eastAsia="Calibri"/>
          <w:sz w:val="24"/>
          <w:szCs w:val="24"/>
          <w:lang w:val="sr-Cyrl-RS"/>
        </w:rPr>
        <w:t xml:space="preserve"> Београд,</w:t>
      </w:r>
      <w:r w:rsidRPr="000F06EA">
        <w:rPr>
          <w:rFonts w:eastAsia="Calibri"/>
          <w:sz w:val="24"/>
          <w:szCs w:val="24"/>
          <w:lang w:val="ru-RU"/>
        </w:rPr>
        <w:t xml:space="preserve"> </w:t>
      </w:r>
      <w:r>
        <w:rPr>
          <w:rFonts w:eastAsia="Calibri"/>
          <w:sz w:val="24"/>
          <w:szCs w:val="24"/>
          <w:lang w:val="sr-Cyrl-RS"/>
        </w:rPr>
        <w:t xml:space="preserve">Балканска 13 </w:t>
      </w:r>
    </w:p>
    <w:p w14:paraId="54599E76" w14:textId="77777777" w:rsidR="009771DC" w:rsidRDefault="009771DC" w:rsidP="009771DC">
      <w:pPr>
        <w:spacing w:before="0"/>
        <w:rPr>
          <w:rFonts w:eastAsia="Calibri"/>
          <w:sz w:val="24"/>
          <w:szCs w:val="24"/>
          <w:lang w:val="sr-Cyrl-RS"/>
        </w:rPr>
      </w:pPr>
      <w:r w:rsidRPr="00456FE0">
        <w:rPr>
          <w:rFonts w:eastAsia="Calibri"/>
          <w:sz w:val="24"/>
          <w:szCs w:val="24"/>
          <w:lang w:val="sr-Cyrl-RS"/>
        </w:rPr>
        <w:t>Пружалац услуге:__________</w:t>
      </w:r>
      <w:r>
        <w:rPr>
          <w:rFonts w:eastAsia="Calibri"/>
          <w:sz w:val="24"/>
          <w:szCs w:val="24"/>
          <w:lang w:val="sr-Cyrl-RS"/>
        </w:rPr>
        <w:t>_________________</w:t>
      </w:r>
    </w:p>
    <w:p w14:paraId="44893AE2" w14:textId="42F8CB6E" w:rsidR="009771DC" w:rsidRDefault="009771DC" w:rsidP="009771DC">
      <w:pPr>
        <w:spacing w:before="0"/>
        <w:rPr>
          <w:rFonts w:eastAsia="Calibri"/>
          <w:sz w:val="24"/>
          <w:szCs w:val="24"/>
          <w:lang w:val="sr-Cyrl-RS"/>
        </w:rPr>
      </w:pPr>
    </w:p>
    <w:p w14:paraId="5FA4B961" w14:textId="77777777" w:rsidR="009771DC" w:rsidRPr="00456FE0" w:rsidRDefault="009771DC" w:rsidP="009771DC">
      <w:pPr>
        <w:spacing w:before="0"/>
        <w:rPr>
          <w:rFonts w:eastAsia="Calibri"/>
          <w:sz w:val="24"/>
          <w:szCs w:val="24"/>
          <w:lang w:val="sr-Cyrl-RS"/>
        </w:rPr>
      </w:pPr>
    </w:p>
    <w:p w14:paraId="4D68B0CE" w14:textId="77777777" w:rsidR="009771DC" w:rsidRPr="000F06EA" w:rsidRDefault="009771DC" w:rsidP="009771DC">
      <w:pPr>
        <w:spacing w:before="0"/>
        <w:rPr>
          <w:rFonts w:eastAsia="Calibri"/>
          <w:b/>
          <w:sz w:val="24"/>
          <w:szCs w:val="24"/>
          <w:lang w:val="ru-RU"/>
        </w:rPr>
      </w:pPr>
      <w:r w:rsidRPr="000F06EA">
        <w:rPr>
          <w:rFonts w:eastAsia="Calibri"/>
          <w:b/>
          <w:sz w:val="24"/>
          <w:szCs w:val="24"/>
          <w:lang w:val="ru-RU"/>
        </w:rPr>
        <w:t>ОБАВЕЗЕ КОРИСНИКА УСЛУГЕ</w:t>
      </w:r>
    </w:p>
    <w:p w14:paraId="44539E43" w14:textId="77777777" w:rsidR="009771DC" w:rsidRPr="000F06EA" w:rsidRDefault="009771DC" w:rsidP="009771DC">
      <w:pPr>
        <w:spacing w:before="0"/>
        <w:rPr>
          <w:rFonts w:eastAsia="Calibri"/>
          <w:b/>
          <w:sz w:val="24"/>
          <w:szCs w:val="24"/>
          <w:lang w:val="ru-RU"/>
        </w:rPr>
      </w:pPr>
    </w:p>
    <w:p w14:paraId="56EB387F" w14:textId="77777777" w:rsidR="009771DC" w:rsidRPr="000F06EA" w:rsidRDefault="009771DC" w:rsidP="009771DC">
      <w:pPr>
        <w:spacing w:before="0"/>
        <w:jc w:val="center"/>
        <w:rPr>
          <w:rFonts w:eastAsia="Calibri"/>
          <w:b/>
          <w:sz w:val="24"/>
          <w:szCs w:val="24"/>
          <w:lang w:val="ru-RU"/>
        </w:rPr>
      </w:pPr>
      <w:r w:rsidRPr="000F06EA">
        <w:rPr>
          <w:rFonts w:eastAsia="Calibri"/>
          <w:b/>
          <w:sz w:val="24"/>
          <w:szCs w:val="24"/>
          <w:lang w:val="ru-RU"/>
        </w:rPr>
        <w:t xml:space="preserve">Члан </w:t>
      </w:r>
      <w:r>
        <w:rPr>
          <w:rFonts w:eastAsia="Calibri"/>
          <w:b/>
          <w:sz w:val="24"/>
          <w:szCs w:val="24"/>
          <w:lang w:val="sr-Cyrl-RS"/>
        </w:rPr>
        <w:t>8</w:t>
      </w:r>
      <w:r w:rsidRPr="000F06EA">
        <w:rPr>
          <w:rFonts w:eastAsia="Calibri"/>
          <w:b/>
          <w:sz w:val="24"/>
          <w:szCs w:val="24"/>
          <w:lang w:val="ru-RU"/>
        </w:rPr>
        <w:t>.</w:t>
      </w:r>
    </w:p>
    <w:p w14:paraId="18E336E8" w14:textId="77777777" w:rsidR="009771DC" w:rsidRDefault="009771DC" w:rsidP="009771DC">
      <w:pPr>
        <w:spacing w:before="0"/>
        <w:rPr>
          <w:rFonts w:eastAsia="Calibri"/>
          <w:sz w:val="24"/>
          <w:szCs w:val="24"/>
        </w:rPr>
      </w:pPr>
      <w:r>
        <w:rPr>
          <w:rFonts w:eastAsia="Calibri"/>
          <w:sz w:val="24"/>
          <w:szCs w:val="24"/>
        </w:rPr>
        <w:t>Корисник услуге</w:t>
      </w:r>
      <w:r w:rsidRPr="007E6A4E">
        <w:rPr>
          <w:rFonts w:eastAsia="Calibri"/>
          <w:sz w:val="24"/>
          <w:szCs w:val="24"/>
        </w:rPr>
        <w:t xml:space="preserve"> се обавезује :</w:t>
      </w:r>
    </w:p>
    <w:p w14:paraId="5FBE22CB" w14:textId="77777777" w:rsidR="009771DC" w:rsidRPr="007E6A4E" w:rsidRDefault="009771DC" w:rsidP="009771DC">
      <w:pPr>
        <w:spacing w:before="0"/>
        <w:rPr>
          <w:rFonts w:eastAsia="Calibri"/>
          <w:sz w:val="24"/>
          <w:szCs w:val="24"/>
        </w:rPr>
      </w:pPr>
    </w:p>
    <w:p w14:paraId="1C49AEA6"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Pr="00D40E1C">
        <w:rPr>
          <w:rFonts w:cs="Arial"/>
          <w:sz w:val="24"/>
          <w:szCs w:val="24"/>
          <w:lang w:val="sr-Cyrl-CS"/>
        </w:rPr>
        <w:t>извр</w:t>
      </w:r>
      <w:r>
        <w:rPr>
          <w:rFonts w:cs="Arial"/>
          <w:sz w:val="24"/>
          <w:szCs w:val="24"/>
          <w:lang w:val="sr-Cyrl-CS"/>
        </w:rPr>
        <w:t>ши плаћања, у складу са чланом 5.</w:t>
      </w:r>
      <w:r w:rsidRPr="00D40E1C">
        <w:rPr>
          <w:rFonts w:cs="Arial"/>
          <w:sz w:val="24"/>
          <w:szCs w:val="24"/>
          <w:lang w:val="sr-Cyrl-CS"/>
        </w:rPr>
        <w:t xml:space="preserve"> </w:t>
      </w:r>
      <w:r>
        <w:rPr>
          <w:rFonts w:cs="Arial"/>
          <w:sz w:val="24"/>
          <w:szCs w:val="24"/>
          <w:lang w:val="sr-Cyrl-CS"/>
        </w:rPr>
        <w:t>Уговора</w:t>
      </w:r>
    </w:p>
    <w:p w14:paraId="51BDD52B" w14:textId="77777777" w:rsidR="009771DC" w:rsidRPr="00D40E1C" w:rsidRDefault="009771DC" w:rsidP="009771DC">
      <w:pPr>
        <w:numPr>
          <w:ilvl w:val="1"/>
          <w:numId w:val="20"/>
        </w:numPr>
        <w:tabs>
          <w:tab w:val="left" w:pos="284"/>
          <w:tab w:val="left" w:pos="330"/>
        </w:tabs>
        <w:suppressAutoHyphens/>
        <w:spacing w:before="0"/>
        <w:rPr>
          <w:rFonts w:cs="Arial"/>
          <w:sz w:val="24"/>
          <w:szCs w:val="24"/>
          <w:lang w:val="sr-Cyrl-CS"/>
        </w:rPr>
      </w:pPr>
      <w:r>
        <w:rPr>
          <w:rFonts w:cs="Arial"/>
          <w:sz w:val="24"/>
          <w:szCs w:val="24"/>
          <w:lang w:val="sr-Cyrl-CS"/>
        </w:rPr>
        <w:t xml:space="preserve">да </w:t>
      </w:r>
      <w:r w:rsidRPr="00D40E1C">
        <w:rPr>
          <w:rFonts w:cs="Arial"/>
          <w:sz w:val="24"/>
          <w:szCs w:val="24"/>
          <w:lang w:val="sr-Cyrl-CS"/>
        </w:rPr>
        <w:t>именује одговорно лице које ће бити одговорно:</w:t>
      </w:r>
    </w:p>
    <w:p w14:paraId="7AA7BBAB"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пружи </w:t>
      </w:r>
      <w:r>
        <w:rPr>
          <w:rFonts w:cs="Arial"/>
          <w:sz w:val="24"/>
          <w:szCs w:val="24"/>
          <w:lang w:val="sr-Cyrl-CS"/>
        </w:rPr>
        <w:t>Пружаоцу услуге</w:t>
      </w:r>
      <w:r w:rsidRPr="00D40E1C">
        <w:rPr>
          <w:rFonts w:cs="Arial"/>
          <w:sz w:val="24"/>
          <w:szCs w:val="24"/>
          <w:lang w:val="sr-Cyrl-CS"/>
        </w:rPr>
        <w:t xml:space="preserve"> све информације које су неопходне за извршење уговорних обавеза, </w:t>
      </w:r>
    </w:p>
    <w:p w14:paraId="0FD7824A"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w:t>
      </w:r>
      <w:r>
        <w:rPr>
          <w:rFonts w:cs="Arial"/>
          <w:sz w:val="24"/>
          <w:szCs w:val="24"/>
          <w:lang w:val="sr-Cyrl-CS"/>
        </w:rPr>
        <w:t>упућује позиве за извршење услуге</w:t>
      </w:r>
      <w:r w:rsidRPr="00D40E1C">
        <w:rPr>
          <w:rFonts w:cs="Arial"/>
          <w:sz w:val="24"/>
          <w:szCs w:val="24"/>
          <w:lang w:val="sr-Cyrl-CS"/>
        </w:rPr>
        <w:t xml:space="preserve">, упутства за рад и одржава контакт са одговорним лицима </w:t>
      </w:r>
      <w:r>
        <w:rPr>
          <w:rFonts w:cs="Arial"/>
          <w:sz w:val="24"/>
          <w:szCs w:val="24"/>
          <w:lang w:val="sr-Cyrl-CS"/>
        </w:rPr>
        <w:t>Пружаоца услуге</w:t>
      </w:r>
      <w:r w:rsidRPr="00D40E1C">
        <w:rPr>
          <w:rFonts w:cs="Arial"/>
          <w:sz w:val="24"/>
          <w:szCs w:val="24"/>
          <w:lang w:val="sr-Cyrl-CS"/>
        </w:rPr>
        <w:t>,</w:t>
      </w:r>
    </w:p>
    <w:p w14:paraId="59AE0B67"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изврши ква</w:t>
      </w:r>
      <w:r>
        <w:rPr>
          <w:rFonts w:cs="Arial"/>
          <w:sz w:val="24"/>
          <w:szCs w:val="24"/>
          <w:lang w:val="sr-Cyrl-CS"/>
        </w:rPr>
        <w:t>ли</w:t>
      </w:r>
      <w:r w:rsidRPr="00D40E1C">
        <w:rPr>
          <w:rFonts w:cs="Arial"/>
          <w:sz w:val="24"/>
          <w:szCs w:val="24"/>
          <w:lang w:val="sr-Cyrl-CS"/>
        </w:rPr>
        <w:t>тативно-кванитативну контролу извршене услу</w:t>
      </w:r>
      <w:r>
        <w:rPr>
          <w:rFonts w:cs="Arial"/>
          <w:sz w:val="24"/>
          <w:szCs w:val="24"/>
          <w:lang w:val="sr-Cyrl-CS"/>
        </w:rPr>
        <w:t>ге пре потписивања Записника о пруженим</w:t>
      </w:r>
      <w:r w:rsidRPr="00D40E1C">
        <w:rPr>
          <w:rFonts w:cs="Arial"/>
          <w:sz w:val="24"/>
          <w:szCs w:val="24"/>
          <w:lang w:val="sr-Cyrl-CS"/>
        </w:rPr>
        <w:t xml:space="preserve"> услугама,</w:t>
      </w:r>
    </w:p>
    <w:p w14:paraId="04F842F1"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0F06EA">
        <w:rPr>
          <w:sz w:val="24"/>
          <w:szCs w:val="24"/>
          <w:lang w:val="ru-RU"/>
        </w:rPr>
        <w:t xml:space="preserve">да по свакој извршеној услузи, </w:t>
      </w:r>
      <w:r w:rsidRPr="00D40E1C">
        <w:rPr>
          <w:rFonts w:cs="Arial"/>
          <w:sz w:val="24"/>
          <w:szCs w:val="24"/>
          <w:lang w:val="sr-Cyrl-CS"/>
        </w:rPr>
        <w:t xml:space="preserve">потпише Записник о </w:t>
      </w:r>
      <w:r>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14:paraId="432CC6D5" w14:textId="77777777" w:rsidR="009771DC" w:rsidRPr="000F06EA" w:rsidRDefault="009771DC" w:rsidP="009771DC">
      <w:pPr>
        <w:numPr>
          <w:ilvl w:val="1"/>
          <w:numId w:val="20"/>
        </w:numPr>
        <w:tabs>
          <w:tab w:val="num" w:pos="246"/>
          <w:tab w:val="left" w:pos="284"/>
          <w:tab w:val="left" w:pos="330"/>
        </w:tabs>
        <w:suppressAutoHyphens/>
        <w:spacing w:before="0"/>
        <w:rPr>
          <w:rFonts w:cs="Arial"/>
          <w:sz w:val="24"/>
          <w:szCs w:val="24"/>
          <w:lang w:val="ru-RU"/>
        </w:rPr>
      </w:pPr>
      <w:r w:rsidRPr="00D40E1C">
        <w:rPr>
          <w:rFonts w:cs="Arial"/>
          <w:sz w:val="24"/>
          <w:szCs w:val="24"/>
          <w:lang w:val="sr-Cyrl-CS"/>
        </w:rPr>
        <w:t xml:space="preserve">да прати степен и динаминку реализације </w:t>
      </w:r>
      <w:r>
        <w:rPr>
          <w:rFonts w:cs="Arial"/>
          <w:sz w:val="24"/>
          <w:szCs w:val="24"/>
          <w:lang w:val="sr-Cyrl-CS"/>
        </w:rPr>
        <w:t>Уговора</w:t>
      </w:r>
      <w:r w:rsidRPr="00D40E1C">
        <w:rPr>
          <w:rFonts w:cs="Arial"/>
          <w:sz w:val="24"/>
          <w:szCs w:val="24"/>
          <w:lang w:val="sr-Cyrl-CS"/>
        </w:rPr>
        <w:t>.</w:t>
      </w:r>
    </w:p>
    <w:p w14:paraId="27D4A475" w14:textId="77777777" w:rsidR="009771DC" w:rsidRPr="000F06EA" w:rsidRDefault="009771DC" w:rsidP="009771DC">
      <w:pPr>
        <w:spacing w:before="0"/>
        <w:rPr>
          <w:rFonts w:eastAsia="Calibri"/>
          <w:sz w:val="24"/>
          <w:szCs w:val="24"/>
          <w:lang w:val="ru-RU"/>
        </w:rPr>
      </w:pPr>
      <w:r w:rsidRPr="000F06EA">
        <w:rPr>
          <w:rFonts w:eastAsia="Calibri"/>
          <w:sz w:val="24"/>
          <w:szCs w:val="24"/>
          <w:lang w:val="ru-RU"/>
        </w:rPr>
        <w:t xml:space="preserve">   </w:t>
      </w:r>
    </w:p>
    <w:p w14:paraId="23B5F67F" w14:textId="77777777" w:rsidR="009771DC" w:rsidRPr="00BB3F0A" w:rsidRDefault="009771DC" w:rsidP="009771DC">
      <w:pPr>
        <w:spacing w:before="0"/>
        <w:rPr>
          <w:b/>
          <w:sz w:val="24"/>
          <w:szCs w:val="24"/>
          <w:lang w:val="sr-Cyrl-RS"/>
        </w:rPr>
      </w:pPr>
      <w:r w:rsidRPr="00BB3F0A">
        <w:rPr>
          <w:b/>
          <w:sz w:val="24"/>
          <w:szCs w:val="24"/>
          <w:lang w:val="sr-Cyrl-RS"/>
        </w:rPr>
        <w:t>ОБАВЕЗЕ ПРУЖАОЦА УСЛУГЕ</w:t>
      </w:r>
    </w:p>
    <w:p w14:paraId="16BE1F63" w14:textId="77777777" w:rsidR="009771DC" w:rsidRPr="00BB3F0A" w:rsidRDefault="009771DC" w:rsidP="009771DC">
      <w:pPr>
        <w:spacing w:before="0"/>
        <w:rPr>
          <w:b/>
          <w:sz w:val="24"/>
          <w:szCs w:val="24"/>
          <w:lang w:val="sr-Cyrl-RS"/>
        </w:rPr>
      </w:pPr>
    </w:p>
    <w:p w14:paraId="16C6C3C0" w14:textId="77777777" w:rsidR="009771DC" w:rsidRPr="00BB3F0A" w:rsidRDefault="009771DC" w:rsidP="009771DC">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Pr>
          <w:b/>
          <w:sz w:val="24"/>
          <w:szCs w:val="24"/>
          <w:lang w:val="sr-Cyrl-CS"/>
        </w:rPr>
        <w:t>9</w:t>
      </w:r>
      <w:r w:rsidRPr="00BB3F0A">
        <w:rPr>
          <w:b/>
          <w:sz w:val="24"/>
          <w:szCs w:val="24"/>
          <w:lang w:val="sr-Cyrl-CS"/>
        </w:rPr>
        <w:t>.</w:t>
      </w:r>
    </w:p>
    <w:p w14:paraId="62506BB9" w14:textId="77777777" w:rsidR="009771DC" w:rsidRPr="00BB3F0A" w:rsidRDefault="009771DC" w:rsidP="009771DC">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Pr="00BB3F0A">
        <w:rPr>
          <w:sz w:val="24"/>
          <w:szCs w:val="24"/>
          <w:lang w:val="sr-Cyrl-RS"/>
        </w:rPr>
        <w:t>:</w:t>
      </w:r>
    </w:p>
    <w:p w14:paraId="42418348" w14:textId="77777777" w:rsidR="009771D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Pr="00D40E1C">
        <w:rPr>
          <w:rFonts w:cs="Arial"/>
          <w:sz w:val="24"/>
          <w:szCs w:val="24"/>
          <w:lang w:val="sr-Cyrl-CS"/>
        </w:rPr>
        <w:t>по пријему захтева Корисника услуге, изврши услугу</w:t>
      </w:r>
    </w:p>
    <w:p w14:paraId="66562A49"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Pr="00D40E1C">
        <w:rPr>
          <w:rFonts w:cs="Arial"/>
          <w:sz w:val="24"/>
          <w:szCs w:val="24"/>
          <w:lang w:val="sr-Cyrl-CS"/>
        </w:rPr>
        <w:t xml:space="preserve">врши услугу која је предмет </w:t>
      </w:r>
      <w:r>
        <w:rPr>
          <w:rFonts w:cs="Arial"/>
          <w:sz w:val="24"/>
          <w:szCs w:val="24"/>
          <w:lang w:val="sr-Cyrl-CS"/>
        </w:rPr>
        <w:t>Уговора</w:t>
      </w:r>
      <w:r w:rsidRPr="00D40E1C">
        <w:rPr>
          <w:rFonts w:cs="Arial"/>
          <w:sz w:val="24"/>
          <w:szCs w:val="24"/>
          <w:lang w:val="sr-Cyrl-CS"/>
        </w:rPr>
        <w:t xml:space="preserve"> у свему у складу са захтевима Корисника услуге;</w:t>
      </w:r>
    </w:p>
    <w:p w14:paraId="12A11727"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Pr="00D40E1C">
        <w:rPr>
          <w:rFonts w:cs="Arial"/>
          <w:sz w:val="24"/>
          <w:szCs w:val="24"/>
          <w:lang w:val="sr-Cyrl-CS"/>
        </w:rPr>
        <w:t xml:space="preserve">врши уговорене услуге стручно и квалитетно према правилима струке и важећим стандардима, прописима и правилима струке; </w:t>
      </w:r>
    </w:p>
    <w:p w14:paraId="4901E478"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при </w:t>
      </w:r>
      <w:r>
        <w:rPr>
          <w:rFonts w:cs="Arial"/>
          <w:sz w:val="24"/>
          <w:szCs w:val="24"/>
          <w:lang w:val="sr-Cyrl-CS"/>
        </w:rPr>
        <w:t>вршењу услуге</w:t>
      </w:r>
      <w:r w:rsidRPr="00D40E1C">
        <w:rPr>
          <w:rFonts w:cs="Arial"/>
          <w:sz w:val="24"/>
          <w:szCs w:val="24"/>
          <w:lang w:val="sr-Cyrl-CS"/>
        </w:rPr>
        <w:t xml:space="preserve"> користи искључиво нов</w:t>
      </w:r>
      <w:r>
        <w:rPr>
          <w:rFonts w:cs="Arial"/>
          <w:sz w:val="24"/>
          <w:szCs w:val="24"/>
          <w:lang w:val="sr-Cyrl-CS"/>
        </w:rPr>
        <w:t>у</w:t>
      </w:r>
      <w:r w:rsidRPr="00D40E1C">
        <w:rPr>
          <w:rFonts w:cs="Arial"/>
          <w:sz w:val="24"/>
          <w:szCs w:val="24"/>
          <w:lang w:val="sr-Cyrl-CS"/>
        </w:rPr>
        <w:t xml:space="preserve"> , оригиналн</w:t>
      </w:r>
      <w:r>
        <w:rPr>
          <w:rFonts w:cs="Arial"/>
          <w:sz w:val="24"/>
          <w:szCs w:val="24"/>
          <w:lang w:val="sr-Cyrl-CS"/>
        </w:rPr>
        <w:t>у</w:t>
      </w:r>
      <w:r w:rsidRPr="00D40E1C">
        <w:rPr>
          <w:rFonts w:cs="Arial"/>
          <w:sz w:val="24"/>
          <w:szCs w:val="24"/>
          <w:lang w:val="sr-Cyrl-CS"/>
        </w:rPr>
        <w:t xml:space="preserve"> и некоришћен</w:t>
      </w:r>
      <w:r>
        <w:rPr>
          <w:rFonts w:cs="Arial"/>
          <w:sz w:val="24"/>
          <w:szCs w:val="24"/>
          <w:lang w:val="sr-Cyrl-CS"/>
        </w:rPr>
        <w:t>у</w:t>
      </w:r>
      <w:r w:rsidRPr="00D40E1C">
        <w:rPr>
          <w:rFonts w:cs="Arial"/>
          <w:sz w:val="24"/>
          <w:szCs w:val="24"/>
          <w:lang w:val="sr-Cyrl-CS"/>
        </w:rPr>
        <w:t xml:space="preserve"> </w:t>
      </w:r>
      <w:r>
        <w:rPr>
          <w:rFonts w:cs="Arial"/>
          <w:sz w:val="24"/>
          <w:szCs w:val="24"/>
          <w:lang w:val="sr-Cyrl-CS"/>
        </w:rPr>
        <w:t>фарбу</w:t>
      </w:r>
      <w:r w:rsidRPr="00D40E1C">
        <w:rPr>
          <w:rFonts w:cs="Arial"/>
          <w:sz w:val="24"/>
          <w:szCs w:val="24"/>
          <w:lang w:val="sr-Cyrl-CS"/>
        </w:rPr>
        <w:t>,</w:t>
      </w:r>
    </w:p>
    <w:p w14:paraId="68A6BD5D"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гарантује да ће извршена услуга и у</w:t>
      </w:r>
      <w:r>
        <w:rPr>
          <w:rFonts w:cs="Arial"/>
          <w:sz w:val="24"/>
          <w:szCs w:val="24"/>
          <w:lang w:val="sr-Cyrl-CS"/>
        </w:rPr>
        <w:t>трошена</w:t>
      </w:r>
      <w:r w:rsidRPr="00D40E1C">
        <w:rPr>
          <w:rFonts w:cs="Arial"/>
          <w:sz w:val="24"/>
          <w:szCs w:val="24"/>
          <w:lang w:val="sr-Cyrl-CS"/>
        </w:rPr>
        <w:t xml:space="preserve"> добра, бити прописаног квалитета без недостат</w:t>
      </w:r>
      <w:r>
        <w:rPr>
          <w:rFonts w:cs="Arial"/>
          <w:sz w:val="24"/>
          <w:szCs w:val="24"/>
          <w:lang w:val="sr-Cyrl-CS"/>
        </w:rPr>
        <w:t>а</w:t>
      </w:r>
      <w:r w:rsidRPr="00D40E1C">
        <w:rPr>
          <w:rFonts w:cs="Arial"/>
          <w:sz w:val="24"/>
          <w:szCs w:val="24"/>
          <w:lang w:val="sr-Cyrl-CS"/>
        </w:rPr>
        <w:t xml:space="preserve">ка пруженој услузи и/или недостака у материјалу и да ће у гарантном року </w:t>
      </w:r>
      <w:r>
        <w:rPr>
          <w:rFonts w:cs="Arial"/>
          <w:sz w:val="24"/>
          <w:szCs w:val="24"/>
          <w:lang w:val="sr-Cyrl-CS"/>
        </w:rPr>
        <w:t>отклонити све недостатке</w:t>
      </w:r>
      <w:r w:rsidRPr="00D40E1C">
        <w:rPr>
          <w:rFonts w:cs="Arial"/>
          <w:sz w:val="24"/>
          <w:szCs w:val="24"/>
          <w:lang w:val="sr-Cyrl-CS"/>
        </w:rPr>
        <w:t xml:space="preserve">, без накнаде,  у складу са чланом </w:t>
      </w:r>
      <w:r>
        <w:rPr>
          <w:rFonts w:cs="Arial"/>
          <w:sz w:val="24"/>
          <w:szCs w:val="24"/>
          <w:lang w:val="sr-Cyrl-CS"/>
        </w:rPr>
        <w:t>16.</w:t>
      </w:r>
      <w:r w:rsidRPr="00D40E1C">
        <w:rPr>
          <w:rFonts w:cs="Arial"/>
          <w:sz w:val="24"/>
          <w:szCs w:val="24"/>
          <w:lang w:val="sr-Cyrl-CS"/>
        </w:rPr>
        <w:t xml:space="preserve"> </w:t>
      </w:r>
      <w:r>
        <w:rPr>
          <w:rFonts w:cs="Arial"/>
          <w:sz w:val="24"/>
          <w:szCs w:val="24"/>
          <w:lang w:val="sr-Cyrl-CS"/>
        </w:rPr>
        <w:t>Уговора</w:t>
      </w:r>
      <w:r w:rsidRPr="00D40E1C">
        <w:rPr>
          <w:rFonts w:cs="Arial"/>
          <w:sz w:val="24"/>
          <w:szCs w:val="24"/>
          <w:lang w:val="sr-Cyrl-CS"/>
        </w:rPr>
        <w:t>,</w:t>
      </w:r>
    </w:p>
    <w:p w14:paraId="5FBB7698" w14:textId="77777777" w:rsidR="009771D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Pr="00D40E1C">
        <w:rPr>
          <w:rFonts w:cs="Arial"/>
          <w:sz w:val="24"/>
          <w:szCs w:val="24"/>
          <w:lang w:val="sr-Cyrl-CS"/>
        </w:rPr>
        <w:t>преко одговорног лица Корисника услуге, прима налоге и упутства за рад и одржава контакт са овлашћеним лицима Корисника услуге;</w:t>
      </w:r>
    </w:p>
    <w:p w14:paraId="35C18EF2" w14:textId="77777777" w:rsidR="009771DC" w:rsidRPr="00445ACD" w:rsidRDefault="009771DC" w:rsidP="009771DC">
      <w:pPr>
        <w:numPr>
          <w:ilvl w:val="1"/>
          <w:numId w:val="20"/>
        </w:numPr>
        <w:tabs>
          <w:tab w:val="num" w:pos="246"/>
          <w:tab w:val="left" w:pos="284"/>
          <w:tab w:val="left" w:pos="330"/>
        </w:tabs>
        <w:suppressAutoHyphens/>
        <w:spacing w:before="0"/>
        <w:rPr>
          <w:rFonts w:cs="Arial"/>
          <w:sz w:val="24"/>
          <w:szCs w:val="24"/>
          <w:lang w:val="sr-Cyrl-CS"/>
        </w:rPr>
      </w:pPr>
      <w:r>
        <w:rPr>
          <w:rFonts w:eastAsia="Arial Unicode MS" w:cs="Arial"/>
          <w:sz w:val="24"/>
          <w:szCs w:val="24"/>
          <w:lang w:val="sr-Cyrl-RS"/>
        </w:rPr>
        <w:t>да и</w:t>
      </w:r>
      <w:r w:rsidRPr="00445ACD">
        <w:rPr>
          <w:rFonts w:eastAsia="Arial Unicode MS" w:cs="Arial"/>
          <w:sz w:val="24"/>
          <w:szCs w:val="24"/>
          <w:lang w:val="sr-Latn-CS"/>
        </w:rPr>
        <w:t xml:space="preserve">менује лице одговорно за безбедност и здравље на раду </w:t>
      </w:r>
      <w:r w:rsidRPr="00445ACD">
        <w:rPr>
          <w:rFonts w:eastAsia="Arial Unicode MS" w:cs="Arial"/>
          <w:sz w:val="24"/>
          <w:szCs w:val="24"/>
          <w:lang w:val="sr-Cyrl-RS"/>
        </w:rPr>
        <w:t xml:space="preserve">и координацију активности у тој области са </w:t>
      </w:r>
      <w:r>
        <w:rPr>
          <w:rFonts w:eastAsia="Arial Unicode MS" w:cs="Arial"/>
          <w:sz w:val="24"/>
          <w:szCs w:val="24"/>
          <w:lang w:val="sr-Cyrl-RS"/>
        </w:rPr>
        <w:t>К</w:t>
      </w:r>
      <w:r w:rsidRPr="00445ACD">
        <w:rPr>
          <w:rFonts w:eastAsia="Arial Unicode MS" w:cs="Arial"/>
          <w:sz w:val="24"/>
          <w:szCs w:val="24"/>
          <w:lang w:val="sr-Cyrl-RS"/>
        </w:rPr>
        <w:t xml:space="preserve">орисником </w:t>
      </w:r>
      <w:r>
        <w:rPr>
          <w:rFonts w:eastAsia="Arial Unicode MS" w:cs="Arial"/>
          <w:sz w:val="24"/>
          <w:szCs w:val="24"/>
          <w:lang w:val="sr-Cyrl-RS"/>
        </w:rPr>
        <w:t>у</w:t>
      </w:r>
      <w:r w:rsidRPr="00445ACD">
        <w:rPr>
          <w:rFonts w:eastAsia="Arial Unicode MS" w:cs="Arial"/>
          <w:sz w:val="24"/>
          <w:szCs w:val="24"/>
          <w:lang w:val="sr-Cyrl-RS"/>
        </w:rPr>
        <w:t xml:space="preserve">слуге </w:t>
      </w:r>
    </w:p>
    <w:p w14:paraId="5D9598B4"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 налогу Корисника услуге сачини и достави </w:t>
      </w:r>
      <w:r>
        <w:rPr>
          <w:rFonts w:cs="Arial"/>
          <w:sz w:val="24"/>
          <w:szCs w:val="24"/>
          <w:lang w:val="sr-Cyrl-CS"/>
        </w:rPr>
        <w:t>Записник</w:t>
      </w:r>
      <w:r w:rsidRPr="00D40E1C">
        <w:rPr>
          <w:rFonts w:cs="Arial"/>
          <w:sz w:val="24"/>
          <w:szCs w:val="24"/>
          <w:lang w:val="sr-Cyrl-CS"/>
        </w:rPr>
        <w:t xml:space="preserve"> о пруженим услугама, који мора да садржи детаљну спецификацију (опис и обим) пружених услуга,</w:t>
      </w:r>
    </w:p>
    <w:p w14:paraId="4F101379" w14:textId="77777777" w:rsidR="009771DC" w:rsidRPr="00D40E1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lastRenderedPageBreak/>
        <w:t xml:space="preserve">да потпише Записник о </w:t>
      </w:r>
      <w:r>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14:paraId="36C7D9E1" w14:textId="77777777" w:rsidR="009771DC" w:rsidRDefault="009771DC" w:rsidP="009771DC">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да </w:t>
      </w:r>
      <w:r w:rsidRPr="00D40E1C">
        <w:rPr>
          <w:rFonts w:cs="Arial"/>
          <w:sz w:val="24"/>
          <w:szCs w:val="24"/>
          <w:lang w:val="sr-Cyrl-CS"/>
        </w:rPr>
        <w:t>Корисник</w:t>
      </w:r>
      <w:r>
        <w:rPr>
          <w:rFonts w:cs="Arial"/>
          <w:sz w:val="24"/>
          <w:szCs w:val="24"/>
          <w:lang w:val="sr-Cyrl-CS"/>
        </w:rPr>
        <w:t>у</w:t>
      </w:r>
      <w:r w:rsidRPr="00D40E1C">
        <w:rPr>
          <w:rFonts w:cs="Arial"/>
          <w:sz w:val="24"/>
          <w:szCs w:val="24"/>
          <w:lang w:val="sr-Cyrl-CS"/>
        </w:rPr>
        <w:t xml:space="preserve"> услуге надокнади сву материјалну штету коју у току пружањ</w:t>
      </w:r>
      <w:r>
        <w:rPr>
          <w:rFonts w:cs="Arial"/>
          <w:sz w:val="24"/>
          <w:szCs w:val="24"/>
          <w:lang w:val="sr-Cyrl-CS"/>
        </w:rPr>
        <w:t>а</w:t>
      </w:r>
      <w:r w:rsidRPr="00D40E1C">
        <w:rPr>
          <w:rFonts w:cs="Arial"/>
          <w:sz w:val="24"/>
          <w:szCs w:val="24"/>
          <w:lang w:val="sr-Cyrl-CS"/>
        </w:rPr>
        <w:t xml:space="preserve"> услуге претрпи Корисник услуге, као штету коју причине запослени код </w:t>
      </w:r>
      <w:r>
        <w:rPr>
          <w:rFonts w:cs="Arial"/>
          <w:sz w:val="24"/>
          <w:szCs w:val="24"/>
          <w:lang w:val="sr-Cyrl-CS"/>
        </w:rPr>
        <w:t>Пружаоца услуге</w:t>
      </w:r>
    </w:p>
    <w:p w14:paraId="2BFE6D2C" w14:textId="77777777" w:rsidR="009771DC" w:rsidRPr="000F06EA" w:rsidRDefault="009771DC" w:rsidP="009771DC">
      <w:pPr>
        <w:numPr>
          <w:ilvl w:val="1"/>
          <w:numId w:val="20"/>
        </w:numPr>
        <w:tabs>
          <w:tab w:val="left" w:pos="284"/>
          <w:tab w:val="left" w:pos="330"/>
        </w:tabs>
        <w:suppressAutoHyphens/>
        <w:spacing w:before="0"/>
        <w:rPr>
          <w:sz w:val="24"/>
          <w:szCs w:val="24"/>
          <w:lang w:val="ru-RU"/>
        </w:rPr>
      </w:pPr>
      <w:r w:rsidRPr="000F06EA">
        <w:rPr>
          <w:sz w:val="24"/>
          <w:szCs w:val="24"/>
          <w:lang w:val="ru-RU"/>
        </w:rPr>
        <w:t xml:space="preserve">извршава и друге дужности везане за реализацију предмета овог </w:t>
      </w:r>
      <w:r>
        <w:rPr>
          <w:sz w:val="24"/>
          <w:szCs w:val="24"/>
          <w:lang w:val="ru-RU"/>
        </w:rPr>
        <w:t>Уговора</w:t>
      </w:r>
      <w:r w:rsidRPr="000F06EA">
        <w:rPr>
          <w:sz w:val="24"/>
          <w:szCs w:val="24"/>
          <w:lang w:val="ru-RU"/>
        </w:rPr>
        <w:t>, по потреби.</w:t>
      </w:r>
    </w:p>
    <w:p w14:paraId="5AAF020E" w14:textId="77777777" w:rsidR="009771DC" w:rsidRPr="000F06EA" w:rsidRDefault="009771DC" w:rsidP="009771DC">
      <w:pPr>
        <w:tabs>
          <w:tab w:val="left" w:pos="284"/>
          <w:tab w:val="left" w:pos="330"/>
        </w:tabs>
        <w:suppressAutoHyphens/>
        <w:spacing w:before="0"/>
        <w:rPr>
          <w:b/>
          <w:sz w:val="24"/>
          <w:szCs w:val="24"/>
          <w:lang w:val="ru-RU"/>
        </w:rPr>
      </w:pPr>
    </w:p>
    <w:p w14:paraId="06EEC176" w14:textId="77777777" w:rsidR="009771DC" w:rsidRPr="000F06EA" w:rsidRDefault="009771DC" w:rsidP="009771DC">
      <w:pPr>
        <w:tabs>
          <w:tab w:val="left" w:pos="284"/>
          <w:tab w:val="left" w:pos="330"/>
        </w:tabs>
        <w:suppressAutoHyphens/>
        <w:spacing w:before="0"/>
        <w:rPr>
          <w:b/>
          <w:sz w:val="24"/>
          <w:szCs w:val="24"/>
          <w:lang w:val="ru-RU"/>
        </w:rPr>
      </w:pPr>
      <w:r w:rsidRPr="000F06EA">
        <w:rPr>
          <w:b/>
          <w:sz w:val="24"/>
          <w:szCs w:val="24"/>
          <w:lang w:val="ru-RU"/>
        </w:rPr>
        <w:t>СРЕДСТВА ФИНАНСИЈСКОГ ОБЕЗБЕЂЕЊА</w:t>
      </w:r>
    </w:p>
    <w:p w14:paraId="10806E56" w14:textId="77777777" w:rsidR="009771DC" w:rsidRPr="000F06EA" w:rsidRDefault="009771DC" w:rsidP="009771DC">
      <w:pPr>
        <w:spacing w:before="0"/>
        <w:rPr>
          <w:b/>
          <w:sz w:val="24"/>
          <w:szCs w:val="24"/>
          <w:lang w:val="ru-RU"/>
        </w:rPr>
      </w:pPr>
    </w:p>
    <w:p w14:paraId="2A15A200" w14:textId="77777777" w:rsidR="009771DC" w:rsidRPr="000F06EA" w:rsidRDefault="009771DC" w:rsidP="009771DC">
      <w:pPr>
        <w:spacing w:before="0"/>
        <w:jc w:val="center"/>
        <w:rPr>
          <w:b/>
          <w:sz w:val="24"/>
          <w:szCs w:val="24"/>
          <w:lang w:val="ru-RU"/>
        </w:rPr>
      </w:pPr>
      <w:r w:rsidRPr="000F06EA">
        <w:rPr>
          <w:b/>
          <w:sz w:val="24"/>
          <w:szCs w:val="24"/>
          <w:lang w:val="ru-RU"/>
        </w:rPr>
        <w:t xml:space="preserve">Члан </w:t>
      </w:r>
      <w:r>
        <w:rPr>
          <w:b/>
          <w:sz w:val="24"/>
          <w:szCs w:val="24"/>
          <w:lang w:val="sr-Cyrl-RS"/>
        </w:rPr>
        <w:t>10</w:t>
      </w:r>
      <w:r w:rsidRPr="000F06EA">
        <w:rPr>
          <w:b/>
          <w:sz w:val="24"/>
          <w:szCs w:val="24"/>
          <w:lang w:val="ru-RU"/>
        </w:rPr>
        <w:t>.</w:t>
      </w:r>
    </w:p>
    <w:p w14:paraId="1AF49BCA" w14:textId="77777777" w:rsidR="009771DC" w:rsidRDefault="009771DC" w:rsidP="009771DC">
      <w:pPr>
        <w:spacing w:before="0"/>
        <w:rPr>
          <w:rFonts w:cs="Arial"/>
          <w:b/>
          <w:bCs/>
          <w:sz w:val="24"/>
          <w:szCs w:val="24"/>
          <w:lang w:val="sr-Cyrl-CS"/>
        </w:rPr>
      </w:pPr>
      <w:r w:rsidRPr="00F568A0">
        <w:rPr>
          <w:rFonts w:cs="Arial"/>
          <w:b/>
          <w:bCs/>
          <w:sz w:val="24"/>
          <w:szCs w:val="24"/>
          <w:lang w:val="sr-Cyrl-RS"/>
        </w:rPr>
        <w:t>Банкарск</w:t>
      </w:r>
      <w:r>
        <w:rPr>
          <w:rFonts w:cs="Arial"/>
          <w:b/>
          <w:bCs/>
          <w:sz w:val="24"/>
          <w:szCs w:val="24"/>
          <w:lang w:val="sr-Cyrl-RS"/>
        </w:rPr>
        <w:t>а</w:t>
      </w:r>
      <w:r w:rsidRPr="00F568A0">
        <w:rPr>
          <w:rFonts w:cs="Arial"/>
          <w:b/>
          <w:bCs/>
          <w:sz w:val="24"/>
          <w:szCs w:val="24"/>
          <w:lang w:val="sr-Cyrl-RS"/>
        </w:rPr>
        <w:t xml:space="preserve"> г</w:t>
      </w:r>
      <w:r w:rsidRPr="00F568A0">
        <w:rPr>
          <w:rFonts w:cs="Arial"/>
          <w:b/>
          <w:bCs/>
          <w:sz w:val="24"/>
          <w:szCs w:val="24"/>
          <w:lang w:val="sr-Cyrl-CS"/>
        </w:rPr>
        <w:t>аранциј</w:t>
      </w:r>
      <w:r>
        <w:rPr>
          <w:rFonts w:cs="Arial"/>
          <w:b/>
          <w:bCs/>
          <w:sz w:val="24"/>
          <w:szCs w:val="24"/>
          <w:lang w:val="sr-Cyrl-RS"/>
        </w:rPr>
        <w:t>а</w:t>
      </w:r>
      <w:r w:rsidRPr="00F568A0">
        <w:rPr>
          <w:rFonts w:cs="Arial"/>
          <w:b/>
          <w:bCs/>
          <w:sz w:val="24"/>
          <w:szCs w:val="24"/>
          <w:lang w:val="sr-Cyrl-CS"/>
        </w:rPr>
        <w:t xml:space="preserve"> за добро извршење посла</w:t>
      </w:r>
    </w:p>
    <w:p w14:paraId="35095A4B" w14:textId="77777777" w:rsidR="009771DC" w:rsidRPr="000F06EA" w:rsidRDefault="009771DC" w:rsidP="009771DC">
      <w:pPr>
        <w:spacing w:before="0"/>
        <w:rPr>
          <w:rFonts w:cs="Arial"/>
          <w:bCs/>
          <w:sz w:val="24"/>
          <w:szCs w:val="24"/>
          <w:lang w:val="ru-RU"/>
        </w:rPr>
      </w:pPr>
    </w:p>
    <w:p w14:paraId="42D9B4C8" w14:textId="77777777" w:rsidR="009771DC" w:rsidRPr="00F568A0" w:rsidRDefault="009771DC" w:rsidP="009771DC">
      <w:pPr>
        <w:spacing w:before="0"/>
        <w:rPr>
          <w:rFonts w:cs="Arial"/>
          <w:bCs/>
          <w:sz w:val="24"/>
          <w:szCs w:val="24"/>
          <w:lang w:val="sr-Cyrl-RS"/>
        </w:rPr>
      </w:pPr>
      <w:r w:rsidRPr="00F568A0">
        <w:rPr>
          <w:rFonts w:cs="Arial"/>
          <w:bCs/>
          <w:sz w:val="24"/>
          <w:szCs w:val="24"/>
          <w:lang w:val="sr-Cyrl-RS"/>
        </w:rPr>
        <w:t>Пружалац услуге</w:t>
      </w:r>
      <w:r w:rsidRPr="00F568A0">
        <w:rPr>
          <w:rFonts w:cs="Arial"/>
          <w:bCs/>
          <w:sz w:val="24"/>
          <w:szCs w:val="24"/>
          <w:lang w:val="sr-Cyrl-CS"/>
        </w:rPr>
        <w:t xml:space="preserve"> је дужан да у тренутку закључења </w:t>
      </w:r>
      <w:r>
        <w:rPr>
          <w:rFonts w:cs="Arial"/>
          <w:bCs/>
          <w:sz w:val="24"/>
          <w:szCs w:val="24"/>
          <w:lang w:val="sr-Cyrl-CS"/>
        </w:rPr>
        <w:t>Уговора</w:t>
      </w:r>
      <w:r w:rsidRPr="00F568A0">
        <w:rPr>
          <w:rFonts w:cs="Arial"/>
          <w:bCs/>
          <w:sz w:val="24"/>
          <w:szCs w:val="24"/>
          <w:lang w:val="sr-Cyrl-CS"/>
        </w:rPr>
        <w:t xml:space="preserve"> а најкасније у року од </w:t>
      </w:r>
      <w:r w:rsidRPr="00F568A0">
        <w:rPr>
          <w:rFonts w:cs="Arial"/>
          <w:bCs/>
          <w:sz w:val="24"/>
          <w:szCs w:val="24"/>
          <w:lang w:val="sr-Cyrl-RS"/>
        </w:rPr>
        <w:t>10</w:t>
      </w:r>
      <w:r w:rsidRPr="00F568A0">
        <w:rPr>
          <w:rFonts w:cs="Arial"/>
          <w:bCs/>
          <w:sz w:val="24"/>
          <w:szCs w:val="24"/>
          <w:lang w:val="sr-Cyrl-CS"/>
        </w:rPr>
        <w:t xml:space="preserve"> (</w:t>
      </w:r>
      <w:r w:rsidRPr="00F568A0">
        <w:rPr>
          <w:rFonts w:cs="Arial"/>
          <w:bCs/>
          <w:sz w:val="24"/>
          <w:szCs w:val="24"/>
          <w:lang w:val="sr-Cyrl-RS"/>
        </w:rPr>
        <w:t>десет</w:t>
      </w:r>
      <w:r w:rsidRPr="00F568A0">
        <w:rPr>
          <w:rFonts w:cs="Arial"/>
          <w:bCs/>
          <w:sz w:val="24"/>
          <w:szCs w:val="24"/>
          <w:lang w:val="sr-Cyrl-CS"/>
        </w:rPr>
        <w:t xml:space="preserve">) дана од дана обостраног потписивања </w:t>
      </w:r>
      <w:r>
        <w:rPr>
          <w:rFonts w:cs="Arial"/>
          <w:bCs/>
          <w:sz w:val="24"/>
          <w:szCs w:val="24"/>
          <w:lang w:val="sr-Cyrl-CS"/>
        </w:rPr>
        <w:t>Уговора</w:t>
      </w:r>
      <w:r w:rsidRPr="00F568A0">
        <w:rPr>
          <w:rFonts w:cs="Arial"/>
          <w:bCs/>
          <w:sz w:val="24"/>
          <w:szCs w:val="24"/>
          <w:lang w:val="sr-Cyrl-CS"/>
        </w:rPr>
        <w:t xml:space="preserve"> од законских заступника уговорних страна,а пре </w:t>
      </w:r>
      <w:r w:rsidRPr="00F568A0">
        <w:rPr>
          <w:rFonts w:cs="Arial"/>
          <w:bCs/>
          <w:sz w:val="24"/>
          <w:szCs w:val="24"/>
          <w:lang w:val="sr-Cyrl-RS"/>
        </w:rPr>
        <w:t>почетка извршења услуге</w:t>
      </w:r>
      <w:r w:rsidRPr="00F568A0">
        <w:rPr>
          <w:rFonts w:cs="Arial"/>
          <w:bCs/>
          <w:sz w:val="24"/>
          <w:szCs w:val="24"/>
          <w:lang w:val="sr-Cyrl-CS"/>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F568A0">
        <w:rPr>
          <w:rFonts w:cs="Arial"/>
          <w:bCs/>
          <w:sz w:val="24"/>
          <w:szCs w:val="24"/>
          <w:lang w:val="sr-Cyrl-RS"/>
        </w:rPr>
        <w:t xml:space="preserve"> (даље: ЗОО), </w:t>
      </w:r>
      <w:r w:rsidRPr="00F568A0">
        <w:rPr>
          <w:rFonts w:cs="Arial"/>
          <w:bCs/>
          <w:sz w:val="24"/>
          <w:szCs w:val="24"/>
          <w:lang w:val="sr-Cyrl-CS"/>
        </w:rPr>
        <w:t xml:space="preserve">као средство финансијског обезбеђења за добро извршење посла преда </w:t>
      </w:r>
      <w:r>
        <w:rPr>
          <w:rFonts w:cs="Arial"/>
          <w:bCs/>
          <w:sz w:val="24"/>
          <w:szCs w:val="24"/>
          <w:lang w:val="sr-Cyrl-CS"/>
        </w:rPr>
        <w:t>Кориснику услуге</w:t>
      </w:r>
      <w:r w:rsidRPr="00F568A0">
        <w:rPr>
          <w:rFonts w:cs="Arial"/>
          <w:bCs/>
          <w:sz w:val="24"/>
          <w:szCs w:val="24"/>
          <w:lang w:val="sr-Cyrl-CS"/>
        </w:rPr>
        <w:t xml:space="preserve"> банкарску гаранцију за добро извршење посла.</w:t>
      </w:r>
      <w:r w:rsidRPr="00F568A0">
        <w:rPr>
          <w:rFonts w:cs="Arial"/>
          <w:bCs/>
          <w:sz w:val="24"/>
          <w:szCs w:val="24"/>
          <w:lang w:val="sr-Cyrl-RS"/>
        </w:rPr>
        <w:t xml:space="preserve"> </w:t>
      </w:r>
    </w:p>
    <w:p w14:paraId="34F925B6" w14:textId="77777777" w:rsidR="009771DC" w:rsidRPr="00F568A0" w:rsidRDefault="009771DC" w:rsidP="009771DC">
      <w:pPr>
        <w:spacing w:before="0"/>
        <w:rPr>
          <w:rFonts w:cs="Arial"/>
          <w:bCs/>
          <w:sz w:val="24"/>
          <w:szCs w:val="24"/>
          <w:lang w:val="sr-Cyrl-CS"/>
        </w:rPr>
      </w:pPr>
      <w:r w:rsidRPr="00F568A0">
        <w:rPr>
          <w:rFonts w:cs="Arial"/>
          <w:bCs/>
          <w:sz w:val="24"/>
          <w:szCs w:val="24"/>
          <w:lang w:val="sr-Cyrl-RS"/>
        </w:rPr>
        <w:t>Пружалац услуге</w:t>
      </w:r>
      <w:r w:rsidRPr="00F568A0">
        <w:rPr>
          <w:rFonts w:cs="Arial"/>
          <w:bCs/>
          <w:sz w:val="24"/>
          <w:szCs w:val="24"/>
          <w:lang w:val="sr-Cyrl-CS"/>
        </w:rPr>
        <w:t xml:space="preserve"> је дужан да </w:t>
      </w:r>
      <w:r w:rsidRPr="00F371B8">
        <w:rPr>
          <w:rFonts w:cs="Arial"/>
          <w:bCs/>
          <w:sz w:val="24"/>
          <w:szCs w:val="24"/>
          <w:lang w:val="sr-Cyrl-CS"/>
        </w:rPr>
        <w:t xml:space="preserve">Кориснику услуге </w:t>
      </w:r>
      <w:r w:rsidRPr="00F568A0">
        <w:rPr>
          <w:rFonts w:cs="Arial"/>
          <w:bCs/>
          <w:sz w:val="24"/>
          <w:szCs w:val="24"/>
          <w:lang w:val="sr-Cyrl-CS"/>
        </w:rPr>
        <w:t xml:space="preserve">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w:t>
      </w:r>
      <w:r>
        <w:rPr>
          <w:rFonts w:cs="Arial"/>
          <w:bCs/>
          <w:sz w:val="24"/>
          <w:szCs w:val="24"/>
          <w:lang w:val="sr-Cyrl-CS"/>
        </w:rPr>
        <w:t>Уговора</w:t>
      </w:r>
      <w:r w:rsidRPr="00F568A0">
        <w:rPr>
          <w:rFonts w:cs="Arial"/>
          <w:bCs/>
          <w:sz w:val="24"/>
          <w:szCs w:val="24"/>
          <w:lang w:val="sr-Cyrl-CS"/>
        </w:rPr>
        <w:t xml:space="preserve"> без ПДВ, са роком важности </w:t>
      </w:r>
      <w:r w:rsidRPr="00F568A0">
        <w:rPr>
          <w:rFonts w:cs="Arial"/>
          <w:bCs/>
          <w:sz w:val="24"/>
          <w:szCs w:val="24"/>
          <w:lang w:val="sr-Cyrl-RS"/>
        </w:rPr>
        <w:t>најмање 10</w:t>
      </w:r>
      <w:r w:rsidRPr="00F568A0">
        <w:rPr>
          <w:rFonts w:cs="Arial"/>
          <w:bCs/>
          <w:sz w:val="24"/>
          <w:szCs w:val="24"/>
          <w:lang w:val="sr-Cyrl-CS"/>
        </w:rPr>
        <w:t xml:space="preserve"> (</w:t>
      </w:r>
      <w:r w:rsidRPr="00F568A0">
        <w:rPr>
          <w:rFonts w:cs="Arial"/>
          <w:bCs/>
          <w:sz w:val="24"/>
          <w:szCs w:val="24"/>
          <w:lang w:val="sr-Cyrl-RS"/>
        </w:rPr>
        <w:t>словима: десет</w:t>
      </w:r>
      <w:r w:rsidRPr="00F568A0">
        <w:rPr>
          <w:rFonts w:cs="Arial"/>
          <w:bCs/>
          <w:sz w:val="24"/>
          <w:szCs w:val="24"/>
          <w:lang w:val="sr-Cyrl-CS"/>
        </w:rPr>
        <w:t xml:space="preserve">)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w:t>
      </w:r>
      <w:r w:rsidRPr="00F371B8">
        <w:rPr>
          <w:rFonts w:cs="Arial"/>
          <w:bCs/>
          <w:sz w:val="24"/>
          <w:szCs w:val="24"/>
          <w:lang w:val="sr-Cyrl-CS"/>
        </w:rPr>
        <w:t xml:space="preserve">Кориснику услуге </w:t>
      </w:r>
      <w:r w:rsidRPr="00F568A0">
        <w:rPr>
          <w:rFonts w:cs="Arial"/>
          <w:bCs/>
          <w:sz w:val="24"/>
          <w:szCs w:val="24"/>
          <w:lang w:val="sr-Cyrl-CS"/>
        </w:rPr>
        <w:t xml:space="preserve">(Кориснику гаранције) платити укупан износ, по пријему првог позива </w:t>
      </w:r>
      <w:r w:rsidRPr="00F371B8">
        <w:rPr>
          <w:rFonts w:cs="Arial"/>
          <w:bCs/>
          <w:sz w:val="24"/>
          <w:szCs w:val="24"/>
          <w:lang w:val="sr-Cyrl-CS"/>
        </w:rPr>
        <w:t xml:space="preserve">Кориснику услуге </w:t>
      </w:r>
      <w:r w:rsidRPr="00F568A0">
        <w:rPr>
          <w:rFonts w:cs="Arial"/>
          <w:bCs/>
          <w:sz w:val="24"/>
          <w:szCs w:val="24"/>
          <w:lang w:val="sr-Cyrl-CS"/>
        </w:rPr>
        <w:t>(Корисника гаранције) у писаној форми и изјаве у којој се наводи да:</w:t>
      </w:r>
      <w:r>
        <w:rPr>
          <w:rFonts w:cs="Arial"/>
          <w:bCs/>
          <w:sz w:val="24"/>
          <w:szCs w:val="24"/>
          <w:lang w:val="sr-Cyrl-CS"/>
        </w:rPr>
        <w:t xml:space="preserve"> </w:t>
      </w:r>
    </w:p>
    <w:p w14:paraId="552894C7" w14:textId="77777777" w:rsidR="009771DC" w:rsidRPr="00F568A0" w:rsidRDefault="009771DC" w:rsidP="009771DC">
      <w:pPr>
        <w:numPr>
          <w:ilvl w:val="0"/>
          <w:numId w:val="35"/>
        </w:numPr>
        <w:spacing w:before="0"/>
        <w:rPr>
          <w:rFonts w:cs="Arial"/>
          <w:bCs/>
          <w:sz w:val="24"/>
          <w:szCs w:val="24"/>
          <w:lang w:val="sr-Cyrl-CS"/>
        </w:rPr>
      </w:pPr>
      <w:r w:rsidRPr="00F568A0">
        <w:rPr>
          <w:rFonts w:cs="Arial"/>
          <w:bCs/>
          <w:sz w:val="24"/>
          <w:szCs w:val="24"/>
          <w:lang w:val="sr-Cyrl-CS"/>
        </w:rPr>
        <w:t xml:space="preserve">да је </w:t>
      </w:r>
      <w:r>
        <w:rPr>
          <w:rFonts w:cs="Arial"/>
          <w:bCs/>
          <w:sz w:val="24"/>
          <w:szCs w:val="24"/>
          <w:lang w:val="sr-Cyrl-CS"/>
        </w:rPr>
        <w:t>Пружалац услуге</w:t>
      </w:r>
      <w:r w:rsidRPr="00F568A0">
        <w:rPr>
          <w:rFonts w:cs="Arial"/>
          <w:bCs/>
          <w:sz w:val="24"/>
          <w:szCs w:val="24"/>
          <w:lang w:val="sr-Cyrl-CS"/>
        </w:rPr>
        <w:t xml:space="preserve"> (Налогодавац за издавање гаранције) прекршио своју(е) обавезу(е) из закљученог </w:t>
      </w:r>
      <w:r>
        <w:rPr>
          <w:rFonts w:cs="Arial"/>
          <w:bCs/>
          <w:sz w:val="24"/>
          <w:szCs w:val="24"/>
          <w:lang w:val="sr-Cyrl-CS"/>
        </w:rPr>
        <w:t>Уговора</w:t>
      </w:r>
      <w:r w:rsidRPr="00F568A0">
        <w:rPr>
          <w:rFonts w:cs="Arial"/>
          <w:bCs/>
          <w:sz w:val="24"/>
          <w:szCs w:val="24"/>
          <w:lang w:val="sr-Cyrl-CS"/>
        </w:rPr>
        <w:t xml:space="preserve">, и </w:t>
      </w:r>
    </w:p>
    <w:p w14:paraId="10E07215" w14:textId="77777777" w:rsidR="009771DC" w:rsidRPr="00F568A0" w:rsidRDefault="009771DC" w:rsidP="009771DC">
      <w:pPr>
        <w:numPr>
          <w:ilvl w:val="0"/>
          <w:numId w:val="35"/>
        </w:numPr>
        <w:spacing w:before="0"/>
        <w:rPr>
          <w:rFonts w:cs="Arial"/>
          <w:bCs/>
          <w:sz w:val="24"/>
          <w:szCs w:val="24"/>
          <w:lang w:val="sr-Cyrl-CS"/>
        </w:rPr>
      </w:pPr>
      <w:r w:rsidRPr="00F568A0">
        <w:rPr>
          <w:rFonts w:cs="Arial"/>
          <w:bCs/>
          <w:sz w:val="24"/>
          <w:szCs w:val="24"/>
          <w:lang w:val="sr-Cyrl-CS"/>
        </w:rPr>
        <w:t xml:space="preserve">у ком погледу је </w:t>
      </w:r>
      <w:r w:rsidRPr="00F371B8">
        <w:rPr>
          <w:rFonts w:cs="Arial"/>
          <w:bCs/>
          <w:sz w:val="24"/>
          <w:szCs w:val="24"/>
          <w:lang w:val="sr-Cyrl-CS"/>
        </w:rPr>
        <w:t xml:space="preserve">Пружалац услуге </w:t>
      </w:r>
      <w:r w:rsidRPr="00F568A0">
        <w:rPr>
          <w:rFonts w:cs="Arial"/>
          <w:bCs/>
          <w:sz w:val="24"/>
          <w:szCs w:val="24"/>
          <w:lang w:val="sr-Cyrl-CS"/>
        </w:rPr>
        <w:t xml:space="preserve">(Налогодавац за издавање гаранције) извршио прекршај. </w:t>
      </w:r>
    </w:p>
    <w:p w14:paraId="0D8556AA" w14:textId="77777777" w:rsidR="009771DC" w:rsidRPr="00F568A0" w:rsidRDefault="009771DC" w:rsidP="009771DC">
      <w:pPr>
        <w:spacing w:before="0"/>
        <w:rPr>
          <w:rFonts w:cs="Arial"/>
          <w:bCs/>
          <w:sz w:val="24"/>
          <w:szCs w:val="24"/>
          <w:lang w:val="sr-Cyrl-CS"/>
        </w:rPr>
      </w:pPr>
      <w:r w:rsidRPr="00F568A0">
        <w:rPr>
          <w:rFonts w:cs="Arial"/>
          <w:bCs/>
          <w:sz w:val="24"/>
          <w:szCs w:val="24"/>
          <w:lang w:val="sr-Cyrl-CS"/>
        </w:rPr>
        <w:t xml:space="preserve">Наведену банкарску гаранцију </w:t>
      </w:r>
      <w:r w:rsidRPr="00F568A0">
        <w:rPr>
          <w:rFonts w:cs="Arial"/>
          <w:bCs/>
          <w:sz w:val="24"/>
          <w:szCs w:val="24"/>
          <w:lang w:val="sr-Cyrl-RS"/>
        </w:rPr>
        <w:t>Пружалац услуге</w:t>
      </w:r>
      <w:r w:rsidRPr="00F568A0">
        <w:rPr>
          <w:rFonts w:cs="Arial"/>
          <w:bCs/>
          <w:sz w:val="24"/>
          <w:szCs w:val="24"/>
          <w:lang w:val="sr-Cyrl-CS"/>
        </w:rPr>
        <w:t xml:space="preserve"> предаје приликом закључења </w:t>
      </w:r>
      <w:r>
        <w:rPr>
          <w:rFonts w:cs="Arial"/>
          <w:bCs/>
          <w:sz w:val="24"/>
          <w:szCs w:val="24"/>
          <w:lang w:val="sr-Cyrl-CS"/>
        </w:rPr>
        <w:t>Уговора</w:t>
      </w:r>
      <w:r w:rsidRPr="00F568A0">
        <w:rPr>
          <w:rFonts w:cs="Arial"/>
          <w:bCs/>
          <w:sz w:val="24"/>
          <w:szCs w:val="24"/>
          <w:lang w:val="sr-Cyrl-CS"/>
        </w:rPr>
        <w:t xml:space="preserve"> или најкасније у року од </w:t>
      </w:r>
      <w:r w:rsidRPr="00F568A0">
        <w:rPr>
          <w:rFonts w:cs="Arial"/>
          <w:bCs/>
          <w:sz w:val="24"/>
          <w:szCs w:val="24"/>
          <w:lang w:val="sr-Cyrl-RS"/>
        </w:rPr>
        <w:t>10</w:t>
      </w:r>
      <w:r w:rsidRPr="00F568A0">
        <w:rPr>
          <w:rFonts w:cs="Arial"/>
          <w:bCs/>
          <w:sz w:val="24"/>
          <w:szCs w:val="24"/>
          <w:lang w:val="sr-Cyrl-CS"/>
        </w:rPr>
        <w:t xml:space="preserve"> (</w:t>
      </w:r>
      <w:r w:rsidRPr="00F568A0">
        <w:rPr>
          <w:rFonts w:cs="Arial"/>
          <w:bCs/>
          <w:sz w:val="24"/>
          <w:szCs w:val="24"/>
          <w:lang w:val="sr-Cyrl-RS"/>
        </w:rPr>
        <w:t>словима: десет)</w:t>
      </w:r>
      <w:r w:rsidRPr="00F568A0">
        <w:rPr>
          <w:rFonts w:cs="Arial"/>
          <w:bCs/>
          <w:sz w:val="24"/>
          <w:szCs w:val="24"/>
          <w:lang w:val="sr-Cyrl-CS"/>
        </w:rPr>
        <w:t xml:space="preserve"> дана од закључења </w:t>
      </w:r>
      <w:r>
        <w:rPr>
          <w:rFonts w:cs="Arial"/>
          <w:bCs/>
          <w:sz w:val="24"/>
          <w:szCs w:val="24"/>
          <w:lang w:val="sr-Cyrl-CS"/>
        </w:rPr>
        <w:t>уговора</w:t>
      </w:r>
      <w:r w:rsidRPr="00F568A0">
        <w:rPr>
          <w:rFonts w:cs="Arial"/>
          <w:bCs/>
          <w:sz w:val="24"/>
          <w:szCs w:val="24"/>
          <w:lang w:val="sr-Cyrl-CS"/>
        </w:rPr>
        <w:t>.</w:t>
      </w:r>
    </w:p>
    <w:p w14:paraId="4F5A72BA" w14:textId="77777777" w:rsidR="009771DC" w:rsidRPr="00F568A0" w:rsidRDefault="009771DC" w:rsidP="009771DC">
      <w:pPr>
        <w:spacing w:before="0"/>
        <w:rPr>
          <w:rFonts w:cs="Arial"/>
          <w:bCs/>
          <w:sz w:val="24"/>
          <w:szCs w:val="24"/>
          <w:lang w:val="sr-Cyrl-CS"/>
        </w:rPr>
      </w:pPr>
      <w:r w:rsidRPr="00F568A0">
        <w:rPr>
          <w:rFonts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BF02189" w14:textId="77777777" w:rsidR="009771DC" w:rsidRPr="00F568A0" w:rsidRDefault="009771DC" w:rsidP="009771DC">
      <w:pPr>
        <w:spacing w:before="0"/>
        <w:rPr>
          <w:rFonts w:cs="Arial"/>
          <w:bCs/>
          <w:sz w:val="24"/>
          <w:szCs w:val="24"/>
          <w:lang w:val="sr-Cyrl-CS"/>
        </w:rPr>
      </w:pPr>
      <w:r w:rsidRPr="00F568A0">
        <w:rPr>
          <w:rFonts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w:t>
      </w:r>
      <w:r w:rsidRPr="00F568A0">
        <w:rPr>
          <w:rFonts w:cs="Arial"/>
          <w:bCs/>
          <w:sz w:val="24"/>
          <w:szCs w:val="24"/>
          <w:lang w:val="sr-Cyrl-RS"/>
        </w:rPr>
        <w:t xml:space="preserve"> </w:t>
      </w:r>
      <w:r w:rsidRPr="00F568A0">
        <w:rPr>
          <w:rFonts w:cs="Arial"/>
          <w:bCs/>
          <w:sz w:val="24"/>
          <w:szCs w:val="24"/>
          <w:lang w:val="sr-Cyrl-CS"/>
        </w:rPr>
        <w:t>арбитраже при П</w:t>
      </w:r>
      <w:r>
        <w:rPr>
          <w:rFonts w:cs="Arial"/>
          <w:bCs/>
          <w:sz w:val="24"/>
          <w:szCs w:val="24"/>
          <w:lang w:val="sr-Cyrl-CS"/>
        </w:rPr>
        <w:t>ривредној Комори Србије</w:t>
      </w:r>
      <w:r w:rsidRPr="00F568A0">
        <w:rPr>
          <w:rFonts w:cs="Arial"/>
          <w:bCs/>
          <w:sz w:val="24"/>
          <w:szCs w:val="24"/>
          <w:lang w:val="sr-Cyrl-CS"/>
        </w:rPr>
        <w:t xml:space="preserve"> уз примену </w:t>
      </w:r>
      <w:r>
        <w:rPr>
          <w:rFonts w:cs="Arial"/>
          <w:bCs/>
          <w:sz w:val="24"/>
          <w:szCs w:val="24"/>
          <w:lang w:val="sr-Cyrl-CS"/>
        </w:rPr>
        <w:t xml:space="preserve">њеног </w:t>
      </w:r>
      <w:r w:rsidRPr="00F568A0">
        <w:rPr>
          <w:rFonts w:cs="Arial"/>
          <w:bCs/>
          <w:sz w:val="24"/>
          <w:szCs w:val="24"/>
          <w:lang w:val="sr-Cyrl-CS"/>
        </w:rPr>
        <w:t xml:space="preserve">Правилника </w:t>
      </w:r>
      <w:r>
        <w:rPr>
          <w:rFonts w:cs="Arial"/>
          <w:bCs/>
          <w:sz w:val="24"/>
          <w:szCs w:val="24"/>
          <w:lang w:val="sr-Cyrl-CS"/>
        </w:rPr>
        <w:t>,</w:t>
      </w:r>
      <w:r w:rsidRPr="00F568A0">
        <w:rPr>
          <w:rFonts w:cs="Arial"/>
          <w:bCs/>
          <w:sz w:val="24"/>
          <w:szCs w:val="24"/>
          <w:lang w:val="sr-Cyrl-CS"/>
        </w:rPr>
        <w:t xml:space="preserve"> процесног и материјалног права Републике Србије</w:t>
      </w:r>
      <w:r>
        <w:rPr>
          <w:rFonts w:cs="Arial"/>
          <w:bCs/>
          <w:sz w:val="24"/>
          <w:szCs w:val="24"/>
          <w:lang w:val="sr-Cyrl-CS"/>
        </w:rPr>
        <w:t xml:space="preserve"> и са местом рада Арбитраже у Београду</w:t>
      </w:r>
      <w:r w:rsidRPr="00F568A0">
        <w:rPr>
          <w:rFonts w:cs="Arial"/>
          <w:bCs/>
          <w:sz w:val="24"/>
          <w:szCs w:val="24"/>
          <w:lang w:val="sr-Cyrl-CS"/>
        </w:rPr>
        <w:t>.</w:t>
      </w:r>
    </w:p>
    <w:p w14:paraId="2643680D" w14:textId="77777777" w:rsidR="009771DC" w:rsidRPr="00F568A0" w:rsidRDefault="009771DC" w:rsidP="009771DC">
      <w:pPr>
        <w:spacing w:before="0"/>
        <w:rPr>
          <w:rFonts w:cs="Arial"/>
          <w:bCs/>
          <w:sz w:val="24"/>
          <w:szCs w:val="24"/>
          <w:lang w:val="sr-Cyrl-CS"/>
        </w:rPr>
      </w:pPr>
      <w:r w:rsidRPr="00F568A0">
        <w:rPr>
          <w:rFonts w:cs="Arial"/>
          <w:bCs/>
          <w:sz w:val="24"/>
          <w:szCs w:val="24"/>
          <w:lang w:val="sr-Cyrl-CS"/>
        </w:rPr>
        <w:t xml:space="preserve">У случају да </w:t>
      </w:r>
      <w:r>
        <w:rPr>
          <w:rFonts w:cs="Arial"/>
          <w:bCs/>
          <w:sz w:val="24"/>
          <w:szCs w:val="24"/>
          <w:lang w:val="sr-Cyrl-CS"/>
        </w:rPr>
        <w:t>Пружалац услуге</w:t>
      </w:r>
      <w:r w:rsidRPr="00F568A0">
        <w:rPr>
          <w:rFonts w:cs="Arial"/>
          <w:bCs/>
          <w:sz w:val="24"/>
          <w:szCs w:val="24"/>
          <w:lang w:val="sr-Cyrl-CS"/>
        </w:rPr>
        <w:t xml:space="preserve"> поднесе банкарску гаранцију стране банке, та банка мора имати додељен кредитни рејтинг.</w:t>
      </w:r>
    </w:p>
    <w:p w14:paraId="02FB880D" w14:textId="2646B1AF" w:rsidR="009771DC" w:rsidRDefault="009771DC" w:rsidP="009771DC">
      <w:pPr>
        <w:spacing w:before="0"/>
        <w:rPr>
          <w:rFonts w:cs="Arial"/>
          <w:bCs/>
          <w:sz w:val="24"/>
          <w:szCs w:val="24"/>
          <w:lang w:val="sr-Cyrl-RS"/>
        </w:rPr>
      </w:pPr>
      <w:r w:rsidRPr="00F568A0">
        <w:rPr>
          <w:rFonts w:cs="Arial"/>
          <w:bCs/>
          <w:sz w:val="24"/>
          <w:szCs w:val="24"/>
          <w:lang w:val="sr-Cyrl-RS"/>
        </w:rPr>
        <w:t>Гаранција се не може уступити и није преносива без сагласности Корисника,                        Налогодавца и Емисионе банке</w:t>
      </w:r>
    </w:p>
    <w:p w14:paraId="011B5E3F" w14:textId="77777777" w:rsidR="00BE0A83" w:rsidRPr="00F568A0" w:rsidRDefault="00BE0A83" w:rsidP="009771DC">
      <w:pPr>
        <w:spacing w:before="0"/>
        <w:rPr>
          <w:rFonts w:cs="Arial"/>
          <w:bCs/>
          <w:sz w:val="24"/>
          <w:szCs w:val="24"/>
          <w:lang w:val="sr-Cyrl-RS"/>
        </w:rPr>
      </w:pPr>
    </w:p>
    <w:p w14:paraId="069F1F96" w14:textId="77777777" w:rsidR="009771DC" w:rsidRPr="000F06EA" w:rsidRDefault="009771DC" w:rsidP="009771DC">
      <w:pPr>
        <w:spacing w:before="0"/>
        <w:ind w:left="851"/>
        <w:rPr>
          <w:rFonts w:cs="Arial"/>
          <w:color w:val="000000" w:themeColor="text1"/>
          <w:sz w:val="24"/>
          <w:szCs w:val="24"/>
          <w:lang w:val="ru-RU"/>
        </w:rPr>
      </w:pPr>
    </w:p>
    <w:p w14:paraId="218B6E33" w14:textId="77777777" w:rsidR="009771DC" w:rsidRPr="000F06EA" w:rsidRDefault="009771DC" w:rsidP="009771DC">
      <w:pPr>
        <w:tabs>
          <w:tab w:val="left" w:pos="9090"/>
        </w:tabs>
        <w:spacing w:before="0"/>
        <w:jc w:val="center"/>
        <w:rPr>
          <w:rFonts w:cs="Arial"/>
          <w:b/>
          <w:sz w:val="24"/>
          <w:szCs w:val="24"/>
          <w:lang w:val="ru-RU"/>
        </w:rPr>
      </w:pPr>
      <w:r w:rsidRPr="000F06EA">
        <w:rPr>
          <w:rFonts w:cs="Arial"/>
          <w:b/>
          <w:sz w:val="24"/>
          <w:szCs w:val="24"/>
          <w:lang w:val="ru-RU"/>
        </w:rPr>
        <w:lastRenderedPageBreak/>
        <w:t>Члан 1</w:t>
      </w:r>
      <w:r>
        <w:rPr>
          <w:rFonts w:cs="Arial"/>
          <w:b/>
          <w:sz w:val="24"/>
          <w:szCs w:val="24"/>
          <w:lang w:val="sr-Cyrl-RS"/>
        </w:rPr>
        <w:t>1</w:t>
      </w:r>
      <w:r w:rsidRPr="000F06EA">
        <w:rPr>
          <w:rFonts w:cs="Arial"/>
          <w:b/>
          <w:sz w:val="24"/>
          <w:szCs w:val="24"/>
          <w:lang w:val="ru-RU"/>
        </w:rPr>
        <w:t>.</w:t>
      </w:r>
    </w:p>
    <w:p w14:paraId="7D0F678A" w14:textId="77777777" w:rsidR="009771DC" w:rsidRPr="000F06EA" w:rsidRDefault="009771DC" w:rsidP="009771DC">
      <w:pPr>
        <w:pStyle w:val="KDParagraf"/>
        <w:spacing w:before="0"/>
        <w:rPr>
          <w:rFonts w:eastAsia="Calibri" w:cs="Arial"/>
          <w:color w:val="00B0F0"/>
          <w:sz w:val="24"/>
          <w:szCs w:val="24"/>
          <w:lang w:val="ru-RU"/>
        </w:rPr>
      </w:pPr>
    </w:p>
    <w:p w14:paraId="530425F6" w14:textId="77777777" w:rsidR="009771DC" w:rsidRPr="000F06EA" w:rsidRDefault="009771DC" w:rsidP="009771DC">
      <w:pPr>
        <w:pStyle w:val="KDParagraf"/>
        <w:spacing w:before="0"/>
        <w:rPr>
          <w:rFonts w:cs="Arial"/>
          <w:sz w:val="24"/>
          <w:szCs w:val="24"/>
          <w:lang w:val="ru-RU"/>
        </w:rPr>
      </w:pPr>
      <w:r w:rsidRPr="000F06EA">
        <w:rPr>
          <w:rFonts w:cs="Arial"/>
          <w:sz w:val="24"/>
          <w:szCs w:val="24"/>
          <w:lang w:val="ru-RU"/>
        </w:rPr>
        <w:t>Достављање средстава финансијског обезбеђења из члана</w:t>
      </w:r>
      <w:r w:rsidRPr="0058001A">
        <w:rPr>
          <w:rFonts w:cs="Arial"/>
          <w:sz w:val="24"/>
          <w:szCs w:val="24"/>
          <w:lang w:val="sr-Cyrl-RS"/>
        </w:rPr>
        <w:t xml:space="preserve"> </w:t>
      </w:r>
      <w:r>
        <w:rPr>
          <w:rFonts w:cs="Arial"/>
          <w:sz w:val="24"/>
          <w:szCs w:val="24"/>
          <w:lang w:val="sr-Cyrl-RS"/>
        </w:rPr>
        <w:t>10.</w:t>
      </w:r>
      <w:r w:rsidRPr="000F06EA">
        <w:rPr>
          <w:rFonts w:cs="Arial"/>
          <w:sz w:val="24"/>
          <w:szCs w:val="24"/>
          <w:lang w:val="ru-RU"/>
        </w:rPr>
        <w:t xml:space="preserve"> представља одложни услов, тако да правно дејство овог </w:t>
      </w:r>
      <w:r>
        <w:rPr>
          <w:rFonts w:cs="Arial"/>
          <w:sz w:val="24"/>
          <w:szCs w:val="24"/>
          <w:lang w:val="sr-Cyrl-RS"/>
        </w:rPr>
        <w:t>Уговора</w:t>
      </w:r>
      <w:r w:rsidRPr="000F06EA">
        <w:rPr>
          <w:rFonts w:cs="Arial"/>
          <w:sz w:val="24"/>
          <w:szCs w:val="24"/>
          <w:lang w:val="ru-RU"/>
        </w:rPr>
        <w:t xml:space="preserve"> не настаје док се одложни услов не испуни.</w:t>
      </w:r>
    </w:p>
    <w:p w14:paraId="61312429" w14:textId="77777777" w:rsidR="009771DC" w:rsidRPr="000F06EA" w:rsidRDefault="009771DC" w:rsidP="009771DC">
      <w:pPr>
        <w:pStyle w:val="KDParagraf"/>
        <w:spacing w:before="0"/>
        <w:rPr>
          <w:rFonts w:cs="Arial"/>
          <w:sz w:val="24"/>
          <w:szCs w:val="24"/>
          <w:lang w:val="ru-RU"/>
        </w:rPr>
      </w:pPr>
      <w:r w:rsidRPr="000F06EA">
        <w:rPr>
          <w:rFonts w:cs="Arial"/>
          <w:sz w:val="24"/>
          <w:szCs w:val="24"/>
          <w:lang w:val="ru-RU"/>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0F06EA">
        <w:rPr>
          <w:rFonts w:cs="Arial"/>
          <w:sz w:val="24"/>
          <w:szCs w:val="24"/>
          <w:lang w:val="ru-RU"/>
        </w:rPr>
        <w:t xml:space="preserve"> одбио да закључи </w:t>
      </w:r>
      <w:r>
        <w:rPr>
          <w:rFonts w:cs="Arial"/>
          <w:sz w:val="24"/>
          <w:szCs w:val="24"/>
          <w:lang w:val="sr-Cyrl-RS"/>
        </w:rPr>
        <w:t>Уговор</w:t>
      </w:r>
      <w:r w:rsidRPr="0058001A">
        <w:rPr>
          <w:rFonts w:cs="Arial"/>
          <w:sz w:val="24"/>
          <w:szCs w:val="24"/>
          <w:lang w:val="sr-Cyrl-RS"/>
        </w:rPr>
        <w:t>, осим уколико у наведеном року у потпуности није испунио своју уговорну обавезу.</w:t>
      </w:r>
    </w:p>
    <w:p w14:paraId="354511E9" w14:textId="77777777" w:rsidR="009771DC" w:rsidRPr="000F06EA" w:rsidRDefault="009771DC" w:rsidP="009771DC">
      <w:pPr>
        <w:pStyle w:val="KDParagraf"/>
        <w:spacing w:before="0"/>
        <w:rPr>
          <w:rFonts w:cs="Arial"/>
          <w:sz w:val="24"/>
          <w:szCs w:val="24"/>
          <w:lang w:val="ru-RU"/>
        </w:rPr>
      </w:pPr>
    </w:p>
    <w:p w14:paraId="35CCE964" w14:textId="77777777" w:rsidR="009771DC" w:rsidRPr="000F06EA" w:rsidRDefault="009771DC" w:rsidP="009771DC">
      <w:pPr>
        <w:spacing w:before="0"/>
        <w:jc w:val="center"/>
        <w:rPr>
          <w:rFonts w:cs="Arial"/>
          <w:b/>
          <w:sz w:val="24"/>
          <w:szCs w:val="24"/>
          <w:lang w:val="ru-RU"/>
        </w:rPr>
      </w:pPr>
      <w:r w:rsidRPr="000F06EA">
        <w:rPr>
          <w:rFonts w:cs="Arial"/>
          <w:b/>
          <w:sz w:val="24"/>
          <w:szCs w:val="24"/>
          <w:lang w:val="ru-RU"/>
        </w:rPr>
        <w:t>Члан 1</w:t>
      </w:r>
      <w:r w:rsidRPr="0008420E">
        <w:rPr>
          <w:rFonts w:cs="Arial"/>
          <w:b/>
          <w:sz w:val="24"/>
          <w:szCs w:val="24"/>
          <w:lang w:val="sr-Cyrl-RS"/>
        </w:rPr>
        <w:t>2</w:t>
      </w:r>
      <w:r w:rsidRPr="000F06EA">
        <w:rPr>
          <w:rFonts w:cs="Arial"/>
          <w:b/>
          <w:sz w:val="24"/>
          <w:szCs w:val="24"/>
          <w:lang w:val="ru-RU"/>
        </w:rPr>
        <w:t>.</w:t>
      </w:r>
    </w:p>
    <w:p w14:paraId="112281B0" w14:textId="77777777" w:rsidR="009771DC" w:rsidRPr="000F06EA" w:rsidRDefault="009771DC" w:rsidP="009771DC">
      <w:pPr>
        <w:spacing w:before="0"/>
        <w:jc w:val="center"/>
        <w:rPr>
          <w:rFonts w:cs="Arial"/>
          <w:i/>
          <w:color w:val="00B050"/>
          <w:sz w:val="24"/>
          <w:szCs w:val="24"/>
          <w:lang w:val="ru-RU"/>
        </w:rPr>
      </w:pPr>
    </w:p>
    <w:p w14:paraId="73D6070A" w14:textId="77777777" w:rsidR="009771DC" w:rsidRPr="00F568A0" w:rsidRDefault="009771DC" w:rsidP="009771DC">
      <w:pPr>
        <w:spacing w:before="0"/>
        <w:rPr>
          <w:rFonts w:cs="Arial"/>
          <w:b/>
          <w:color w:val="000000" w:themeColor="text1"/>
          <w:sz w:val="24"/>
          <w:szCs w:val="24"/>
          <w:lang w:val="sr-Cyrl-CS"/>
        </w:rPr>
      </w:pPr>
      <w:r w:rsidRPr="00F568A0">
        <w:rPr>
          <w:rFonts w:cs="Arial"/>
          <w:b/>
          <w:color w:val="000000" w:themeColor="text1"/>
          <w:sz w:val="24"/>
          <w:szCs w:val="24"/>
          <w:lang w:val="sr-Cyrl-RS"/>
        </w:rPr>
        <w:t>Банкарск</w:t>
      </w:r>
      <w:r>
        <w:rPr>
          <w:rFonts w:cs="Arial"/>
          <w:b/>
          <w:color w:val="000000" w:themeColor="text1"/>
          <w:sz w:val="24"/>
          <w:szCs w:val="24"/>
          <w:lang w:val="sr-Cyrl-RS"/>
        </w:rPr>
        <w:t>а</w:t>
      </w:r>
      <w:r w:rsidRPr="00F568A0">
        <w:rPr>
          <w:rFonts w:cs="Arial"/>
          <w:b/>
          <w:color w:val="000000" w:themeColor="text1"/>
          <w:sz w:val="24"/>
          <w:szCs w:val="24"/>
          <w:lang w:val="sr-Cyrl-RS"/>
        </w:rPr>
        <w:t xml:space="preserve"> г</w:t>
      </w:r>
      <w:r w:rsidRPr="00F568A0">
        <w:rPr>
          <w:rFonts w:cs="Arial"/>
          <w:b/>
          <w:color w:val="000000" w:themeColor="text1"/>
          <w:sz w:val="24"/>
          <w:szCs w:val="24"/>
          <w:lang w:val="sr-Cyrl-CS"/>
        </w:rPr>
        <w:t>аранциј</w:t>
      </w:r>
      <w:r>
        <w:rPr>
          <w:rFonts w:cs="Arial"/>
          <w:b/>
          <w:color w:val="000000" w:themeColor="text1"/>
          <w:sz w:val="24"/>
          <w:szCs w:val="24"/>
          <w:lang w:val="sr-Cyrl-RS"/>
        </w:rPr>
        <w:t>а</w:t>
      </w:r>
      <w:r w:rsidRPr="00F568A0">
        <w:rPr>
          <w:rFonts w:cs="Arial"/>
          <w:b/>
          <w:color w:val="000000" w:themeColor="text1"/>
          <w:sz w:val="24"/>
          <w:szCs w:val="24"/>
          <w:lang w:val="sr-Cyrl-CS"/>
        </w:rPr>
        <w:t xml:space="preserve"> за отклањање</w:t>
      </w:r>
      <w:r w:rsidRPr="00F568A0">
        <w:rPr>
          <w:rFonts w:cs="Arial"/>
          <w:b/>
          <w:color w:val="000000" w:themeColor="text1"/>
          <w:sz w:val="24"/>
          <w:szCs w:val="24"/>
          <w:lang w:val="sr-Cyrl-RS"/>
        </w:rPr>
        <w:t xml:space="preserve"> недостатака</w:t>
      </w:r>
      <w:r w:rsidRPr="00F568A0">
        <w:rPr>
          <w:rFonts w:cs="Arial"/>
          <w:b/>
          <w:color w:val="000000" w:themeColor="text1"/>
          <w:sz w:val="24"/>
          <w:szCs w:val="24"/>
          <w:lang w:val="sr-Cyrl-CS"/>
        </w:rPr>
        <w:t xml:space="preserve"> у гарантном року</w:t>
      </w:r>
    </w:p>
    <w:p w14:paraId="74D8FD1F" w14:textId="77777777" w:rsidR="009771DC" w:rsidRPr="00F568A0" w:rsidRDefault="009771DC" w:rsidP="009771DC">
      <w:pPr>
        <w:spacing w:before="0"/>
        <w:rPr>
          <w:rFonts w:cs="Arial"/>
          <w:b/>
          <w:color w:val="000000" w:themeColor="text1"/>
          <w:sz w:val="24"/>
          <w:szCs w:val="24"/>
          <w:lang w:val="sr-Cyrl-CS"/>
        </w:rPr>
      </w:pPr>
    </w:p>
    <w:p w14:paraId="43737D15" w14:textId="7E2E1F8F" w:rsidR="009771DC" w:rsidRPr="00F00CD5" w:rsidRDefault="009771DC" w:rsidP="009771DC">
      <w:pPr>
        <w:spacing w:before="0"/>
        <w:rPr>
          <w:rFonts w:cs="Arial"/>
          <w:color w:val="000000" w:themeColor="text1"/>
          <w:sz w:val="24"/>
          <w:szCs w:val="24"/>
          <w:lang w:val="sr-Cyrl-CS"/>
        </w:rPr>
      </w:pPr>
      <w:r w:rsidRPr="00F00CD5">
        <w:rPr>
          <w:rFonts w:cs="Arial"/>
          <w:color w:val="000000" w:themeColor="text1"/>
          <w:sz w:val="24"/>
          <w:szCs w:val="24"/>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F00CD5">
        <w:rPr>
          <w:rFonts w:cs="Arial"/>
          <w:color w:val="000000" w:themeColor="text1"/>
          <w:sz w:val="24"/>
          <w:szCs w:val="24"/>
          <w:lang w:val="sr-Cyrl-RS"/>
        </w:rPr>
        <w:t>недостатака</w:t>
      </w:r>
      <w:r w:rsidRPr="00F00CD5">
        <w:rPr>
          <w:rFonts w:cs="Arial"/>
          <w:color w:val="000000" w:themeColor="text1"/>
          <w:sz w:val="24"/>
          <w:szCs w:val="24"/>
          <w:lang w:val="sr-Cyrl-CS"/>
        </w:rPr>
        <w:t xml:space="preserve"> у гарантном року у износу од </w:t>
      </w:r>
      <w:r w:rsidR="0057246E">
        <w:rPr>
          <w:rFonts w:cs="Arial"/>
          <w:color w:val="000000" w:themeColor="text1"/>
          <w:sz w:val="24"/>
          <w:szCs w:val="24"/>
          <w:lang w:val="sr-Cyrl-CS"/>
        </w:rPr>
        <w:t>10</w:t>
      </w:r>
      <w:r w:rsidRPr="00F00CD5">
        <w:rPr>
          <w:rFonts w:cs="Arial"/>
          <w:color w:val="000000" w:themeColor="text1"/>
          <w:sz w:val="24"/>
          <w:szCs w:val="24"/>
          <w:lang w:val="sr-Cyrl-CS"/>
        </w:rPr>
        <w:t xml:space="preserve">%  укупне вредности </w:t>
      </w:r>
      <w:r>
        <w:rPr>
          <w:rFonts w:cs="Arial"/>
          <w:color w:val="000000" w:themeColor="text1"/>
          <w:sz w:val="24"/>
          <w:szCs w:val="24"/>
          <w:lang w:val="sr-Cyrl-CS"/>
        </w:rPr>
        <w:t>Уговора</w:t>
      </w:r>
      <w:r w:rsidRPr="00F00CD5">
        <w:rPr>
          <w:rFonts w:cs="Arial"/>
          <w:color w:val="000000" w:themeColor="text1"/>
          <w:sz w:val="24"/>
          <w:szCs w:val="24"/>
          <w:lang w:val="sr-Cyrl-CS"/>
        </w:rPr>
        <w:t xml:space="preserve">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 </w:t>
      </w:r>
      <w:r>
        <w:rPr>
          <w:rFonts w:cs="Arial"/>
          <w:color w:val="000000" w:themeColor="text1"/>
          <w:sz w:val="24"/>
          <w:szCs w:val="24"/>
          <w:lang w:val="sr-Cyrl-CS"/>
        </w:rPr>
        <w:t>Уговору</w:t>
      </w:r>
      <w:r w:rsidRPr="00F00CD5">
        <w:rPr>
          <w:rFonts w:cs="Arial"/>
          <w:color w:val="000000" w:themeColor="text1"/>
          <w:sz w:val="24"/>
          <w:szCs w:val="24"/>
          <w:lang w:val="sr-Cyrl-CS"/>
        </w:rPr>
        <w:t xml:space="preserve">, за отклањање </w:t>
      </w:r>
      <w:r w:rsidRPr="00F00CD5">
        <w:rPr>
          <w:rFonts w:cs="Arial"/>
          <w:color w:val="000000" w:themeColor="text1"/>
          <w:sz w:val="24"/>
          <w:szCs w:val="24"/>
          <w:lang w:val="sr-Cyrl-RS"/>
        </w:rPr>
        <w:t>недостатака</w:t>
      </w:r>
      <w:r w:rsidRPr="00F00CD5">
        <w:rPr>
          <w:rFonts w:cs="Arial"/>
          <w:color w:val="000000" w:themeColor="text1"/>
          <w:sz w:val="24"/>
          <w:szCs w:val="24"/>
          <w:lang w:val="sr-Cyrl-CS"/>
        </w:rPr>
        <w:t xml:space="preserve"> у гарантном року. </w:t>
      </w:r>
    </w:p>
    <w:p w14:paraId="40925AFB" w14:textId="77777777" w:rsidR="009771DC" w:rsidRPr="00F00CD5" w:rsidRDefault="009771DC" w:rsidP="009771DC">
      <w:pPr>
        <w:spacing w:before="0"/>
        <w:rPr>
          <w:rFonts w:cs="Arial"/>
          <w:color w:val="000000" w:themeColor="text1"/>
          <w:sz w:val="24"/>
          <w:szCs w:val="24"/>
          <w:lang w:val="sr-Cyrl-RS"/>
        </w:rPr>
      </w:pPr>
      <w:r w:rsidRPr="00F00CD5">
        <w:rPr>
          <w:rFonts w:cs="Arial"/>
          <w:color w:val="000000" w:themeColor="text1"/>
          <w:sz w:val="24"/>
          <w:szCs w:val="24"/>
          <w:lang w:val="sr-Cyrl-CS"/>
        </w:rPr>
        <w:t xml:space="preserve">Наведену банкарску гаранцију предаје </w:t>
      </w:r>
      <w:r w:rsidRPr="00F00CD5">
        <w:rPr>
          <w:rFonts w:cs="Arial"/>
          <w:color w:val="000000" w:themeColor="text1"/>
          <w:sz w:val="24"/>
          <w:szCs w:val="24"/>
          <w:lang w:val="sr-Cyrl-RS"/>
        </w:rPr>
        <w:t>приликом потписивања записника о коначном пријему услуге.</w:t>
      </w:r>
    </w:p>
    <w:p w14:paraId="49B92C8B" w14:textId="77777777" w:rsidR="009771DC" w:rsidRPr="00F00CD5" w:rsidRDefault="009771DC" w:rsidP="009771DC">
      <w:pPr>
        <w:spacing w:before="0"/>
        <w:rPr>
          <w:rFonts w:cs="Arial"/>
          <w:color w:val="000000" w:themeColor="text1"/>
          <w:sz w:val="24"/>
          <w:szCs w:val="24"/>
          <w:lang w:val="sr-Cyrl-CS"/>
        </w:rPr>
      </w:pPr>
      <w:r w:rsidRPr="00F00CD5">
        <w:rPr>
          <w:rFonts w:cs="Arial"/>
          <w:color w:val="000000" w:themeColor="text1"/>
          <w:sz w:val="24"/>
          <w:szCs w:val="24"/>
          <w:lang w:val="sr-Cyrl-CS"/>
        </w:rPr>
        <w:t>Банкарска гаранција за отклањање</w:t>
      </w:r>
      <w:r w:rsidRPr="00F00CD5">
        <w:rPr>
          <w:rFonts w:cs="Arial"/>
          <w:color w:val="000000" w:themeColor="text1"/>
          <w:sz w:val="24"/>
          <w:szCs w:val="24"/>
          <w:lang w:val="sr-Cyrl-RS"/>
        </w:rPr>
        <w:t xml:space="preserve"> недостатака</w:t>
      </w:r>
      <w:r w:rsidRPr="00F00CD5">
        <w:rPr>
          <w:rFonts w:cs="Arial"/>
          <w:color w:val="000000" w:themeColor="text1"/>
          <w:sz w:val="24"/>
          <w:szCs w:val="24"/>
          <w:lang w:val="sr-Cyrl-CS"/>
        </w:rPr>
        <w:t xml:space="preserve"> у гарантном року мора трајати </w:t>
      </w:r>
      <w:r w:rsidRPr="00F00CD5">
        <w:rPr>
          <w:rFonts w:cs="Arial"/>
          <w:color w:val="000000" w:themeColor="text1"/>
          <w:sz w:val="24"/>
          <w:szCs w:val="24"/>
          <w:lang w:val="sr-Cyrl-RS"/>
        </w:rPr>
        <w:t>-</w:t>
      </w:r>
      <w:r w:rsidRPr="00F00CD5">
        <w:rPr>
          <w:rFonts w:cs="Arial"/>
          <w:color w:val="000000" w:themeColor="text1"/>
          <w:sz w:val="24"/>
          <w:szCs w:val="24"/>
          <w:lang w:val="sr-Cyrl-CS"/>
        </w:rPr>
        <w:t xml:space="preserve"> </w:t>
      </w:r>
      <w:r w:rsidRPr="00F00CD5">
        <w:rPr>
          <w:rFonts w:cs="Arial"/>
          <w:color w:val="000000" w:themeColor="text1"/>
          <w:sz w:val="24"/>
          <w:szCs w:val="24"/>
          <w:lang w:val="sr-Cyrl-RS"/>
        </w:rPr>
        <w:t>30</w:t>
      </w:r>
      <w:r w:rsidRPr="00F00CD5">
        <w:rPr>
          <w:rFonts w:cs="Arial"/>
          <w:color w:val="000000" w:themeColor="text1"/>
          <w:sz w:val="24"/>
          <w:szCs w:val="24"/>
          <w:lang w:val="sr-Cyrl-CS"/>
        </w:rPr>
        <w:t xml:space="preserve"> дана дуже од истека гарантног рока из </w:t>
      </w:r>
      <w:r>
        <w:rPr>
          <w:rFonts w:cs="Arial"/>
          <w:color w:val="000000" w:themeColor="text1"/>
          <w:sz w:val="24"/>
          <w:szCs w:val="24"/>
          <w:lang w:val="sr-Cyrl-RS"/>
        </w:rPr>
        <w:t>Уговора</w:t>
      </w:r>
      <w:r w:rsidRPr="00F00CD5">
        <w:rPr>
          <w:rFonts w:cs="Arial"/>
          <w:color w:val="000000" w:themeColor="text1"/>
          <w:sz w:val="24"/>
          <w:szCs w:val="24"/>
          <w:lang w:val="sr-Cyrl-CS"/>
        </w:rPr>
        <w:t>.</w:t>
      </w:r>
    </w:p>
    <w:p w14:paraId="5FEEB6C6" w14:textId="77777777" w:rsidR="009771DC" w:rsidRPr="00F00CD5" w:rsidRDefault="009771DC" w:rsidP="009771DC">
      <w:pPr>
        <w:spacing w:before="0"/>
        <w:rPr>
          <w:rFonts w:cs="Arial"/>
          <w:color w:val="000000" w:themeColor="text1"/>
          <w:sz w:val="24"/>
          <w:szCs w:val="24"/>
          <w:lang w:val="sr-Cyrl-CS"/>
        </w:rPr>
      </w:pPr>
      <w:r w:rsidRPr="00F00CD5">
        <w:rPr>
          <w:rFonts w:cs="Arial"/>
          <w:color w:val="000000" w:themeColor="text1"/>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3E6A172" w14:textId="77777777" w:rsidR="009771DC" w:rsidRPr="00F00CD5" w:rsidRDefault="009771DC" w:rsidP="009771DC">
      <w:pPr>
        <w:spacing w:before="0"/>
        <w:rPr>
          <w:rFonts w:cs="Arial"/>
          <w:color w:val="000000" w:themeColor="text1"/>
          <w:sz w:val="24"/>
          <w:szCs w:val="24"/>
          <w:lang w:val="sr-Cyrl-CS"/>
        </w:rPr>
      </w:pPr>
      <w:r w:rsidRPr="00F00CD5">
        <w:rPr>
          <w:rFonts w:cs="Arial"/>
          <w:color w:val="000000" w:themeColor="text1"/>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21CC7240" w14:textId="77777777" w:rsidR="009771DC" w:rsidRPr="00F00CD5" w:rsidRDefault="009771DC" w:rsidP="009771DC">
      <w:pPr>
        <w:spacing w:before="0"/>
        <w:rPr>
          <w:rFonts w:cs="Arial"/>
          <w:color w:val="000000" w:themeColor="text1"/>
          <w:sz w:val="24"/>
          <w:szCs w:val="24"/>
          <w:lang w:val="sr-Cyrl-CS"/>
        </w:rPr>
      </w:pPr>
      <w:r w:rsidRPr="00F00CD5">
        <w:rPr>
          <w:rFonts w:cs="Arial"/>
          <w:color w:val="000000" w:themeColor="text1"/>
          <w:sz w:val="24"/>
          <w:szCs w:val="24"/>
          <w:lang w:val="sr-Cyrl-CS"/>
        </w:rPr>
        <w:t>У случају да Пружалац услуге поднесе банкарску гаранцију стране банке, та банка мора имати додељен кредитни рејтинг</w:t>
      </w:r>
      <w:r w:rsidRPr="000F06EA">
        <w:rPr>
          <w:rFonts w:cs="Arial"/>
          <w:color w:val="000000" w:themeColor="text1"/>
          <w:sz w:val="24"/>
          <w:szCs w:val="24"/>
          <w:lang w:val="ru-RU"/>
        </w:rPr>
        <w:t>.</w:t>
      </w:r>
    </w:p>
    <w:p w14:paraId="3B47C0F1" w14:textId="77777777" w:rsidR="009771DC" w:rsidRPr="00F00CD5" w:rsidRDefault="009771DC" w:rsidP="009771DC">
      <w:pPr>
        <w:spacing w:before="0"/>
        <w:rPr>
          <w:rFonts w:cs="Arial"/>
          <w:color w:val="000000" w:themeColor="text1"/>
          <w:sz w:val="24"/>
          <w:szCs w:val="24"/>
          <w:lang w:val="sr-Cyrl-CS"/>
        </w:rPr>
      </w:pPr>
    </w:p>
    <w:p w14:paraId="4AC1A029" w14:textId="77777777" w:rsidR="009771DC" w:rsidRPr="00F00CD5" w:rsidRDefault="009771DC" w:rsidP="009771DC">
      <w:pPr>
        <w:spacing w:before="0"/>
        <w:rPr>
          <w:rFonts w:cs="Arial"/>
          <w:color w:val="000000" w:themeColor="text1"/>
          <w:sz w:val="24"/>
          <w:szCs w:val="24"/>
          <w:lang w:val="sr-Cyrl-RS"/>
        </w:rPr>
      </w:pPr>
      <w:r w:rsidRPr="00F00CD5">
        <w:rPr>
          <w:rFonts w:cs="Arial"/>
          <w:color w:val="000000" w:themeColor="text1"/>
          <w:sz w:val="24"/>
          <w:szCs w:val="24"/>
          <w:lang w:val="sr-Cyrl-CS"/>
        </w:rPr>
        <w:t xml:space="preserve">Корисник услуге ће након што прими од Пружаоца услуге гаранцију за отклањање </w:t>
      </w:r>
      <w:r w:rsidRPr="00F00CD5">
        <w:rPr>
          <w:rFonts w:cs="Arial"/>
          <w:color w:val="000000" w:themeColor="text1"/>
          <w:sz w:val="24"/>
          <w:szCs w:val="24"/>
          <w:lang w:val="sr-Cyrl-RS"/>
        </w:rPr>
        <w:t xml:space="preserve">недостатака </w:t>
      </w:r>
      <w:r w:rsidRPr="00F00CD5">
        <w:rPr>
          <w:rFonts w:cs="Arial"/>
          <w:color w:val="000000" w:themeColor="text1"/>
          <w:sz w:val="24"/>
          <w:szCs w:val="24"/>
          <w:lang w:val="sr-Cyrl-CS"/>
        </w:rPr>
        <w:t xml:space="preserve"> у гарантном року, вратити Пружаоцу услуге гаранцију за добро извршење посла.</w:t>
      </w:r>
    </w:p>
    <w:p w14:paraId="012A3118" w14:textId="77777777" w:rsidR="009771DC" w:rsidRPr="00F00CD5" w:rsidRDefault="009771DC" w:rsidP="009771DC">
      <w:pPr>
        <w:spacing w:before="0"/>
        <w:rPr>
          <w:rFonts w:cs="Arial"/>
          <w:color w:val="000000" w:themeColor="text1"/>
          <w:sz w:val="24"/>
          <w:szCs w:val="24"/>
          <w:lang w:val="sr-Cyrl-RS"/>
        </w:rPr>
      </w:pPr>
    </w:p>
    <w:p w14:paraId="4AAA2449" w14:textId="77777777" w:rsidR="009771DC" w:rsidRPr="00F00CD5" w:rsidRDefault="009771DC" w:rsidP="009771DC">
      <w:pPr>
        <w:spacing w:before="0"/>
        <w:rPr>
          <w:rFonts w:cs="Arial"/>
          <w:color w:val="000000" w:themeColor="text1"/>
          <w:sz w:val="24"/>
          <w:szCs w:val="24"/>
          <w:lang w:val="sr-Cyrl-CS"/>
        </w:rPr>
      </w:pPr>
      <w:r w:rsidRPr="00F00CD5">
        <w:rPr>
          <w:rFonts w:cs="Arial"/>
          <w:color w:val="000000" w:themeColor="text1"/>
          <w:sz w:val="24"/>
          <w:szCs w:val="24"/>
          <w:lang w:val="sr-Cyrl-RS"/>
        </w:rPr>
        <w:t>Гаранција се не може уступити и није преносива без сагласности Корисника, Налогодавца и Емисионе банке</w:t>
      </w:r>
    </w:p>
    <w:p w14:paraId="7C3ED1B2" w14:textId="77777777" w:rsidR="009771DC" w:rsidRPr="000F06EA" w:rsidRDefault="009771DC" w:rsidP="009771DC">
      <w:pPr>
        <w:spacing w:before="0"/>
        <w:rPr>
          <w:rFonts w:cs="Arial"/>
          <w:sz w:val="24"/>
          <w:szCs w:val="24"/>
          <w:lang w:val="ru-RU"/>
        </w:rPr>
      </w:pPr>
      <w:r w:rsidRPr="000F06EA">
        <w:rPr>
          <w:rFonts w:cs="Arial"/>
          <w:sz w:val="24"/>
          <w:szCs w:val="24"/>
          <w:lang w:val="ru-RU"/>
        </w:rPr>
        <w:t xml:space="preserve"> </w:t>
      </w:r>
    </w:p>
    <w:p w14:paraId="10FF826B" w14:textId="77777777" w:rsidR="009771DC" w:rsidRDefault="009771DC" w:rsidP="009771DC">
      <w:pPr>
        <w:spacing w:before="0"/>
        <w:rPr>
          <w:rFonts w:cs="Arial"/>
          <w:b/>
          <w:sz w:val="24"/>
          <w:szCs w:val="24"/>
          <w:lang w:val="sr-Cyrl-RS"/>
        </w:rPr>
      </w:pPr>
      <w:r w:rsidRPr="00460F52">
        <w:rPr>
          <w:rFonts w:cs="Arial"/>
          <w:b/>
          <w:sz w:val="24"/>
          <w:szCs w:val="24"/>
          <w:lang w:val="sr-Cyrl-RS"/>
        </w:rPr>
        <w:t>БЕЗБЕДНОСТ И ЗДРАВЉЕ НА РАДУ</w:t>
      </w:r>
    </w:p>
    <w:p w14:paraId="353AF3F3" w14:textId="77777777" w:rsidR="009771DC" w:rsidRDefault="009771DC" w:rsidP="009771DC">
      <w:pPr>
        <w:spacing w:before="0"/>
        <w:rPr>
          <w:rFonts w:cs="Arial"/>
          <w:b/>
          <w:sz w:val="24"/>
          <w:szCs w:val="24"/>
          <w:lang w:val="sr-Cyrl-RS"/>
        </w:rPr>
      </w:pPr>
    </w:p>
    <w:p w14:paraId="31AD8A25" w14:textId="77777777" w:rsidR="009771DC" w:rsidRPr="00460F52" w:rsidRDefault="009771DC" w:rsidP="009771DC">
      <w:pPr>
        <w:spacing w:before="0"/>
        <w:jc w:val="center"/>
        <w:rPr>
          <w:rFonts w:cs="Arial"/>
          <w:b/>
          <w:sz w:val="24"/>
          <w:szCs w:val="24"/>
          <w:lang w:val="sr-Cyrl-RS"/>
        </w:rPr>
      </w:pPr>
      <w:r>
        <w:rPr>
          <w:rFonts w:cs="Arial"/>
          <w:b/>
          <w:sz w:val="24"/>
          <w:szCs w:val="24"/>
          <w:lang w:val="sr-Cyrl-RS"/>
        </w:rPr>
        <w:t>Члан 13</w:t>
      </w:r>
      <w:r w:rsidRPr="008608CA">
        <w:rPr>
          <w:rFonts w:cs="Arial"/>
          <w:b/>
          <w:sz w:val="24"/>
          <w:szCs w:val="24"/>
          <w:lang w:val="sr-Cyrl-RS"/>
        </w:rPr>
        <w:t>.</w:t>
      </w:r>
    </w:p>
    <w:p w14:paraId="69997140" w14:textId="77777777" w:rsidR="009771DC" w:rsidRPr="008608CA" w:rsidRDefault="009771DC" w:rsidP="009771DC">
      <w:pPr>
        <w:spacing w:before="0"/>
        <w:rPr>
          <w:rFonts w:cs="Arial"/>
          <w:sz w:val="24"/>
          <w:szCs w:val="24"/>
          <w:lang w:val="sr-Cyrl-RS"/>
        </w:rPr>
      </w:pPr>
      <w:r w:rsidRPr="000F06EA">
        <w:rPr>
          <w:rFonts w:cs="Arial"/>
          <w:sz w:val="24"/>
          <w:szCs w:val="24"/>
          <w:lang w:val="ru-RU"/>
        </w:rPr>
        <w:t xml:space="preserve">Пружалац услуге дужан је да све послове које обавља у циљу реализације овог </w:t>
      </w:r>
      <w:r>
        <w:rPr>
          <w:rFonts w:cs="Arial"/>
          <w:sz w:val="24"/>
          <w:szCs w:val="24"/>
          <w:lang w:val="sr-Cyrl-RS"/>
        </w:rPr>
        <w:t>Уговора</w:t>
      </w:r>
      <w:r w:rsidRPr="000F06EA">
        <w:rPr>
          <w:rFonts w:cs="Arial"/>
          <w:sz w:val="24"/>
          <w:szCs w:val="24"/>
          <w:lang w:val="ru-RU"/>
        </w:rPr>
        <w:t xml:space="preserve">, обавља поштујући прописе и ратификоване међународне конвенције о безбедности и здрављу на раду у Републици Србији. Пружалац услуге је дужан </w:t>
      </w:r>
      <w:r w:rsidRPr="000F06EA">
        <w:rPr>
          <w:rFonts w:cs="Arial"/>
          <w:sz w:val="24"/>
          <w:szCs w:val="24"/>
          <w:lang w:val="ru-RU"/>
        </w:rPr>
        <w:lastRenderedPageBreak/>
        <w:t>да се придржава ак</w:t>
      </w:r>
      <w:r w:rsidRPr="008608CA">
        <w:rPr>
          <w:rFonts w:cs="Arial"/>
          <w:sz w:val="24"/>
          <w:szCs w:val="24"/>
          <w:lang w:val="sr-Cyrl-RS"/>
        </w:rPr>
        <w:t>ата</w:t>
      </w:r>
      <w:r w:rsidRPr="000F06EA">
        <w:rPr>
          <w:rFonts w:cs="Arial"/>
          <w:sz w:val="24"/>
          <w:szCs w:val="24"/>
          <w:lang w:val="ru-RU"/>
        </w:rPr>
        <w:t xml:space="preserve"> Корисник</w:t>
      </w:r>
      <w:r w:rsidRPr="008608CA">
        <w:rPr>
          <w:rFonts w:cs="Arial"/>
          <w:sz w:val="24"/>
          <w:szCs w:val="24"/>
          <w:lang w:val="sr-Cyrl-RS"/>
        </w:rPr>
        <w:t>а</w:t>
      </w:r>
      <w:r w:rsidRPr="000F06EA">
        <w:rPr>
          <w:rFonts w:cs="Arial"/>
          <w:sz w:val="24"/>
          <w:szCs w:val="24"/>
          <w:lang w:val="ru-RU"/>
        </w:rPr>
        <w:t xml:space="preserve"> услуге, односно</w:t>
      </w:r>
      <w:r w:rsidRPr="008608CA">
        <w:rPr>
          <w:rFonts w:cs="Arial"/>
          <w:sz w:val="24"/>
          <w:szCs w:val="24"/>
          <w:lang w:val="sr-Cyrl-RS"/>
        </w:rPr>
        <w:t xml:space="preserve"> докумената које </w:t>
      </w:r>
      <w:r w:rsidRPr="000F06EA">
        <w:rPr>
          <w:rFonts w:cs="Arial"/>
          <w:sz w:val="24"/>
          <w:szCs w:val="24"/>
          <w:lang w:val="ru-RU"/>
        </w:rPr>
        <w:t xml:space="preserve"> </w:t>
      </w:r>
      <w:r>
        <w:rPr>
          <w:rFonts w:cs="Arial"/>
          <w:sz w:val="24"/>
          <w:szCs w:val="24"/>
          <w:lang w:val="sr-Cyrl-RS"/>
        </w:rPr>
        <w:t>С</w:t>
      </w:r>
      <w:r w:rsidRPr="000F06EA">
        <w:rPr>
          <w:rFonts w:cs="Arial"/>
          <w:sz w:val="24"/>
          <w:szCs w:val="24"/>
          <w:lang w:val="ru-RU"/>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14:paraId="3E9A8CDA" w14:textId="77777777" w:rsidR="009771DC" w:rsidRPr="000F06EA" w:rsidRDefault="009771DC" w:rsidP="009771DC">
      <w:pPr>
        <w:spacing w:after="120"/>
        <w:rPr>
          <w:rFonts w:cs="Arial"/>
          <w:sz w:val="24"/>
          <w:szCs w:val="24"/>
          <w:lang w:val="ru-RU"/>
        </w:rPr>
      </w:pPr>
      <w:r w:rsidRPr="000F06EA">
        <w:rPr>
          <w:rFonts w:cs="Arial"/>
          <w:sz w:val="24"/>
          <w:szCs w:val="24"/>
          <w:lang w:val="ru-RU"/>
        </w:rPr>
        <w:t xml:space="preserve">Пружалац услуге је одговоран за предузимање свих мера безбедности и здравља на раду, које </w:t>
      </w:r>
      <w:r w:rsidRPr="008608CA">
        <w:rPr>
          <w:rFonts w:cs="Arial"/>
          <w:sz w:val="24"/>
          <w:szCs w:val="24"/>
        </w:rPr>
        <w:t>je</w:t>
      </w:r>
      <w:r w:rsidRPr="008608CA">
        <w:rPr>
          <w:rFonts w:cs="Arial"/>
          <w:sz w:val="24"/>
          <w:szCs w:val="24"/>
          <w:lang w:val="sr-Cyrl-RS"/>
        </w:rPr>
        <w:t>,</w:t>
      </w:r>
      <w:r w:rsidRPr="000F06EA">
        <w:rPr>
          <w:rFonts w:cs="Arial"/>
          <w:sz w:val="24"/>
          <w:szCs w:val="24"/>
          <w:lang w:val="ru-RU"/>
        </w:rPr>
        <w:t xml:space="preserve"> полазећи од специфичности послова које су предмет овог </w:t>
      </w:r>
      <w:r>
        <w:rPr>
          <w:rFonts w:cs="Arial"/>
          <w:sz w:val="24"/>
          <w:szCs w:val="24"/>
          <w:lang w:val="sr-Cyrl-RS"/>
        </w:rPr>
        <w:t>Уговора</w:t>
      </w:r>
      <w:r w:rsidRPr="000F06EA">
        <w:rPr>
          <w:rFonts w:cs="Arial"/>
          <w:sz w:val="24"/>
          <w:szCs w:val="24"/>
          <w:lang w:val="ru-RU"/>
        </w:rPr>
        <w:t>, технологије рада и стеченог искуств</w:t>
      </w:r>
      <w:r w:rsidRPr="008608CA">
        <w:rPr>
          <w:rFonts w:cs="Arial"/>
          <w:sz w:val="24"/>
          <w:szCs w:val="24"/>
        </w:rPr>
        <w:t>a</w:t>
      </w:r>
      <w:r w:rsidRPr="000F06EA">
        <w:rPr>
          <w:rFonts w:cs="Arial"/>
          <w:sz w:val="24"/>
          <w:szCs w:val="24"/>
          <w:lang w:val="ru-RU"/>
        </w:rPr>
        <w:t>,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0F06EA">
        <w:rPr>
          <w:rFonts w:cs="Arial"/>
          <w:sz w:val="24"/>
          <w:szCs w:val="24"/>
          <w:lang w:val="ru-RU"/>
        </w:rPr>
        <w:t xml:space="preserve"> </w:t>
      </w:r>
    </w:p>
    <w:p w14:paraId="4A1A508D" w14:textId="77777777" w:rsidR="009771DC" w:rsidRPr="000F06EA" w:rsidRDefault="009771DC" w:rsidP="009771DC">
      <w:pPr>
        <w:spacing w:after="120"/>
        <w:rPr>
          <w:rFonts w:cs="Arial"/>
          <w:sz w:val="24"/>
          <w:szCs w:val="24"/>
          <w:lang w:val="ru-RU"/>
        </w:rPr>
      </w:pPr>
      <w:r w:rsidRPr="000F06EA">
        <w:rPr>
          <w:rFonts w:cs="Arial"/>
          <w:sz w:val="24"/>
          <w:szCs w:val="24"/>
          <w:lang w:val="ru-RU"/>
        </w:rPr>
        <w:t xml:space="preserve">Пружалац услуге треба да обезбеди лице одговарајуће врсте и степена стручности, да га именује за  лице за безбедност и здравље на раду, у складу са чл. 19. и 37а Закона о безбедности и здрављу на раду, и да се уговором уреди и да је то лице </w:t>
      </w:r>
      <w:r>
        <w:rPr>
          <w:rFonts w:cs="Arial"/>
          <w:sz w:val="24"/>
          <w:szCs w:val="24"/>
          <w:lang w:val="sr-Cyrl-RS"/>
        </w:rPr>
        <w:t>Пружаоца услуге</w:t>
      </w:r>
      <w:r w:rsidRPr="000F06EA">
        <w:rPr>
          <w:rFonts w:cs="Arial"/>
          <w:sz w:val="24"/>
          <w:szCs w:val="24"/>
          <w:lang w:val="ru-RU"/>
        </w:rPr>
        <w:t xml:space="preserve"> задужено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ангажована лица ван уговорног односне као и лица која се затекну, у радном простору који деле,о ризицима и  мерама за њихово отклањање.</w:t>
      </w:r>
    </w:p>
    <w:p w14:paraId="6E910464" w14:textId="77777777" w:rsidR="009771DC" w:rsidRPr="000F06EA" w:rsidRDefault="009771DC" w:rsidP="009771DC">
      <w:pPr>
        <w:spacing w:after="120"/>
        <w:rPr>
          <w:rFonts w:cs="Arial"/>
          <w:sz w:val="24"/>
          <w:szCs w:val="24"/>
          <w:lang w:val="ru-RU"/>
        </w:rPr>
      </w:pPr>
      <w:r w:rsidRPr="000F06EA">
        <w:rPr>
          <w:rFonts w:cs="Arial"/>
          <w:sz w:val="24"/>
          <w:szCs w:val="24"/>
          <w:lang w:val="ru-RU"/>
        </w:rPr>
        <w:t xml:space="preserve">У случају било каквог кршења обавезе наведене у ставу 1. и 2. овог члана Корисник услуге може раскинути овај </w:t>
      </w:r>
      <w:r>
        <w:rPr>
          <w:rFonts w:cs="Arial"/>
          <w:sz w:val="24"/>
          <w:szCs w:val="24"/>
          <w:lang w:val="sr-Cyrl-RS"/>
        </w:rPr>
        <w:t>Уговор</w:t>
      </w:r>
      <w:r w:rsidRPr="000F06EA">
        <w:rPr>
          <w:rFonts w:cs="Arial"/>
          <w:sz w:val="24"/>
          <w:szCs w:val="24"/>
          <w:lang w:val="ru-RU"/>
        </w:rPr>
        <w:t>.</w:t>
      </w:r>
    </w:p>
    <w:p w14:paraId="4C6261FE" w14:textId="77777777" w:rsidR="009771DC" w:rsidRPr="000F06EA" w:rsidRDefault="009771DC" w:rsidP="009771DC">
      <w:pPr>
        <w:jc w:val="center"/>
        <w:rPr>
          <w:rFonts w:cs="Arial"/>
          <w:szCs w:val="24"/>
          <w:lang w:val="ru-RU"/>
        </w:rPr>
      </w:pPr>
    </w:p>
    <w:p w14:paraId="75563C3D" w14:textId="77777777" w:rsidR="009771DC" w:rsidRPr="008608CA" w:rsidRDefault="009771DC" w:rsidP="009771DC">
      <w:pPr>
        <w:spacing w:before="0"/>
        <w:jc w:val="center"/>
        <w:rPr>
          <w:rFonts w:cs="Arial"/>
          <w:b/>
          <w:sz w:val="24"/>
          <w:szCs w:val="24"/>
          <w:lang w:val="sr-Cyrl-RS"/>
        </w:rPr>
      </w:pPr>
      <w:r w:rsidRPr="000F06EA">
        <w:rPr>
          <w:rFonts w:cs="Arial"/>
          <w:b/>
          <w:sz w:val="24"/>
          <w:szCs w:val="24"/>
          <w:lang w:val="ru-RU"/>
        </w:rPr>
        <w:t xml:space="preserve">Члан </w:t>
      </w:r>
      <w:r w:rsidRPr="008608CA">
        <w:rPr>
          <w:rFonts w:cs="Arial"/>
          <w:b/>
          <w:sz w:val="24"/>
          <w:szCs w:val="24"/>
          <w:lang w:val="sr-Cyrl-RS"/>
        </w:rPr>
        <w:t>1</w:t>
      </w:r>
      <w:r>
        <w:rPr>
          <w:rFonts w:cs="Arial"/>
          <w:b/>
          <w:sz w:val="24"/>
          <w:szCs w:val="24"/>
          <w:lang w:val="sr-Cyrl-RS"/>
        </w:rPr>
        <w:t>4</w:t>
      </w:r>
      <w:r w:rsidRPr="008608CA">
        <w:rPr>
          <w:rFonts w:cs="Arial"/>
          <w:b/>
          <w:sz w:val="24"/>
          <w:szCs w:val="24"/>
          <w:lang w:val="sr-Cyrl-RS"/>
        </w:rPr>
        <w:t>.</w:t>
      </w:r>
    </w:p>
    <w:p w14:paraId="0851F0BE" w14:textId="77777777" w:rsidR="009771DC" w:rsidRPr="000F06EA" w:rsidRDefault="009771DC" w:rsidP="009771DC">
      <w:pPr>
        <w:tabs>
          <w:tab w:val="left" w:pos="567"/>
        </w:tabs>
        <w:spacing w:before="0"/>
        <w:rPr>
          <w:rFonts w:cs="Arial"/>
          <w:sz w:val="24"/>
          <w:szCs w:val="24"/>
          <w:lang w:val="ru-RU"/>
        </w:rPr>
      </w:pPr>
      <w:r w:rsidRPr="000F06EA">
        <w:rPr>
          <w:rFonts w:cs="Arial"/>
          <w:sz w:val="24"/>
          <w:szCs w:val="24"/>
          <w:lang w:val="ru-RU"/>
        </w:rPr>
        <w:t xml:space="preserve">Права и обавезе </w:t>
      </w:r>
      <w:r w:rsidRPr="00F00CD5">
        <w:rPr>
          <w:rFonts w:cs="Arial"/>
          <w:sz w:val="24"/>
          <w:szCs w:val="24"/>
          <w:lang w:val="sr-Cyrl-RS"/>
        </w:rPr>
        <w:t>С</w:t>
      </w:r>
      <w:r w:rsidRPr="000F06EA">
        <w:rPr>
          <w:rFonts w:cs="Arial"/>
          <w:sz w:val="24"/>
          <w:szCs w:val="24"/>
          <w:lang w:val="ru-RU"/>
        </w:rPr>
        <w:t xml:space="preserve">трана </w:t>
      </w:r>
      <w:r w:rsidRPr="00F00CD5">
        <w:rPr>
          <w:rFonts w:cs="Arial"/>
          <w:sz w:val="24"/>
          <w:szCs w:val="24"/>
          <w:lang w:val="sr-Cyrl-RS"/>
        </w:rPr>
        <w:t xml:space="preserve">у </w:t>
      </w:r>
      <w:r>
        <w:rPr>
          <w:rFonts w:cs="Arial"/>
          <w:sz w:val="24"/>
          <w:szCs w:val="24"/>
          <w:lang w:val="sr-Cyrl-RS"/>
        </w:rPr>
        <w:t>Уговору</w:t>
      </w:r>
      <w:r w:rsidRPr="00F00CD5">
        <w:rPr>
          <w:rFonts w:cs="Arial"/>
          <w:sz w:val="24"/>
          <w:szCs w:val="24"/>
          <w:lang w:val="sr-Cyrl-RS"/>
        </w:rPr>
        <w:t xml:space="preserve"> </w:t>
      </w:r>
      <w:r w:rsidRPr="000F06EA">
        <w:rPr>
          <w:rFonts w:cs="Arial"/>
          <w:sz w:val="24"/>
          <w:szCs w:val="24"/>
          <w:lang w:val="ru-RU"/>
        </w:rPr>
        <w:t>у вези са безбедности и здрављем на раду дефинисане су у Прилогу</w:t>
      </w:r>
      <w:r w:rsidRPr="00F00CD5">
        <w:rPr>
          <w:rFonts w:cs="Arial"/>
          <w:sz w:val="24"/>
          <w:szCs w:val="24"/>
          <w:lang w:val="sr-Cyrl-RS"/>
        </w:rPr>
        <w:t xml:space="preserve"> </w:t>
      </w:r>
      <w:r w:rsidRPr="000F06EA">
        <w:rPr>
          <w:rFonts w:cs="Arial"/>
          <w:sz w:val="24"/>
          <w:szCs w:val="24"/>
          <w:lang w:val="ru-RU"/>
        </w:rPr>
        <w:t xml:space="preserve"> о безбедности и здрављу на раду</w:t>
      </w:r>
      <w:r w:rsidRPr="00F00CD5">
        <w:rPr>
          <w:rFonts w:cs="Arial"/>
          <w:sz w:val="24"/>
          <w:szCs w:val="24"/>
          <w:lang w:val="sr-Cyrl-RS"/>
        </w:rPr>
        <w:t>,</w:t>
      </w:r>
      <w:r w:rsidRPr="000F06EA">
        <w:rPr>
          <w:rFonts w:cs="Arial"/>
          <w:sz w:val="24"/>
          <w:szCs w:val="24"/>
          <w:lang w:val="ru-RU"/>
        </w:rPr>
        <w:t xml:space="preserve"> који </w:t>
      </w:r>
      <w:r w:rsidRPr="00F00CD5">
        <w:rPr>
          <w:rFonts w:cs="Arial"/>
          <w:sz w:val="24"/>
          <w:szCs w:val="24"/>
          <w:lang w:val="sr-Cyrl-RS"/>
        </w:rPr>
        <w:t>као Прилог 4 чини саставни део</w:t>
      </w:r>
      <w:r w:rsidRPr="000F06EA">
        <w:rPr>
          <w:rFonts w:cs="Arial"/>
          <w:sz w:val="24"/>
          <w:szCs w:val="24"/>
          <w:lang w:val="ru-RU"/>
        </w:rPr>
        <w:t xml:space="preserve"> овог </w:t>
      </w:r>
      <w:r>
        <w:rPr>
          <w:rFonts w:cs="Arial"/>
          <w:sz w:val="24"/>
          <w:szCs w:val="24"/>
          <w:lang w:val="sr-Cyrl-RS"/>
        </w:rPr>
        <w:t>Уговора</w:t>
      </w:r>
      <w:r w:rsidRPr="000F06EA">
        <w:rPr>
          <w:rFonts w:cs="Arial"/>
          <w:sz w:val="24"/>
          <w:szCs w:val="24"/>
          <w:lang w:val="ru-RU"/>
        </w:rPr>
        <w:t>.</w:t>
      </w:r>
    </w:p>
    <w:p w14:paraId="4A8D50CF" w14:textId="77777777" w:rsidR="009771DC" w:rsidRPr="000F06EA" w:rsidRDefault="009771DC" w:rsidP="009771DC">
      <w:pPr>
        <w:tabs>
          <w:tab w:val="left" w:pos="567"/>
        </w:tabs>
        <w:spacing w:before="0"/>
        <w:rPr>
          <w:rFonts w:cs="Arial"/>
          <w:b/>
          <w:sz w:val="24"/>
          <w:szCs w:val="24"/>
          <w:lang w:val="ru-RU"/>
        </w:rPr>
      </w:pPr>
    </w:p>
    <w:p w14:paraId="2A620059" w14:textId="77777777" w:rsidR="009771DC" w:rsidRPr="000F06EA" w:rsidRDefault="009771DC" w:rsidP="009771DC">
      <w:pPr>
        <w:tabs>
          <w:tab w:val="left" w:pos="567"/>
        </w:tabs>
        <w:spacing w:before="0"/>
        <w:jc w:val="center"/>
        <w:rPr>
          <w:rFonts w:cs="Arial"/>
          <w:sz w:val="24"/>
          <w:szCs w:val="24"/>
          <w:lang w:val="ru-RU"/>
        </w:rPr>
      </w:pPr>
      <w:r w:rsidRPr="000F06EA">
        <w:rPr>
          <w:rFonts w:cs="Arial"/>
          <w:b/>
          <w:sz w:val="24"/>
          <w:szCs w:val="24"/>
          <w:lang w:val="ru-RU"/>
        </w:rPr>
        <w:t>Члан 1</w:t>
      </w:r>
      <w:r>
        <w:rPr>
          <w:rFonts w:cs="Arial"/>
          <w:b/>
          <w:sz w:val="24"/>
          <w:szCs w:val="24"/>
          <w:lang w:val="sr-Cyrl-RS"/>
        </w:rPr>
        <w:t>5</w:t>
      </w:r>
      <w:r w:rsidRPr="000F06EA">
        <w:rPr>
          <w:rFonts w:cs="Arial"/>
          <w:sz w:val="24"/>
          <w:szCs w:val="24"/>
          <w:lang w:val="ru-RU"/>
        </w:rPr>
        <w:t>.</w:t>
      </w:r>
    </w:p>
    <w:p w14:paraId="23F115A3" w14:textId="1F842973" w:rsidR="009771DC" w:rsidRDefault="009771DC" w:rsidP="00410D6E">
      <w:pPr>
        <w:spacing w:before="0"/>
        <w:rPr>
          <w:rFonts w:cs="Arial"/>
          <w:noProof/>
          <w:sz w:val="24"/>
          <w:szCs w:val="24"/>
          <w:lang w:val="ru-RU"/>
        </w:rPr>
      </w:pPr>
      <w:r w:rsidRPr="008608CA">
        <w:rPr>
          <w:rFonts w:cs="Arial"/>
          <w:noProof/>
          <w:sz w:val="24"/>
          <w:szCs w:val="24"/>
          <w:lang w:val="sr-Cyrl-RS"/>
        </w:rPr>
        <w:t>Пружалац услуге</w:t>
      </w:r>
      <w:r w:rsidRPr="000F06EA">
        <w:rPr>
          <w:rFonts w:cs="Arial"/>
          <w:noProof/>
          <w:sz w:val="24"/>
          <w:szCs w:val="24"/>
          <w:lang w:val="ru-RU"/>
        </w:rPr>
        <w:t xml:space="preserve"> дужан је да колективно осигура своје запослене</w:t>
      </w:r>
      <w:r w:rsidRPr="008608CA">
        <w:rPr>
          <w:rFonts w:cs="Arial"/>
          <w:noProof/>
          <w:sz w:val="24"/>
          <w:szCs w:val="24"/>
          <w:lang w:val="sr-Cyrl-RS"/>
        </w:rPr>
        <w:t xml:space="preserve"> (извршиоце)</w:t>
      </w:r>
      <w:r w:rsidRPr="000F06EA">
        <w:rPr>
          <w:rFonts w:cs="Arial"/>
          <w:noProof/>
          <w:sz w:val="24"/>
          <w:szCs w:val="24"/>
          <w:lang w:val="ru-RU"/>
        </w:rPr>
        <w:t xml:space="preserve"> у случају повреде на раду, професионалних обољења и обољења у вези са радом.</w:t>
      </w:r>
    </w:p>
    <w:p w14:paraId="2C36F3A6" w14:textId="77777777" w:rsidR="00410D6E" w:rsidRPr="00410D6E" w:rsidRDefault="00410D6E" w:rsidP="00410D6E">
      <w:pPr>
        <w:spacing w:before="0"/>
        <w:rPr>
          <w:rFonts w:cs="Arial"/>
          <w:noProof/>
          <w:sz w:val="24"/>
          <w:szCs w:val="24"/>
          <w:lang w:val="ru-RU"/>
        </w:rPr>
      </w:pPr>
    </w:p>
    <w:p w14:paraId="72D7D22C" w14:textId="77777777" w:rsidR="009771DC" w:rsidRPr="008608CA" w:rsidRDefault="009771DC" w:rsidP="009771DC">
      <w:pPr>
        <w:spacing w:before="0"/>
        <w:jc w:val="center"/>
        <w:rPr>
          <w:rFonts w:cs="Arial"/>
          <w:b/>
          <w:sz w:val="24"/>
          <w:szCs w:val="24"/>
          <w:lang w:val="sr-Cyrl-RS"/>
        </w:rPr>
      </w:pPr>
      <w:r w:rsidRPr="000F06EA">
        <w:rPr>
          <w:rFonts w:cs="Arial"/>
          <w:b/>
          <w:sz w:val="24"/>
          <w:szCs w:val="24"/>
          <w:lang w:val="ru-RU"/>
        </w:rPr>
        <w:t xml:space="preserve">Члан </w:t>
      </w:r>
      <w:r>
        <w:rPr>
          <w:rFonts w:cs="Arial"/>
          <w:b/>
          <w:sz w:val="24"/>
          <w:szCs w:val="24"/>
          <w:lang w:val="sr-Cyrl-RS"/>
        </w:rPr>
        <w:t>16</w:t>
      </w:r>
      <w:r w:rsidRPr="008608CA">
        <w:rPr>
          <w:rFonts w:cs="Arial"/>
          <w:b/>
          <w:sz w:val="24"/>
          <w:szCs w:val="24"/>
          <w:lang w:val="sr-Cyrl-RS"/>
        </w:rPr>
        <w:t>.</w:t>
      </w:r>
    </w:p>
    <w:p w14:paraId="5CA6D885" w14:textId="77777777" w:rsidR="009771DC" w:rsidRPr="000F06EA" w:rsidRDefault="009771DC" w:rsidP="009771DC">
      <w:pPr>
        <w:spacing w:before="0"/>
        <w:rPr>
          <w:rFonts w:cs="Arial"/>
          <w:sz w:val="24"/>
          <w:szCs w:val="24"/>
          <w:lang w:val="ru-RU"/>
        </w:rPr>
      </w:pPr>
      <w:r w:rsidRPr="000F06EA">
        <w:rPr>
          <w:rFonts w:cs="Arial"/>
          <w:sz w:val="24"/>
          <w:szCs w:val="24"/>
          <w:lang w:val="ru-RU"/>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0F06EA">
        <w:rPr>
          <w:rFonts w:cs="Arial"/>
          <w:sz w:val="24"/>
          <w:szCs w:val="24"/>
          <w:lang w:val="ru-RU"/>
        </w:rPr>
        <w:t>ангажовао Пружа</w:t>
      </w:r>
      <w:r w:rsidRPr="008608CA">
        <w:rPr>
          <w:rFonts w:cs="Arial"/>
          <w:sz w:val="24"/>
          <w:szCs w:val="24"/>
          <w:lang w:val="sr-Cyrl-RS"/>
        </w:rPr>
        <w:t>лац</w:t>
      </w:r>
      <w:r w:rsidRPr="000F06EA">
        <w:rPr>
          <w:rFonts w:cs="Arial"/>
          <w:sz w:val="24"/>
          <w:szCs w:val="24"/>
          <w:lang w:val="ru-RU"/>
        </w:rPr>
        <w:t xml:space="preserve"> услуге, ради обављања послова који су предмет овог </w:t>
      </w:r>
      <w:r>
        <w:rPr>
          <w:rFonts w:cs="Arial"/>
          <w:sz w:val="24"/>
          <w:szCs w:val="24"/>
          <w:lang w:val="sr-Cyrl-RS"/>
        </w:rPr>
        <w:t>Уговора</w:t>
      </w:r>
      <w:r w:rsidRPr="000F06EA">
        <w:rPr>
          <w:rFonts w:cs="Arial"/>
          <w:sz w:val="24"/>
          <w:szCs w:val="24"/>
          <w:lang w:val="ru-RU"/>
        </w:rPr>
        <w:t>.</w:t>
      </w:r>
    </w:p>
    <w:p w14:paraId="07CD4DF2" w14:textId="77777777" w:rsidR="009771DC" w:rsidRPr="000F06EA" w:rsidRDefault="009771DC" w:rsidP="009771DC">
      <w:pPr>
        <w:spacing w:after="120"/>
        <w:rPr>
          <w:rFonts w:cs="Arial"/>
          <w:sz w:val="24"/>
          <w:szCs w:val="24"/>
          <w:lang w:val="ru-RU"/>
        </w:rPr>
      </w:pPr>
      <w:r w:rsidRPr="000F06EA">
        <w:rPr>
          <w:rFont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0F06EA">
        <w:rPr>
          <w:rFonts w:cs="Arial"/>
          <w:sz w:val="24"/>
          <w:szCs w:val="24"/>
          <w:lang w:val="ru-RU"/>
        </w:rPr>
        <w:t xml:space="preserve"> услуге, штета настала на имовини Корисник</w:t>
      </w:r>
      <w:r w:rsidRPr="008608CA">
        <w:rPr>
          <w:rFonts w:cs="Arial"/>
          <w:sz w:val="24"/>
          <w:szCs w:val="24"/>
          <w:lang w:val="sr-Cyrl-RS"/>
        </w:rPr>
        <w:t>а</w:t>
      </w:r>
      <w:r w:rsidRPr="000F06EA">
        <w:rPr>
          <w:rFonts w:cs="Arial"/>
          <w:sz w:val="24"/>
          <w:szCs w:val="24"/>
          <w:lang w:val="ru-RU"/>
        </w:rPr>
        <w:t xml:space="preserve"> услуге, као и сви други трошкови и накнаде које је имао Корисник услуге ради отклањања последица настале штете.</w:t>
      </w:r>
    </w:p>
    <w:p w14:paraId="6A33F868" w14:textId="77777777" w:rsidR="009771DC" w:rsidRPr="008608CA" w:rsidRDefault="009771DC" w:rsidP="009771DC">
      <w:pPr>
        <w:rPr>
          <w:rFonts w:cs="Arial"/>
          <w:noProof/>
          <w:sz w:val="24"/>
          <w:szCs w:val="24"/>
          <w:lang w:val="sr-Cyrl-RS"/>
        </w:rPr>
      </w:pPr>
      <w:r w:rsidRPr="000F06EA">
        <w:rPr>
          <w:rFonts w:cs="Arial"/>
          <w:noProof/>
          <w:sz w:val="24"/>
          <w:szCs w:val="24"/>
          <w:lang w:val="ru-RU"/>
        </w:rPr>
        <w:t xml:space="preserve">Пружалац услуге је дужан да поседује полису осигурања од одговорности из делатности за штете причињене трећим лицима </w:t>
      </w:r>
      <w:r w:rsidRPr="008608CA">
        <w:rPr>
          <w:rFonts w:cs="Arial"/>
          <w:noProof/>
          <w:sz w:val="24"/>
          <w:szCs w:val="24"/>
          <w:lang w:val="sr-Cyrl-RS"/>
        </w:rPr>
        <w:t>.</w:t>
      </w:r>
    </w:p>
    <w:p w14:paraId="66CD9029" w14:textId="77777777" w:rsidR="009771DC" w:rsidRPr="000F06EA" w:rsidRDefault="009771DC" w:rsidP="009771DC">
      <w:pPr>
        <w:jc w:val="left"/>
        <w:rPr>
          <w:rFonts w:cs="Arial"/>
          <w:b/>
          <w:sz w:val="24"/>
          <w:szCs w:val="24"/>
          <w:lang w:val="ru-RU"/>
        </w:rPr>
      </w:pPr>
    </w:p>
    <w:p w14:paraId="772061B0" w14:textId="77777777" w:rsidR="009771DC" w:rsidRPr="008608CA" w:rsidRDefault="009771DC" w:rsidP="009771DC">
      <w:pPr>
        <w:spacing w:before="0"/>
        <w:jc w:val="center"/>
        <w:rPr>
          <w:rFonts w:cs="Arial"/>
          <w:b/>
          <w:sz w:val="24"/>
          <w:szCs w:val="24"/>
          <w:lang w:val="sr-Cyrl-RS"/>
        </w:rPr>
      </w:pPr>
      <w:r w:rsidRPr="000F06EA">
        <w:rPr>
          <w:rFonts w:cs="Arial"/>
          <w:b/>
          <w:sz w:val="24"/>
          <w:szCs w:val="24"/>
          <w:lang w:val="ru-RU"/>
        </w:rPr>
        <w:t xml:space="preserve">Члан </w:t>
      </w:r>
      <w:r>
        <w:rPr>
          <w:rFonts w:cs="Arial"/>
          <w:b/>
          <w:sz w:val="24"/>
          <w:szCs w:val="24"/>
          <w:lang w:val="sr-Cyrl-RS"/>
        </w:rPr>
        <w:t>17</w:t>
      </w:r>
      <w:r w:rsidRPr="008608CA">
        <w:rPr>
          <w:rFonts w:cs="Arial"/>
          <w:b/>
          <w:sz w:val="24"/>
          <w:szCs w:val="24"/>
          <w:lang w:val="sr-Cyrl-RS"/>
        </w:rPr>
        <w:t>.</w:t>
      </w:r>
    </w:p>
    <w:p w14:paraId="30509340" w14:textId="77777777" w:rsidR="009771DC" w:rsidRPr="000F06EA" w:rsidRDefault="009771DC" w:rsidP="009771DC">
      <w:pPr>
        <w:spacing w:before="0"/>
        <w:rPr>
          <w:rFonts w:cs="Arial"/>
          <w:sz w:val="24"/>
          <w:szCs w:val="24"/>
          <w:lang w:val="ru-RU"/>
        </w:rPr>
      </w:pPr>
      <w:r w:rsidRPr="000F06EA">
        <w:rPr>
          <w:rFonts w:cs="Arial"/>
          <w:sz w:val="24"/>
          <w:szCs w:val="24"/>
          <w:lang w:val="ru-RU"/>
        </w:rPr>
        <w:t>Пружалац услуге је дужан да, у складу са Законом</w:t>
      </w:r>
      <w:r w:rsidRPr="008608CA">
        <w:rPr>
          <w:rFonts w:cs="Arial"/>
          <w:sz w:val="24"/>
          <w:szCs w:val="24"/>
          <w:lang w:val="sr-Cyrl-RS"/>
        </w:rPr>
        <w:t xml:space="preserve"> о  безбедности и здравља на раду („Службени гласник РС“</w:t>
      </w:r>
      <w:r w:rsidRPr="000F06EA">
        <w:rPr>
          <w:rFonts w:cs="Arial"/>
          <w:sz w:val="24"/>
          <w:szCs w:val="24"/>
          <w:lang w:val="ru-RU"/>
        </w:rPr>
        <w:t>,</w:t>
      </w:r>
      <w:r w:rsidRPr="008608CA">
        <w:rPr>
          <w:rFonts w:cs="Arial"/>
          <w:sz w:val="24"/>
          <w:szCs w:val="24"/>
          <w:lang w:val="sr-Cyrl-RS"/>
        </w:rPr>
        <w:t xml:space="preserve"> бр. 101/2005 и 91/2015), (даља: Закон о БЗР),</w:t>
      </w:r>
      <w:r w:rsidRPr="000F06EA">
        <w:rPr>
          <w:rFonts w:cs="Arial"/>
          <w:sz w:val="24"/>
          <w:szCs w:val="24"/>
          <w:lang w:val="ru-RU"/>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0F06EA">
        <w:rPr>
          <w:rFonts w:cs="Arial"/>
          <w:sz w:val="24"/>
          <w:szCs w:val="24"/>
          <w:lang w:val="ru-RU"/>
        </w:rPr>
        <w:t>, у складу са прописима, од стране Корисник</w:t>
      </w:r>
      <w:r w:rsidRPr="008608CA">
        <w:rPr>
          <w:rFonts w:cs="Arial"/>
          <w:sz w:val="24"/>
          <w:szCs w:val="24"/>
          <w:lang w:val="sr-Cyrl-RS"/>
        </w:rPr>
        <w:t>а</w:t>
      </w:r>
      <w:r w:rsidRPr="000F06EA">
        <w:rPr>
          <w:rFonts w:cs="Arial"/>
          <w:sz w:val="24"/>
          <w:szCs w:val="24"/>
          <w:lang w:val="ru-RU"/>
        </w:rPr>
        <w:t xml:space="preserve"> услуге</w:t>
      </w:r>
      <w:r w:rsidRPr="008608CA">
        <w:rPr>
          <w:rFonts w:cs="Arial"/>
          <w:sz w:val="24"/>
          <w:szCs w:val="24"/>
          <w:lang w:val="sr-Cyrl-RS"/>
        </w:rPr>
        <w:t xml:space="preserve">, као и </w:t>
      </w:r>
      <w:r w:rsidRPr="000F06EA">
        <w:rPr>
          <w:rFonts w:cs="Arial"/>
          <w:sz w:val="24"/>
          <w:szCs w:val="24"/>
          <w:lang w:val="ru-RU"/>
        </w:rPr>
        <w:t xml:space="preserve"> да спроводи </w:t>
      </w:r>
      <w:r w:rsidRPr="000F06EA">
        <w:rPr>
          <w:rFonts w:cs="Arial"/>
          <w:sz w:val="24"/>
          <w:szCs w:val="24"/>
          <w:lang w:val="ru-RU"/>
        </w:rPr>
        <w:lastRenderedPageBreak/>
        <w:t xml:space="preserve">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14:paraId="5EB3C871" w14:textId="3F6EC729" w:rsidR="009771DC" w:rsidRPr="00410D6E" w:rsidRDefault="009771DC" w:rsidP="00410D6E">
      <w:pPr>
        <w:spacing w:after="120"/>
        <w:rPr>
          <w:rFonts w:cs="Arial"/>
          <w:sz w:val="24"/>
          <w:szCs w:val="24"/>
          <w:lang w:val="ru-RU"/>
        </w:rPr>
      </w:pPr>
      <w:r w:rsidRPr="000F06EA">
        <w:rPr>
          <w:rFonts w:cs="Arial"/>
          <w:sz w:val="24"/>
          <w:szCs w:val="24"/>
          <w:lang w:val="ru-RU"/>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пружање услуга</w:t>
      </w:r>
      <w:r w:rsidRPr="000F06EA">
        <w:rPr>
          <w:rFonts w:cs="Arial"/>
          <w:sz w:val="24"/>
          <w:szCs w:val="24"/>
          <w:lang w:val="ru-RU"/>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321D7C6E" w14:textId="77777777" w:rsidR="009771DC" w:rsidRPr="000F06EA" w:rsidRDefault="009771DC" w:rsidP="009771DC">
      <w:pPr>
        <w:rPr>
          <w:lang w:val="ru-RU"/>
        </w:rPr>
      </w:pPr>
    </w:p>
    <w:p w14:paraId="303B5896" w14:textId="77777777" w:rsidR="009771DC" w:rsidRDefault="009771DC" w:rsidP="009771DC">
      <w:pPr>
        <w:pStyle w:val="KDParagraf"/>
        <w:spacing w:before="0"/>
        <w:rPr>
          <w:rFonts w:cs="Arial"/>
          <w:b/>
          <w:sz w:val="24"/>
          <w:szCs w:val="24"/>
          <w:lang w:val="sr-Cyrl-RS"/>
        </w:rPr>
      </w:pPr>
      <w:r w:rsidRPr="00460F52">
        <w:rPr>
          <w:rFonts w:cs="Arial"/>
          <w:b/>
          <w:sz w:val="24"/>
          <w:szCs w:val="24"/>
          <w:lang w:val="sr-Cyrl-RS"/>
        </w:rPr>
        <w:t>ГАРАНТНИ РОК</w:t>
      </w:r>
    </w:p>
    <w:p w14:paraId="6FC2370D" w14:textId="77777777" w:rsidR="009771DC" w:rsidRPr="00460F52" w:rsidRDefault="009771DC" w:rsidP="009771DC">
      <w:pPr>
        <w:pStyle w:val="KDParagraf"/>
        <w:spacing w:before="0"/>
        <w:jc w:val="center"/>
        <w:rPr>
          <w:rFonts w:cs="Arial"/>
          <w:b/>
          <w:sz w:val="24"/>
          <w:szCs w:val="24"/>
          <w:lang w:val="sr-Cyrl-RS"/>
        </w:rPr>
      </w:pPr>
      <w:r>
        <w:rPr>
          <w:rFonts w:cs="Arial"/>
          <w:b/>
          <w:sz w:val="24"/>
          <w:szCs w:val="24"/>
          <w:lang w:val="sr-Cyrl-RS"/>
        </w:rPr>
        <w:t>Члан 18</w:t>
      </w:r>
      <w:r w:rsidRPr="00456FE0">
        <w:rPr>
          <w:rFonts w:cs="Arial"/>
          <w:b/>
          <w:sz w:val="24"/>
          <w:szCs w:val="24"/>
          <w:lang w:val="sr-Cyrl-RS"/>
        </w:rPr>
        <w:t>.</w:t>
      </w:r>
    </w:p>
    <w:p w14:paraId="08C6CF48" w14:textId="2D9CE0C1" w:rsidR="009771DC" w:rsidRPr="00F00CD5" w:rsidRDefault="009771DC" w:rsidP="009771DC">
      <w:pPr>
        <w:rPr>
          <w:rFonts w:cs="Arial"/>
          <w:sz w:val="24"/>
          <w:szCs w:val="24"/>
          <w:lang w:val="sr-Cyrl-RS"/>
        </w:rPr>
      </w:pPr>
      <w:r w:rsidRPr="00F00CD5">
        <w:rPr>
          <w:rFonts w:cs="Arial"/>
          <w:sz w:val="24"/>
          <w:szCs w:val="24"/>
          <w:lang w:val="sr-Cyrl-RS"/>
        </w:rPr>
        <w:t xml:space="preserve">Гарантни рок за све извршене услуге не може бити краћи од </w:t>
      </w:r>
      <w:r w:rsidR="00BC21FD">
        <w:rPr>
          <w:rFonts w:cs="Arial"/>
          <w:sz w:val="24"/>
          <w:szCs w:val="24"/>
          <w:lang w:val="sr-Cyrl-RS"/>
        </w:rPr>
        <w:t>___</w:t>
      </w:r>
      <w:r w:rsidRPr="00F00CD5">
        <w:rPr>
          <w:rFonts w:cs="Arial"/>
          <w:sz w:val="24"/>
          <w:szCs w:val="24"/>
          <w:lang w:val="sr-Cyrl-RS"/>
        </w:rPr>
        <w:t>( словима:</w:t>
      </w:r>
      <w:r w:rsidR="00BC21FD">
        <w:rPr>
          <w:rFonts w:cs="Arial"/>
          <w:sz w:val="24"/>
          <w:szCs w:val="24"/>
          <w:lang w:val="sr-Cyrl-RS"/>
        </w:rPr>
        <w:t>__________________</w:t>
      </w:r>
      <w:r w:rsidRPr="00F00CD5">
        <w:rPr>
          <w:rFonts w:cs="Arial"/>
          <w:sz w:val="24"/>
          <w:szCs w:val="24"/>
          <w:lang w:val="sr-Cyrl-RS"/>
        </w:rPr>
        <w:t>) месеца од дана потписивања Записника о пруженим услугама, без примедби.</w:t>
      </w:r>
    </w:p>
    <w:p w14:paraId="4E0AC3D0" w14:textId="77777777" w:rsidR="009771DC" w:rsidRPr="00F00CD5" w:rsidRDefault="009771DC" w:rsidP="009771DC">
      <w:pPr>
        <w:rPr>
          <w:rFonts w:cs="Arial"/>
          <w:sz w:val="24"/>
          <w:szCs w:val="24"/>
          <w:lang w:val="sr-Cyrl-RS"/>
        </w:rPr>
      </w:pPr>
      <w:r w:rsidRPr="00F00CD5">
        <w:rPr>
          <w:rFonts w:cs="Arial"/>
          <w:sz w:val="24"/>
          <w:szCs w:val="24"/>
          <w:lang w:val="sr-Cyrl-RS"/>
        </w:rPr>
        <w:t>Пружалац услуге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Корисника услуге писаним путем.</w:t>
      </w:r>
    </w:p>
    <w:p w14:paraId="0E06E76B" w14:textId="77777777" w:rsidR="009771DC" w:rsidRPr="00AC5885" w:rsidRDefault="009771DC" w:rsidP="009771DC">
      <w:pPr>
        <w:rPr>
          <w:sz w:val="24"/>
          <w:szCs w:val="24"/>
          <w:lang w:val="sr-Cyrl-RS"/>
        </w:rPr>
      </w:pPr>
    </w:p>
    <w:p w14:paraId="39E8BA14" w14:textId="77777777" w:rsidR="009771DC" w:rsidRPr="007E6A4E" w:rsidRDefault="009771DC" w:rsidP="009771DC">
      <w:pPr>
        <w:spacing w:before="0"/>
        <w:rPr>
          <w:b/>
          <w:sz w:val="24"/>
          <w:szCs w:val="24"/>
          <w:lang w:val="sr-Cyrl-RS"/>
        </w:rPr>
      </w:pPr>
      <w:r w:rsidRPr="000F06EA">
        <w:rPr>
          <w:b/>
          <w:sz w:val="24"/>
          <w:szCs w:val="24"/>
          <w:lang w:val="ru-RU"/>
        </w:rPr>
        <w:t>УГОВОРНА КАЗНА ЗБОГ ЗАКАШЊЕЊА У И</w:t>
      </w:r>
      <w:r>
        <w:rPr>
          <w:b/>
          <w:sz w:val="24"/>
          <w:szCs w:val="24"/>
          <w:lang w:val="sr-Cyrl-RS"/>
        </w:rPr>
        <w:t>ЗВРШЕЊУ УСЛУГА</w:t>
      </w:r>
    </w:p>
    <w:p w14:paraId="303772AC" w14:textId="77777777" w:rsidR="009771DC" w:rsidRPr="000F06EA" w:rsidRDefault="009771DC" w:rsidP="009771DC">
      <w:pPr>
        <w:spacing w:before="0"/>
        <w:rPr>
          <w:b/>
          <w:sz w:val="24"/>
          <w:szCs w:val="24"/>
          <w:lang w:val="ru-RU"/>
        </w:rPr>
      </w:pPr>
    </w:p>
    <w:p w14:paraId="5A370F6B" w14:textId="77777777" w:rsidR="009771DC" w:rsidRPr="000F06EA" w:rsidRDefault="009771DC" w:rsidP="009771DC">
      <w:pPr>
        <w:spacing w:before="0"/>
        <w:jc w:val="center"/>
        <w:rPr>
          <w:b/>
          <w:sz w:val="24"/>
          <w:szCs w:val="24"/>
          <w:lang w:val="ru-RU"/>
        </w:rPr>
      </w:pPr>
      <w:r w:rsidRPr="000F06EA">
        <w:rPr>
          <w:b/>
          <w:sz w:val="24"/>
          <w:szCs w:val="24"/>
          <w:lang w:val="ru-RU"/>
        </w:rPr>
        <w:t>Члан 1</w:t>
      </w:r>
      <w:r w:rsidRPr="00056A64">
        <w:rPr>
          <w:b/>
          <w:sz w:val="24"/>
          <w:szCs w:val="24"/>
          <w:lang w:val="sr-Cyrl-RS"/>
        </w:rPr>
        <w:t>9</w:t>
      </w:r>
      <w:r w:rsidRPr="000F06EA">
        <w:rPr>
          <w:b/>
          <w:sz w:val="24"/>
          <w:szCs w:val="24"/>
          <w:lang w:val="ru-RU"/>
        </w:rPr>
        <w:t>.</w:t>
      </w:r>
    </w:p>
    <w:p w14:paraId="0D575B09" w14:textId="0F30E7BE" w:rsidR="009771DC" w:rsidRDefault="009771DC" w:rsidP="009771DC">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w:t>
      </w:r>
      <w:r>
        <w:rPr>
          <w:rFonts w:cs="Arial"/>
          <w:sz w:val="24"/>
          <w:szCs w:val="24"/>
          <w:lang w:val="sr-Cyrl-RS"/>
        </w:rPr>
        <w:t>Уговора</w:t>
      </w:r>
      <w:r w:rsidRPr="007E6A4E">
        <w:rPr>
          <w:rFonts w:cs="Arial"/>
          <w:sz w:val="24"/>
          <w:szCs w:val="24"/>
          <w:lang w:val="sr-Cyrl-RS"/>
        </w:rPr>
        <w:t xml:space="preserve">,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w:t>
      </w:r>
      <w:r w:rsidR="00ED7BD0">
        <w:rPr>
          <w:rFonts w:cs="Arial"/>
          <w:sz w:val="24"/>
          <w:szCs w:val="24"/>
          <w:lang w:val="sr-Cyrl-RS"/>
        </w:rPr>
        <w:t>Уговора</w:t>
      </w:r>
      <w:r w:rsidRPr="007E6A4E">
        <w:rPr>
          <w:rFonts w:cs="Arial"/>
          <w:sz w:val="24"/>
          <w:szCs w:val="24"/>
          <w:lang w:val="sr-Cyrl-RS"/>
        </w:rPr>
        <w:t xml:space="preserve">,за сваки дан закашњења, а највише у укупном износу од 10% вредности </w:t>
      </w:r>
      <w:r w:rsidR="00ED7BD0">
        <w:rPr>
          <w:rFonts w:cs="Arial"/>
          <w:sz w:val="24"/>
          <w:szCs w:val="24"/>
          <w:lang w:val="sr-Cyrl-RS"/>
        </w:rPr>
        <w:t>Уговора</w:t>
      </w:r>
      <w:r w:rsidRPr="007E6A4E">
        <w:rPr>
          <w:rFonts w:cs="Arial"/>
          <w:sz w:val="24"/>
          <w:szCs w:val="24"/>
          <w:lang w:val="sr-Cyrl-RS"/>
        </w:rPr>
        <w:t xml:space="preserve"> без ПДВ.</w:t>
      </w:r>
    </w:p>
    <w:p w14:paraId="6B4C0F9B" w14:textId="77777777" w:rsidR="009771DC" w:rsidRPr="007E6A4E" w:rsidRDefault="009771DC" w:rsidP="009771DC">
      <w:pPr>
        <w:spacing w:before="0"/>
        <w:rPr>
          <w:rFonts w:cs="Arial"/>
          <w:sz w:val="24"/>
          <w:szCs w:val="24"/>
          <w:lang w:val="sr-Cyrl-RS"/>
        </w:rPr>
      </w:pPr>
    </w:p>
    <w:p w14:paraId="5FFF9502" w14:textId="77777777" w:rsidR="009771DC" w:rsidRPr="000F06EA" w:rsidRDefault="009771DC" w:rsidP="009771DC">
      <w:pPr>
        <w:pStyle w:val="KDParagraf"/>
        <w:tabs>
          <w:tab w:val="clear" w:pos="567"/>
          <w:tab w:val="left" w:pos="0"/>
        </w:tabs>
        <w:spacing w:before="0"/>
        <w:rPr>
          <w:rFonts w:cs="Arial"/>
          <w:sz w:val="24"/>
          <w:szCs w:val="24"/>
          <w:lang w:val="ru-RU"/>
        </w:rPr>
      </w:pPr>
      <w:r w:rsidRPr="000F06EA">
        <w:rPr>
          <w:rFonts w:cs="Arial"/>
          <w:sz w:val="24"/>
          <w:szCs w:val="24"/>
          <w:lang w:val="ru-RU"/>
        </w:rPr>
        <w:t>Плаћање пенала у складу са претходним ставов</w:t>
      </w:r>
      <w:r w:rsidRPr="00F7363E">
        <w:rPr>
          <w:rFonts w:cs="Arial"/>
          <w:sz w:val="24"/>
          <w:szCs w:val="24"/>
          <w:lang w:val="sr-Cyrl-CS"/>
        </w:rPr>
        <w:t>ом</w:t>
      </w:r>
      <w:r w:rsidRPr="000F06EA">
        <w:rPr>
          <w:rFonts w:cs="Arial"/>
          <w:sz w:val="24"/>
          <w:szCs w:val="24"/>
          <w:lang w:val="ru-RU"/>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0F06EA">
        <w:rPr>
          <w:rFonts w:cs="Arial"/>
          <w:sz w:val="24"/>
          <w:szCs w:val="24"/>
          <w:lang w:val="ru-RU"/>
        </w:rPr>
        <w:t xml:space="preserve"> пенале.</w:t>
      </w:r>
    </w:p>
    <w:p w14:paraId="6B04568D" w14:textId="77777777" w:rsidR="009771DC" w:rsidRPr="007E6A4E" w:rsidRDefault="009771DC" w:rsidP="009771DC">
      <w:pPr>
        <w:spacing w:before="0"/>
        <w:rPr>
          <w:rFonts w:cs="Arial"/>
          <w:sz w:val="24"/>
          <w:szCs w:val="24"/>
          <w:lang w:val="sr-Cyrl-RS"/>
        </w:rPr>
      </w:pPr>
    </w:p>
    <w:p w14:paraId="20793D7C" w14:textId="77777777" w:rsidR="009771DC" w:rsidRPr="007E6A4E" w:rsidRDefault="009771DC" w:rsidP="009771DC">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66388501" w14:textId="77777777" w:rsidR="009771DC" w:rsidRPr="007E6A4E" w:rsidRDefault="009771DC" w:rsidP="009771DC">
      <w:pPr>
        <w:spacing w:before="0"/>
        <w:rPr>
          <w:rFonts w:cs="Arial"/>
          <w:sz w:val="24"/>
          <w:szCs w:val="24"/>
          <w:lang w:val="sr-Cyrl-RS"/>
        </w:rPr>
      </w:pPr>
    </w:p>
    <w:p w14:paraId="215351BB" w14:textId="77777777" w:rsidR="009771DC" w:rsidRPr="007E6A4E" w:rsidRDefault="009771DC" w:rsidP="009771DC">
      <w:pPr>
        <w:spacing w:before="0"/>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147328A9" w14:textId="77777777" w:rsidR="009771DC" w:rsidRPr="007E6A4E" w:rsidRDefault="009771DC" w:rsidP="009771DC">
      <w:pPr>
        <w:spacing w:before="0"/>
        <w:rPr>
          <w:rFonts w:cs="Arial"/>
          <w:sz w:val="24"/>
          <w:szCs w:val="24"/>
          <w:lang w:val="sr-Cyrl-RS"/>
        </w:rPr>
      </w:pPr>
    </w:p>
    <w:p w14:paraId="0930A30A" w14:textId="421A1630" w:rsidR="009771DC" w:rsidRPr="00410D6E" w:rsidRDefault="009771DC" w:rsidP="009771DC">
      <w:pPr>
        <w:spacing w:before="0"/>
        <w:rPr>
          <w:rFonts w:cs="Arial"/>
          <w:sz w:val="24"/>
          <w:szCs w:val="24"/>
          <w:lang w:val="sr-Cyrl-RS"/>
        </w:rPr>
      </w:pPr>
      <w:r w:rsidRPr="007E6A4E">
        <w:rPr>
          <w:rFonts w:cs="Arial"/>
          <w:sz w:val="24"/>
          <w:szCs w:val="24"/>
          <w:lang w:val="sr-Cyrl-RS"/>
        </w:rPr>
        <w:t xml:space="preserve">У случају закашњења из става 1. овог члана, првенствено се обрачунава уговорна казна, док се </w:t>
      </w:r>
      <w:r>
        <w:rPr>
          <w:rFonts w:cs="Arial"/>
          <w:sz w:val="24"/>
          <w:szCs w:val="24"/>
          <w:lang w:val="sr-Cyrl-RS"/>
        </w:rPr>
        <w:t>банкарска гаранција</w:t>
      </w:r>
      <w:r w:rsidRPr="007E6A4E">
        <w:rPr>
          <w:rFonts w:cs="Arial"/>
          <w:sz w:val="24"/>
          <w:szCs w:val="24"/>
          <w:lang w:val="sr-Cyrl-RS"/>
        </w:rPr>
        <w:t xml:space="preserve"> за добро извршење посла наплаћ</w:t>
      </w:r>
      <w:r>
        <w:rPr>
          <w:rFonts w:cs="Arial"/>
          <w:sz w:val="24"/>
          <w:szCs w:val="24"/>
          <w:lang w:val="sr-Cyrl-RS"/>
        </w:rPr>
        <w:t xml:space="preserve">ује под условима из </w:t>
      </w:r>
      <w:r w:rsidRPr="007E6A4E">
        <w:rPr>
          <w:rFonts w:cs="Arial"/>
          <w:sz w:val="24"/>
          <w:szCs w:val="24"/>
          <w:lang w:val="sr-Cyrl-RS"/>
        </w:rPr>
        <w:t xml:space="preserve">члана </w:t>
      </w:r>
      <w:r>
        <w:rPr>
          <w:rFonts w:cs="Arial"/>
          <w:sz w:val="24"/>
          <w:szCs w:val="24"/>
          <w:lang w:val="sr-Cyrl-RS"/>
        </w:rPr>
        <w:t>10</w:t>
      </w:r>
      <w:r w:rsidRPr="007E6A4E">
        <w:rPr>
          <w:rFonts w:cs="Arial"/>
          <w:sz w:val="24"/>
          <w:szCs w:val="24"/>
          <w:lang w:val="sr-Cyrl-RS"/>
        </w:rPr>
        <w:t xml:space="preserve">. овог </w:t>
      </w:r>
      <w:r>
        <w:rPr>
          <w:rFonts w:cs="Arial"/>
          <w:sz w:val="24"/>
          <w:szCs w:val="24"/>
          <w:lang w:val="sr-Cyrl-RS"/>
        </w:rPr>
        <w:t>Уговора</w:t>
      </w:r>
      <w:r w:rsidRPr="007E6A4E">
        <w:rPr>
          <w:rFonts w:cs="Arial"/>
          <w:sz w:val="24"/>
          <w:szCs w:val="24"/>
          <w:lang w:val="sr-Cyrl-RS"/>
        </w:rPr>
        <w:t>.</w:t>
      </w:r>
    </w:p>
    <w:p w14:paraId="29EB69BC" w14:textId="77777777" w:rsidR="009771DC" w:rsidRPr="007E6A4E" w:rsidRDefault="009771DC" w:rsidP="009771DC">
      <w:pPr>
        <w:spacing w:before="0"/>
        <w:rPr>
          <w:rFonts w:cs="Arial"/>
          <w:sz w:val="24"/>
          <w:szCs w:val="24"/>
          <w:lang w:val="sr-Cyrl-CS"/>
        </w:rPr>
      </w:pPr>
    </w:p>
    <w:p w14:paraId="4744267D" w14:textId="77777777" w:rsidR="009771DC" w:rsidRPr="007E6A4E" w:rsidRDefault="009771DC" w:rsidP="009771DC">
      <w:pPr>
        <w:spacing w:before="0"/>
        <w:rPr>
          <w:rFonts w:cs="Arial"/>
          <w:b/>
          <w:sz w:val="24"/>
          <w:szCs w:val="24"/>
          <w:lang w:val="sr-Cyrl-RS"/>
        </w:rPr>
      </w:pPr>
      <w:r w:rsidRPr="007E6A4E">
        <w:rPr>
          <w:rFonts w:cs="Arial"/>
          <w:b/>
          <w:sz w:val="24"/>
          <w:szCs w:val="24"/>
          <w:lang w:val="sr-Cyrl-RS"/>
        </w:rPr>
        <w:t xml:space="preserve">ВАЖНОСТ </w:t>
      </w:r>
      <w:r>
        <w:rPr>
          <w:rFonts w:cs="Arial"/>
          <w:b/>
          <w:sz w:val="24"/>
          <w:szCs w:val="24"/>
          <w:lang w:val="sr-Cyrl-RS"/>
        </w:rPr>
        <w:t>УГОВОРА</w:t>
      </w:r>
    </w:p>
    <w:p w14:paraId="1C857768" w14:textId="77777777" w:rsidR="009771DC" w:rsidRPr="007E6A4E" w:rsidRDefault="009771DC" w:rsidP="009771DC">
      <w:pPr>
        <w:spacing w:before="0"/>
        <w:rPr>
          <w:rFonts w:cs="Arial"/>
          <w:b/>
          <w:sz w:val="24"/>
          <w:szCs w:val="24"/>
          <w:lang w:val="sr-Cyrl-RS"/>
        </w:rPr>
      </w:pPr>
    </w:p>
    <w:p w14:paraId="47429D22" w14:textId="77777777" w:rsidR="009771DC" w:rsidRPr="007E6A4E" w:rsidRDefault="009771DC" w:rsidP="009771DC">
      <w:pPr>
        <w:spacing w:before="0"/>
        <w:jc w:val="center"/>
        <w:rPr>
          <w:rFonts w:cs="Arial"/>
          <w:b/>
          <w:sz w:val="24"/>
          <w:szCs w:val="24"/>
          <w:lang w:val="sr-Cyrl-RS"/>
        </w:rPr>
      </w:pPr>
      <w:r w:rsidRPr="007E6A4E">
        <w:rPr>
          <w:b/>
          <w:sz w:val="24"/>
          <w:szCs w:val="24"/>
          <w:lang w:val="sr-Cyrl-CS"/>
        </w:rPr>
        <w:t xml:space="preserve">Члан </w:t>
      </w:r>
      <w:r>
        <w:rPr>
          <w:b/>
          <w:sz w:val="24"/>
          <w:szCs w:val="24"/>
          <w:lang w:val="sr-Cyrl-CS"/>
        </w:rPr>
        <w:t>20</w:t>
      </w:r>
      <w:r w:rsidRPr="007E6A4E">
        <w:rPr>
          <w:b/>
          <w:sz w:val="24"/>
          <w:szCs w:val="24"/>
          <w:lang w:val="sr-Cyrl-CS"/>
        </w:rPr>
        <w:t>.</w:t>
      </w:r>
    </w:p>
    <w:p w14:paraId="6192FEB6" w14:textId="77777777" w:rsidR="009771DC" w:rsidRPr="007E6A4E" w:rsidRDefault="009771DC" w:rsidP="009771DC">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Pr>
          <w:rFonts w:eastAsia="Lucida Sans Unicode" w:cs="Arial"/>
          <w:sz w:val="24"/>
          <w:szCs w:val="24"/>
          <w:lang w:val="sr-Cyrl-RS"/>
        </w:rPr>
        <w:t>Уговор</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w:t>
      </w:r>
      <w:r>
        <w:rPr>
          <w:rFonts w:eastAsia="Lucida Sans Unicode" w:cs="Arial"/>
          <w:sz w:val="24"/>
          <w:szCs w:val="24"/>
          <w:lang w:val="sr-Cyrl-RS"/>
        </w:rPr>
        <w:t>Уговору</w:t>
      </w:r>
      <w:r w:rsidRPr="007E6A4E">
        <w:rPr>
          <w:rFonts w:eastAsia="Lucida Sans Unicode" w:cs="Arial"/>
          <w:sz w:val="24"/>
          <w:szCs w:val="24"/>
          <w:lang w:val="sr-Cyrl-CS"/>
        </w:rPr>
        <w:t xml:space="preserve">, а ступа на правну снагу када </w:t>
      </w:r>
      <w:r>
        <w:rPr>
          <w:rFonts w:eastAsia="Lucida Sans Unicode" w:cs="Arial"/>
          <w:sz w:val="24"/>
          <w:szCs w:val="24"/>
          <w:lang w:val="sr-Cyrl-RS"/>
        </w:rPr>
        <w:t xml:space="preserve">Пружалац </w:t>
      </w:r>
      <w:r>
        <w:rPr>
          <w:rFonts w:eastAsia="Lucida Sans Unicode" w:cs="Arial"/>
          <w:sz w:val="24"/>
          <w:szCs w:val="24"/>
          <w:lang w:val="sr-Cyrl-RS"/>
        </w:rPr>
        <w:lastRenderedPageBreak/>
        <w:t>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9757A5">
        <w:rPr>
          <w:rFonts w:eastAsia="Lucida Sans Unicode" w:cs="Arial"/>
          <w:sz w:val="24"/>
          <w:szCs w:val="24"/>
          <w:lang w:val="sr-Cyrl-RS"/>
        </w:rPr>
        <w:t xml:space="preserve">банкарску гаранцију </w:t>
      </w:r>
      <w:r w:rsidRPr="009757A5">
        <w:rPr>
          <w:rFonts w:eastAsia="Lucida Sans Unicode" w:cs="Arial"/>
          <w:sz w:val="24"/>
          <w:szCs w:val="24"/>
          <w:lang w:val="sr-Cyrl-CS"/>
        </w:rPr>
        <w:t>за добро извршење посла</w:t>
      </w:r>
      <w:r w:rsidRPr="009757A5">
        <w:rPr>
          <w:rFonts w:eastAsia="Lucida Sans Unicode" w:cs="Arial"/>
          <w:sz w:val="24"/>
          <w:szCs w:val="24"/>
          <w:lang w:val="sr-Cyrl-RS"/>
        </w:rPr>
        <w:t>, у складу са чланом</w:t>
      </w:r>
      <w:r w:rsidRPr="009757A5">
        <w:rPr>
          <w:rFonts w:eastAsia="Lucida Sans Unicode" w:cs="Arial"/>
          <w:sz w:val="24"/>
          <w:szCs w:val="24"/>
          <w:lang w:val="sr-Cyrl-CS"/>
        </w:rPr>
        <w:t xml:space="preserve"> 10. овог </w:t>
      </w:r>
      <w:r>
        <w:rPr>
          <w:rFonts w:eastAsia="Lucida Sans Unicode" w:cs="Arial"/>
          <w:sz w:val="24"/>
          <w:szCs w:val="24"/>
          <w:lang w:val="sr-Cyrl-RS"/>
        </w:rPr>
        <w:t>Уговора</w:t>
      </w:r>
      <w:r w:rsidRPr="009757A5">
        <w:rPr>
          <w:rFonts w:eastAsia="Lucida Sans Unicode" w:cs="Arial"/>
          <w:sz w:val="24"/>
          <w:szCs w:val="24"/>
          <w:lang w:val="sr-Cyrl-RS"/>
        </w:rPr>
        <w:t>.</w:t>
      </w:r>
      <w:r w:rsidRPr="007E6A4E">
        <w:rPr>
          <w:rFonts w:eastAsia="Lucida Sans Unicode" w:cs="Arial"/>
          <w:sz w:val="24"/>
          <w:szCs w:val="24"/>
          <w:lang w:val="sr-Cyrl-CS"/>
        </w:rPr>
        <w:t xml:space="preserve"> </w:t>
      </w:r>
    </w:p>
    <w:p w14:paraId="5F427265" w14:textId="77777777" w:rsidR="009771DC" w:rsidRPr="007E6A4E" w:rsidRDefault="009771DC" w:rsidP="009771DC">
      <w:pPr>
        <w:spacing w:before="0"/>
        <w:rPr>
          <w:rFonts w:eastAsia="Lucida Sans Unicode" w:cs="Arial"/>
          <w:sz w:val="24"/>
          <w:szCs w:val="24"/>
          <w:lang w:val="sr-Cyrl-CS"/>
        </w:rPr>
      </w:pPr>
    </w:p>
    <w:p w14:paraId="132B6436" w14:textId="77777777" w:rsidR="009771DC" w:rsidRDefault="009771DC" w:rsidP="009771DC">
      <w:pPr>
        <w:spacing w:before="0"/>
        <w:rPr>
          <w:rFonts w:cs="Arial"/>
          <w:sz w:val="24"/>
          <w:szCs w:val="24"/>
          <w:lang w:val="sr-Cyrl-RS"/>
        </w:rPr>
      </w:pPr>
      <w:r>
        <w:rPr>
          <w:rFonts w:cs="Arial"/>
          <w:sz w:val="24"/>
          <w:szCs w:val="24"/>
          <w:lang w:val="sr-Cyrl-RS"/>
        </w:rPr>
        <w:t>Уговор</w:t>
      </w:r>
      <w:r w:rsidRPr="007E6A4E">
        <w:rPr>
          <w:rFonts w:cs="Arial"/>
          <w:sz w:val="24"/>
          <w:szCs w:val="24"/>
          <w:lang w:val="sr-Cyrl-RS"/>
        </w:rPr>
        <w:t xml:space="preserve"> се закључује на период</w:t>
      </w:r>
      <w:r w:rsidRPr="000F06EA">
        <w:rPr>
          <w:rFonts w:cs="Arial"/>
          <w:sz w:val="24"/>
          <w:szCs w:val="24"/>
          <w:lang w:val="ru-RU"/>
        </w:rPr>
        <w:t xml:space="preserve"> </w:t>
      </w:r>
      <w:r>
        <w:rPr>
          <w:rFonts w:cs="Arial"/>
          <w:sz w:val="24"/>
          <w:szCs w:val="24"/>
          <w:lang w:val="sr-Cyrl-RS"/>
        </w:rPr>
        <w:t>од две године од дана ступања на снагу,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14:paraId="02B02517" w14:textId="77777777" w:rsidR="009771DC" w:rsidRDefault="009771DC" w:rsidP="009771DC">
      <w:pPr>
        <w:spacing w:before="0"/>
        <w:rPr>
          <w:rFonts w:cs="Arial"/>
          <w:sz w:val="24"/>
          <w:szCs w:val="24"/>
          <w:lang w:val="sr-Cyrl-RS"/>
        </w:rPr>
      </w:pPr>
    </w:p>
    <w:p w14:paraId="3A8BA30C" w14:textId="77777777" w:rsidR="009771DC" w:rsidRPr="00820669" w:rsidRDefault="009771DC" w:rsidP="009771DC">
      <w:pPr>
        <w:spacing w:before="0"/>
        <w:rPr>
          <w:rFonts w:eastAsia="Calibri" w:cs="Arial"/>
          <w:sz w:val="24"/>
          <w:szCs w:val="24"/>
          <w:lang w:val="sr-Cyrl-RS"/>
        </w:rPr>
      </w:pPr>
      <w:r w:rsidRPr="000F06EA">
        <w:rPr>
          <w:rFonts w:cs="Arial"/>
          <w:sz w:val="24"/>
          <w:szCs w:val="24"/>
          <w:lang w:val="ru-RU"/>
        </w:rPr>
        <w:t xml:space="preserve">Уколико </w:t>
      </w:r>
      <w:r>
        <w:rPr>
          <w:rFonts w:cs="Arial"/>
          <w:sz w:val="24"/>
          <w:szCs w:val="24"/>
          <w:lang w:val="ru-RU"/>
        </w:rPr>
        <w:t>Уговор</w:t>
      </w:r>
      <w:r w:rsidRPr="000F06EA">
        <w:rPr>
          <w:rFonts w:cs="Arial"/>
          <w:sz w:val="24"/>
          <w:szCs w:val="24"/>
          <w:lang w:val="ru-RU"/>
        </w:rPr>
        <w:t xml:space="preserve"> није раскинут или престао да важи на други начин у складу са одредбама овог </w:t>
      </w:r>
      <w:r>
        <w:rPr>
          <w:rFonts w:cs="Arial"/>
          <w:sz w:val="24"/>
          <w:szCs w:val="24"/>
          <w:lang w:val="ru-RU"/>
        </w:rPr>
        <w:t>Уговора</w:t>
      </w:r>
      <w:r w:rsidRPr="000F06EA">
        <w:rPr>
          <w:rFonts w:cs="Arial"/>
          <w:sz w:val="24"/>
          <w:szCs w:val="24"/>
          <w:lang w:val="ru-RU"/>
        </w:rPr>
        <w:t xml:space="preserve"> или </w:t>
      </w:r>
      <w:r>
        <w:rPr>
          <w:rFonts w:cs="Arial"/>
          <w:sz w:val="24"/>
          <w:szCs w:val="24"/>
          <w:lang w:val="sr-Cyrl-RS"/>
        </w:rPr>
        <w:t>З</w:t>
      </w:r>
      <w:r w:rsidRPr="000F06EA">
        <w:rPr>
          <w:rFonts w:cs="Arial"/>
          <w:sz w:val="24"/>
          <w:szCs w:val="24"/>
          <w:lang w:val="ru-RU"/>
        </w:rPr>
        <w:t xml:space="preserve">акона, </w:t>
      </w:r>
      <w:r>
        <w:rPr>
          <w:rFonts w:cs="Arial"/>
          <w:sz w:val="24"/>
          <w:szCs w:val="24"/>
          <w:lang w:val="ru-RU"/>
        </w:rPr>
        <w:t>Уговор</w:t>
      </w:r>
      <w:r w:rsidRPr="000F06EA">
        <w:rPr>
          <w:rFonts w:cs="Arial"/>
          <w:sz w:val="24"/>
          <w:szCs w:val="24"/>
          <w:lang w:val="ru-RU"/>
        </w:rPr>
        <w:t xml:space="preserve">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r w:rsidRPr="000F06EA">
        <w:rPr>
          <w:rFonts w:cs="Arial"/>
          <w:sz w:val="24"/>
          <w:szCs w:val="24"/>
          <w:lang w:val="ru-RU"/>
        </w:rPr>
        <w:t>ово</w:t>
      </w:r>
      <w:r>
        <w:rPr>
          <w:rFonts w:cs="Arial"/>
          <w:sz w:val="24"/>
          <w:szCs w:val="24"/>
          <w:lang w:val="sr-Cyrl-RS"/>
        </w:rPr>
        <w:t>г</w:t>
      </w:r>
      <w:r w:rsidRPr="000F06EA">
        <w:rPr>
          <w:rFonts w:cs="Arial"/>
          <w:sz w:val="24"/>
          <w:szCs w:val="24"/>
          <w:lang w:val="ru-RU"/>
        </w:rPr>
        <w:t xml:space="preserve"> </w:t>
      </w:r>
      <w:r>
        <w:rPr>
          <w:rFonts w:cs="Arial"/>
          <w:sz w:val="24"/>
          <w:szCs w:val="24"/>
          <w:lang w:val="ru-RU"/>
        </w:rPr>
        <w:t>Уговора</w:t>
      </w:r>
      <w:r>
        <w:rPr>
          <w:rFonts w:cs="Arial"/>
          <w:sz w:val="24"/>
          <w:szCs w:val="24"/>
          <w:lang w:val="sr-Cyrl-RS"/>
        </w:rPr>
        <w:t>.</w:t>
      </w:r>
    </w:p>
    <w:p w14:paraId="19FAC5FA" w14:textId="77777777" w:rsidR="009771DC" w:rsidRDefault="009771DC" w:rsidP="009771DC">
      <w:pPr>
        <w:pStyle w:val="CommentText"/>
        <w:rPr>
          <w:rFonts w:cs="Arial"/>
          <w:sz w:val="24"/>
          <w:szCs w:val="24"/>
          <w:lang w:val="sr-Cyrl-RS"/>
        </w:rPr>
      </w:pPr>
      <w:r w:rsidRPr="009326CA">
        <w:rPr>
          <w:rFonts w:cs="Arial"/>
          <w:sz w:val="24"/>
          <w:szCs w:val="24"/>
        </w:rPr>
        <w:t xml:space="preserve">Уколико </w:t>
      </w:r>
      <w:r>
        <w:rPr>
          <w:rFonts w:cs="Arial"/>
          <w:sz w:val="24"/>
          <w:szCs w:val="24"/>
        </w:rPr>
        <w:t>Уговор</w:t>
      </w:r>
      <w:r w:rsidRPr="009326CA">
        <w:rPr>
          <w:rFonts w:cs="Arial"/>
          <w:sz w:val="24"/>
          <w:szCs w:val="24"/>
        </w:rPr>
        <w:t xml:space="preserve"> није извршен, раскинут или престао да важи на други начин у складу са одредбама овог </w:t>
      </w:r>
      <w:r>
        <w:rPr>
          <w:rFonts w:cs="Arial"/>
          <w:sz w:val="24"/>
          <w:szCs w:val="24"/>
        </w:rPr>
        <w:t>Уговора</w:t>
      </w:r>
      <w:r w:rsidRPr="009326CA">
        <w:rPr>
          <w:rFonts w:cs="Arial"/>
          <w:sz w:val="24"/>
          <w:szCs w:val="24"/>
        </w:rPr>
        <w:t xml:space="preserve"> или </w:t>
      </w:r>
      <w:r w:rsidRPr="009326CA">
        <w:rPr>
          <w:rFonts w:cs="Arial"/>
          <w:sz w:val="24"/>
          <w:szCs w:val="24"/>
          <w:lang w:val="sr-Cyrl-RS"/>
        </w:rPr>
        <w:t>З</w:t>
      </w:r>
      <w:r w:rsidRPr="009326CA">
        <w:rPr>
          <w:rFonts w:cs="Arial"/>
          <w:sz w:val="24"/>
          <w:szCs w:val="24"/>
        </w:rPr>
        <w:t xml:space="preserve">акона, </w:t>
      </w:r>
      <w:r>
        <w:rPr>
          <w:rFonts w:cs="Arial"/>
          <w:sz w:val="24"/>
          <w:szCs w:val="24"/>
        </w:rPr>
        <w:t>Уговор</w:t>
      </w:r>
      <w:r w:rsidRPr="009326CA">
        <w:rPr>
          <w:rFonts w:cs="Arial"/>
          <w:sz w:val="24"/>
          <w:szCs w:val="24"/>
        </w:rPr>
        <w:t xml:space="preserve"> престаје да важи истеком рока од </w:t>
      </w:r>
      <w:r>
        <w:rPr>
          <w:rFonts w:cs="Arial"/>
          <w:sz w:val="24"/>
          <w:szCs w:val="24"/>
          <w:lang w:val="sr-Cyrl-RS"/>
        </w:rPr>
        <w:t xml:space="preserve">годину дана </w:t>
      </w:r>
      <w:r w:rsidRPr="009326CA">
        <w:rPr>
          <w:rFonts w:cs="Arial"/>
          <w:sz w:val="24"/>
          <w:szCs w:val="24"/>
        </w:rPr>
        <w:t xml:space="preserve">од дана закључења </w:t>
      </w:r>
      <w:r>
        <w:rPr>
          <w:rFonts w:cs="Arial"/>
          <w:sz w:val="24"/>
          <w:szCs w:val="24"/>
        </w:rPr>
        <w:t>Уговора</w:t>
      </w:r>
      <w:r>
        <w:rPr>
          <w:rFonts w:cs="Arial"/>
          <w:sz w:val="24"/>
          <w:szCs w:val="24"/>
          <w:lang w:val="sr-Cyrl-RS"/>
        </w:rPr>
        <w:t>.</w:t>
      </w:r>
    </w:p>
    <w:p w14:paraId="4489BE4B" w14:textId="77777777" w:rsidR="009771DC" w:rsidRPr="007E6A4E" w:rsidRDefault="009771DC" w:rsidP="009771DC">
      <w:pPr>
        <w:spacing w:before="0"/>
        <w:rPr>
          <w:rFonts w:cs="Arial"/>
          <w:i/>
          <w:color w:val="00B050"/>
          <w:sz w:val="24"/>
          <w:szCs w:val="24"/>
          <w:lang w:val="sr-Cyrl-RS"/>
        </w:rPr>
      </w:pPr>
    </w:p>
    <w:p w14:paraId="73561F1B" w14:textId="77777777" w:rsidR="009771DC" w:rsidRDefault="009771DC" w:rsidP="009771DC">
      <w:pPr>
        <w:pStyle w:val="CommentText"/>
        <w:spacing w:before="0"/>
        <w:rPr>
          <w:b/>
          <w:sz w:val="24"/>
          <w:szCs w:val="24"/>
          <w:lang w:val="sr-Cyrl-RS"/>
        </w:rPr>
      </w:pPr>
      <w:r w:rsidRPr="00842C93">
        <w:rPr>
          <w:b/>
          <w:sz w:val="24"/>
          <w:szCs w:val="24"/>
          <w:lang w:val="sr-Cyrl-RS"/>
        </w:rPr>
        <w:t xml:space="preserve">ИЗМЕНЕ </w:t>
      </w:r>
      <w:r>
        <w:rPr>
          <w:b/>
          <w:sz w:val="24"/>
          <w:szCs w:val="24"/>
          <w:lang w:val="sr-Cyrl-RS"/>
        </w:rPr>
        <w:t>УГОВОРА</w:t>
      </w:r>
    </w:p>
    <w:p w14:paraId="49F4432C" w14:textId="77777777" w:rsidR="009771DC" w:rsidRPr="00842C93" w:rsidRDefault="009771DC" w:rsidP="009771DC">
      <w:pPr>
        <w:pStyle w:val="CommentText"/>
        <w:spacing w:before="0"/>
        <w:rPr>
          <w:b/>
          <w:sz w:val="24"/>
          <w:szCs w:val="24"/>
          <w:lang w:val="sr-Cyrl-RS"/>
        </w:rPr>
      </w:pPr>
    </w:p>
    <w:p w14:paraId="3AC1CC45" w14:textId="77777777" w:rsidR="009771DC" w:rsidRPr="00842C93" w:rsidRDefault="009771DC" w:rsidP="009771DC">
      <w:pPr>
        <w:pStyle w:val="CommentText"/>
        <w:spacing w:before="0"/>
        <w:jc w:val="center"/>
        <w:rPr>
          <w:b/>
          <w:sz w:val="24"/>
          <w:szCs w:val="24"/>
          <w:lang w:val="sr-Cyrl-RS"/>
        </w:rPr>
      </w:pPr>
      <w:r w:rsidRPr="00842C93">
        <w:rPr>
          <w:b/>
          <w:sz w:val="24"/>
          <w:szCs w:val="24"/>
          <w:lang w:val="sr-Cyrl-RS"/>
        </w:rPr>
        <w:t xml:space="preserve">Члан </w:t>
      </w:r>
      <w:r>
        <w:rPr>
          <w:b/>
          <w:sz w:val="24"/>
          <w:szCs w:val="24"/>
          <w:lang w:val="sr-Cyrl-RS"/>
        </w:rPr>
        <w:t>21.</w:t>
      </w:r>
    </w:p>
    <w:p w14:paraId="37C65260" w14:textId="77777777" w:rsidR="009771DC" w:rsidRPr="00842C93" w:rsidRDefault="009771DC" w:rsidP="009771DC">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Уговора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14:paraId="4E530883" w14:textId="77777777" w:rsidR="009771DC" w:rsidRDefault="009771DC" w:rsidP="009771DC">
      <w:pPr>
        <w:pStyle w:val="CommentText"/>
        <w:rPr>
          <w:sz w:val="24"/>
          <w:szCs w:val="24"/>
          <w:lang w:val="sr-Cyrl-RS"/>
        </w:rPr>
      </w:pPr>
      <w:r w:rsidRPr="00842C93">
        <w:rPr>
          <w:sz w:val="24"/>
          <w:szCs w:val="24"/>
          <w:lang w:val="sr-Cyrl-RS"/>
        </w:rPr>
        <w:t xml:space="preserve">У случају из става 1. овог члана </w:t>
      </w:r>
      <w:r>
        <w:rPr>
          <w:sz w:val="24"/>
          <w:szCs w:val="24"/>
          <w:lang w:val="sr-Cyrl-RS"/>
        </w:rPr>
        <w:t>Уговора,</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27A690C" w14:textId="77777777" w:rsidR="009771DC" w:rsidRPr="007E6A4E" w:rsidRDefault="009771DC" w:rsidP="009771DC">
      <w:pPr>
        <w:spacing w:before="0"/>
        <w:rPr>
          <w:sz w:val="24"/>
          <w:szCs w:val="24"/>
          <w:lang w:val="sr-Cyrl-RS"/>
        </w:rPr>
      </w:pPr>
    </w:p>
    <w:p w14:paraId="0D1CDAF0" w14:textId="77777777" w:rsidR="009771DC" w:rsidRPr="007E6A4E" w:rsidRDefault="009771DC" w:rsidP="009771DC">
      <w:pPr>
        <w:spacing w:before="0"/>
        <w:jc w:val="center"/>
        <w:rPr>
          <w:b/>
          <w:sz w:val="24"/>
          <w:szCs w:val="24"/>
          <w:lang w:val="sr-Cyrl-RS"/>
        </w:rPr>
      </w:pPr>
      <w:r>
        <w:rPr>
          <w:b/>
          <w:sz w:val="24"/>
          <w:szCs w:val="24"/>
          <w:lang w:val="sr-Cyrl-CS"/>
        </w:rPr>
        <w:t>Члан 22</w:t>
      </w:r>
      <w:r w:rsidRPr="007E6A4E">
        <w:rPr>
          <w:b/>
          <w:sz w:val="24"/>
          <w:szCs w:val="24"/>
          <w:lang w:val="sr-Cyrl-CS"/>
        </w:rPr>
        <w:t>.</w:t>
      </w:r>
    </w:p>
    <w:p w14:paraId="2707DA0B" w14:textId="77777777" w:rsidR="009771DC" w:rsidRPr="007E6A4E" w:rsidRDefault="009771DC" w:rsidP="009771DC">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w:t>
      </w:r>
      <w:r>
        <w:rPr>
          <w:rFonts w:cs="Arial"/>
          <w:sz w:val="24"/>
          <w:szCs w:val="24"/>
          <w:lang w:val="sr-Cyrl-RS" w:eastAsia="sr-Latn-CS"/>
        </w:rPr>
        <w:t>Уговору</w:t>
      </w:r>
      <w:r w:rsidRPr="007E6A4E">
        <w:rPr>
          <w:rFonts w:cs="Arial"/>
          <w:sz w:val="24"/>
          <w:szCs w:val="24"/>
          <w:lang w:val="sr-Cyrl-RS" w:eastAsia="sr-Latn-CS"/>
        </w:rPr>
        <w:t xml:space="preserve"> </w:t>
      </w:r>
      <w:r w:rsidRPr="007E6A4E">
        <w:rPr>
          <w:rFonts w:cs="Arial"/>
          <w:sz w:val="24"/>
          <w:szCs w:val="24"/>
          <w:lang w:val="sr-Cyrl-CS" w:eastAsia="sr-Latn-CS"/>
        </w:rPr>
        <w:t xml:space="preserve">су сагласне да се евентуалне измене и допуне овог </w:t>
      </w:r>
      <w:r>
        <w:rPr>
          <w:rFonts w:cs="Arial"/>
          <w:sz w:val="24"/>
          <w:szCs w:val="24"/>
          <w:lang w:val="sr-Cyrl-RS" w:eastAsia="sr-Latn-CS"/>
        </w:rPr>
        <w:t>Уговора</w:t>
      </w:r>
      <w:r w:rsidRPr="007E6A4E">
        <w:rPr>
          <w:rFonts w:cs="Arial"/>
          <w:sz w:val="24"/>
          <w:szCs w:val="24"/>
          <w:lang w:val="sr-Cyrl-CS" w:eastAsia="sr-Latn-CS"/>
        </w:rPr>
        <w:t xml:space="preserve"> изврше у писаној форми - закључивањем Анекса </w:t>
      </w:r>
      <w:r>
        <w:rPr>
          <w:rFonts w:cs="Arial"/>
          <w:sz w:val="24"/>
          <w:szCs w:val="24"/>
          <w:lang w:val="sr-Cyrl-RS" w:eastAsia="sr-Latn-CS"/>
        </w:rPr>
        <w:t>Уговора</w:t>
      </w:r>
      <w:r w:rsidRPr="007E6A4E">
        <w:rPr>
          <w:rFonts w:cs="Arial"/>
          <w:sz w:val="24"/>
          <w:szCs w:val="24"/>
          <w:lang w:val="sr-Cyrl-CS" w:eastAsia="sr-Latn-CS"/>
        </w:rPr>
        <w:t>.</w:t>
      </w:r>
    </w:p>
    <w:p w14:paraId="73449BF4" w14:textId="77777777" w:rsidR="009771DC" w:rsidRPr="007E6A4E" w:rsidRDefault="009771DC" w:rsidP="009771DC">
      <w:pPr>
        <w:spacing w:before="0"/>
        <w:rPr>
          <w:rFonts w:cs="Arial"/>
          <w:sz w:val="24"/>
          <w:szCs w:val="24"/>
          <w:lang w:val="sr-Cyrl-RS"/>
        </w:rPr>
      </w:pPr>
    </w:p>
    <w:p w14:paraId="2A1FD62E" w14:textId="77777777" w:rsidR="009771DC" w:rsidRDefault="009771DC" w:rsidP="009771DC">
      <w:pPr>
        <w:spacing w:before="0"/>
        <w:rPr>
          <w:b/>
          <w:sz w:val="24"/>
          <w:szCs w:val="24"/>
          <w:lang w:val="sr-Cyrl-CS"/>
        </w:rPr>
      </w:pPr>
    </w:p>
    <w:p w14:paraId="226863FA" w14:textId="77777777" w:rsidR="009771DC" w:rsidRPr="007E6A4E" w:rsidRDefault="009771DC" w:rsidP="009771DC">
      <w:pPr>
        <w:spacing w:before="0"/>
        <w:rPr>
          <w:b/>
          <w:sz w:val="24"/>
          <w:szCs w:val="24"/>
          <w:lang w:val="sr-Cyrl-RS"/>
        </w:rPr>
      </w:pPr>
      <w:r w:rsidRPr="007E6A4E">
        <w:rPr>
          <w:b/>
          <w:sz w:val="24"/>
          <w:szCs w:val="24"/>
          <w:lang w:val="sr-Cyrl-CS"/>
        </w:rPr>
        <w:t xml:space="preserve">РАСКИД </w:t>
      </w:r>
      <w:r>
        <w:rPr>
          <w:b/>
          <w:sz w:val="24"/>
          <w:szCs w:val="24"/>
          <w:lang w:val="sr-Cyrl-RS"/>
        </w:rPr>
        <w:t>УГОВОРА</w:t>
      </w:r>
      <w:r w:rsidRPr="007E6A4E">
        <w:rPr>
          <w:b/>
          <w:sz w:val="24"/>
          <w:szCs w:val="24"/>
          <w:lang w:val="sr-Cyrl-RS"/>
        </w:rPr>
        <w:t xml:space="preserve"> </w:t>
      </w:r>
    </w:p>
    <w:p w14:paraId="19D02951" w14:textId="77777777" w:rsidR="009771DC" w:rsidRPr="007E6A4E" w:rsidRDefault="009771DC" w:rsidP="009771DC">
      <w:pPr>
        <w:spacing w:before="0"/>
        <w:rPr>
          <w:b/>
          <w:sz w:val="24"/>
          <w:szCs w:val="24"/>
          <w:lang w:val="sr-Cyrl-RS"/>
        </w:rPr>
      </w:pPr>
    </w:p>
    <w:p w14:paraId="61CDC471" w14:textId="77777777" w:rsidR="009771DC" w:rsidRPr="007E6A4E" w:rsidRDefault="009771DC" w:rsidP="009771DC">
      <w:pPr>
        <w:spacing w:before="0"/>
        <w:jc w:val="center"/>
        <w:rPr>
          <w:sz w:val="24"/>
          <w:szCs w:val="24"/>
          <w:lang w:val="sr-Cyrl-CS"/>
        </w:rPr>
      </w:pPr>
      <w:r>
        <w:rPr>
          <w:b/>
          <w:sz w:val="24"/>
          <w:szCs w:val="24"/>
          <w:lang w:val="sr-Cyrl-CS"/>
        </w:rPr>
        <w:t>Члан 23</w:t>
      </w:r>
      <w:r w:rsidRPr="007E6A4E">
        <w:rPr>
          <w:b/>
          <w:sz w:val="24"/>
          <w:szCs w:val="24"/>
          <w:lang w:val="sr-Cyrl-CS"/>
        </w:rPr>
        <w:t>.</w:t>
      </w:r>
    </w:p>
    <w:p w14:paraId="2DF60FD9" w14:textId="77777777" w:rsidR="009771DC" w:rsidRPr="000F06EA" w:rsidRDefault="009771DC" w:rsidP="009771DC">
      <w:pPr>
        <w:spacing w:before="0"/>
        <w:rPr>
          <w:rFonts w:cs="Arial"/>
          <w:sz w:val="24"/>
          <w:szCs w:val="24"/>
          <w:lang w:val="ru-RU"/>
        </w:rPr>
      </w:pPr>
      <w:r w:rsidRPr="000F06EA">
        <w:rPr>
          <w:rFonts w:cs="Arial"/>
          <w:sz w:val="24"/>
          <w:szCs w:val="24"/>
          <w:lang w:val="ru-RU"/>
        </w:rPr>
        <w:t xml:space="preserve">Свака Страна у споразуму може једнострано раскинути овај </w:t>
      </w:r>
      <w:r>
        <w:rPr>
          <w:rFonts w:cs="Arial"/>
          <w:sz w:val="24"/>
          <w:szCs w:val="24"/>
          <w:lang w:val="ru-RU"/>
        </w:rPr>
        <w:t>Уговор</w:t>
      </w:r>
      <w:r w:rsidRPr="000F06EA">
        <w:rPr>
          <w:rFonts w:cs="Arial"/>
          <w:sz w:val="24"/>
          <w:szCs w:val="24"/>
          <w:lang w:val="ru-RU"/>
        </w:rPr>
        <w:t xml:space="preserve"> пре истека рока, у случају непридржавања друге Стране у споразуму, одредби овог </w:t>
      </w:r>
      <w:r>
        <w:rPr>
          <w:rFonts w:cs="Arial"/>
          <w:sz w:val="24"/>
          <w:szCs w:val="24"/>
          <w:lang w:val="ru-RU"/>
        </w:rPr>
        <w:t>Уговора</w:t>
      </w:r>
      <w:r w:rsidRPr="000F06EA">
        <w:rPr>
          <w:rFonts w:cs="Arial"/>
          <w:sz w:val="24"/>
          <w:szCs w:val="24"/>
          <w:lang w:val="ru-RU"/>
        </w:rPr>
        <w:t xml:space="preserve">, неотпочињања или неквалитетног извршења Услуга које су предмет овог </w:t>
      </w:r>
      <w:r>
        <w:rPr>
          <w:rFonts w:cs="Arial"/>
          <w:sz w:val="24"/>
          <w:szCs w:val="24"/>
          <w:lang w:val="ru-RU"/>
        </w:rPr>
        <w:t>Уговора</w:t>
      </w:r>
      <w:r w:rsidRPr="000F06EA">
        <w:rPr>
          <w:rFonts w:cs="Arial"/>
          <w:sz w:val="24"/>
          <w:szCs w:val="24"/>
          <w:lang w:val="ru-RU"/>
        </w:rPr>
        <w:t xml:space="preserve">, достављањем писане Изјаве о једностраном раскиду </w:t>
      </w:r>
      <w:r>
        <w:rPr>
          <w:rFonts w:cs="Arial"/>
          <w:sz w:val="24"/>
          <w:szCs w:val="24"/>
          <w:lang w:val="ru-RU"/>
        </w:rPr>
        <w:t>Уговора</w:t>
      </w:r>
      <w:r w:rsidRPr="000F06EA">
        <w:rPr>
          <w:rFonts w:cs="Arial"/>
          <w:sz w:val="24"/>
          <w:szCs w:val="24"/>
          <w:lang w:val="ru-RU"/>
        </w:rPr>
        <w:t xml:space="preserve"> другој Страни у споразуму и уз поштовање отказног рока од 15 (словима: петнаест) дана од дана достављања писане изјаве. </w:t>
      </w:r>
    </w:p>
    <w:p w14:paraId="53CAC7C8" w14:textId="77777777" w:rsidR="009771DC" w:rsidRPr="000F06EA" w:rsidRDefault="009771DC" w:rsidP="009771DC">
      <w:pPr>
        <w:spacing w:before="0"/>
        <w:rPr>
          <w:rFonts w:cs="Arial"/>
          <w:sz w:val="24"/>
          <w:szCs w:val="24"/>
          <w:lang w:val="ru-RU"/>
        </w:rPr>
      </w:pPr>
    </w:p>
    <w:p w14:paraId="255F163B" w14:textId="77777777" w:rsidR="009771DC" w:rsidRPr="000F06EA" w:rsidRDefault="009771DC" w:rsidP="009771DC">
      <w:pPr>
        <w:spacing w:before="0"/>
        <w:rPr>
          <w:rFonts w:cs="Arial"/>
          <w:sz w:val="24"/>
          <w:szCs w:val="24"/>
          <w:lang w:val="ru-RU"/>
        </w:rPr>
      </w:pPr>
      <w:r w:rsidRPr="000F06EA">
        <w:rPr>
          <w:rFonts w:cs="Arial"/>
          <w:sz w:val="24"/>
          <w:szCs w:val="24"/>
          <w:lang w:val="ru-RU"/>
        </w:rPr>
        <w:t>Корисник услуг</w:t>
      </w:r>
      <w:r w:rsidRPr="00931887">
        <w:rPr>
          <w:rFonts w:cs="Arial"/>
          <w:sz w:val="24"/>
          <w:szCs w:val="24"/>
          <w:lang w:val="sr-Cyrl-RS"/>
        </w:rPr>
        <w:t>е</w:t>
      </w:r>
      <w:r w:rsidRPr="000F06EA">
        <w:rPr>
          <w:rFonts w:cs="Arial"/>
          <w:sz w:val="24"/>
          <w:szCs w:val="24"/>
          <w:lang w:val="ru-RU"/>
        </w:rPr>
        <w:t xml:space="preserve"> може једнострано раскинути овај </w:t>
      </w:r>
      <w:r>
        <w:rPr>
          <w:rFonts w:cs="Arial"/>
          <w:sz w:val="24"/>
          <w:szCs w:val="24"/>
          <w:lang w:val="ru-RU"/>
        </w:rPr>
        <w:t>Уговор</w:t>
      </w:r>
      <w:r w:rsidRPr="000F06EA">
        <w:rPr>
          <w:rFonts w:cs="Arial"/>
          <w:sz w:val="24"/>
          <w:szCs w:val="24"/>
          <w:lang w:val="ru-RU"/>
        </w:rPr>
        <w:t xml:space="preserve"> пре истека рока услед престанка потребе за ангажовањем Пружаоца услуг</w:t>
      </w:r>
      <w:r w:rsidRPr="00931887">
        <w:rPr>
          <w:rFonts w:cs="Arial"/>
          <w:sz w:val="24"/>
          <w:szCs w:val="24"/>
          <w:lang w:val="sr-Cyrl-RS"/>
        </w:rPr>
        <w:t>е</w:t>
      </w:r>
      <w:r w:rsidRPr="000F06EA">
        <w:rPr>
          <w:rFonts w:cs="Arial"/>
          <w:sz w:val="24"/>
          <w:szCs w:val="24"/>
          <w:lang w:val="ru-RU"/>
        </w:rPr>
        <w:t xml:space="preserve">, достављањем писане Изјаве о једностраном раскиду </w:t>
      </w:r>
      <w:r>
        <w:rPr>
          <w:rFonts w:cs="Arial"/>
          <w:sz w:val="24"/>
          <w:szCs w:val="24"/>
          <w:lang w:val="ru-RU"/>
        </w:rPr>
        <w:t>Уговора</w:t>
      </w:r>
      <w:r w:rsidRPr="000F06EA">
        <w:rPr>
          <w:rFonts w:cs="Arial"/>
          <w:sz w:val="24"/>
          <w:szCs w:val="24"/>
          <w:lang w:val="ru-RU"/>
        </w:rPr>
        <w:t xml:space="preserve"> Пружаоцу услуг</w:t>
      </w:r>
      <w:r w:rsidRPr="00931887">
        <w:rPr>
          <w:rFonts w:cs="Arial"/>
          <w:sz w:val="24"/>
          <w:szCs w:val="24"/>
          <w:lang w:val="sr-Cyrl-RS"/>
        </w:rPr>
        <w:t>е</w:t>
      </w:r>
      <w:r w:rsidRPr="000F06EA">
        <w:rPr>
          <w:rFonts w:cs="Arial"/>
          <w:sz w:val="24"/>
          <w:szCs w:val="24"/>
          <w:lang w:val="ru-RU"/>
        </w:rPr>
        <w:t xml:space="preserve"> и уз поштовање отказног рока од 15 (словима: петнаест) дана од дана достављања писане Изјаве.</w:t>
      </w:r>
    </w:p>
    <w:p w14:paraId="4BE48F5A" w14:textId="77777777" w:rsidR="009771DC" w:rsidRPr="000F06EA" w:rsidRDefault="009771DC" w:rsidP="009771DC">
      <w:pPr>
        <w:spacing w:before="0"/>
        <w:rPr>
          <w:rFonts w:cs="Arial"/>
          <w:sz w:val="24"/>
          <w:szCs w:val="24"/>
          <w:lang w:val="ru-RU"/>
        </w:rPr>
      </w:pPr>
    </w:p>
    <w:p w14:paraId="1A5C5932" w14:textId="77777777" w:rsidR="009771DC" w:rsidRPr="000F06EA" w:rsidRDefault="009771DC" w:rsidP="009771DC">
      <w:pPr>
        <w:spacing w:before="0"/>
        <w:rPr>
          <w:rFonts w:cs="Arial"/>
          <w:sz w:val="24"/>
          <w:szCs w:val="24"/>
          <w:lang w:val="ru-RU"/>
        </w:rPr>
      </w:pPr>
      <w:r w:rsidRPr="000F06EA">
        <w:rPr>
          <w:rFonts w:cs="Arial"/>
          <w:sz w:val="24"/>
          <w:szCs w:val="24"/>
          <w:lang w:val="ru-RU"/>
        </w:rPr>
        <w:t xml:space="preserve">Уколико било која Страна откаже овај </w:t>
      </w:r>
      <w:r>
        <w:rPr>
          <w:rFonts w:cs="Arial"/>
          <w:sz w:val="24"/>
          <w:szCs w:val="24"/>
          <w:lang w:val="ru-RU"/>
        </w:rPr>
        <w:t>Уговор</w:t>
      </w:r>
      <w:r w:rsidRPr="000F06EA">
        <w:rPr>
          <w:rFonts w:cs="Arial"/>
          <w:sz w:val="24"/>
          <w:szCs w:val="24"/>
          <w:lang w:val="ru-RU"/>
        </w:rPr>
        <w:t xml:space="preserve"> без оправданог, односно објективног и доказаног разлога, друга Страна у споразуму има право да на име неоправданог отказа наплати уговорну казну из члана </w:t>
      </w:r>
      <w:r w:rsidRPr="00931887">
        <w:rPr>
          <w:rFonts w:cs="Arial"/>
          <w:sz w:val="24"/>
          <w:szCs w:val="24"/>
          <w:lang w:val="sr-Cyrl-CS"/>
        </w:rPr>
        <w:t>19</w:t>
      </w:r>
      <w:r w:rsidRPr="000F06EA">
        <w:rPr>
          <w:rFonts w:cs="Arial"/>
          <w:sz w:val="24"/>
          <w:szCs w:val="24"/>
          <w:lang w:val="ru-RU"/>
        </w:rPr>
        <w:t xml:space="preserve">. овог </w:t>
      </w:r>
      <w:r>
        <w:rPr>
          <w:rFonts w:cs="Arial"/>
          <w:sz w:val="24"/>
          <w:szCs w:val="24"/>
          <w:lang w:val="ru-RU"/>
        </w:rPr>
        <w:t>Уговора</w:t>
      </w:r>
      <w:r w:rsidRPr="000F06EA">
        <w:rPr>
          <w:rFonts w:cs="Arial"/>
          <w:sz w:val="24"/>
          <w:szCs w:val="24"/>
          <w:lang w:val="ru-RU"/>
        </w:rPr>
        <w:t xml:space="preserve">, у висини </w:t>
      </w:r>
      <w:r w:rsidRPr="000F06EA">
        <w:rPr>
          <w:rFonts w:cs="Arial"/>
          <w:sz w:val="24"/>
          <w:szCs w:val="24"/>
          <w:lang w:val="ru-RU"/>
        </w:rPr>
        <w:lastRenderedPageBreak/>
        <w:t>до</w:t>
      </w:r>
      <w:r w:rsidRPr="00931887">
        <w:rPr>
          <w:rFonts w:cs="Arial"/>
          <w:sz w:val="24"/>
          <w:szCs w:val="24"/>
          <w:lang w:val="sr-Cyrl-CS"/>
        </w:rPr>
        <w:t xml:space="preserve"> </w:t>
      </w:r>
      <w:r w:rsidRPr="000F06EA">
        <w:rPr>
          <w:rFonts w:cs="Arial"/>
          <w:sz w:val="24"/>
          <w:szCs w:val="24"/>
          <w:lang w:val="ru-RU"/>
        </w:rPr>
        <w:t xml:space="preserve">максимално 10% од укупне вредности </w:t>
      </w:r>
      <w:r>
        <w:rPr>
          <w:rFonts w:cs="Arial"/>
          <w:sz w:val="24"/>
          <w:szCs w:val="24"/>
          <w:lang w:val="ru-RU"/>
        </w:rPr>
        <w:t>Уговора</w:t>
      </w:r>
      <w:r w:rsidRPr="000F06EA">
        <w:rPr>
          <w:rFonts w:cs="Arial"/>
          <w:sz w:val="24"/>
          <w:szCs w:val="24"/>
          <w:lang w:val="ru-RU"/>
        </w:rPr>
        <w:t>,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14:paraId="63D6A369" w14:textId="77777777" w:rsidR="009771DC" w:rsidRDefault="009771DC" w:rsidP="009771DC">
      <w:pPr>
        <w:spacing w:before="0"/>
        <w:rPr>
          <w:rFonts w:cs="Arial"/>
          <w:sz w:val="24"/>
          <w:szCs w:val="24"/>
          <w:lang w:val="sr-Cyrl-CS"/>
        </w:rPr>
      </w:pPr>
    </w:p>
    <w:p w14:paraId="3C47E197" w14:textId="77777777" w:rsidR="009771DC" w:rsidRDefault="009771DC" w:rsidP="009771DC">
      <w:pPr>
        <w:spacing w:before="0"/>
        <w:rPr>
          <w:rFonts w:cs="Arial"/>
          <w:b/>
          <w:sz w:val="24"/>
          <w:szCs w:val="24"/>
          <w:lang w:val="sr-Cyrl-RS"/>
        </w:rPr>
      </w:pPr>
      <w:r w:rsidRPr="00855D39">
        <w:rPr>
          <w:rFonts w:cs="Arial"/>
          <w:b/>
          <w:sz w:val="24"/>
          <w:szCs w:val="24"/>
          <w:lang w:val="sr-Cyrl-RS"/>
        </w:rPr>
        <w:t>НАКНАДА ШТЕТЕ</w:t>
      </w:r>
    </w:p>
    <w:p w14:paraId="2CA62DA8" w14:textId="77777777" w:rsidR="009771DC" w:rsidRPr="00855D39" w:rsidRDefault="009771DC" w:rsidP="009771DC">
      <w:pPr>
        <w:spacing w:before="0"/>
        <w:rPr>
          <w:rFonts w:cs="Arial"/>
          <w:b/>
          <w:sz w:val="24"/>
          <w:szCs w:val="24"/>
          <w:lang w:val="sr-Cyrl-RS"/>
        </w:rPr>
      </w:pPr>
    </w:p>
    <w:p w14:paraId="7E324AA9" w14:textId="77777777" w:rsidR="009771DC" w:rsidRPr="00855D39" w:rsidRDefault="009771DC" w:rsidP="009771DC">
      <w:pPr>
        <w:spacing w:before="0"/>
        <w:jc w:val="center"/>
        <w:rPr>
          <w:rFonts w:cs="Arial"/>
          <w:b/>
          <w:sz w:val="24"/>
          <w:szCs w:val="24"/>
          <w:lang w:val="sr-Cyrl-RS"/>
        </w:rPr>
      </w:pPr>
      <w:r>
        <w:rPr>
          <w:rFonts w:cs="Arial"/>
          <w:b/>
          <w:sz w:val="24"/>
          <w:szCs w:val="24"/>
          <w:lang w:val="sr-Cyrl-RS"/>
        </w:rPr>
        <w:t>Члан 24</w:t>
      </w:r>
      <w:r w:rsidRPr="00855D39">
        <w:rPr>
          <w:rFonts w:cs="Arial"/>
          <w:b/>
          <w:sz w:val="24"/>
          <w:szCs w:val="24"/>
          <w:lang w:val="sr-Cyrl-RS"/>
        </w:rPr>
        <w:t>.</w:t>
      </w:r>
    </w:p>
    <w:p w14:paraId="6A674448" w14:textId="77777777" w:rsidR="009771DC" w:rsidRPr="00855D39" w:rsidRDefault="009771DC" w:rsidP="009771DC">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0F06EA">
        <w:rPr>
          <w:rFonts w:cs="Arial"/>
          <w:sz w:val="24"/>
          <w:szCs w:val="24"/>
          <w:lang w:val="sr-Cyrl-CS"/>
        </w:rPr>
        <w:t xml:space="preserve">ЗОО </w:t>
      </w:r>
      <w:r w:rsidRPr="00855D39">
        <w:rPr>
          <w:rFonts w:cs="Arial"/>
          <w:sz w:val="24"/>
          <w:szCs w:val="24"/>
          <w:lang w:val="sr-Latn-CS"/>
        </w:rPr>
        <w:t xml:space="preserve">одговоран за штету коју је претрпео </w:t>
      </w:r>
      <w:r w:rsidRPr="000F06EA">
        <w:rPr>
          <w:rFonts w:cs="Arial"/>
          <w:sz w:val="24"/>
          <w:szCs w:val="24"/>
          <w:lang w:val="sr-Cyrl-CS"/>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14:paraId="16B366FC" w14:textId="77777777" w:rsidR="009771DC" w:rsidRPr="00855D39" w:rsidRDefault="009771DC" w:rsidP="009771DC">
      <w:pPr>
        <w:spacing w:before="0"/>
        <w:rPr>
          <w:rFonts w:cs="Arial"/>
          <w:sz w:val="24"/>
          <w:szCs w:val="24"/>
          <w:lang w:val="sr-Latn-CS"/>
        </w:rPr>
      </w:pPr>
    </w:p>
    <w:p w14:paraId="7B828971" w14:textId="77777777" w:rsidR="009771DC" w:rsidRPr="00855D39" w:rsidRDefault="009771DC" w:rsidP="009771DC">
      <w:pPr>
        <w:spacing w:before="0"/>
        <w:rPr>
          <w:rFonts w:cs="Arial"/>
          <w:sz w:val="24"/>
          <w:szCs w:val="24"/>
          <w:lang w:val="sr-Latn-CS"/>
        </w:rPr>
      </w:pPr>
      <w:r w:rsidRPr="00855D39">
        <w:rPr>
          <w:rFonts w:cs="Arial"/>
          <w:sz w:val="24"/>
          <w:szCs w:val="24"/>
          <w:lang w:val="sr-Latn-CS"/>
        </w:rPr>
        <w:t xml:space="preserve">Уколико </w:t>
      </w:r>
      <w:r w:rsidRPr="000F06EA">
        <w:rPr>
          <w:rFonts w:cs="Arial"/>
          <w:sz w:val="24"/>
          <w:szCs w:val="24"/>
          <w:lang w:val="ru-RU"/>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0F06EA">
        <w:rPr>
          <w:rFonts w:cs="Arial"/>
          <w:sz w:val="24"/>
          <w:szCs w:val="24"/>
          <w:lang w:val="ru-RU"/>
        </w:rPr>
        <w:t>П</w:t>
      </w:r>
      <w:r w:rsidRPr="00855D39">
        <w:rPr>
          <w:rFonts w:cs="Arial"/>
          <w:sz w:val="24"/>
          <w:szCs w:val="24"/>
          <w:lang w:val="sr-Latn-CS"/>
        </w:rPr>
        <w:t xml:space="preserve">ружалац услуге је сагласан да </w:t>
      </w:r>
      <w:r w:rsidRPr="000F06EA">
        <w:rPr>
          <w:rFonts w:cs="Arial"/>
          <w:sz w:val="24"/>
          <w:szCs w:val="24"/>
          <w:lang w:val="ru-RU"/>
        </w:rPr>
        <w:t>Кориснику услуге</w:t>
      </w:r>
      <w:r w:rsidRPr="00855D39">
        <w:rPr>
          <w:rFonts w:cs="Arial"/>
          <w:sz w:val="24"/>
          <w:szCs w:val="24"/>
          <w:lang w:val="sr-Latn-CS"/>
        </w:rPr>
        <w:t xml:space="preserve"> исту накнади, тако што </w:t>
      </w:r>
      <w:r w:rsidRPr="000F06EA">
        <w:rPr>
          <w:rFonts w:cs="Arial"/>
          <w:sz w:val="24"/>
          <w:szCs w:val="24"/>
          <w:lang w:val="ru-RU"/>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14:paraId="59DFA138" w14:textId="77777777" w:rsidR="009771DC" w:rsidRPr="00855D39" w:rsidRDefault="009771DC" w:rsidP="009771DC">
      <w:pPr>
        <w:spacing w:before="0"/>
        <w:rPr>
          <w:rFonts w:cs="Arial"/>
          <w:sz w:val="24"/>
          <w:szCs w:val="24"/>
          <w:lang w:val="sr-Latn-CS"/>
        </w:rPr>
      </w:pPr>
    </w:p>
    <w:p w14:paraId="7338D435" w14:textId="77777777" w:rsidR="009771DC" w:rsidRDefault="009771DC" w:rsidP="009771DC">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изузев уколико је у питању груба непажња или поступање изван професионалних стандарда за ову врсту услуга на страни Пружаоца услуге.</w:t>
      </w:r>
    </w:p>
    <w:p w14:paraId="6631E08D" w14:textId="77777777" w:rsidR="009771DC" w:rsidRPr="00774773" w:rsidRDefault="009771DC" w:rsidP="009771DC">
      <w:pPr>
        <w:spacing w:before="0"/>
        <w:rPr>
          <w:rFonts w:cs="Arial"/>
          <w:sz w:val="24"/>
          <w:szCs w:val="24"/>
          <w:lang w:val="sr-Latn-CS"/>
        </w:rPr>
      </w:pPr>
      <w:r w:rsidRPr="00855D39">
        <w:rPr>
          <w:rFonts w:cs="Arial"/>
          <w:sz w:val="24"/>
          <w:szCs w:val="24"/>
          <w:lang w:val="sr-Latn-CS"/>
        </w:rPr>
        <w:t xml:space="preserve"> </w:t>
      </w:r>
    </w:p>
    <w:p w14:paraId="22805F43" w14:textId="77777777" w:rsidR="009771DC" w:rsidRDefault="009771DC" w:rsidP="009771DC">
      <w:pPr>
        <w:spacing w:before="0"/>
        <w:rPr>
          <w:rFonts w:cs="Arial"/>
          <w:b/>
          <w:sz w:val="24"/>
          <w:szCs w:val="24"/>
          <w:lang w:val="sr-Cyrl-RS"/>
        </w:rPr>
      </w:pPr>
      <w:r>
        <w:rPr>
          <w:rFonts w:cs="Arial"/>
          <w:b/>
          <w:sz w:val="24"/>
          <w:szCs w:val="24"/>
          <w:lang w:val="sr-Cyrl-RS"/>
        </w:rPr>
        <w:t>КВАЛИТАТИВНИ И КВАНТИТАТИВНИ ПРИЈЕМ</w:t>
      </w:r>
    </w:p>
    <w:p w14:paraId="31D33F3E" w14:textId="77777777" w:rsidR="009771DC" w:rsidRPr="007E6A4E" w:rsidRDefault="009771DC" w:rsidP="009771DC">
      <w:pPr>
        <w:spacing w:before="0"/>
        <w:rPr>
          <w:rFonts w:cs="Arial"/>
          <w:b/>
          <w:sz w:val="24"/>
          <w:szCs w:val="24"/>
          <w:lang w:val="sr-Cyrl-RS"/>
        </w:rPr>
      </w:pPr>
    </w:p>
    <w:p w14:paraId="102E0651" w14:textId="77777777" w:rsidR="009771DC" w:rsidRDefault="009771DC" w:rsidP="009771DC">
      <w:pPr>
        <w:spacing w:before="0"/>
        <w:jc w:val="center"/>
        <w:rPr>
          <w:b/>
          <w:sz w:val="24"/>
          <w:szCs w:val="24"/>
          <w:lang w:val="sr-Cyrl-CS"/>
        </w:rPr>
      </w:pPr>
      <w:r>
        <w:rPr>
          <w:b/>
          <w:sz w:val="24"/>
          <w:szCs w:val="24"/>
          <w:lang w:val="sr-Cyrl-CS"/>
        </w:rPr>
        <w:t>Члан 25</w:t>
      </w:r>
      <w:r w:rsidRPr="007E6A4E">
        <w:rPr>
          <w:b/>
          <w:sz w:val="24"/>
          <w:szCs w:val="24"/>
          <w:lang w:val="sr-Cyrl-CS"/>
        </w:rPr>
        <w:t>.</w:t>
      </w:r>
    </w:p>
    <w:p w14:paraId="50B50E44" w14:textId="77777777" w:rsidR="009771DC" w:rsidRPr="000F06EA" w:rsidRDefault="009771DC" w:rsidP="009771DC">
      <w:pPr>
        <w:spacing w:before="0"/>
        <w:rPr>
          <w:sz w:val="24"/>
          <w:szCs w:val="24"/>
          <w:lang w:val="ru-RU"/>
        </w:rPr>
      </w:pPr>
      <w:r w:rsidRPr="000F06EA">
        <w:rPr>
          <w:sz w:val="24"/>
          <w:szCs w:val="24"/>
          <w:lang w:val="ru-RU"/>
        </w:rPr>
        <w:t xml:space="preserve">У циљу обезбеђења квалитета услуге, </w:t>
      </w:r>
      <w:r>
        <w:rPr>
          <w:sz w:val="24"/>
          <w:szCs w:val="24"/>
          <w:lang w:val="sr-Cyrl-RS"/>
        </w:rPr>
        <w:t>Корисник услуге</w:t>
      </w:r>
      <w:r w:rsidRPr="000F06EA">
        <w:rPr>
          <w:sz w:val="24"/>
          <w:szCs w:val="24"/>
          <w:lang w:val="ru-RU"/>
        </w:rPr>
        <w:t xml:space="preserve"> и </w:t>
      </w:r>
      <w:r>
        <w:rPr>
          <w:sz w:val="24"/>
          <w:szCs w:val="24"/>
          <w:lang w:val="sr-Cyrl-RS"/>
        </w:rPr>
        <w:t>Пружалац услуге</w:t>
      </w:r>
      <w:r w:rsidRPr="000F06EA">
        <w:rPr>
          <w:sz w:val="24"/>
          <w:szCs w:val="24"/>
          <w:lang w:val="ru-RU"/>
        </w:rPr>
        <w:t xml:space="preserve"> имен</w:t>
      </w:r>
      <w:r>
        <w:rPr>
          <w:sz w:val="24"/>
          <w:szCs w:val="24"/>
          <w:lang w:val="sr-Cyrl-RS"/>
        </w:rPr>
        <w:t>ују</w:t>
      </w:r>
      <w:r w:rsidRPr="000F06EA">
        <w:rPr>
          <w:sz w:val="24"/>
          <w:szCs w:val="24"/>
          <w:lang w:val="ru-RU"/>
        </w:rPr>
        <w:t xml:space="preserve"> одговорна лица за праћење реализације услуге у складу са техничком спецификацијом из конкурсне документације.</w:t>
      </w:r>
    </w:p>
    <w:p w14:paraId="4CF1336C" w14:textId="77777777" w:rsidR="009771DC" w:rsidRPr="000F06EA" w:rsidRDefault="009771DC" w:rsidP="009771DC">
      <w:pPr>
        <w:spacing w:before="0"/>
        <w:rPr>
          <w:sz w:val="24"/>
          <w:szCs w:val="24"/>
          <w:lang w:val="ru-RU"/>
        </w:rPr>
      </w:pPr>
    </w:p>
    <w:p w14:paraId="5C4EA594" w14:textId="1C631228" w:rsidR="009771DC" w:rsidRPr="001A6CAA" w:rsidRDefault="009771DC" w:rsidP="009771DC">
      <w:pPr>
        <w:rPr>
          <w:sz w:val="24"/>
          <w:szCs w:val="24"/>
          <w:lang w:val="sr-Cyrl-RS" w:eastAsia="ar-SA"/>
        </w:rPr>
      </w:pPr>
      <w:r w:rsidRPr="001A6CAA">
        <w:rPr>
          <w:sz w:val="24"/>
          <w:szCs w:val="24"/>
          <w:lang w:val="sr-Cyrl-RS" w:eastAsia="ar-SA"/>
        </w:rPr>
        <w:t>Пружалац услуге</w:t>
      </w:r>
      <w:r w:rsidRPr="000F06EA">
        <w:rPr>
          <w:sz w:val="24"/>
          <w:szCs w:val="24"/>
          <w:lang w:val="ru-RU" w:eastAsia="ar-SA"/>
        </w:rPr>
        <w:t xml:space="preserve"> је дужан да преко Надзорног органа обавести Наручиоца о завршетку </w:t>
      </w:r>
      <w:r w:rsidRPr="001A6CAA">
        <w:rPr>
          <w:sz w:val="24"/>
          <w:szCs w:val="24"/>
          <w:lang w:val="sr-Cyrl-RS" w:eastAsia="ar-SA"/>
        </w:rPr>
        <w:t>услуге</w:t>
      </w:r>
      <w:r w:rsidRPr="000F06EA">
        <w:rPr>
          <w:sz w:val="24"/>
          <w:szCs w:val="24"/>
          <w:lang w:val="ru-RU" w:eastAsia="ar-SA"/>
        </w:rPr>
        <w:t xml:space="preserve"> по конкретно</w:t>
      </w:r>
      <w:r w:rsidR="00ED7BD0">
        <w:rPr>
          <w:sz w:val="24"/>
          <w:szCs w:val="24"/>
          <w:lang w:val="ru-RU" w:eastAsia="ar-SA"/>
        </w:rPr>
        <w:t>м радном налогу</w:t>
      </w:r>
      <w:r w:rsidRPr="000F06EA">
        <w:rPr>
          <w:sz w:val="24"/>
          <w:szCs w:val="24"/>
          <w:lang w:val="ru-RU" w:eastAsia="ar-SA"/>
        </w:rPr>
        <w:t xml:space="preserve">, у виду захтева за примопредају </w:t>
      </w:r>
      <w:r w:rsidRPr="001A6CAA">
        <w:rPr>
          <w:sz w:val="24"/>
          <w:szCs w:val="24"/>
          <w:lang w:val="sr-Cyrl-RS" w:eastAsia="ar-SA"/>
        </w:rPr>
        <w:t>пружених услуга</w:t>
      </w:r>
      <w:r w:rsidRPr="000F06EA">
        <w:rPr>
          <w:sz w:val="24"/>
          <w:szCs w:val="24"/>
          <w:lang w:val="ru-RU" w:eastAsia="ar-SA"/>
        </w:rPr>
        <w:t xml:space="preserve"> који уписује, а Надзорни орган потврђује у Грађевинском дневнику.</w:t>
      </w:r>
    </w:p>
    <w:p w14:paraId="5032F575" w14:textId="5E75104B" w:rsidR="009771DC" w:rsidRPr="000F06EA" w:rsidRDefault="009771DC" w:rsidP="009771DC">
      <w:pPr>
        <w:rPr>
          <w:sz w:val="24"/>
          <w:szCs w:val="24"/>
          <w:lang w:val="ru-RU" w:eastAsia="ar-SA"/>
        </w:rPr>
      </w:pPr>
      <w:r w:rsidRPr="000F06EA">
        <w:rPr>
          <w:sz w:val="24"/>
          <w:szCs w:val="24"/>
          <w:lang w:val="ru-RU" w:eastAsia="ar-SA"/>
        </w:rPr>
        <w:t xml:space="preserve">Примопредају </w:t>
      </w:r>
      <w:r w:rsidRPr="001A6CAA">
        <w:rPr>
          <w:sz w:val="24"/>
          <w:szCs w:val="24"/>
          <w:lang w:val="sr-Cyrl-RS" w:eastAsia="ar-SA"/>
        </w:rPr>
        <w:t>пружених услуга</w:t>
      </w:r>
      <w:r w:rsidRPr="000F06EA">
        <w:rPr>
          <w:sz w:val="24"/>
          <w:szCs w:val="24"/>
          <w:lang w:val="ru-RU" w:eastAsia="ar-SA"/>
        </w:rPr>
        <w:t xml:space="preserve"> врши Надзорни орган. Надзорни орган је дужан да без одлагања, а најкасније у року од 24 сата, по пријему обавештења изврши преглед изведених услуга и уколико констатује да </w:t>
      </w:r>
      <w:r w:rsidRPr="001A6CAA">
        <w:rPr>
          <w:sz w:val="24"/>
          <w:szCs w:val="24"/>
          <w:lang w:val="sr-Cyrl-RS" w:eastAsia="ar-SA"/>
        </w:rPr>
        <w:t>је услуга пружена</w:t>
      </w:r>
      <w:r w:rsidRPr="000F06EA">
        <w:rPr>
          <w:sz w:val="24"/>
          <w:szCs w:val="24"/>
          <w:lang w:val="ru-RU" w:eastAsia="ar-SA"/>
        </w:rPr>
        <w:t xml:space="preserve"> у свему према овом </w:t>
      </w:r>
      <w:r>
        <w:rPr>
          <w:sz w:val="24"/>
          <w:szCs w:val="24"/>
          <w:lang w:val="ru-RU" w:eastAsia="ar-SA"/>
        </w:rPr>
        <w:t>уговору</w:t>
      </w:r>
      <w:r w:rsidRPr="000F06EA">
        <w:rPr>
          <w:sz w:val="24"/>
          <w:szCs w:val="24"/>
          <w:lang w:val="ru-RU" w:eastAsia="ar-SA"/>
        </w:rPr>
        <w:t xml:space="preserve">, односно </w:t>
      </w:r>
      <w:r w:rsidR="00ED7BD0">
        <w:rPr>
          <w:sz w:val="24"/>
          <w:szCs w:val="24"/>
          <w:lang w:val="ru-RU" w:eastAsia="ar-SA"/>
        </w:rPr>
        <w:t>радном налогу</w:t>
      </w:r>
      <w:r w:rsidRPr="000F06EA">
        <w:rPr>
          <w:sz w:val="24"/>
          <w:szCs w:val="24"/>
          <w:lang w:val="ru-RU" w:eastAsia="ar-SA"/>
        </w:rPr>
        <w:t xml:space="preserve">, приступа примопредаји </w:t>
      </w:r>
      <w:r w:rsidRPr="001A6CAA">
        <w:rPr>
          <w:sz w:val="24"/>
          <w:szCs w:val="24"/>
          <w:lang w:val="sr-Cyrl-RS" w:eastAsia="ar-SA"/>
        </w:rPr>
        <w:t>пружених услуга</w:t>
      </w:r>
      <w:r w:rsidRPr="000F06EA">
        <w:rPr>
          <w:sz w:val="24"/>
          <w:szCs w:val="24"/>
          <w:lang w:val="ru-RU" w:eastAsia="ar-SA"/>
        </w:rPr>
        <w:t xml:space="preserve">, о чему сачињава Записник о примопредаји </w:t>
      </w:r>
      <w:r w:rsidRPr="001A6CAA">
        <w:rPr>
          <w:sz w:val="24"/>
          <w:szCs w:val="24"/>
          <w:lang w:val="sr-Cyrl-RS" w:eastAsia="ar-SA"/>
        </w:rPr>
        <w:t>пружених услуга</w:t>
      </w:r>
      <w:r w:rsidRPr="000F06EA">
        <w:rPr>
          <w:sz w:val="24"/>
          <w:szCs w:val="24"/>
          <w:lang w:val="ru-RU" w:eastAsia="ar-SA"/>
        </w:rPr>
        <w:t xml:space="preserve"> и коначном обрачуну, који потписује.  </w:t>
      </w:r>
    </w:p>
    <w:p w14:paraId="4DFF6969" w14:textId="77777777" w:rsidR="009771DC" w:rsidRPr="001A6CAA" w:rsidRDefault="009771DC" w:rsidP="009771DC">
      <w:pPr>
        <w:rPr>
          <w:sz w:val="24"/>
          <w:szCs w:val="24"/>
          <w:lang w:val="sr-Cyrl-RS" w:eastAsia="ar-SA"/>
        </w:rPr>
      </w:pPr>
      <w:r w:rsidRPr="001A6CAA">
        <w:rPr>
          <w:sz w:val="24"/>
          <w:szCs w:val="24"/>
          <w:lang w:val="sr-Cyrl-RS" w:eastAsia="ar-SA"/>
        </w:rPr>
        <w:t>Пружалац услуге</w:t>
      </w:r>
      <w:r w:rsidRPr="001A6CAA">
        <w:rPr>
          <w:sz w:val="24"/>
          <w:szCs w:val="24"/>
          <w:lang w:val="ru-RU" w:eastAsia="ar-SA"/>
        </w:rPr>
        <w:t xml:space="preserve"> </w:t>
      </w:r>
      <w:r w:rsidRPr="000F06EA">
        <w:rPr>
          <w:sz w:val="24"/>
          <w:szCs w:val="24"/>
          <w:lang w:val="ru-RU" w:eastAsia="ar-SA"/>
        </w:rPr>
        <w:t xml:space="preserve">је дужан да своје активности прилагоди договору са Наручиоцем за </w:t>
      </w:r>
      <w:r w:rsidRPr="001A6CAA">
        <w:rPr>
          <w:sz w:val="24"/>
          <w:szCs w:val="24"/>
          <w:lang w:val="sr-Cyrl-RS" w:eastAsia="ar-SA"/>
        </w:rPr>
        <w:t>пружене услуге</w:t>
      </w:r>
      <w:r w:rsidRPr="000F06EA">
        <w:rPr>
          <w:sz w:val="24"/>
          <w:szCs w:val="24"/>
          <w:lang w:val="ru-RU" w:eastAsia="ar-SA"/>
        </w:rPr>
        <w:t>, без права надокнаде за евентуално посебно повећање трошкова за прековремени рад.</w:t>
      </w:r>
      <w:r w:rsidRPr="001A6CAA">
        <w:rPr>
          <w:sz w:val="24"/>
          <w:szCs w:val="24"/>
          <w:lang w:val="sr-Cyrl-RS" w:eastAsia="ar-SA"/>
        </w:rPr>
        <w:t xml:space="preserve"> </w:t>
      </w:r>
    </w:p>
    <w:p w14:paraId="5A7BCE2A" w14:textId="77777777" w:rsidR="009771DC" w:rsidRPr="000F06EA" w:rsidRDefault="009771DC" w:rsidP="009771DC">
      <w:pPr>
        <w:rPr>
          <w:sz w:val="24"/>
          <w:szCs w:val="24"/>
          <w:lang w:val="ru-RU" w:eastAsia="ar-SA"/>
        </w:rPr>
      </w:pPr>
      <w:r w:rsidRPr="000F06EA">
        <w:rPr>
          <w:sz w:val="24"/>
          <w:szCs w:val="24"/>
          <w:lang w:val="ru-RU" w:eastAsia="ar-SA"/>
        </w:rPr>
        <w:t xml:space="preserve">За случај </w:t>
      </w:r>
      <w:r w:rsidRPr="001A6CAA">
        <w:rPr>
          <w:sz w:val="24"/>
          <w:szCs w:val="24"/>
          <w:lang w:val="sr-Cyrl-CS" w:eastAsia="ar-SA"/>
        </w:rPr>
        <w:t xml:space="preserve">било каквог квантитативног или квалитативног одступања, представници Наручиоца и </w:t>
      </w:r>
      <w:r w:rsidRPr="001A6CAA">
        <w:rPr>
          <w:sz w:val="24"/>
          <w:szCs w:val="24"/>
          <w:lang w:val="sr-Cyrl-RS" w:eastAsia="ar-SA"/>
        </w:rPr>
        <w:t>Пружаоца услуге</w:t>
      </w:r>
      <w:r w:rsidRPr="001A6CAA">
        <w:rPr>
          <w:sz w:val="24"/>
          <w:szCs w:val="24"/>
          <w:lang w:val="ru-RU" w:eastAsia="ar-SA"/>
        </w:rPr>
        <w:t xml:space="preserve"> </w:t>
      </w:r>
      <w:r w:rsidRPr="001A6CAA">
        <w:rPr>
          <w:sz w:val="24"/>
          <w:szCs w:val="24"/>
          <w:lang w:val="sr-Cyrl-CS" w:eastAsia="ar-SA"/>
        </w:rPr>
        <w:t xml:space="preserve">сачиниће Записник са примедбама. </w:t>
      </w:r>
      <w:r w:rsidRPr="001A6CAA">
        <w:rPr>
          <w:sz w:val="24"/>
          <w:szCs w:val="24"/>
          <w:lang w:val="sr-Cyrl-RS" w:eastAsia="ar-SA"/>
        </w:rPr>
        <w:t>Пружалац услуге</w:t>
      </w:r>
      <w:r w:rsidRPr="001A6CAA">
        <w:rPr>
          <w:sz w:val="24"/>
          <w:szCs w:val="24"/>
          <w:lang w:val="ru-RU" w:eastAsia="ar-SA"/>
        </w:rPr>
        <w:t xml:space="preserve"> </w:t>
      </w:r>
      <w:r w:rsidRPr="000F06EA">
        <w:rPr>
          <w:sz w:val="24"/>
          <w:szCs w:val="24"/>
          <w:lang w:val="ru-RU" w:eastAsia="ar-SA"/>
        </w:rPr>
        <w:t>је дужан да одмах, а најкасније у року који комисија одреди Записником, отклони све евентуалне констатоване недостатке и примедбе.</w:t>
      </w:r>
    </w:p>
    <w:p w14:paraId="5AA1061C" w14:textId="02498C27" w:rsidR="009771DC" w:rsidRPr="001A6CAA" w:rsidRDefault="009771DC" w:rsidP="009771DC">
      <w:pPr>
        <w:rPr>
          <w:i/>
          <w:sz w:val="24"/>
          <w:szCs w:val="24"/>
          <w:lang w:val="sr-Cyrl-RS" w:eastAsia="ar-SA"/>
        </w:rPr>
      </w:pPr>
      <w:r w:rsidRPr="000F06EA">
        <w:rPr>
          <w:sz w:val="24"/>
          <w:szCs w:val="24"/>
          <w:lang w:val="ru-RU" w:eastAsia="ar-SA"/>
        </w:rPr>
        <w:lastRenderedPageBreak/>
        <w:t xml:space="preserve">Када </w:t>
      </w:r>
      <w:r w:rsidRPr="001A6CAA">
        <w:rPr>
          <w:sz w:val="24"/>
          <w:szCs w:val="24"/>
          <w:lang w:val="sr-Cyrl-RS" w:eastAsia="ar-SA"/>
        </w:rPr>
        <w:t>Пружалац услуге</w:t>
      </w:r>
      <w:r w:rsidRPr="000F06EA">
        <w:rPr>
          <w:sz w:val="24"/>
          <w:szCs w:val="24"/>
          <w:lang w:val="ru-RU" w:eastAsia="ar-SA"/>
        </w:rPr>
        <w:t xml:space="preserve"> отклони све евентуалне примедбе и недостатке у датим роковима, комисија ће извршити поново пријем </w:t>
      </w:r>
      <w:r w:rsidRPr="001A6CAA">
        <w:rPr>
          <w:sz w:val="24"/>
          <w:szCs w:val="24"/>
          <w:lang w:val="sr-Cyrl-RS" w:eastAsia="ar-SA"/>
        </w:rPr>
        <w:t>пружених услуга</w:t>
      </w:r>
      <w:r w:rsidRPr="000F06EA">
        <w:rPr>
          <w:sz w:val="24"/>
          <w:szCs w:val="24"/>
          <w:lang w:val="ru-RU" w:eastAsia="ar-SA"/>
        </w:rPr>
        <w:t xml:space="preserve"> и то констатовати новим Записником. Тек тада се сматра да је пријем </w:t>
      </w:r>
      <w:r w:rsidRPr="001A6CAA">
        <w:rPr>
          <w:sz w:val="24"/>
          <w:szCs w:val="24"/>
          <w:lang w:val="sr-Cyrl-RS" w:eastAsia="ar-SA"/>
        </w:rPr>
        <w:t>пружених услуга</w:t>
      </w:r>
      <w:r w:rsidRPr="000F06EA">
        <w:rPr>
          <w:sz w:val="24"/>
          <w:szCs w:val="24"/>
          <w:lang w:val="ru-RU" w:eastAsia="ar-SA"/>
        </w:rPr>
        <w:t xml:space="preserve"> извршен успешно и да су </w:t>
      </w:r>
      <w:r w:rsidRPr="001A6CAA">
        <w:rPr>
          <w:sz w:val="24"/>
          <w:szCs w:val="24"/>
          <w:lang w:val="sr-Cyrl-RS" w:eastAsia="ar-SA"/>
        </w:rPr>
        <w:t>пружене услуге</w:t>
      </w:r>
      <w:r w:rsidRPr="000F06EA">
        <w:rPr>
          <w:sz w:val="24"/>
          <w:szCs w:val="24"/>
          <w:lang w:val="ru-RU" w:eastAsia="ar-SA"/>
        </w:rPr>
        <w:t xml:space="preserve"> примљен</w:t>
      </w:r>
      <w:r w:rsidRPr="001A6CAA">
        <w:rPr>
          <w:sz w:val="24"/>
          <w:szCs w:val="24"/>
          <w:lang w:val="sr-Cyrl-RS" w:eastAsia="ar-SA"/>
        </w:rPr>
        <w:t>е</w:t>
      </w:r>
      <w:r w:rsidRPr="000F06EA">
        <w:rPr>
          <w:sz w:val="24"/>
          <w:szCs w:val="24"/>
          <w:lang w:val="ru-RU" w:eastAsia="ar-SA"/>
        </w:rPr>
        <w:t xml:space="preserve"> од стране Наручиоца односно да је </w:t>
      </w:r>
      <w:r w:rsidRPr="001A6CAA">
        <w:rPr>
          <w:sz w:val="24"/>
          <w:szCs w:val="24"/>
          <w:lang w:val="sr-Cyrl-RS" w:eastAsia="ar-SA"/>
        </w:rPr>
        <w:t>пружање услуга</w:t>
      </w:r>
      <w:r w:rsidRPr="000F06EA">
        <w:rPr>
          <w:sz w:val="24"/>
          <w:szCs w:val="24"/>
          <w:lang w:val="ru-RU" w:eastAsia="ar-SA"/>
        </w:rPr>
        <w:t xml:space="preserve"> према конкретној појединачно</w:t>
      </w:r>
      <w:r w:rsidR="00ED7BD0">
        <w:rPr>
          <w:sz w:val="24"/>
          <w:szCs w:val="24"/>
          <w:lang w:val="ru-RU" w:eastAsia="ar-SA"/>
        </w:rPr>
        <w:t xml:space="preserve">м радном налогу </w:t>
      </w:r>
      <w:r w:rsidRPr="000F06EA">
        <w:rPr>
          <w:sz w:val="24"/>
          <w:szCs w:val="24"/>
          <w:lang w:val="ru-RU" w:eastAsia="ar-SA"/>
        </w:rPr>
        <w:t>завршено.</w:t>
      </w:r>
      <w:r w:rsidRPr="001A6CAA">
        <w:rPr>
          <w:sz w:val="24"/>
          <w:szCs w:val="24"/>
          <w:lang w:val="sr-Cyrl-RS" w:eastAsia="ar-SA"/>
        </w:rPr>
        <w:t xml:space="preserve"> </w:t>
      </w:r>
    </w:p>
    <w:p w14:paraId="6E744CBE" w14:textId="77777777" w:rsidR="009771DC" w:rsidRPr="007E6A4E" w:rsidRDefault="009771DC" w:rsidP="009771DC">
      <w:pPr>
        <w:spacing w:before="0"/>
        <w:rPr>
          <w:b/>
          <w:sz w:val="24"/>
          <w:szCs w:val="24"/>
          <w:lang w:val="sr-Cyrl-RS"/>
        </w:rPr>
      </w:pPr>
    </w:p>
    <w:p w14:paraId="7EB0F66D" w14:textId="77777777" w:rsidR="009771DC" w:rsidRDefault="009771DC" w:rsidP="009771DC">
      <w:pPr>
        <w:spacing w:before="0"/>
        <w:rPr>
          <w:sz w:val="24"/>
          <w:szCs w:val="24"/>
          <w:lang w:val="sr-Cyrl-RS"/>
        </w:rPr>
      </w:pPr>
      <w:r w:rsidRPr="00571ECE">
        <w:rPr>
          <w:sz w:val="24"/>
          <w:szCs w:val="24"/>
          <w:lang w:val="sr-Cyrl-RS"/>
        </w:rPr>
        <w:t xml:space="preserve">Овлашћени представници за праћење реализације </w:t>
      </w:r>
      <w:r>
        <w:rPr>
          <w:sz w:val="24"/>
          <w:szCs w:val="24"/>
          <w:lang w:val="sr-Cyrl-RS"/>
        </w:rPr>
        <w:t>Уговора</w:t>
      </w:r>
      <w:r w:rsidRPr="00571ECE">
        <w:rPr>
          <w:sz w:val="24"/>
          <w:szCs w:val="24"/>
          <w:lang w:val="sr-Cyrl-RS"/>
        </w:rPr>
        <w:t xml:space="preserve"> из члана 1. овог </w:t>
      </w:r>
      <w:r>
        <w:rPr>
          <w:sz w:val="24"/>
          <w:szCs w:val="24"/>
          <w:lang w:val="sr-Cyrl-RS"/>
        </w:rPr>
        <w:t>Уговора</w:t>
      </w:r>
      <w:r w:rsidRPr="00571ECE">
        <w:rPr>
          <w:sz w:val="24"/>
          <w:szCs w:val="24"/>
          <w:lang w:val="sr-Cyrl-RS"/>
        </w:rPr>
        <w:t xml:space="preserve"> су: </w:t>
      </w:r>
    </w:p>
    <w:p w14:paraId="65EAB8E5" w14:textId="77777777" w:rsidR="009771DC" w:rsidRPr="00571ECE" w:rsidRDefault="009771DC" w:rsidP="009771DC">
      <w:pPr>
        <w:spacing w:before="0"/>
        <w:rPr>
          <w:sz w:val="24"/>
          <w:szCs w:val="24"/>
          <w:lang w:val="sr-Cyrl-RS"/>
        </w:rPr>
      </w:pPr>
    </w:p>
    <w:p w14:paraId="78C4086C" w14:textId="77777777" w:rsidR="009771DC" w:rsidRPr="00571ECE" w:rsidRDefault="009771DC" w:rsidP="009771DC">
      <w:pPr>
        <w:spacing w:before="0"/>
        <w:rPr>
          <w:sz w:val="24"/>
          <w:szCs w:val="24"/>
          <w:lang w:val="sr-Cyrl-RS"/>
        </w:rPr>
      </w:pPr>
      <w:r w:rsidRPr="00571ECE">
        <w:rPr>
          <w:sz w:val="24"/>
          <w:szCs w:val="24"/>
          <w:lang w:val="sr-Cyrl-RS"/>
        </w:rPr>
        <w:t>за Корисника услуге: _________________</w:t>
      </w:r>
    </w:p>
    <w:p w14:paraId="13841245" w14:textId="77777777" w:rsidR="009771DC" w:rsidRDefault="009771DC" w:rsidP="009771DC">
      <w:pPr>
        <w:spacing w:before="0"/>
        <w:rPr>
          <w:sz w:val="24"/>
          <w:szCs w:val="24"/>
          <w:lang w:val="sr-Cyrl-RS"/>
        </w:rPr>
      </w:pPr>
      <w:r>
        <w:rPr>
          <w:sz w:val="24"/>
          <w:szCs w:val="24"/>
          <w:lang w:val="sr-Cyrl-RS"/>
        </w:rPr>
        <w:t>за Пружаоца услуге</w:t>
      </w:r>
      <w:r w:rsidRPr="00571ECE">
        <w:rPr>
          <w:sz w:val="24"/>
          <w:szCs w:val="24"/>
          <w:lang w:val="sr-Cyrl-RS"/>
        </w:rPr>
        <w:t>: _________________</w:t>
      </w:r>
    </w:p>
    <w:p w14:paraId="4CBD9E6F" w14:textId="77777777" w:rsidR="009771DC" w:rsidRDefault="009771DC" w:rsidP="009771DC">
      <w:pPr>
        <w:spacing w:before="0"/>
        <w:rPr>
          <w:sz w:val="24"/>
          <w:szCs w:val="24"/>
          <w:lang w:val="sr-Cyrl-RS"/>
        </w:rPr>
      </w:pPr>
    </w:p>
    <w:p w14:paraId="2173D919" w14:textId="77777777" w:rsidR="009771DC" w:rsidRPr="009F1E17" w:rsidRDefault="009771DC" w:rsidP="009771DC">
      <w:pPr>
        <w:spacing w:before="0"/>
        <w:rPr>
          <w:sz w:val="24"/>
          <w:szCs w:val="24"/>
          <w:lang w:val="sr-Cyrl-RS"/>
        </w:rPr>
      </w:pPr>
      <w:r w:rsidRPr="009F1E17">
        <w:rPr>
          <w:sz w:val="24"/>
          <w:szCs w:val="24"/>
          <w:lang w:val="sr-Cyrl-RS"/>
        </w:rPr>
        <w:t>Именовани су  дужани  да врше следеће послове:</w:t>
      </w:r>
    </w:p>
    <w:p w14:paraId="745C6693" w14:textId="77777777" w:rsidR="009771DC" w:rsidRPr="009F1E17" w:rsidRDefault="009771DC" w:rsidP="009771DC">
      <w:pPr>
        <w:spacing w:before="0"/>
        <w:rPr>
          <w:sz w:val="24"/>
          <w:szCs w:val="24"/>
          <w:lang w:val="sr-Cyrl-RS"/>
        </w:rPr>
      </w:pPr>
      <w:r w:rsidRPr="009F1E17">
        <w:rPr>
          <w:sz w:val="24"/>
          <w:szCs w:val="24"/>
          <w:lang w:val="sr-Cyrl-RS"/>
        </w:rPr>
        <w:t>•</w:t>
      </w:r>
      <w:r w:rsidRPr="009F1E17">
        <w:rPr>
          <w:sz w:val="24"/>
          <w:szCs w:val="24"/>
          <w:lang w:val="sr-Cyrl-RS"/>
        </w:rPr>
        <w:tab/>
        <w:t xml:space="preserve">праћење степена и динамике реализације </w:t>
      </w:r>
      <w:r>
        <w:rPr>
          <w:sz w:val="24"/>
          <w:szCs w:val="24"/>
          <w:lang w:val="sr-Cyrl-RS"/>
        </w:rPr>
        <w:t>Уговора</w:t>
      </w:r>
    </w:p>
    <w:p w14:paraId="17D81515" w14:textId="77777777" w:rsidR="009771DC" w:rsidRPr="009F1E17" w:rsidRDefault="009771DC" w:rsidP="009771DC">
      <w:pPr>
        <w:spacing w:before="0"/>
        <w:rPr>
          <w:sz w:val="24"/>
          <w:szCs w:val="24"/>
          <w:lang w:val="sr-Cyrl-RS"/>
        </w:rPr>
      </w:pPr>
      <w:r w:rsidRPr="009F1E17">
        <w:rPr>
          <w:sz w:val="24"/>
          <w:szCs w:val="24"/>
          <w:lang w:val="sr-Cyrl-RS"/>
        </w:rPr>
        <w:t>•</w:t>
      </w:r>
      <w:r w:rsidRPr="009F1E17">
        <w:rPr>
          <w:sz w:val="24"/>
          <w:szCs w:val="24"/>
          <w:lang w:val="sr-Cyrl-RS"/>
        </w:rPr>
        <w:tab/>
        <w:t xml:space="preserve">праћење датума истека </w:t>
      </w:r>
      <w:r>
        <w:rPr>
          <w:sz w:val="24"/>
          <w:szCs w:val="24"/>
          <w:lang w:val="sr-Cyrl-RS"/>
        </w:rPr>
        <w:t>Уговора</w:t>
      </w:r>
      <w:r w:rsidRPr="009F1E17">
        <w:rPr>
          <w:sz w:val="24"/>
          <w:szCs w:val="24"/>
          <w:lang w:val="sr-Cyrl-RS"/>
        </w:rPr>
        <w:t xml:space="preserve"> </w:t>
      </w:r>
    </w:p>
    <w:p w14:paraId="57AD8DE2" w14:textId="77777777" w:rsidR="009771DC" w:rsidRDefault="009771DC" w:rsidP="009771DC">
      <w:pPr>
        <w:spacing w:before="0"/>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 одступања.</w:t>
      </w:r>
    </w:p>
    <w:p w14:paraId="38290D57" w14:textId="7EF042A2" w:rsidR="009771DC" w:rsidRPr="00996319" w:rsidRDefault="009771DC" w:rsidP="009771DC">
      <w:pPr>
        <w:numPr>
          <w:ilvl w:val="0"/>
          <w:numId w:val="38"/>
        </w:numPr>
        <w:spacing w:before="0"/>
        <w:ind w:left="360"/>
        <w:rPr>
          <w:sz w:val="24"/>
          <w:szCs w:val="24"/>
          <w:lang w:val="sr-Cyrl-RS"/>
        </w:rPr>
      </w:pPr>
      <w:r>
        <w:rPr>
          <w:sz w:val="24"/>
          <w:szCs w:val="24"/>
          <w:lang w:val="sr-Cyrl-RS"/>
        </w:rPr>
        <w:t xml:space="preserve">     п</w:t>
      </w:r>
      <w:r w:rsidRPr="00996319">
        <w:rPr>
          <w:sz w:val="24"/>
          <w:szCs w:val="24"/>
          <w:lang w:val="sr-Cyrl-RS"/>
        </w:rPr>
        <w:t>рати реализацију</w:t>
      </w:r>
      <w:r w:rsidR="00ED7BD0">
        <w:rPr>
          <w:sz w:val="24"/>
          <w:szCs w:val="24"/>
          <w:lang w:val="sr-Cyrl-RS"/>
        </w:rPr>
        <w:t xml:space="preserve"> Уговора, радних налога </w:t>
      </w:r>
      <w:r w:rsidRPr="00996319">
        <w:rPr>
          <w:sz w:val="24"/>
          <w:szCs w:val="24"/>
          <w:lang w:val="sr-Cyrl-RS"/>
        </w:rPr>
        <w:t>и</w:t>
      </w:r>
      <w:r w:rsidR="00ED7BD0">
        <w:rPr>
          <w:sz w:val="24"/>
          <w:szCs w:val="24"/>
          <w:lang w:val="sr-Cyrl-RS"/>
        </w:rPr>
        <w:t xml:space="preserve"> </w:t>
      </w:r>
      <w:r w:rsidRPr="00996319">
        <w:rPr>
          <w:sz w:val="24"/>
          <w:szCs w:val="24"/>
          <w:lang w:val="sr-Cyrl-RS"/>
        </w:rPr>
        <w:t>уговорене вредности Оквирним споразумом</w:t>
      </w:r>
    </w:p>
    <w:p w14:paraId="19F18E36" w14:textId="77777777" w:rsidR="009771DC" w:rsidRPr="00996319" w:rsidRDefault="009771DC" w:rsidP="009771DC">
      <w:pPr>
        <w:numPr>
          <w:ilvl w:val="0"/>
          <w:numId w:val="38"/>
        </w:numPr>
        <w:spacing w:before="0"/>
        <w:ind w:left="360"/>
        <w:rPr>
          <w:sz w:val="24"/>
          <w:szCs w:val="24"/>
          <w:lang w:val="sr-Cyrl-RS"/>
        </w:rPr>
      </w:pPr>
      <w:r>
        <w:rPr>
          <w:sz w:val="24"/>
          <w:szCs w:val="24"/>
          <w:lang w:val="sr-Cyrl-RS"/>
        </w:rPr>
        <w:t xml:space="preserve">     п</w:t>
      </w:r>
      <w:r w:rsidRPr="00996319">
        <w:rPr>
          <w:sz w:val="24"/>
          <w:szCs w:val="24"/>
          <w:lang w:val="sr-Cyrl-RS"/>
        </w:rPr>
        <w:t>отписује записнике о извршеним услугама</w:t>
      </w:r>
    </w:p>
    <w:p w14:paraId="62E96BA8" w14:textId="77777777" w:rsidR="009771DC" w:rsidRDefault="009771DC" w:rsidP="009771DC">
      <w:pPr>
        <w:spacing w:before="0"/>
        <w:rPr>
          <w:sz w:val="24"/>
          <w:szCs w:val="24"/>
          <w:lang w:val="sr-Cyrl-RS"/>
        </w:rPr>
      </w:pPr>
    </w:p>
    <w:p w14:paraId="2FD3F528" w14:textId="77777777" w:rsidR="009771DC" w:rsidRDefault="009771DC" w:rsidP="009771DC">
      <w:pPr>
        <w:spacing w:before="0"/>
        <w:rPr>
          <w:sz w:val="24"/>
          <w:szCs w:val="24"/>
          <w:lang w:val="sr-Cyrl-RS"/>
        </w:rPr>
      </w:pPr>
    </w:p>
    <w:p w14:paraId="7170D34C" w14:textId="77777777" w:rsidR="009771DC" w:rsidRPr="007E6A4E" w:rsidRDefault="009771DC" w:rsidP="009771DC">
      <w:pPr>
        <w:spacing w:before="0"/>
        <w:rPr>
          <w:sz w:val="24"/>
          <w:szCs w:val="24"/>
          <w:lang w:val="sr-Cyrl-RS"/>
        </w:rPr>
      </w:pPr>
    </w:p>
    <w:p w14:paraId="10670DAA" w14:textId="77777777" w:rsidR="009771DC" w:rsidRDefault="009771DC" w:rsidP="009771DC">
      <w:pPr>
        <w:spacing w:before="0"/>
        <w:rPr>
          <w:b/>
          <w:sz w:val="24"/>
          <w:szCs w:val="24"/>
        </w:rPr>
      </w:pPr>
      <w:r w:rsidRPr="00A01D62">
        <w:rPr>
          <w:b/>
          <w:sz w:val="24"/>
          <w:szCs w:val="24"/>
        </w:rPr>
        <w:t>ВИША СИЛА</w:t>
      </w:r>
    </w:p>
    <w:p w14:paraId="5C83DA65" w14:textId="77777777" w:rsidR="009771DC" w:rsidRPr="00A01D62" w:rsidRDefault="009771DC" w:rsidP="009771DC">
      <w:pPr>
        <w:rPr>
          <w:b/>
          <w:sz w:val="24"/>
          <w:szCs w:val="24"/>
        </w:rPr>
      </w:pPr>
      <w:r w:rsidRPr="00A01D62">
        <w:rPr>
          <w:b/>
          <w:sz w:val="24"/>
          <w:szCs w:val="24"/>
        </w:rPr>
        <w:t xml:space="preserve"> </w:t>
      </w:r>
    </w:p>
    <w:p w14:paraId="495E31E7" w14:textId="77777777" w:rsidR="009771DC" w:rsidRPr="00A01D62" w:rsidRDefault="009771DC" w:rsidP="009771DC">
      <w:pPr>
        <w:spacing w:before="0"/>
        <w:jc w:val="center"/>
        <w:rPr>
          <w:b/>
          <w:sz w:val="24"/>
          <w:szCs w:val="24"/>
        </w:rPr>
      </w:pPr>
      <w:r>
        <w:rPr>
          <w:b/>
          <w:sz w:val="24"/>
          <w:szCs w:val="24"/>
        </w:rPr>
        <w:t>Члан 2</w:t>
      </w:r>
      <w:r>
        <w:rPr>
          <w:b/>
          <w:sz w:val="24"/>
          <w:szCs w:val="24"/>
          <w:lang w:val="sr-Cyrl-RS"/>
        </w:rPr>
        <w:t>6</w:t>
      </w:r>
      <w:r w:rsidRPr="00A01D62">
        <w:rPr>
          <w:b/>
          <w:sz w:val="24"/>
          <w:szCs w:val="24"/>
        </w:rPr>
        <w:t>.</w:t>
      </w:r>
    </w:p>
    <w:p w14:paraId="3DAD4342" w14:textId="77777777" w:rsidR="009771DC" w:rsidRPr="000F06EA" w:rsidRDefault="009771DC" w:rsidP="009771DC">
      <w:pPr>
        <w:spacing w:before="0"/>
        <w:rPr>
          <w:sz w:val="24"/>
          <w:szCs w:val="24"/>
          <w:lang w:val="ru-RU"/>
        </w:rPr>
      </w:pPr>
      <w:r w:rsidRPr="000F06EA">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0F06EA">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0F06EA">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0F06EA">
        <w:rPr>
          <w:sz w:val="24"/>
          <w:szCs w:val="24"/>
          <w:lang w:val="ru-RU"/>
        </w:rPr>
        <w:t xml:space="preserve"> одлаже се за време њеног трајања. </w:t>
      </w:r>
    </w:p>
    <w:p w14:paraId="3AFA1ABC" w14:textId="77777777" w:rsidR="009771DC" w:rsidRPr="00A23B33" w:rsidRDefault="009771DC" w:rsidP="009771DC">
      <w:pPr>
        <w:rPr>
          <w:sz w:val="24"/>
          <w:szCs w:val="24"/>
          <w:lang w:val="hr-HR"/>
        </w:rPr>
      </w:pPr>
      <w:r w:rsidRPr="00A23B33">
        <w:rPr>
          <w:sz w:val="24"/>
          <w:szCs w:val="24"/>
          <w:lang w:val="sr-Cyrl-RS"/>
        </w:rPr>
        <w:t>С</w:t>
      </w:r>
      <w:r w:rsidRPr="000F06EA">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0F06EA">
        <w:rPr>
          <w:sz w:val="24"/>
          <w:szCs w:val="24"/>
          <w:lang w:val="ru-RU"/>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0F06EA">
        <w:rPr>
          <w:sz w:val="24"/>
          <w:szCs w:val="24"/>
          <w:lang w:val="ru-RU"/>
        </w:rPr>
        <w:t>страну о настанку</w:t>
      </w:r>
      <w:r w:rsidRPr="00A23B33">
        <w:rPr>
          <w:sz w:val="24"/>
          <w:szCs w:val="24"/>
          <w:lang w:val="hr-HR"/>
        </w:rPr>
        <w:t xml:space="preserve"> више силе</w:t>
      </w:r>
      <w:r w:rsidRPr="000F06EA">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27E07D62" w14:textId="77777777" w:rsidR="009771DC" w:rsidRPr="000F06EA" w:rsidRDefault="009771DC" w:rsidP="009771DC">
      <w:pPr>
        <w:rPr>
          <w:sz w:val="24"/>
          <w:szCs w:val="24"/>
          <w:lang w:val="ru-RU"/>
        </w:rPr>
      </w:pPr>
      <w:r w:rsidRPr="000F06EA">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0F06EA">
        <w:rPr>
          <w:sz w:val="24"/>
          <w:szCs w:val="24"/>
          <w:lang w:val="ru-RU"/>
        </w:rPr>
        <w:t>.</w:t>
      </w:r>
    </w:p>
    <w:p w14:paraId="6A36DF55" w14:textId="77777777" w:rsidR="009771DC" w:rsidRDefault="009771DC" w:rsidP="009771DC">
      <w:pPr>
        <w:spacing w:before="0"/>
        <w:rPr>
          <w:sz w:val="24"/>
          <w:szCs w:val="24"/>
          <w:lang w:val="sr-Cyrl-CS"/>
        </w:rPr>
      </w:pPr>
      <w:r w:rsidRPr="000F06EA">
        <w:rPr>
          <w:sz w:val="24"/>
          <w:szCs w:val="24"/>
          <w:lang w:val="ru-RU"/>
        </w:rPr>
        <w:t>Уколико деловање више силе траје дуже од 30 (</w:t>
      </w:r>
      <w:r>
        <w:rPr>
          <w:sz w:val="24"/>
          <w:szCs w:val="24"/>
          <w:lang w:val="sr-Cyrl-RS"/>
        </w:rPr>
        <w:t xml:space="preserve">словима: </w:t>
      </w:r>
      <w:r w:rsidRPr="000F06EA">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lang w:val="sr-Cyrl-RS"/>
        </w:rPr>
        <w:t>Уговора</w:t>
      </w:r>
      <w:r w:rsidRPr="000F06EA">
        <w:rPr>
          <w:sz w:val="24"/>
          <w:szCs w:val="24"/>
          <w:lang w:val="ru-RU"/>
        </w:rPr>
        <w:t xml:space="preserve"> –</w:t>
      </w:r>
      <w:r>
        <w:rPr>
          <w:sz w:val="24"/>
          <w:szCs w:val="24"/>
          <w:lang w:val="sr-Cyrl-RS"/>
        </w:rPr>
        <w:t xml:space="preserve"> </w:t>
      </w:r>
      <w:r w:rsidRPr="000F06EA">
        <w:rPr>
          <w:sz w:val="24"/>
          <w:szCs w:val="24"/>
          <w:lang w:val="ru-RU"/>
        </w:rPr>
        <w:t xml:space="preserve">одлагању испуњења и о томе ће закључити анекс овог </w:t>
      </w:r>
      <w:r>
        <w:rPr>
          <w:sz w:val="24"/>
          <w:szCs w:val="24"/>
          <w:lang w:val="sr-Cyrl-RS"/>
        </w:rPr>
        <w:t>Уговора</w:t>
      </w:r>
      <w:r w:rsidRPr="000F06EA">
        <w:rPr>
          <w:sz w:val="24"/>
          <w:szCs w:val="24"/>
          <w:lang w:val="ru-RU"/>
        </w:rPr>
        <w:t xml:space="preserve">, или ће се договорити о раскиду овог </w:t>
      </w:r>
      <w:r>
        <w:rPr>
          <w:sz w:val="24"/>
          <w:szCs w:val="24"/>
          <w:lang w:val="sr-Cyrl-RS"/>
        </w:rPr>
        <w:t>Уговора</w:t>
      </w:r>
      <w:r w:rsidRPr="000F06EA">
        <w:rPr>
          <w:sz w:val="24"/>
          <w:szCs w:val="24"/>
          <w:lang w:val="ru-RU"/>
        </w:rPr>
        <w:t xml:space="preserve">, с тим да у случају раскида </w:t>
      </w:r>
      <w:r>
        <w:rPr>
          <w:sz w:val="24"/>
          <w:szCs w:val="24"/>
          <w:lang w:val="sr-Cyrl-RS"/>
        </w:rPr>
        <w:t>Уговора</w:t>
      </w:r>
      <w:r w:rsidRPr="000F06EA">
        <w:rPr>
          <w:sz w:val="24"/>
          <w:szCs w:val="24"/>
          <w:lang w:val="ru-RU"/>
        </w:rPr>
        <w:t xml:space="preserve"> </w:t>
      </w:r>
      <w:r w:rsidRPr="00A23B33">
        <w:rPr>
          <w:sz w:val="24"/>
          <w:szCs w:val="24"/>
          <w:lang w:val="sr-Cyrl-CS"/>
        </w:rPr>
        <w:t xml:space="preserve">по овом основу – </w:t>
      </w:r>
      <w:r w:rsidRPr="000F06EA">
        <w:rPr>
          <w:sz w:val="24"/>
          <w:szCs w:val="24"/>
          <w:lang w:val="ru-RU"/>
        </w:rPr>
        <w:t>ни једна од страна не стиче право на накнаду било какве штете.</w:t>
      </w:r>
    </w:p>
    <w:p w14:paraId="5622ABB3" w14:textId="77777777" w:rsidR="009771DC" w:rsidRPr="000F06EA" w:rsidRDefault="009771DC" w:rsidP="009771DC">
      <w:pPr>
        <w:pStyle w:val="KDParagraf"/>
        <w:spacing w:before="0"/>
        <w:rPr>
          <w:rFonts w:cs="Arial"/>
          <w:i/>
          <w:color w:val="00B0F0"/>
          <w:sz w:val="24"/>
          <w:szCs w:val="24"/>
          <w:lang w:val="ru-RU"/>
        </w:rPr>
      </w:pPr>
    </w:p>
    <w:p w14:paraId="0B21DA7B" w14:textId="77777777" w:rsidR="009771DC" w:rsidRPr="000F06EA" w:rsidRDefault="009771DC" w:rsidP="009771DC">
      <w:pPr>
        <w:spacing w:before="0"/>
        <w:rPr>
          <w:b/>
          <w:sz w:val="24"/>
          <w:szCs w:val="24"/>
          <w:lang w:val="ru-RU"/>
        </w:rPr>
      </w:pPr>
      <w:r w:rsidRPr="000F06EA">
        <w:rPr>
          <w:b/>
          <w:sz w:val="24"/>
          <w:szCs w:val="24"/>
          <w:lang w:val="ru-RU"/>
        </w:rPr>
        <w:lastRenderedPageBreak/>
        <w:t>ЗАВРШНЕ ОДРЕДБЕ</w:t>
      </w:r>
    </w:p>
    <w:p w14:paraId="2CC75C1A" w14:textId="77777777" w:rsidR="009771DC" w:rsidRPr="000F06EA" w:rsidRDefault="009771DC" w:rsidP="009771DC">
      <w:pPr>
        <w:spacing w:before="0"/>
        <w:rPr>
          <w:b/>
          <w:sz w:val="24"/>
          <w:szCs w:val="24"/>
          <w:lang w:val="ru-RU"/>
        </w:rPr>
      </w:pPr>
    </w:p>
    <w:p w14:paraId="77252CDB" w14:textId="77777777" w:rsidR="009771DC" w:rsidRPr="000F06EA" w:rsidRDefault="009771DC" w:rsidP="009771DC">
      <w:pPr>
        <w:spacing w:before="0"/>
        <w:jc w:val="center"/>
        <w:rPr>
          <w:b/>
          <w:sz w:val="24"/>
          <w:szCs w:val="24"/>
          <w:lang w:val="ru-RU"/>
        </w:rPr>
      </w:pPr>
      <w:r w:rsidRPr="000F06EA">
        <w:rPr>
          <w:b/>
          <w:sz w:val="24"/>
          <w:szCs w:val="24"/>
          <w:lang w:val="ru-RU"/>
        </w:rPr>
        <w:t>Члан 2</w:t>
      </w:r>
      <w:r>
        <w:rPr>
          <w:b/>
          <w:sz w:val="24"/>
          <w:szCs w:val="24"/>
          <w:lang w:val="sr-Cyrl-RS"/>
        </w:rPr>
        <w:t>7</w:t>
      </w:r>
      <w:r w:rsidRPr="000F06EA">
        <w:rPr>
          <w:b/>
          <w:sz w:val="24"/>
          <w:szCs w:val="24"/>
          <w:lang w:val="ru-RU"/>
        </w:rPr>
        <w:t>.</w:t>
      </w:r>
    </w:p>
    <w:p w14:paraId="6836BE79" w14:textId="77777777" w:rsidR="009771DC" w:rsidRPr="000F06EA" w:rsidRDefault="009771DC" w:rsidP="009771DC">
      <w:pPr>
        <w:spacing w:before="0"/>
        <w:rPr>
          <w:sz w:val="24"/>
          <w:szCs w:val="24"/>
          <w:lang w:val="ru-RU"/>
        </w:rPr>
      </w:pPr>
      <w:r w:rsidRPr="000F06EA">
        <w:rPr>
          <w:sz w:val="24"/>
          <w:szCs w:val="24"/>
          <w:lang w:val="ru-RU"/>
        </w:rPr>
        <w:t xml:space="preserve">Уколико у току трајања обавеза из овог </w:t>
      </w:r>
      <w:r>
        <w:rPr>
          <w:sz w:val="24"/>
          <w:szCs w:val="24"/>
          <w:lang w:val="ru-RU"/>
        </w:rPr>
        <w:t>Уговора</w:t>
      </w:r>
      <w:r w:rsidRPr="000F06EA">
        <w:rPr>
          <w:sz w:val="24"/>
          <w:szCs w:val="24"/>
          <w:lang w:val="ru-RU"/>
        </w:rPr>
        <w:t xml:space="preserve"> дође до статусних промена код Страна, права и обавезе прелазе на одговарајућег правног следбеника.</w:t>
      </w:r>
    </w:p>
    <w:p w14:paraId="17361DF9" w14:textId="77777777" w:rsidR="009771DC" w:rsidRPr="000F06EA" w:rsidRDefault="009771DC" w:rsidP="009771DC">
      <w:pPr>
        <w:spacing w:before="0"/>
        <w:rPr>
          <w:sz w:val="24"/>
          <w:szCs w:val="24"/>
          <w:lang w:val="ru-RU"/>
        </w:rPr>
      </w:pPr>
    </w:p>
    <w:p w14:paraId="12289028" w14:textId="77777777" w:rsidR="009771DC" w:rsidRPr="000F06EA" w:rsidRDefault="009771DC" w:rsidP="009771DC">
      <w:pPr>
        <w:spacing w:before="0"/>
        <w:rPr>
          <w:sz w:val="24"/>
          <w:szCs w:val="24"/>
          <w:lang w:val="ru-RU"/>
        </w:rPr>
      </w:pPr>
      <w:r w:rsidRPr="000F06EA">
        <w:rPr>
          <w:sz w:val="24"/>
          <w:szCs w:val="24"/>
          <w:lang w:val="ru-RU"/>
        </w:rPr>
        <w:t xml:space="preserve">Након закључења и ступања на правну снагу овог </w:t>
      </w:r>
      <w:r>
        <w:rPr>
          <w:sz w:val="24"/>
          <w:szCs w:val="24"/>
          <w:lang w:val="ru-RU"/>
        </w:rPr>
        <w:t>Уговора</w:t>
      </w:r>
      <w:r w:rsidRPr="000F06EA">
        <w:rPr>
          <w:sz w:val="24"/>
          <w:szCs w:val="24"/>
          <w:lang w:val="ru-RU"/>
        </w:rPr>
        <w:t>,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392F18F0" w14:textId="77777777" w:rsidR="009771DC" w:rsidRPr="000F06EA" w:rsidRDefault="009771DC" w:rsidP="009771DC">
      <w:pPr>
        <w:spacing w:before="0"/>
        <w:rPr>
          <w:b/>
          <w:sz w:val="24"/>
          <w:szCs w:val="24"/>
          <w:lang w:val="ru-RU"/>
        </w:rPr>
      </w:pPr>
    </w:p>
    <w:p w14:paraId="5EDC70D3" w14:textId="77777777" w:rsidR="009771DC" w:rsidRPr="00397419" w:rsidRDefault="009771DC" w:rsidP="009771DC">
      <w:pPr>
        <w:spacing w:before="0"/>
        <w:jc w:val="center"/>
        <w:rPr>
          <w:b/>
          <w:sz w:val="24"/>
          <w:szCs w:val="24"/>
          <w:lang w:val="sr-Cyrl-RS"/>
        </w:rPr>
      </w:pPr>
      <w:r>
        <w:rPr>
          <w:b/>
          <w:sz w:val="24"/>
          <w:szCs w:val="24"/>
          <w:lang w:val="sr-Cyrl-CS"/>
        </w:rPr>
        <w:t>Члан 28</w:t>
      </w:r>
      <w:r w:rsidRPr="00397419">
        <w:rPr>
          <w:b/>
          <w:sz w:val="24"/>
          <w:szCs w:val="24"/>
          <w:lang w:val="sr-Cyrl-CS"/>
        </w:rPr>
        <w:t>.</w:t>
      </w:r>
    </w:p>
    <w:p w14:paraId="49E12CFD" w14:textId="77777777" w:rsidR="009771DC" w:rsidRPr="00397419" w:rsidRDefault="009771DC" w:rsidP="009771DC">
      <w:pPr>
        <w:spacing w:before="0"/>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5E87B3AF" w14:textId="77777777" w:rsidR="009771DC" w:rsidRPr="00397419" w:rsidRDefault="009771DC" w:rsidP="009771DC">
      <w:pPr>
        <w:spacing w:before="0"/>
        <w:rPr>
          <w:rFonts w:eastAsia="Calibri" w:cs="Arial"/>
          <w:noProof/>
          <w:sz w:val="24"/>
          <w:szCs w:val="24"/>
          <w:lang w:val="ru-RU"/>
        </w:rPr>
      </w:pPr>
    </w:p>
    <w:p w14:paraId="17052F3F" w14:textId="77777777" w:rsidR="009771DC" w:rsidRPr="00397419" w:rsidRDefault="009771DC" w:rsidP="009771DC">
      <w:pPr>
        <w:spacing w:before="0"/>
        <w:rPr>
          <w:rFonts w:eastAsia="Calibri" w:cs="Arial"/>
          <w:noProof/>
          <w:sz w:val="24"/>
          <w:szCs w:val="24"/>
          <w:lang w:val="sr-Cyrl-RS"/>
        </w:rPr>
      </w:pPr>
      <w:r w:rsidRPr="00397419">
        <w:rPr>
          <w:rFonts w:eastAsia="Calibri" w:cs="Arial"/>
          <w:noProof/>
          <w:sz w:val="24"/>
          <w:szCs w:val="24"/>
          <w:lang w:val="ru-RU"/>
        </w:rPr>
        <w:t xml:space="preserve">Стране у </w:t>
      </w:r>
      <w:r>
        <w:rPr>
          <w:rFonts w:eastAsia="Calibri" w:cs="Arial"/>
          <w:noProof/>
          <w:sz w:val="24"/>
          <w:szCs w:val="24"/>
          <w:lang w:val="ru-RU"/>
        </w:rPr>
        <w:t>Уговору</w:t>
      </w:r>
      <w:r w:rsidRPr="00397419">
        <w:rPr>
          <w:rFonts w:eastAsia="Calibri" w:cs="Arial"/>
          <w:noProof/>
          <w:sz w:val="24"/>
          <w:szCs w:val="24"/>
          <w:lang w:val="ru-RU"/>
        </w:rPr>
        <w:t xml:space="preserve"> су обавезне да једна другу без одлагања обавесте о свим променама које могу утицати на реализацију овог </w:t>
      </w:r>
      <w:r>
        <w:rPr>
          <w:rFonts w:eastAsia="Calibri" w:cs="Arial"/>
          <w:noProof/>
          <w:sz w:val="24"/>
          <w:szCs w:val="24"/>
          <w:lang w:val="ru-RU"/>
        </w:rPr>
        <w:t>Уговора</w:t>
      </w:r>
      <w:r w:rsidRPr="00397419">
        <w:rPr>
          <w:rFonts w:eastAsia="Calibri" w:cs="Arial"/>
          <w:noProof/>
          <w:sz w:val="24"/>
          <w:szCs w:val="24"/>
          <w:lang w:val="ru-RU"/>
        </w:rPr>
        <w:t>.</w:t>
      </w:r>
    </w:p>
    <w:p w14:paraId="3CF2423A" w14:textId="77777777" w:rsidR="009771DC" w:rsidRDefault="009771DC" w:rsidP="009771DC">
      <w:pPr>
        <w:spacing w:before="0"/>
        <w:jc w:val="center"/>
        <w:rPr>
          <w:b/>
          <w:sz w:val="24"/>
          <w:szCs w:val="24"/>
          <w:lang w:val="sr-Cyrl-CS"/>
        </w:rPr>
      </w:pPr>
    </w:p>
    <w:p w14:paraId="34E389B5" w14:textId="77777777" w:rsidR="009771DC" w:rsidRDefault="009771DC" w:rsidP="009771DC">
      <w:pPr>
        <w:spacing w:before="0"/>
        <w:jc w:val="center"/>
        <w:rPr>
          <w:b/>
          <w:sz w:val="24"/>
          <w:szCs w:val="24"/>
          <w:lang w:val="sr-Cyrl-CS"/>
        </w:rPr>
      </w:pPr>
    </w:p>
    <w:p w14:paraId="1826A80B" w14:textId="77777777" w:rsidR="009771DC" w:rsidRPr="00397419" w:rsidRDefault="009771DC" w:rsidP="009771DC">
      <w:pPr>
        <w:spacing w:before="0"/>
        <w:jc w:val="center"/>
        <w:rPr>
          <w:sz w:val="24"/>
          <w:szCs w:val="24"/>
          <w:lang w:val="sr-Cyrl-RS"/>
        </w:rPr>
      </w:pPr>
      <w:r w:rsidRPr="00397419">
        <w:rPr>
          <w:b/>
          <w:sz w:val="24"/>
          <w:szCs w:val="24"/>
          <w:lang w:val="sr-Cyrl-CS"/>
        </w:rPr>
        <w:t xml:space="preserve">Члан </w:t>
      </w:r>
      <w:r>
        <w:rPr>
          <w:b/>
          <w:sz w:val="24"/>
          <w:szCs w:val="24"/>
          <w:lang w:val="sr-Cyrl-CS"/>
        </w:rPr>
        <w:t>29</w:t>
      </w:r>
      <w:r w:rsidRPr="00397419">
        <w:rPr>
          <w:b/>
          <w:sz w:val="24"/>
          <w:szCs w:val="24"/>
          <w:lang w:val="sr-Cyrl-CS"/>
        </w:rPr>
        <w:t>.</w:t>
      </w:r>
    </w:p>
    <w:p w14:paraId="1E0965D2" w14:textId="77777777" w:rsidR="009771DC" w:rsidRDefault="009771DC" w:rsidP="009771DC">
      <w:pPr>
        <w:spacing w:before="0"/>
        <w:rPr>
          <w:rFonts w:cs="Arial"/>
          <w:sz w:val="24"/>
          <w:szCs w:val="24"/>
          <w:lang w:val="sr-Cyrl-CS"/>
        </w:rPr>
      </w:pPr>
      <w:r w:rsidRPr="000F06EA">
        <w:rPr>
          <w:rFonts w:cs="Arial"/>
          <w:sz w:val="24"/>
          <w:szCs w:val="24"/>
          <w:lang w:val="ru-RU"/>
        </w:rPr>
        <w:t xml:space="preserve">Ниједна </w:t>
      </w:r>
      <w:r w:rsidRPr="001A6CAA">
        <w:rPr>
          <w:rFonts w:cs="Arial"/>
          <w:sz w:val="24"/>
          <w:szCs w:val="24"/>
          <w:lang w:val="sr-Cyrl-CS"/>
        </w:rPr>
        <w:t>С</w:t>
      </w:r>
      <w:r w:rsidRPr="000F06EA">
        <w:rPr>
          <w:rFonts w:cs="Arial"/>
          <w:sz w:val="24"/>
          <w:szCs w:val="24"/>
          <w:lang w:val="ru-RU"/>
        </w:rPr>
        <w:t>трана</w:t>
      </w:r>
      <w:r w:rsidRPr="001A6CAA">
        <w:rPr>
          <w:rFonts w:cs="Arial"/>
          <w:sz w:val="24"/>
          <w:szCs w:val="24"/>
          <w:lang w:val="sr-Cyrl-RS"/>
        </w:rPr>
        <w:t xml:space="preserve"> </w:t>
      </w:r>
      <w:r w:rsidRPr="000F06EA">
        <w:rPr>
          <w:rFonts w:cs="Arial"/>
          <w:sz w:val="24"/>
          <w:szCs w:val="24"/>
          <w:lang w:val="ru-RU"/>
        </w:rPr>
        <w:t xml:space="preserve">нема право да неку од својих права и обавеза из овог </w:t>
      </w:r>
      <w:r>
        <w:rPr>
          <w:rFonts w:cs="Arial"/>
          <w:sz w:val="24"/>
          <w:szCs w:val="24"/>
          <w:lang w:val="ru-RU"/>
        </w:rPr>
        <w:t>Уговора</w:t>
      </w:r>
      <w:r w:rsidRPr="000F06EA">
        <w:rPr>
          <w:rFonts w:cs="Arial"/>
          <w:sz w:val="24"/>
          <w:szCs w:val="24"/>
          <w:lang w:val="ru-RU"/>
        </w:rPr>
        <w:t xml:space="preserve"> уступи, прода нити заложи трећем лицу без претходне писане сагласности друге </w:t>
      </w:r>
      <w:r w:rsidRPr="001A6CAA">
        <w:rPr>
          <w:rFonts w:cs="Arial"/>
          <w:sz w:val="24"/>
          <w:szCs w:val="24"/>
          <w:lang w:val="sr-Cyrl-RS"/>
        </w:rPr>
        <w:t>С</w:t>
      </w:r>
      <w:r w:rsidRPr="001A6CAA">
        <w:rPr>
          <w:rFonts w:cs="Arial"/>
          <w:sz w:val="24"/>
          <w:szCs w:val="24"/>
          <w:lang w:val="sr-Cyrl-CS"/>
        </w:rPr>
        <w:t>тране.</w:t>
      </w:r>
    </w:p>
    <w:p w14:paraId="6993E920" w14:textId="77777777" w:rsidR="009771DC" w:rsidRDefault="009771DC" w:rsidP="009771DC">
      <w:pPr>
        <w:spacing w:before="0"/>
        <w:rPr>
          <w:rFonts w:cs="Arial"/>
          <w:sz w:val="24"/>
          <w:szCs w:val="24"/>
          <w:lang w:val="sr-Cyrl-CS"/>
        </w:rPr>
      </w:pPr>
    </w:p>
    <w:p w14:paraId="6A636789" w14:textId="77777777" w:rsidR="009771DC" w:rsidRPr="001A6CAA" w:rsidRDefault="009771DC" w:rsidP="009771DC">
      <w:pPr>
        <w:spacing w:before="0"/>
        <w:jc w:val="center"/>
        <w:rPr>
          <w:rFonts w:cs="Arial"/>
          <w:b/>
          <w:sz w:val="24"/>
          <w:szCs w:val="24"/>
          <w:lang w:val="sr-Cyrl-CS"/>
        </w:rPr>
      </w:pPr>
      <w:r w:rsidRPr="001A6CAA">
        <w:rPr>
          <w:rFonts w:cs="Arial"/>
          <w:b/>
          <w:sz w:val="24"/>
          <w:szCs w:val="24"/>
          <w:lang w:val="sr-Cyrl-CS"/>
        </w:rPr>
        <w:t>Члан 30</w:t>
      </w:r>
    </w:p>
    <w:p w14:paraId="0287D6BA" w14:textId="77777777" w:rsidR="009771DC" w:rsidRDefault="009771DC" w:rsidP="009771DC">
      <w:pPr>
        <w:spacing w:before="0"/>
        <w:rPr>
          <w:rFonts w:cs="Arial"/>
          <w:sz w:val="24"/>
          <w:szCs w:val="24"/>
          <w:lang w:val="sr-Cyrl-CS"/>
        </w:rPr>
      </w:pPr>
      <w:r w:rsidRPr="00397419">
        <w:rPr>
          <w:rFonts w:cs="Arial"/>
          <w:sz w:val="24"/>
          <w:szCs w:val="24"/>
          <w:lang w:val="sr-Cyrl-CS"/>
        </w:rPr>
        <w:t xml:space="preserve">За све што није регулисано овим </w:t>
      </w:r>
      <w:r>
        <w:rPr>
          <w:rFonts w:cs="Arial"/>
          <w:sz w:val="24"/>
          <w:szCs w:val="24"/>
          <w:lang w:val="sr-Latn-RS"/>
        </w:rPr>
        <w:t>Уговором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Pr>
          <w:rFonts w:cs="Arial"/>
          <w:sz w:val="24"/>
          <w:szCs w:val="24"/>
          <w:lang w:val="sr-Cyrl-RS"/>
        </w:rPr>
        <w:t>Уговора</w:t>
      </w:r>
      <w:r w:rsidRPr="00397419">
        <w:rPr>
          <w:rFonts w:cs="Arial"/>
          <w:sz w:val="24"/>
          <w:szCs w:val="24"/>
          <w:lang w:val="sr-Cyrl-CS"/>
        </w:rPr>
        <w:t>.</w:t>
      </w:r>
    </w:p>
    <w:p w14:paraId="30455CE3" w14:textId="77777777" w:rsidR="009771DC" w:rsidRDefault="009771DC" w:rsidP="009771DC">
      <w:pPr>
        <w:spacing w:before="0"/>
        <w:rPr>
          <w:rFonts w:cs="Arial"/>
          <w:sz w:val="24"/>
          <w:szCs w:val="24"/>
          <w:lang w:val="sr-Cyrl-CS"/>
        </w:rPr>
      </w:pPr>
    </w:p>
    <w:p w14:paraId="70093699" w14:textId="77777777" w:rsidR="009771DC" w:rsidRPr="003B2CC5" w:rsidRDefault="009771DC" w:rsidP="009771DC">
      <w:pPr>
        <w:spacing w:before="0"/>
        <w:jc w:val="center"/>
        <w:rPr>
          <w:rFonts w:cs="Arial"/>
          <w:b/>
          <w:sz w:val="24"/>
          <w:szCs w:val="24"/>
          <w:lang w:val="sr-Cyrl-CS"/>
        </w:rPr>
      </w:pPr>
      <w:r w:rsidRPr="003B2CC5">
        <w:rPr>
          <w:rFonts w:cs="Arial"/>
          <w:b/>
          <w:sz w:val="24"/>
          <w:szCs w:val="24"/>
          <w:lang w:val="sr-Cyrl-CS"/>
        </w:rPr>
        <w:t xml:space="preserve">Члан </w:t>
      </w:r>
      <w:r>
        <w:rPr>
          <w:rFonts w:cs="Arial"/>
          <w:b/>
          <w:sz w:val="24"/>
          <w:szCs w:val="24"/>
          <w:lang w:val="sr-Cyrl-CS"/>
        </w:rPr>
        <w:t>31</w:t>
      </w:r>
      <w:r w:rsidRPr="003B2CC5">
        <w:rPr>
          <w:rFonts w:cs="Arial"/>
          <w:b/>
          <w:sz w:val="24"/>
          <w:szCs w:val="24"/>
          <w:lang w:val="sr-Cyrl-CS"/>
        </w:rPr>
        <w:t>.</w:t>
      </w:r>
    </w:p>
    <w:p w14:paraId="2C807D06" w14:textId="77777777" w:rsidR="009771DC" w:rsidRPr="003B2CC5" w:rsidRDefault="009771DC" w:rsidP="009771DC">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Уговора</w:t>
      </w:r>
      <w:r w:rsidRPr="003B2CC5">
        <w:rPr>
          <w:rFonts w:cs="Arial"/>
          <w:sz w:val="24"/>
          <w:szCs w:val="24"/>
          <w:lang w:val="sr-Cyrl-CS"/>
        </w:rPr>
        <w:t xml:space="preserve"> неће имати утицаја на важење осталих одредби овог </w:t>
      </w:r>
      <w:r>
        <w:rPr>
          <w:rFonts w:cs="Arial"/>
          <w:sz w:val="24"/>
          <w:szCs w:val="24"/>
          <w:lang w:val="sr-Cyrl-CS"/>
        </w:rPr>
        <w:t>Уговора</w:t>
      </w:r>
      <w:r w:rsidRPr="003B2CC5">
        <w:rPr>
          <w:rFonts w:cs="Arial"/>
          <w:sz w:val="24"/>
          <w:szCs w:val="24"/>
          <w:lang w:val="sr-Cyrl-CS"/>
        </w:rPr>
        <w:t xml:space="preserve">, уколико битно не утиче на реализацију овог </w:t>
      </w:r>
      <w:r>
        <w:rPr>
          <w:rFonts w:cs="Arial"/>
          <w:sz w:val="24"/>
          <w:szCs w:val="24"/>
          <w:lang w:val="sr-Cyrl-CS"/>
        </w:rPr>
        <w:t>Уговора.</w:t>
      </w:r>
    </w:p>
    <w:p w14:paraId="58492951" w14:textId="77777777" w:rsidR="009771DC" w:rsidRPr="00397419" w:rsidRDefault="009771DC" w:rsidP="009771DC">
      <w:pPr>
        <w:spacing w:before="0"/>
        <w:rPr>
          <w:rFonts w:cs="Arial"/>
          <w:sz w:val="24"/>
          <w:szCs w:val="24"/>
          <w:lang w:val="sr-Cyrl-CS"/>
        </w:rPr>
      </w:pPr>
    </w:p>
    <w:p w14:paraId="09C2F5F9" w14:textId="77777777" w:rsidR="009771DC" w:rsidRPr="00397419" w:rsidRDefault="009771DC" w:rsidP="009771DC">
      <w:pPr>
        <w:spacing w:before="0"/>
        <w:jc w:val="center"/>
        <w:rPr>
          <w:b/>
          <w:sz w:val="24"/>
          <w:szCs w:val="24"/>
          <w:lang w:val="sr-Cyrl-RS"/>
        </w:rPr>
      </w:pPr>
      <w:r w:rsidRPr="00397419">
        <w:rPr>
          <w:b/>
          <w:sz w:val="24"/>
          <w:szCs w:val="24"/>
          <w:lang w:val="sr-Cyrl-CS"/>
        </w:rPr>
        <w:t xml:space="preserve">Члан </w:t>
      </w:r>
      <w:r>
        <w:rPr>
          <w:b/>
          <w:sz w:val="24"/>
          <w:szCs w:val="24"/>
          <w:lang w:val="sr-Cyrl-CS"/>
        </w:rPr>
        <w:t>32</w:t>
      </w:r>
      <w:r>
        <w:rPr>
          <w:b/>
          <w:sz w:val="24"/>
          <w:szCs w:val="24"/>
          <w:lang w:val="sr-Cyrl-RS"/>
        </w:rPr>
        <w:t>.</w:t>
      </w:r>
    </w:p>
    <w:p w14:paraId="17631A5D" w14:textId="77777777" w:rsidR="009771DC" w:rsidRDefault="009771DC" w:rsidP="009771DC">
      <w:pPr>
        <w:spacing w:before="0"/>
        <w:rPr>
          <w:rFonts w:cs="Arial"/>
          <w:sz w:val="24"/>
          <w:szCs w:val="24"/>
          <w:lang w:val="sr-Cyrl-RS"/>
        </w:rPr>
      </w:pPr>
      <w:r w:rsidRPr="00397419">
        <w:rPr>
          <w:rFonts w:cs="Arial"/>
          <w:sz w:val="24"/>
          <w:szCs w:val="24"/>
          <w:lang w:val="sr-Cyrl-CS"/>
        </w:rPr>
        <w:t xml:space="preserve">Евентуалне спорове по овом </w:t>
      </w:r>
      <w:r>
        <w:rPr>
          <w:rFonts w:cs="Arial"/>
          <w:sz w:val="24"/>
          <w:szCs w:val="24"/>
          <w:lang w:val="sr-Cyrl-RS"/>
        </w:rPr>
        <w:t>Уговору</w:t>
      </w:r>
      <w:r w:rsidRPr="00397419">
        <w:rPr>
          <w:rFonts w:cs="Arial"/>
          <w:sz w:val="24"/>
          <w:szCs w:val="24"/>
          <w:lang w:val="sr-Cyrl-CS"/>
        </w:rPr>
        <w:t xml:space="preserve"> стране</w:t>
      </w:r>
      <w:r w:rsidRPr="00397419">
        <w:rPr>
          <w:rFonts w:cs="Arial"/>
          <w:sz w:val="24"/>
          <w:szCs w:val="24"/>
          <w:lang w:val="sr-Cyrl-RS"/>
        </w:rPr>
        <w:t xml:space="preserve"> у </w:t>
      </w:r>
      <w:r>
        <w:rPr>
          <w:rFonts w:cs="Arial"/>
          <w:sz w:val="24"/>
          <w:szCs w:val="24"/>
          <w:lang w:val="sr-Cyrl-RS"/>
        </w:rPr>
        <w:t>Уговору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Pr="000F06EA">
        <w:rPr>
          <w:lang w:val="ru-RU"/>
        </w:rPr>
        <w:t xml:space="preserve"> </w:t>
      </w:r>
      <w:r w:rsidRPr="00AF13C4">
        <w:rPr>
          <w:rFonts w:cs="Arial"/>
          <w:sz w:val="24"/>
          <w:szCs w:val="24"/>
          <w:lang w:val="sr-Cyrl-RS"/>
        </w:rPr>
        <w:t xml:space="preserve">(Стална арбитража при Привредној комори Србије са местом арбитраже у Београду, уз примену њеног Правилника [напомена: коначан текст у </w:t>
      </w:r>
      <w:r>
        <w:rPr>
          <w:rFonts w:cs="Arial"/>
          <w:sz w:val="24"/>
          <w:szCs w:val="24"/>
          <w:lang w:val="sr-Cyrl-RS"/>
        </w:rPr>
        <w:t>Уговору</w:t>
      </w:r>
      <w:r w:rsidRPr="00AF13C4">
        <w:rPr>
          <w:rFonts w:cs="Arial"/>
          <w:sz w:val="24"/>
          <w:szCs w:val="24"/>
          <w:lang w:val="sr-Cyrl-RS"/>
        </w:rPr>
        <w:t xml:space="preserve"> зависи од тога да ли је изабран домаћи или страни </w:t>
      </w:r>
      <w:r>
        <w:rPr>
          <w:rFonts w:cs="Arial"/>
          <w:sz w:val="24"/>
          <w:szCs w:val="24"/>
          <w:lang w:val="sr-Cyrl-RS"/>
        </w:rPr>
        <w:t>П</w:t>
      </w:r>
      <w:r w:rsidRPr="00AF13C4">
        <w:rPr>
          <w:rFonts w:cs="Arial"/>
          <w:sz w:val="24"/>
          <w:szCs w:val="24"/>
          <w:lang w:val="sr-Cyrl-RS"/>
        </w:rPr>
        <w:t>ружалац услуге</w:t>
      </w:r>
      <w:r>
        <w:rPr>
          <w:rFonts w:cs="Arial"/>
          <w:sz w:val="24"/>
          <w:szCs w:val="24"/>
          <w:lang w:val="sr-Cyrl-RS"/>
        </w:rPr>
        <w:t>]</w:t>
      </w:r>
      <w:r w:rsidRPr="00AF13C4">
        <w:rPr>
          <w:rFonts w:cs="Arial"/>
          <w:sz w:val="24"/>
          <w:szCs w:val="24"/>
          <w:lang w:val="sr-Cyrl-RS"/>
        </w:rPr>
        <w:t>)</w:t>
      </w:r>
    </w:p>
    <w:p w14:paraId="4FF73182" w14:textId="77777777" w:rsidR="009771DC" w:rsidRPr="00AF13C4" w:rsidRDefault="009771DC" w:rsidP="009771DC">
      <w:pPr>
        <w:spacing w:before="0"/>
        <w:rPr>
          <w:rFonts w:cs="Arial"/>
          <w:sz w:val="24"/>
          <w:szCs w:val="24"/>
          <w:lang w:val="sr-Cyrl-RS"/>
        </w:rPr>
      </w:pPr>
    </w:p>
    <w:p w14:paraId="59332C41" w14:textId="77777777" w:rsidR="009771DC" w:rsidRPr="00397419" w:rsidRDefault="009771DC" w:rsidP="009771DC">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1B35A643" w14:textId="77777777" w:rsidR="009771DC" w:rsidRPr="000F06EA" w:rsidRDefault="009771DC" w:rsidP="009771DC">
      <w:pPr>
        <w:spacing w:before="0"/>
        <w:jc w:val="center"/>
        <w:rPr>
          <w:b/>
          <w:sz w:val="24"/>
          <w:szCs w:val="24"/>
          <w:lang w:val="ru-RU"/>
        </w:rPr>
      </w:pPr>
    </w:p>
    <w:p w14:paraId="74381A59" w14:textId="77777777" w:rsidR="009771DC" w:rsidRPr="00397419" w:rsidRDefault="009771DC" w:rsidP="009771DC">
      <w:pPr>
        <w:spacing w:before="0"/>
        <w:jc w:val="center"/>
        <w:rPr>
          <w:b/>
          <w:sz w:val="24"/>
          <w:szCs w:val="24"/>
          <w:lang w:val="sr-Cyrl-CS"/>
        </w:rPr>
      </w:pPr>
      <w:r w:rsidRPr="00397419">
        <w:rPr>
          <w:b/>
          <w:sz w:val="24"/>
          <w:szCs w:val="24"/>
          <w:lang w:val="sr-Cyrl-CS"/>
        </w:rPr>
        <w:t xml:space="preserve">Члан </w:t>
      </w:r>
      <w:r>
        <w:rPr>
          <w:b/>
          <w:sz w:val="24"/>
          <w:szCs w:val="24"/>
          <w:lang w:val="sr-Cyrl-RS"/>
        </w:rPr>
        <w:t>32</w:t>
      </w:r>
      <w:r w:rsidRPr="00397419">
        <w:rPr>
          <w:b/>
          <w:sz w:val="24"/>
          <w:szCs w:val="24"/>
          <w:lang w:val="sr-Cyrl-CS"/>
        </w:rPr>
        <w:t>.</w:t>
      </w:r>
    </w:p>
    <w:p w14:paraId="2757C983" w14:textId="77777777" w:rsidR="009771DC" w:rsidRPr="00397419" w:rsidRDefault="009771DC" w:rsidP="009771DC">
      <w:pPr>
        <w:spacing w:before="0"/>
        <w:rPr>
          <w:rFonts w:cs="Arial"/>
          <w:sz w:val="24"/>
          <w:szCs w:val="24"/>
          <w:lang w:val="sr-Cyrl-RS"/>
        </w:rPr>
      </w:pPr>
      <w:r>
        <w:rPr>
          <w:rFonts w:cs="Arial"/>
          <w:sz w:val="24"/>
          <w:szCs w:val="24"/>
          <w:lang w:val="sr-Cyrl-RS"/>
        </w:rPr>
        <w:t>Уговор</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Pr>
          <w:rFonts w:cs="Arial"/>
          <w:sz w:val="24"/>
          <w:szCs w:val="24"/>
          <w:lang w:val="sr-Cyrl-RS"/>
        </w:rPr>
        <w:t>по 3 (словима: три) за сваку С</w:t>
      </w:r>
      <w:r w:rsidRPr="00397419">
        <w:rPr>
          <w:rFonts w:cs="Arial"/>
          <w:sz w:val="24"/>
          <w:szCs w:val="24"/>
          <w:lang w:val="sr-Cyrl-RS"/>
        </w:rPr>
        <w:t>трану</w:t>
      </w:r>
      <w:r w:rsidRPr="00397419">
        <w:rPr>
          <w:rFonts w:ascii="Times New Roman" w:hAnsi="Times New Roman"/>
          <w:sz w:val="24"/>
          <w:szCs w:val="20"/>
          <w:lang w:val="sr-Cyrl-CS" w:eastAsia="ar-SA"/>
        </w:rPr>
        <w:t xml:space="preserve"> </w:t>
      </w:r>
      <w:r w:rsidRPr="00397419">
        <w:rPr>
          <w:rFonts w:cs="Arial"/>
          <w:sz w:val="24"/>
          <w:szCs w:val="24"/>
          <w:lang w:val="sr-Cyrl-RS"/>
        </w:rPr>
        <w:t xml:space="preserve">у </w:t>
      </w:r>
      <w:r>
        <w:rPr>
          <w:rFonts w:cs="Arial"/>
          <w:sz w:val="24"/>
          <w:szCs w:val="24"/>
          <w:lang w:val="sr-Cyrl-RS"/>
        </w:rPr>
        <w:t>Уговору</w:t>
      </w:r>
      <w:r w:rsidRPr="00397419">
        <w:rPr>
          <w:rFonts w:cs="Arial"/>
          <w:sz w:val="24"/>
          <w:szCs w:val="24"/>
          <w:lang w:val="sr-Cyrl-RS"/>
        </w:rPr>
        <w:t>.</w:t>
      </w:r>
    </w:p>
    <w:p w14:paraId="6DDA5FC2" w14:textId="77777777" w:rsidR="009771DC" w:rsidRPr="000F06EA" w:rsidRDefault="009771DC" w:rsidP="009771DC">
      <w:pPr>
        <w:spacing w:before="0"/>
        <w:rPr>
          <w:b/>
          <w:sz w:val="24"/>
          <w:szCs w:val="24"/>
          <w:lang w:val="ru-RU"/>
        </w:rPr>
      </w:pPr>
    </w:p>
    <w:p w14:paraId="6D988604" w14:textId="77777777" w:rsidR="009771DC" w:rsidRPr="000F06EA" w:rsidRDefault="009771DC" w:rsidP="009771DC">
      <w:pPr>
        <w:spacing w:before="0"/>
        <w:jc w:val="center"/>
        <w:rPr>
          <w:b/>
          <w:sz w:val="24"/>
          <w:szCs w:val="24"/>
          <w:lang w:val="ru-RU"/>
        </w:rPr>
      </w:pPr>
      <w:r w:rsidRPr="000F06EA">
        <w:rPr>
          <w:b/>
          <w:sz w:val="24"/>
          <w:szCs w:val="24"/>
          <w:lang w:val="ru-RU"/>
        </w:rPr>
        <w:t>Члан 3</w:t>
      </w:r>
      <w:r>
        <w:rPr>
          <w:b/>
          <w:sz w:val="24"/>
          <w:szCs w:val="24"/>
          <w:lang w:val="sr-Cyrl-RS"/>
        </w:rPr>
        <w:t>3</w:t>
      </w:r>
      <w:r w:rsidRPr="000F06EA">
        <w:rPr>
          <w:b/>
          <w:sz w:val="24"/>
          <w:szCs w:val="24"/>
          <w:lang w:val="ru-RU"/>
        </w:rPr>
        <w:t>.</w:t>
      </w:r>
    </w:p>
    <w:p w14:paraId="0F5A4111" w14:textId="77777777" w:rsidR="009771DC" w:rsidRPr="00711E90" w:rsidRDefault="009771DC" w:rsidP="009771DC">
      <w:pPr>
        <w:spacing w:before="0"/>
        <w:rPr>
          <w:sz w:val="24"/>
          <w:szCs w:val="24"/>
          <w:lang w:val="sr-Cyrl-CS"/>
        </w:rPr>
      </w:pPr>
      <w:r w:rsidRPr="00711E90">
        <w:rPr>
          <w:sz w:val="24"/>
          <w:szCs w:val="24"/>
          <w:lang w:val="sr-Cyrl-CS"/>
        </w:rPr>
        <w:t xml:space="preserve">Саставни део овог </w:t>
      </w:r>
      <w:r>
        <w:rPr>
          <w:sz w:val="24"/>
          <w:szCs w:val="24"/>
          <w:lang w:val="sr-Cyrl-CS"/>
        </w:rPr>
        <w:t>Уговора</w:t>
      </w:r>
      <w:r w:rsidRPr="00711E90">
        <w:rPr>
          <w:sz w:val="24"/>
          <w:szCs w:val="24"/>
          <w:lang w:val="sr-Cyrl-CS"/>
        </w:rPr>
        <w:t xml:space="preserve"> </w:t>
      </w:r>
      <w:r>
        <w:rPr>
          <w:sz w:val="24"/>
          <w:szCs w:val="24"/>
          <w:lang w:val="sr-Cyrl-CS"/>
        </w:rPr>
        <w:t>чине</w:t>
      </w:r>
      <w:r w:rsidRPr="00711E90">
        <w:rPr>
          <w:sz w:val="24"/>
          <w:szCs w:val="24"/>
          <w:lang w:val="sr-Cyrl-CS"/>
        </w:rPr>
        <w:t>:</w:t>
      </w:r>
    </w:p>
    <w:p w14:paraId="147ED529" w14:textId="43F4064B" w:rsidR="009771DC" w:rsidRPr="002C5BB0" w:rsidRDefault="009771DC" w:rsidP="009771DC">
      <w:pPr>
        <w:spacing w:before="0"/>
        <w:rPr>
          <w:sz w:val="24"/>
          <w:szCs w:val="24"/>
          <w:lang w:val="ru-RU"/>
        </w:rPr>
      </w:pPr>
      <w:r w:rsidRPr="000F06EA">
        <w:rPr>
          <w:sz w:val="24"/>
          <w:szCs w:val="24"/>
          <w:lang w:val="ru-RU"/>
        </w:rPr>
        <w:t xml:space="preserve">Прилог </w:t>
      </w:r>
      <w:r w:rsidRPr="00ED0F1B">
        <w:rPr>
          <w:sz w:val="24"/>
          <w:szCs w:val="24"/>
          <w:lang w:val="sr-Cyrl-RS"/>
        </w:rPr>
        <w:t xml:space="preserve"> </w:t>
      </w:r>
      <w:r w:rsidRPr="000F06EA">
        <w:rPr>
          <w:sz w:val="24"/>
          <w:szCs w:val="24"/>
          <w:lang w:val="ru-RU"/>
        </w:rPr>
        <w:t xml:space="preserve">1 </w:t>
      </w:r>
      <w:r w:rsidRPr="00ED0F1B">
        <w:rPr>
          <w:sz w:val="24"/>
          <w:szCs w:val="24"/>
          <w:lang w:val="sr-Cyrl-RS"/>
        </w:rPr>
        <w:t xml:space="preserve">  </w:t>
      </w:r>
      <w:r w:rsidR="00410D6E">
        <w:rPr>
          <w:sz w:val="24"/>
          <w:szCs w:val="24"/>
          <w:lang w:val="ru-RU"/>
        </w:rPr>
        <w:t>Оквирни споразум</w:t>
      </w:r>
    </w:p>
    <w:p w14:paraId="60C45145" w14:textId="77777777" w:rsidR="009771DC" w:rsidRPr="000F06EA" w:rsidRDefault="009771DC" w:rsidP="009771DC">
      <w:pPr>
        <w:spacing w:before="0"/>
        <w:rPr>
          <w:sz w:val="24"/>
          <w:szCs w:val="24"/>
          <w:lang w:val="ru-RU"/>
        </w:rPr>
      </w:pPr>
      <w:r w:rsidRPr="000F06EA">
        <w:rPr>
          <w:sz w:val="24"/>
          <w:szCs w:val="24"/>
          <w:lang w:val="ru-RU"/>
        </w:rPr>
        <w:t xml:space="preserve">Прилог </w:t>
      </w:r>
      <w:r w:rsidRPr="00ED0F1B">
        <w:rPr>
          <w:sz w:val="24"/>
          <w:szCs w:val="24"/>
          <w:lang w:val="sr-Cyrl-RS"/>
        </w:rPr>
        <w:t xml:space="preserve"> </w:t>
      </w:r>
      <w:r>
        <w:rPr>
          <w:sz w:val="24"/>
          <w:szCs w:val="24"/>
          <w:lang w:val="ru-RU"/>
        </w:rPr>
        <w:t>2</w:t>
      </w:r>
      <w:r w:rsidRPr="000F06EA">
        <w:rPr>
          <w:sz w:val="24"/>
          <w:szCs w:val="24"/>
          <w:lang w:val="ru-RU"/>
        </w:rPr>
        <w:t xml:space="preserve"> </w:t>
      </w:r>
      <w:r w:rsidRPr="00ED0F1B">
        <w:rPr>
          <w:sz w:val="24"/>
          <w:szCs w:val="24"/>
          <w:lang w:val="sr-Cyrl-RS"/>
        </w:rPr>
        <w:t xml:space="preserve">  </w:t>
      </w:r>
      <w:r w:rsidRPr="000F06EA">
        <w:rPr>
          <w:sz w:val="24"/>
          <w:szCs w:val="24"/>
          <w:lang w:val="ru-RU"/>
        </w:rPr>
        <w:t>Образац структуре цене</w:t>
      </w:r>
    </w:p>
    <w:p w14:paraId="666EB9ED" w14:textId="77777777" w:rsidR="009771DC" w:rsidRPr="00ED0F1B" w:rsidRDefault="009771DC" w:rsidP="009771DC">
      <w:pPr>
        <w:spacing w:before="0"/>
        <w:rPr>
          <w:sz w:val="24"/>
          <w:szCs w:val="24"/>
          <w:lang w:val="sr-Cyrl-RS"/>
        </w:rPr>
      </w:pPr>
      <w:r>
        <w:rPr>
          <w:sz w:val="24"/>
          <w:szCs w:val="24"/>
          <w:lang w:val="ru-RU"/>
        </w:rPr>
        <w:t xml:space="preserve"> </w:t>
      </w:r>
    </w:p>
    <w:p w14:paraId="40DFAE96" w14:textId="77777777" w:rsidR="009771DC" w:rsidRDefault="009771DC" w:rsidP="009771DC">
      <w:pPr>
        <w:spacing w:before="0"/>
        <w:rPr>
          <w:sz w:val="24"/>
          <w:szCs w:val="24"/>
          <w:lang w:val="sr-Cyrl-RS"/>
        </w:rPr>
      </w:pPr>
      <w:r>
        <w:rPr>
          <w:sz w:val="24"/>
          <w:szCs w:val="24"/>
          <w:lang w:val="sr-Cyrl-RS"/>
        </w:rPr>
        <w:t xml:space="preserve"> </w:t>
      </w:r>
    </w:p>
    <w:p w14:paraId="60398323" w14:textId="77777777" w:rsidR="009771DC" w:rsidRDefault="009771DC" w:rsidP="009771DC">
      <w:pPr>
        <w:spacing w:before="0"/>
        <w:rPr>
          <w:sz w:val="24"/>
          <w:szCs w:val="24"/>
          <w:lang w:val="sr-Cyrl-RS"/>
        </w:rPr>
      </w:pPr>
    </w:p>
    <w:p w14:paraId="1968BCF8" w14:textId="77777777" w:rsidR="009771DC" w:rsidRPr="008608CA" w:rsidRDefault="009771DC" w:rsidP="009771DC">
      <w:pPr>
        <w:spacing w:before="0"/>
        <w:rPr>
          <w:sz w:val="24"/>
          <w:szCs w:val="24"/>
          <w:lang w:val="sr-Cyrl-RS"/>
        </w:rPr>
      </w:pPr>
    </w:p>
    <w:tbl>
      <w:tblPr>
        <w:tblW w:w="0" w:type="auto"/>
        <w:tblLook w:val="04A0" w:firstRow="1" w:lastRow="0" w:firstColumn="1" w:lastColumn="0" w:noHBand="0" w:noVBand="1"/>
      </w:tblPr>
      <w:tblGrid>
        <w:gridCol w:w="3975"/>
        <w:gridCol w:w="1005"/>
        <w:gridCol w:w="4049"/>
      </w:tblGrid>
      <w:tr w:rsidR="009771DC" w:rsidRPr="00F07739" w14:paraId="28A45AC1" w14:textId="77777777" w:rsidTr="00617B96">
        <w:tc>
          <w:tcPr>
            <w:tcW w:w="4503" w:type="dxa"/>
            <w:shd w:val="clear" w:color="auto" w:fill="auto"/>
            <w:vAlign w:val="center"/>
            <w:hideMark/>
          </w:tcPr>
          <w:p w14:paraId="6226351B" w14:textId="77777777" w:rsidR="009771DC" w:rsidRPr="00F07739" w:rsidRDefault="009771DC" w:rsidP="00617B96">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14:paraId="6ED043CB" w14:textId="77777777" w:rsidR="009771DC" w:rsidRPr="00F07739" w:rsidRDefault="009771DC" w:rsidP="00617B96">
            <w:pPr>
              <w:spacing w:before="0"/>
              <w:rPr>
                <w:sz w:val="24"/>
                <w:szCs w:val="24"/>
              </w:rPr>
            </w:pPr>
          </w:p>
        </w:tc>
        <w:tc>
          <w:tcPr>
            <w:tcW w:w="4395" w:type="dxa"/>
            <w:shd w:val="clear" w:color="auto" w:fill="auto"/>
            <w:vAlign w:val="center"/>
            <w:hideMark/>
          </w:tcPr>
          <w:p w14:paraId="46C5ADAB" w14:textId="77777777" w:rsidR="009771DC" w:rsidRPr="00F07739" w:rsidRDefault="009771DC" w:rsidP="00617B96">
            <w:pPr>
              <w:spacing w:before="0"/>
              <w:rPr>
                <w:sz w:val="24"/>
                <w:szCs w:val="24"/>
                <w:lang w:val="sr-Cyrl-RS"/>
              </w:rPr>
            </w:pPr>
            <w:r w:rsidRPr="00F07739">
              <w:rPr>
                <w:sz w:val="24"/>
                <w:szCs w:val="24"/>
                <w:lang w:val="sr-Cyrl-RS"/>
              </w:rPr>
              <w:t xml:space="preserve">                </w:t>
            </w:r>
            <w:r w:rsidRPr="00346AF2">
              <w:rPr>
                <w:sz w:val="24"/>
                <w:szCs w:val="24"/>
                <w:lang w:val="sr-Cyrl-RS"/>
              </w:rPr>
              <w:t>ПРУЖАЛАЦ УСЛУГЕ</w:t>
            </w:r>
          </w:p>
        </w:tc>
      </w:tr>
      <w:tr w:rsidR="009771DC" w:rsidRPr="00F07739" w14:paraId="06F481EA" w14:textId="77777777" w:rsidTr="00617B96">
        <w:tc>
          <w:tcPr>
            <w:tcW w:w="4503" w:type="dxa"/>
            <w:shd w:val="clear" w:color="auto" w:fill="auto"/>
            <w:vAlign w:val="center"/>
            <w:hideMark/>
          </w:tcPr>
          <w:p w14:paraId="443A6B97" w14:textId="77777777" w:rsidR="009771DC" w:rsidRPr="000F06EA" w:rsidRDefault="009771DC" w:rsidP="00617B96">
            <w:pPr>
              <w:spacing w:before="0"/>
              <w:jc w:val="center"/>
              <w:rPr>
                <w:sz w:val="24"/>
                <w:szCs w:val="24"/>
                <w:lang w:val="ru-RU"/>
              </w:rPr>
            </w:pPr>
            <w:r w:rsidRPr="000F06EA">
              <w:rPr>
                <w:sz w:val="24"/>
                <w:szCs w:val="24"/>
                <w:lang w:val="ru-RU"/>
              </w:rPr>
              <w:t>Ј</w:t>
            </w:r>
            <w:r>
              <w:rPr>
                <w:sz w:val="24"/>
                <w:szCs w:val="24"/>
                <w:lang w:val="sr-Cyrl-RS"/>
              </w:rPr>
              <w:t xml:space="preserve">авно предузеће </w:t>
            </w:r>
            <w:r w:rsidRPr="000F06EA">
              <w:rPr>
                <w:sz w:val="24"/>
                <w:szCs w:val="24"/>
                <w:lang w:val="ru-RU"/>
              </w:rPr>
              <w:t>„Електропривреда  Србије“</w:t>
            </w:r>
            <w:r>
              <w:rPr>
                <w:sz w:val="24"/>
                <w:szCs w:val="24"/>
                <w:lang w:val="sr-Cyrl-RS"/>
              </w:rPr>
              <w:t xml:space="preserve"> </w:t>
            </w:r>
            <w:r w:rsidRPr="000F06EA">
              <w:rPr>
                <w:sz w:val="24"/>
                <w:szCs w:val="24"/>
                <w:lang w:val="ru-RU"/>
              </w:rPr>
              <w:t>Београд</w:t>
            </w:r>
          </w:p>
        </w:tc>
        <w:tc>
          <w:tcPr>
            <w:tcW w:w="1275" w:type="dxa"/>
            <w:shd w:val="clear" w:color="auto" w:fill="auto"/>
            <w:vAlign w:val="center"/>
          </w:tcPr>
          <w:p w14:paraId="103E52A8" w14:textId="77777777" w:rsidR="009771DC" w:rsidRPr="000F06EA" w:rsidRDefault="009771DC" w:rsidP="00617B96">
            <w:pPr>
              <w:spacing w:before="0"/>
              <w:rPr>
                <w:sz w:val="24"/>
                <w:szCs w:val="24"/>
                <w:lang w:val="ru-RU"/>
              </w:rPr>
            </w:pPr>
          </w:p>
        </w:tc>
        <w:tc>
          <w:tcPr>
            <w:tcW w:w="4395" w:type="dxa"/>
            <w:shd w:val="clear" w:color="auto" w:fill="auto"/>
            <w:vAlign w:val="center"/>
          </w:tcPr>
          <w:p w14:paraId="41F59F7E" w14:textId="77777777" w:rsidR="009771DC" w:rsidRPr="00F07739" w:rsidRDefault="009771DC" w:rsidP="00617B96">
            <w:pPr>
              <w:spacing w:before="0"/>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9771DC" w:rsidRPr="00F07739" w14:paraId="2AA8BBFB" w14:textId="77777777" w:rsidTr="00617B96">
        <w:tc>
          <w:tcPr>
            <w:tcW w:w="4503" w:type="dxa"/>
            <w:shd w:val="clear" w:color="auto" w:fill="auto"/>
            <w:vAlign w:val="center"/>
            <w:hideMark/>
          </w:tcPr>
          <w:p w14:paraId="6D289904" w14:textId="77777777" w:rsidR="009771DC" w:rsidRPr="00F07739" w:rsidRDefault="009771DC" w:rsidP="00617B9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49831255" w14:textId="77777777" w:rsidR="009771DC" w:rsidRPr="00F07739" w:rsidRDefault="009771DC" w:rsidP="00617B9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446325AA" w14:textId="77777777" w:rsidR="009771DC" w:rsidRPr="00F07739" w:rsidRDefault="009771DC" w:rsidP="00617B96">
            <w:pPr>
              <w:rPr>
                <w:sz w:val="24"/>
                <w:szCs w:val="24"/>
              </w:rPr>
            </w:pPr>
            <w:r>
              <w:rPr>
                <w:sz w:val="24"/>
                <w:szCs w:val="24"/>
              </w:rPr>
              <w:t xml:space="preserve">  </w:t>
            </w:r>
            <w:r w:rsidRPr="00F07739">
              <w:rPr>
                <w:sz w:val="24"/>
                <w:szCs w:val="24"/>
              </w:rPr>
              <w:t>__________________________</w:t>
            </w:r>
          </w:p>
        </w:tc>
      </w:tr>
      <w:tr w:rsidR="009771DC" w:rsidRPr="00F07739" w14:paraId="18959F2D" w14:textId="77777777" w:rsidTr="00617B96">
        <w:tc>
          <w:tcPr>
            <w:tcW w:w="4503" w:type="dxa"/>
            <w:shd w:val="clear" w:color="auto" w:fill="auto"/>
            <w:vAlign w:val="center"/>
            <w:hideMark/>
          </w:tcPr>
          <w:p w14:paraId="26406221" w14:textId="77777777" w:rsidR="009771DC" w:rsidRPr="00F07739" w:rsidRDefault="009771DC" w:rsidP="00617B9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F014C94" w14:textId="77777777" w:rsidR="009771DC" w:rsidRPr="00F07739" w:rsidRDefault="009771DC" w:rsidP="00617B96">
            <w:pPr>
              <w:rPr>
                <w:sz w:val="24"/>
                <w:szCs w:val="24"/>
              </w:rPr>
            </w:pPr>
          </w:p>
        </w:tc>
        <w:tc>
          <w:tcPr>
            <w:tcW w:w="4395" w:type="dxa"/>
            <w:shd w:val="clear" w:color="auto" w:fill="auto"/>
            <w:vAlign w:val="center"/>
            <w:hideMark/>
          </w:tcPr>
          <w:p w14:paraId="3FE39345" w14:textId="77777777" w:rsidR="009771DC" w:rsidRPr="00F07739" w:rsidRDefault="009771DC" w:rsidP="00617B96">
            <w:pPr>
              <w:rPr>
                <w:sz w:val="24"/>
                <w:szCs w:val="24"/>
              </w:rPr>
            </w:pPr>
            <w:r w:rsidRPr="00F07739">
              <w:rPr>
                <w:sz w:val="24"/>
                <w:szCs w:val="24"/>
                <w:lang w:val="sr-Cyrl-RS"/>
              </w:rPr>
              <w:t xml:space="preserve">          </w:t>
            </w:r>
            <w:r>
              <w:rPr>
                <w:sz w:val="24"/>
                <w:szCs w:val="24"/>
                <w:lang w:val="sr-Cyrl-RS"/>
              </w:rPr>
              <w:t xml:space="preserve">    </w:t>
            </w:r>
            <w:r w:rsidRPr="00F07739">
              <w:rPr>
                <w:sz w:val="24"/>
                <w:szCs w:val="24"/>
                <w:lang w:val="sr-Cyrl-RS"/>
              </w:rPr>
              <w:t xml:space="preserve">   </w:t>
            </w:r>
            <w:r w:rsidRPr="00F07739">
              <w:rPr>
                <w:sz w:val="24"/>
                <w:szCs w:val="24"/>
              </w:rPr>
              <w:t>име и презиме</w:t>
            </w:r>
          </w:p>
        </w:tc>
      </w:tr>
      <w:tr w:rsidR="009771DC" w:rsidRPr="00F07739" w14:paraId="168545E6" w14:textId="77777777" w:rsidTr="00617B96">
        <w:tc>
          <w:tcPr>
            <w:tcW w:w="4503" w:type="dxa"/>
            <w:shd w:val="clear" w:color="auto" w:fill="auto"/>
            <w:vAlign w:val="center"/>
            <w:hideMark/>
          </w:tcPr>
          <w:p w14:paraId="3F084469" w14:textId="77777777" w:rsidR="009771DC" w:rsidRPr="00F07739" w:rsidRDefault="009771DC" w:rsidP="00617B9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3B35396D" w14:textId="77777777" w:rsidR="009771DC" w:rsidRPr="00F07739" w:rsidRDefault="009771DC" w:rsidP="00617B96">
            <w:pPr>
              <w:rPr>
                <w:sz w:val="24"/>
                <w:szCs w:val="24"/>
              </w:rPr>
            </w:pPr>
          </w:p>
        </w:tc>
        <w:tc>
          <w:tcPr>
            <w:tcW w:w="4395" w:type="dxa"/>
            <w:shd w:val="clear" w:color="auto" w:fill="auto"/>
            <w:vAlign w:val="center"/>
          </w:tcPr>
          <w:p w14:paraId="03E8D6CE" w14:textId="77777777" w:rsidR="009771DC" w:rsidRPr="00F07739" w:rsidRDefault="009771DC" w:rsidP="00617B9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функција</w:t>
            </w:r>
          </w:p>
        </w:tc>
      </w:tr>
    </w:tbl>
    <w:p w14:paraId="6ECE4482" w14:textId="33A7D7EC" w:rsidR="00345713" w:rsidRDefault="00345713" w:rsidP="00B07F14">
      <w:pPr>
        <w:tabs>
          <w:tab w:val="left" w:pos="567"/>
        </w:tabs>
        <w:spacing w:before="0"/>
        <w:rPr>
          <w:rFonts w:cs="Arial"/>
          <w:sz w:val="24"/>
          <w:szCs w:val="24"/>
        </w:rPr>
      </w:pPr>
    </w:p>
    <w:p w14:paraId="4913514D" w14:textId="4A4B9DDF" w:rsidR="00345713" w:rsidRDefault="00345713" w:rsidP="00B07F14">
      <w:pPr>
        <w:tabs>
          <w:tab w:val="left" w:pos="567"/>
        </w:tabs>
        <w:spacing w:before="0"/>
        <w:rPr>
          <w:rFonts w:cs="Arial"/>
          <w:sz w:val="24"/>
          <w:szCs w:val="24"/>
        </w:rPr>
      </w:pPr>
    </w:p>
    <w:p w14:paraId="51F45DCF" w14:textId="7DCAF0DA" w:rsidR="00345713" w:rsidRDefault="00345713" w:rsidP="00B07F14">
      <w:pPr>
        <w:tabs>
          <w:tab w:val="left" w:pos="567"/>
        </w:tabs>
        <w:spacing w:before="0"/>
        <w:rPr>
          <w:rFonts w:cs="Arial"/>
          <w:sz w:val="24"/>
          <w:szCs w:val="24"/>
        </w:rPr>
      </w:pPr>
    </w:p>
    <w:p w14:paraId="6D86D780" w14:textId="5D6C8CE0" w:rsidR="00345713" w:rsidRDefault="00345713" w:rsidP="00B07F14">
      <w:pPr>
        <w:tabs>
          <w:tab w:val="left" w:pos="567"/>
        </w:tabs>
        <w:spacing w:before="0"/>
        <w:rPr>
          <w:rFonts w:cs="Arial"/>
          <w:sz w:val="24"/>
          <w:szCs w:val="24"/>
        </w:rPr>
      </w:pPr>
    </w:p>
    <w:p w14:paraId="2865590C" w14:textId="377AF327" w:rsidR="00410D6E" w:rsidRDefault="00410D6E" w:rsidP="00B07F14">
      <w:pPr>
        <w:tabs>
          <w:tab w:val="left" w:pos="567"/>
        </w:tabs>
        <w:spacing w:before="0"/>
        <w:rPr>
          <w:rFonts w:cs="Arial"/>
          <w:sz w:val="24"/>
          <w:szCs w:val="24"/>
        </w:rPr>
      </w:pPr>
    </w:p>
    <w:p w14:paraId="02CEE288" w14:textId="00057A69" w:rsidR="00410D6E" w:rsidRDefault="00410D6E" w:rsidP="00B07F14">
      <w:pPr>
        <w:tabs>
          <w:tab w:val="left" w:pos="567"/>
        </w:tabs>
        <w:spacing w:before="0"/>
        <w:rPr>
          <w:rFonts w:cs="Arial"/>
          <w:sz w:val="24"/>
          <w:szCs w:val="24"/>
        </w:rPr>
      </w:pPr>
    </w:p>
    <w:p w14:paraId="6D35C0CB" w14:textId="104B74DC" w:rsidR="00410D6E" w:rsidRDefault="00410D6E" w:rsidP="00B07F14">
      <w:pPr>
        <w:tabs>
          <w:tab w:val="left" w:pos="567"/>
        </w:tabs>
        <w:spacing w:before="0"/>
        <w:rPr>
          <w:rFonts w:cs="Arial"/>
          <w:sz w:val="24"/>
          <w:szCs w:val="24"/>
        </w:rPr>
      </w:pPr>
    </w:p>
    <w:p w14:paraId="39CEDF95" w14:textId="0CE8AC12" w:rsidR="00410D6E" w:rsidRDefault="00410D6E" w:rsidP="00B07F14">
      <w:pPr>
        <w:tabs>
          <w:tab w:val="left" w:pos="567"/>
        </w:tabs>
        <w:spacing w:before="0"/>
        <w:rPr>
          <w:rFonts w:cs="Arial"/>
          <w:sz w:val="24"/>
          <w:szCs w:val="24"/>
        </w:rPr>
      </w:pPr>
    </w:p>
    <w:p w14:paraId="551DF93E" w14:textId="0D019C97" w:rsidR="00410D6E" w:rsidRDefault="00410D6E" w:rsidP="00B07F14">
      <w:pPr>
        <w:tabs>
          <w:tab w:val="left" w:pos="567"/>
        </w:tabs>
        <w:spacing w:before="0"/>
        <w:rPr>
          <w:rFonts w:cs="Arial"/>
          <w:sz w:val="24"/>
          <w:szCs w:val="24"/>
        </w:rPr>
      </w:pPr>
    </w:p>
    <w:p w14:paraId="11E0FF96" w14:textId="08A4C3FB" w:rsidR="00410D6E" w:rsidRDefault="00410D6E" w:rsidP="00B07F14">
      <w:pPr>
        <w:tabs>
          <w:tab w:val="left" w:pos="567"/>
        </w:tabs>
        <w:spacing w:before="0"/>
        <w:rPr>
          <w:rFonts w:cs="Arial"/>
          <w:sz w:val="24"/>
          <w:szCs w:val="24"/>
        </w:rPr>
      </w:pPr>
    </w:p>
    <w:p w14:paraId="33FF33A6" w14:textId="6F528BDA" w:rsidR="00410D6E" w:rsidRDefault="00410D6E" w:rsidP="00B07F14">
      <w:pPr>
        <w:tabs>
          <w:tab w:val="left" w:pos="567"/>
        </w:tabs>
        <w:spacing w:before="0"/>
        <w:rPr>
          <w:rFonts w:cs="Arial"/>
          <w:sz w:val="24"/>
          <w:szCs w:val="24"/>
        </w:rPr>
      </w:pPr>
    </w:p>
    <w:p w14:paraId="4CCC230E" w14:textId="74BDFBB5" w:rsidR="00410D6E" w:rsidRDefault="00410D6E" w:rsidP="00B07F14">
      <w:pPr>
        <w:tabs>
          <w:tab w:val="left" w:pos="567"/>
        </w:tabs>
        <w:spacing w:before="0"/>
        <w:rPr>
          <w:rFonts w:cs="Arial"/>
          <w:sz w:val="24"/>
          <w:szCs w:val="24"/>
        </w:rPr>
      </w:pPr>
    </w:p>
    <w:p w14:paraId="376E45D1" w14:textId="37BFB16A" w:rsidR="00410D6E" w:rsidRDefault="00410D6E" w:rsidP="00B07F14">
      <w:pPr>
        <w:tabs>
          <w:tab w:val="left" w:pos="567"/>
        </w:tabs>
        <w:spacing w:before="0"/>
        <w:rPr>
          <w:rFonts w:cs="Arial"/>
          <w:sz w:val="24"/>
          <w:szCs w:val="24"/>
        </w:rPr>
      </w:pPr>
    </w:p>
    <w:p w14:paraId="50060CF1" w14:textId="376F3B8C" w:rsidR="00410D6E" w:rsidRDefault="00410D6E" w:rsidP="00B07F14">
      <w:pPr>
        <w:tabs>
          <w:tab w:val="left" w:pos="567"/>
        </w:tabs>
        <w:spacing w:before="0"/>
        <w:rPr>
          <w:rFonts w:cs="Arial"/>
          <w:sz w:val="24"/>
          <w:szCs w:val="24"/>
        </w:rPr>
      </w:pPr>
    </w:p>
    <w:p w14:paraId="414C3696" w14:textId="10D1F598" w:rsidR="00410D6E" w:rsidRDefault="00410D6E" w:rsidP="00B07F14">
      <w:pPr>
        <w:tabs>
          <w:tab w:val="left" w:pos="567"/>
        </w:tabs>
        <w:spacing w:before="0"/>
        <w:rPr>
          <w:rFonts w:cs="Arial"/>
          <w:sz w:val="24"/>
          <w:szCs w:val="24"/>
        </w:rPr>
      </w:pPr>
    </w:p>
    <w:p w14:paraId="61C77FD0" w14:textId="4AD3ADDF" w:rsidR="00410D6E" w:rsidRDefault="00410D6E" w:rsidP="00B07F14">
      <w:pPr>
        <w:tabs>
          <w:tab w:val="left" w:pos="567"/>
        </w:tabs>
        <w:spacing w:before="0"/>
        <w:rPr>
          <w:rFonts w:cs="Arial"/>
          <w:sz w:val="24"/>
          <w:szCs w:val="24"/>
        </w:rPr>
      </w:pPr>
    </w:p>
    <w:p w14:paraId="35C2195B" w14:textId="790F2BBF" w:rsidR="00410D6E" w:rsidRDefault="00410D6E" w:rsidP="00B07F14">
      <w:pPr>
        <w:tabs>
          <w:tab w:val="left" w:pos="567"/>
        </w:tabs>
        <w:spacing w:before="0"/>
        <w:rPr>
          <w:rFonts w:cs="Arial"/>
          <w:sz w:val="24"/>
          <w:szCs w:val="24"/>
        </w:rPr>
      </w:pPr>
    </w:p>
    <w:p w14:paraId="560E47CE" w14:textId="3310E9E6" w:rsidR="00410D6E" w:rsidRDefault="00410D6E" w:rsidP="00B07F14">
      <w:pPr>
        <w:tabs>
          <w:tab w:val="left" w:pos="567"/>
        </w:tabs>
        <w:spacing w:before="0"/>
        <w:rPr>
          <w:rFonts w:cs="Arial"/>
          <w:sz w:val="24"/>
          <w:szCs w:val="24"/>
        </w:rPr>
      </w:pPr>
    </w:p>
    <w:p w14:paraId="2AE9EDA1" w14:textId="084A285F" w:rsidR="00410D6E" w:rsidRDefault="00410D6E" w:rsidP="00B07F14">
      <w:pPr>
        <w:tabs>
          <w:tab w:val="left" w:pos="567"/>
        </w:tabs>
        <w:spacing w:before="0"/>
        <w:rPr>
          <w:rFonts w:cs="Arial"/>
          <w:sz w:val="24"/>
          <w:szCs w:val="24"/>
        </w:rPr>
      </w:pPr>
    </w:p>
    <w:p w14:paraId="1FFB8B8C" w14:textId="2B231025" w:rsidR="00410D6E" w:rsidRDefault="00410D6E" w:rsidP="00B07F14">
      <w:pPr>
        <w:tabs>
          <w:tab w:val="left" w:pos="567"/>
        </w:tabs>
        <w:spacing w:before="0"/>
        <w:rPr>
          <w:rFonts w:cs="Arial"/>
          <w:sz w:val="24"/>
          <w:szCs w:val="24"/>
        </w:rPr>
      </w:pPr>
    </w:p>
    <w:p w14:paraId="7B2F1DE6" w14:textId="06243E5B" w:rsidR="00410D6E" w:rsidRDefault="00410D6E" w:rsidP="00B07F14">
      <w:pPr>
        <w:tabs>
          <w:tab w:val="left" w:pos="567"/>
        </w:tabs>
        <w:spacing w:before="0"/>
        <w:rPr>
          <w:rFonts w:cs="Arial"/>
          <w:sz w:val="24"/>
          <w:szCs w:val="24"/>
        </w:rPr>
      </w:pPr>
    </w:p>
    <w:p w14:paraId="3778CF0C" w14:textId="50C9111A" w:rsidR="00410D6E" w:rsidRDefault="00410D6E" w:rsidP="00B07F14">
      <w:pPr>
        <w:tabs>
          <w:tab w:val="left" w:pos="567"/>
        </w:tabs>
        <w:spacing w:before="0"/>
        <w:rPr>
          <w:rFonts w:cs="Arial"/>
          <w:sz w:val="24"/>
          <w:szCs w:val="24"/>
        </w:rPr>
      </w:pPr>
    </w:p>
    <w:p w14:paraId="4CA1FABF" w14:textId="68804311" w:rsidR="00410D6E" w:rsidRDefault="00410D6E" w:rsidP="00B07F14">
      <w:pPr>
        <w:tabs>
          <w:tab w:val="left" w:pos="567"/>
        </w:tabs>
        <w:spacing w:before="0"/>
        <w:rPr>
          <w:rFonts w:cs="Arial"/>
          <w:sz w:val="24"/>
          <w:szCs w:val="24"/>
        </w:rPr>
      </w:pPr>
    </w:p>
    <w:p w14:paraId="1B99C363" w14:textId="64C48D90" w:rsidR="00410D6E" w:rsidRDefault="00410D6E" w:rsidP="00B07F14">
      <w:pPr>
        <w:tabs>
          <w:tab w:val="left" w:pos="567"/>
        </w:tabs>
        <w:spacing w:before="0"/>
        <w:rPr>
          <w:rFonts w:cs="Arial"/>
          <w:sz w:val="24"/>
          <w:szCs w:val="24"/>
        </w:rPr>
      </w:pPr>
    </w:p>
    <w:p w14:paraId="6377C45F" w14:textId="29791674" w:rsidR="00410D6E" w:rsidRDefault="00410D6E" w:rsidP="00B07F14">
      <w:pPr>
        <w:tabs>
          <w:tab w:val="left" w:pos="567"/>
        </w:tabs>
        <w:spacing w:before="0"/>
        <w:rPr>
          <w:rFonts w:cs="Arial"/>
          <w:sz w:val="24"/>
          <w:szCs w:val="24"/>
        </w:rPr>
      </w:pPr>
    </w:p>
    <w:p w14:paraId="255F3A48" w14:textId="6482DE22" w:rsidR="00410D6E" w:rsidRDefault="00410D6E" w:rsidP="00B07F14">
      <w:pPr>
        <w:tabs>
          <w:tab w:val="left" w:pos="567"/>
        </w:tabs>
        <w:spacing w:before="0"/>
        <w:rPr>
          <w:rFonts w:cs="Arial"/>
          <w:sz w:val="24"/>
          <w:szCs w:val="24"/>
        </w:rPr>
      </w:pPr>
    </w:p>
    <w:p w14:paraId="0B90B7D0" w14:textId="6156BCED" w:rsidR="00410D6E" w:rsidRDefault="00410D6E" w:rsidP="00B07F14">
      <w:pPr>
        <w:tabs>
          <w:tab w:val="left" w:pos="567"/>
        </w:tabs>
        <w:spacing w:before="0"/>
        <w:rPr>
          <w:rFonts w:cs="Arial"/>
          <w:sz w:val="24"/>
          <w:szCs w:val="24"/>
        </w:rPr>
      </w:pPr>
    </w:p>
    <w:p w14:paraId="579AC309" w14:textId="5CC8C8DA" w:rsidR="00410D6E" w:rsidRDefault="00410D6E" w:rsidP="00B07F14">
      <w:pPr>
        <w:tabs>
          <w:tab w:val="left" w:pos="567"/>
        </w:tabs>
        <w:spacing w:before="0"/>
        <w:rPr>
          <w:rFonts w:cs="Arial"/>
          <w:sz w:val="24"/>
          <w:szCs w:val="24"/>
        </w:rPr>
      </w:pPr>
    </w:p>
    <w:p w14:paraId="1DCE3235" w14:textId="398FA953" w:rsidR="00410D6E" w:rsidRDefault="00410D6E" w:rsidP="00B07F14">
      <w:pPr>
        <w:tabs>
          <w:tab w:val="left" w:pos="567"/>
        </w:tabs>
        <w:spacing w:before="0"/>
        <w:rPr>
          <w:rFonts w:cs="Arial"/>
          <w:sz w:val="24"/>
          <w:szCs w:val="24"/>
        </w:rPr>
      </w:pPr>
    </w:p>
    <w:p w14:paraId="575FABFE" w14:textId="65707B0D" w:rsidR="00410D6E" w:rsidRDefault="00410D6E" w:rsidP="00B07F14">
      <w:pPr>
        <w:tabs>
          <w:tab w:val="left" w:pos="567"/>
        </w:tabs>
        <w:spacing w:before="0"/>
        <w:rPr>
          <w:rFonts w:cs="Arial"/>
          <w:sz w:val="24"/>
          <w:szCs w:val="24"/>
        </w:rPr>
      </w:pPr>
    </w:p>
    <w:p w14:paraId="272D85AE" w14:textId="7E094F61" w:rsidR="00410D6E" w:rsidRDefault="00410D6E" w:rsidP="00B07F14">
      <w:pPr>
        <w:tabs>
          <w:tab w:val="left" w:pos="567"/>
        </w:tabs>
        <w:spacing w:before="0"/>
        <w:rPr>
          <w:rFonts w:cs="Arial"/>
          <w:sz w:val="24"/>
          <w:szCs w:val="24"/>
        </w:rPr>
      </w:pPr>
    </w:p>
    <w:p w14:paraId="4637425C" w14:textId="77777777" w:rsidR="00410D6E" w:rsidRDefault="00410D6E" w:rsidP="00B07F14">
      <w:pPr>
        <w:tabs>
          <w:tab w:val="left" w:pos="567"/>
        </w:tabs>
        <w:spacing w:before="0"/>
        <w:rPr>
          <w:rFonts w:cs="Arial"/>
          <w:sz w:val="24"/>
          <w:szCs w:val="24"/>
        </w:rPr>
      </w:pPr>
    </w:p>
    <w:p w14:paraId="14D9EEF3" w14:textId="77777777" w:rsidR="00345713" w:rsidRDefault="00345713" w:rsidP="00B07F14">
      <w:pPr>
        <w:tabs>
          <w:tab w:val="left" w:pos="567"/>
        </w:tabs>
        <w:spacing w:before="0"/>
        <w:rPr>
          <w:rFonts w:cs="Arial"/>
          <w:sz w:val="24"/>
          <w:szCs w:val="24"/>
        </w:rPr>
      </w:pPr>
    </w:p>
    <w:p w14:paraId="041B6DE9" w14:textId="77777777" w:rsidR="00D82518" w:rsidRPr="00D82518" w:rsidRDefault="00D82518" w:rsidP="00B07F14">
      <w:pPr>
        <w:tabs>
          <w:tab w:val="left" w:pos="567"/>
        </w:tabs>
        <w:spacing w:before="0"/>
        <w:rPr>
          <w:rFonts w:cs="Arial"/>
          <w:b/>
          <w:sz w:val="24"/>
          <w:szCs w:val="24"/>
        </w:rPr>
      </w:pPr>
      <w:r w:rsidRPr="00D82518">
        <w:rPr>
          <w:rFonts w:cs="Arial"/>
          <w:sz w:val="24"/>
          <w:szCs w:val="24"/>
        </w:rPr>
        <w:lastRenderedPageBreak/>
        <w:t xml:space="preserve">                                                                                                            </w:t>
      </w:r>
      <w:r>
        <w:rPr>
          <w:rFonts w:cs="Arial"/>
          <w:b/>
          <w:sz w:val="24"/>
          <w:szCs w:val="24"/>
        </w:rPr>
        <w:t>ПРИЛОГ бр. 5</w:t>
      </w:r>
    </w:p>
    <w:p w14:paraId="2B542331" w14:textId="77777777" w:rsidR="00015249" w:rsidRPr="00015249" w:rsidRDefault="00015249" w:rsidP="00015249">
      <w:pPr>
        <w:tabs>
          <w:tab w:val="left" w:pos="567"/>
        </w:tabs>
        <w:spacing w:before="0"/>
        <w:rPr>
          <w:rFonts w:cs="Arial"/>
          <w:sz w:val="24"/>
          <w:szCs w:val="24"/>
        </w:rPr>
      </w:pPr>
    </w:p>
    <w:p w14:paraId="55D6D455" w14:textId="77777777" w:rsidR="00922108" w:rsidRPr="00922108" w:rsidRDefault="00922108" w:rsidP="00922108">
      <w:pPr>
        <w:jc w:val="center"/>
        <w:rPr>
          <w:rFonts w:cs="Arial"/>
          <w:b/>
          <w:color w:val="00B0F0"/>
          <w:sz w:val="24"/>
          <w:szCs w:val="24"/>
          <w:lang w:val="sr-Cyrl-RS"/>
        </w:rPr>
      </w:pPr>
      <w:r w:rsidRPr="000F06EA">
        <w:rPr>
          <w:rFonts w:cs="Arial"/>
          <w:b/>
          <w:sz w:val="24"/>
          <w:szCs w:val="24"/>
          <w:lang w:val="ru-RU"/>
        </w:rPr>
        <w:t>Прилог о безбедности и здрављу на раду</w:t>
      </w:r>
      <w:r w:rsidRPr="00922108">
        <w:rPr>
          <w:rFonts w:cs="Arial"/>
          <w:b/>
          <w:sz w:val="24"/>
          <w:szCs w:val="24"/>
          <w:lang w:val="sr-Cyrl-RS"/>
        </w:rPr>
        <w:t xml:space="preserve"> </w:t>
      </w:r>
    </w:p>
    <w:p w14:paraId="2D9CB04C" w14:textId="77777777" w:rsidR="00922108" w:rsidRPr="000F06EA" w:rsidRDefault="00922108" w:rsidP="00922108">
      <w:pPr>
        <w:rPr>
          <w:rFonts w:cs="Arial"/>
          <w:sz w:val="24"/>
          <w:szCs w:val="24"/>
          <w:lang w:val="ru-RU"/>
        </w:rPr>
      </w:pPr>
      <w:r w:rsidRPr="000F06EA">
        <w:rPr>
          <w:rFonts w:cs="Arial"/>
          <w:sz w:val="24"/>
          <w:szCs w:val="24"/>
          <w:lang w:val="ru-RU"/>
        </w:rPr>
        <w:t xml:space="preserve"> </w:t>
      </w:r>
    </w:p>
    <w:p w14:paraId="6F243144" w14:textId="77777777" w:rsidR="00922108" w:rsidRPr="000F06EA" w:rsidRDefault="00922108" w:rsidP="00922108">
      <w:pPr>
        <w:rPr>
          <w:rFonts w:cs="Arial"/>
          <w:sz w:val="24"/>
          <w:szCs w:val="24"/>
          <w:lang w:val="ru-RU"/>
        </w:rPr>
      </w:pPr>
      <w:r w:rsidRPr="000F06EA">
        <w:rPr>
          <w:rFonts w:cs="Arial"/>
          <w:sz w:val="24"/>
          <w:szCs w:val="24"/>
          <w:lang w:val="ru-RU"/>
        </w:rPr>
        <w:t>Оквирног споразума ................................................ бр. ............. од .........................године (даље: Прилог о БЗР)</w:t>
      </w:r>
    </w:p>
    <w:p w14:paraId="5A82FFDA" w14:textId="77777777" w:rsidR="00922108" w:rsidRPr="00922108" w:rsidRDefault="00922108" w:rsidP="00922108">
      <w:pPr>
        <w:rPr>
          <w:rFonts w:cs="Arial"/>
          <w:sz w:val="24"/>
          <w:szCs w:val="24"/>
          <w:lang w:val="sr-Cyrl-RS"/>
        </w:rPr>
      </w:pPr>
    </w:p>
    <w:p w14:paraId="6E9E3BAA" w14:textId="39E1969E" w:rsidR="00922108" w:rsidRPr="00922108" w:rsidRDefault="00922108" w:rsidP="00922108">
      <w:pPr>
        <w:rPr>
          <w:rFonts w:cs="Arial"/>
          <w:sz w:val="24"/>
          <w:szCs w:val="24"/>
          <w:lang w:val="sr-Cyrl-RS"/>
        </w:rPr>
      </w:pPr>
      <w:r w:rsidRPr="00922108">
        <w:rPr>
          <w:rFonts w:cs="Arial"/>
          <w:sz w:val="24"/>
          <w:szCs w:val="24"/>
          <w:lang w:val="sr-Cyrl-RS"/>
        </w:rPr>
        <w:t>Корисник услуге</w:t>
      </w:r>
      <w:r w:rsidRPr="000F06EA">
        <w:rPr>
          <w:rFonts w:cs="Arial"/>
          <w:sz w:val="24"/>
          <w:szCs w:val="24"/>
          <w:lang w:val="sr-Cyrl-RS"/>
        </w:rPr>
        <w:t xml:space="preserve">: Јавно предузећа „Електропривреда Србије“, Београд, Улица </w:t>
      </w:r>
      <w:r w:rsidR="00A544F6">
        <w:rPr>
          <w:rFonts w:cs="Arial"/>
          <w:sz w:val="24"/>
          <w:szCs w:val="24"/>
          <w:lang w:val="sr-Cyrl-RS"/>
        </w:rPr>
        <w:t>Балканска 13</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763D10F" w14:textId="77777777" w:rsidR="00922108" w:rsidRPr="00922108" w:rsidRDefault="00922108" w:rsidP="00922108">
      <w:pPr>
        <w:rPr>
          <w:rFonts w:cs="Arial"/>
          <w:sz w:val="24"/>
          <w:szCs w:val="24"/>
          <w:lang w:val="sr-Cyrl-RS"/>
        </w:rPr>
      </w:pPr>
    </w:p>
    <w:p w14:paraId="5B58004B" w14:textId="77777777" w:rsidR="00922108" w:rsidRDefault="00922108" w:rsidP="00922108">
      <w:pPr>
        <w:spacing w:before="0"/>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из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14:paraId="5A1020E6" w14:textId="77777777" w:rsidR="00922108" w:rsidRPr="00922108" w:rsidRDefault="00922108" w:rsidP="00922108">
      <w:pPr>
        <w:spacing w:before="0"/>
        <w:rPr>
          <w:rFonts w:cs="Arial"/>
          <w:sz w:val="24"/>
          <w:szCs w:val="24"/>
          <w:lang w:val="sr-Cyrl-RS"/>
        </w:rPr>
      </w:pPr>
    </w:p>
    <w:p w14:paraId="37CB07B9" w14:textId="77777777" w:rsidR="00922108" w:rsidRDefault="00922108" w:rsidP="00922108">
      <w:pPr>
        <w:spacing w:before="0"/>
        <w:rPr>
          <w:rFonts w:cs="Arial"/>
          <w:sz w:val="24"/>
          <w:szCs w:val="24"/>
          <w:lang w:val="sr-Cyrl-RS"/>
        </w:rPr>
      </w:pPr>
      <w:r w:rsidRPr="00922108">
        <w:rPr>
          <w:rFonts w:cs="Arial"/>
          <w:sz w:val="24"/>
          <w:szCs w:val="24"/>
          <w:lang w:val="sr-Cyrl-RS"/>
        </w:rPr>
        <w:t>За потребе овог Прилога о БЗР заједно названи: Стране.</w:t>
      </w:r>
    </w:p>
    <w:p w14:paraId="02F41AD4" w14:textId="77777777" w:rsidR="00922108" w:rsidRPr="00922108" w:rsidRDefault="00922108" w:rsidP="00922108">
      <w:pPr>
        <w:spacing w:before="0"/>
        <w:rPr>
          <w:rFonts w:cs="Arial"/>
          <w:sz w:val="24"/>
          <w:szCs w:val="24"/>
          <w:lang w:val="sr-Cyrl-RS"/>
        </w:rPr>
      </w:pPr>
    </w:p>
    <w:p w14:paraId="69B5E997" w14:textId="77777777" w:rsidR="00922108" w:rsidRPr="00922108" w:rsidRDefault="00922108" w:rsidP="00922108">
      <w:pPr>
        <w:spacing w:before="0"/>
        <w:rPr>
          <w:rFonts w:cs="Arial"/>
          <w:sz w:val="24"/>
          <w:szCs w:val="24"/>
          <w:lang w:val="sr-Cyrl-RS"/>
        </w:rPr>
      </w:pPr>
      <w:r w:rsidRPr="00922108">
        <w:rPr>
          <w:rFonts w:cs="Arial"/>
          <w:sz w:val="24"/>
          <w:szCs w:val="24"/>
          <w:lang w:val="sr-Cyrl-RS"/>
        </w:rPr>
        <w:t>Уводне одредбе:</w:t>
      </w:r>
    </w:p>
    <w:p w14:paraId="02CF3701" w14:textId="77777777" w:rsidR="00922108" w:rsidRPr="000F06EA" w:rsidRDefault="00922108" w:rsidP="00922108">
      <w:pPr>
        <w:spacing w:before="0"/>
        <w:rPr>
          <w:rFonts w:cs="Arial"/>
          <w:sz w:val="24"/>
          <w:szCs w:val="24"/>
          <w:lang w:val="ru-RU"/>
        </w:rPr>
      </w:pPr>
      <w:r w:rsidRPr="00922108">
        <w:rPr>
          <w:rFonts w:cs="Arial"/>
          <w:sz w:val="24"/>
          <w:szCs w:val="24"/>
          <w:lang w:val="sr-Cyrl-RS"/>
        </w:rPr>
        <w:t>Стране</w:t>
      </w:r>
      <w:r w:rsidRPr="000F06EA">
        <w:rPr>
          <w:rFonts w:cs="Arial"/>
          <w:sz w:val="24"/>
          <w:szCs w:val="24"/>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922108">
        <w:rPr>
          <w:rFonts w:cs="Arial"/>
          <w:sz w:val="24"/>
          <w:szCs w:val="24"/>
          <w:lang w:val="sr-Cyrl-RS"/>
        </w:rPr>
        <w:t>услуге</w:t>
      </w:r>
      <w:r w:rsidRPr="000F06EA">
        <w:rPr>
          <w:rFonts w:cs="Arial"/>
          <w:sz w:val="24"/>
          <w:szCs w:val="24"/>
          <w:lang w:val="ru-RU"/>
        </w:rPr>
        <w:t xml:space="preserve"> кој</w:t>
      </w:r>
      <w:r w:rsidRPr="00922108">
        <w:rPr>
          <w:rFonts w:cs="Arial"/>
          <w:sz w:val="24"/>
          <w:szCs w:val="24"/>
          <w:lang w:val="sr-Cyrl-RS"/>
        </w:rPr>
        <w:t>е</w:t>
      </w:r>
      <w:r w:rsidRPr="000F06EA">
        <w:rPr>
          <w:rFonts w:cs="Arial"/>
          <w:sz w:val="24"/>
          <w:szCs w:val="24"/>
          <w:lang w:val="ru-RU"/>
        </w:rPr>
        <w:t xml:space="preserve"> су предмет Уговора.</w:t>
      </w:r>
    </w:p>
    <w:p w14:paraId="627DD01E" w14:textId="77777777" w:rsidR="00922108" w:rsidRPr="000F06EA" w:rsidRDefault="00922108" w:rsidP="00922108">
      <w:pPr>
        <w:spacing w:before="0"/>
        <w:rPr>
          <w:rFonts w:cs="Arial"/>
          <w:sz w:val="24"/>
          <w:szCs w:val="24"/>
          <w:lang w:val="ru-RU"/>
        </w:rPr>
      </w:pPr>
    </w:p>
    <w:p w14:paraId="0FA5F5EE" w14:textId="77777777" w:rsidR="00922108" w:rsidRPr="000F06EA" w:rsidRDefault="00922108" w:rsidP="00922108">
      <w:pPr>
        <w:spacing w:before="0"/>
        <w:rPr>
          <w:rFonts w:cs="Arial"/>
          <w:sz w:val="24"/>
          <w:szCs w:val="24"/>
          <w:lang w:val="ru-RU"/>
        </w:rPr>
      </w:pPr>
      <w:r w:rsidRPr="00922108">
        <w:rPr>
          <w:rFonts w:cs="Arial"/>
          <w:sz w:val="24"/>
          <w:szCs w:val="24"/>
          <w:lang w:val="sr-Cyrl-RS"/>
        </w:rPr>
        <w:t>Стране су сагласене</w:t>
      </w:r>
      <w:r w:rsidRPr="000F06EA">
        <w:rPr>
          <w:rFonts w:cs="Arial"/>
          <w:sz w:val="24"/>
          <w:szCs w:val="24"/>
          <w:lang w:val="ru-RU"/>
        </w:rPr>
        <w:t>:</w:t>
      </w:r>
    </w:p>
    <w:p w14:paraId="6CD86C92" w14:textId="77777777" w:rsidR="00922108" w:rsidRPr="000F06EA" w:rsidRDefault="00922108" w:rsidP="00922108">
      <w:pPr>
        <w:ind w:hanging="284"/>
        <w:rPr>
          <w:rFonts w:cs="Arial"/>
          <w:sz w:val="24"/>
          <w:szCs w:val="24"/>
          <w:lang w:val="ru-RU"/>
        </w:rPr>
      </w:pPr>
      <w:r w:rsidRPr="00922108">
        <w:rPr>
          <w:rFonts w:cs="Arial"/>
          <w:sz w:val="24"/>
          <w:szCs w:val="24"/>
        </w:rPr>
        <w:t>I</w:t>
      </w:r>
      <w:r w:rsidRPr="000F06EA">
        <w:rPr>
          <w:rFonts w:cs="Arial"/>
          <w:sz w:val="24"/>
          <w:szCs w:val="24"/>
          <w:lang w:val="ru-RU"/>
        </w:rPr>
        <w:t xml:space="preserve"> Да је Пословна политика </w:t>
      </w:r>
      <w:r w:rsidRPr="00922108">
        <w:rPr>
          <w:rFonts w:cs="Arial"/>
          <w:sz w:val="24"/>
          <w:szCs w:val="24"/>
          <w:lang w:val="sr-Cyrl-RS"/>
        </w:rPr>
        <w:t>Корисника услуге</w:t>
      </w:r>
      <w:r w:rsidRPr="000F06EA">
        <w:rPr>
          <w:rFonts w:cs="Arial"/>
          <w:sz w:val="24"/>
          <w:szCs w:val="24"/>
          <w:lang w:val="ru-RU"/>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0F06EA">
        <w:rPr>
          <w:rFonts w:cs="Arial"/>
          <w:sz w:val="24"/>
          <w:szCs w:val="24"/>
          <w:lang w:val="ru-RU"/>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22108">
        <w:rPr>
          <w:rFonts w:cs="Arial"/>
          <w:sz w:val="24"/>
          <w:szCs w:val="24"/>
          <w:lang w:val="sr-Cyrl-RS"/>
        </w:rPr>
        <w:t xml:space="preserve"> („Службени гласник РС“</w:t>
      </w:r>
      <w:r w:rsidRPr="000F06EA">
        <w:rPr>
          <w:rFonts w:cs="Arial"/>
          <w:sz w:val="24"/>
          <w:szCs w:val="24"/>
          <w:lang w:val="ru-RU"/>
        </w:rPr>
        <w:t>,</w:t>
      </w:r>
      <w:r w:rsidRPr="00922108">
        <w:rPr>
          <w:rFonts w:cs="Arial"/>
          <w:sz w:val="24"/>
          <w:szCs w:val="24"/>
          <w:lang w:val="sr-Cyrl-RS"/>
        </w:rPr>
        <w:t xml:space="preserve"> бр. 101/2005 и 91/2015), (даље: Закон) као </w:t>
      </w:r>
      <w:r w:rsidRPr="000F06EA">
        <w:rPr>
          <w:rFonts w:cs="Arial"/>
          <w:sz w:val="24"/>
          <w:szCs w:val="24"/>
          <w:lang w:val="ru-RU"/>
        </w:rPr>
        <w:t xml:space="preserve"> и других прописа</w:t>
      </w:r>
      <w:r w:rsidRPr="00922108">
        <w:rPr>
          <w:rFonts w:cs="Arial"/>
          <w:sz w:val="24"/>
          <w:szCs w:val="24"/>
          <w:lang w:val="sr-Cyrl-RS"/>
        </w:rPr>
        <w:t xml:space="preserve"> Републике Србије</w:t>
      </w:r>
      <w:r w:rsidRPr="000F06EA">
        <w:rPr>
          <w:rFonts w:cs="Arial"/>
          <w:sz w:val="24"/>
          <w:szCs w:val="24"/>
          <w:lang w:val="ru-RU"/>
        </w:rPr>
        <w:t xml:space="preserve"> и посебних аката </w:t>
      </w:r>
      <w:r w:rsidRPr="00922108">
        <w:rPr>
          <w:rFonts w:cs="Arial"/>
          <w:sz w:val="24"/>
          <w:szCs w:val="24"/>
          <w:lang w:val="sr-Cyrl-RS"/>
        </w:rPr>
        <w:t>Корисника услуге</w:t>
      </w:r>
      <w:r w:rsidRPr="000F06EA">
        <w:rPr>
          <w:rFonts w:cs="Arial"/>
          <w:sz w:val="24"/>
          <w:szCs w:val="24"/>
          <w:lang w:val="ru-RU"/>
        </w:rPr>
        <w:t>, која регулишу ову материју.</w:t>
      </w:r>
    </w:p>
    <w:p w14:paraId="45CA1752" w14:textId="77777777" w:rsidR="00922108" w:rsidRPr="000F06EA" w:rsidRDefault="00922108" w:rsidP="00922108">
      <w:pPr>
        <w:ind w:hanging="284"/>
        <w:rPr>
          <w:rFonts w:cs="Arial"/>
          <w:sz w:val="24"/>
          <w:szCs w:val="24"/>
          <w:lang w:val="ru-RU"/>
        </w:rPr>
      </w:pPr>
    </w:p>
    <w:p w14:paraId="74ED8F69" w14:textId="77777777" w:rsidR="00922108" w:rsidRPr="000F06EA" w:rsidRDefault="00922108" w:rsidP="00922108">
      <w:pPr>
        <w:spacing w:before="0"/>
        <w:ind w:left="-284"/>
        <w:rPr>
          <w:rFonts w:cs="Arial"/>
          <w:sz w:val="24"/>
          <w:szCs w:val="24"/>
          <w:lang w:val="ru-RU"/>
        </w:rPr>
      </w:pPr>
      <w:r w:rsidRPr="00922108">
        <w:rPr>
          <w:rFonts w:cs="Arial"/>
          <w:sz w:val="24"/>
          <w:szCs w:val="24"/>
        </w:rPr>
        <w:t>II</w:t>
      </w:r>
      <w:r w:rsidRPr="000F06EA">
        <w:rPr>
          <w:rFonts w:cs="Arial"/>
          <w:sz w:val="24"/>
          <w:szCs w:val="24"/>
          <w:lang w:val="ru-RU"/>
        </w:rPr>
        <w:t xml:space="preserve">   Да </w:t>
      </w:r>
      <w:r w:rsidRPr="00922108">
        <w:rPr>
          <w:rFonts w:cs="Arial"/>
          <w:sz w:val="24"/>
          <w:szCs w:val="24"/>
          <w:lang w:val="sr-Cyrl-RS"/>
        </w:rPr>
        <w:t>Корисник услуге</w:t>
      </w:r>
      <w:r w:rsidRPr="000F06EA">
        <w:rPr>
          <w:rFonts w:cs="Arial"/>
          <w:sz w:val="24"/>
          <w:szCs w:val="24"/>
          <w:lang w:val="ru-RU"/>
        </w:rPr>
        <w:t xml:space="preserve"> захтева од Пружаоца услуге да се приликом пружања услуга     </w:t>
      </w:r>
    </w:p>
    <w:p w14:paraId="58A39B31" w14:textId="77777777" w:rsidR="00922108" w:rsidRPr="000F06EA" w:rsidRDefault="00922108" w:rsidP="00922108">
      <w:pPr>
        <w:spacing w:before="0"/>
        <w:rPr>
          <w:rFonts w:cs="Arial"/>
          <w:sz w:val="24"/>
          <w:szCs w:val="24"/>
          <w:lang w:val="ru-RU"/>
        </w:rPr>
      </w:pPr>
      <w:r w:rsidRPr="000F06EA">
        <w:rPr>
          <w:rFonts w:cs="Arial"/>
          <w:sz w:val="24"/>
          <w:szCs w:val="24"/>
          <w:lang w:val="ru-RU"/>
        </w:rPr>
        <w:t xml:space="preserve">које су предмет овог Уговора, доследно придржава Пословне политике </w:t>
      </w:r>
      <w:r w:rsidRPr="00922108">
        <w:rPr>
          <w:rFonts w:cs="Arial"/>
          <w:sz w:val="24"/>
          <w:szCs w:val="24"/>
          <w:lang w:val="sr-Cyrl-RS"/>
        </w:rPr>
        <w:t>Корисника услуге</w:t>
      </w:r>
      <w:r w:rsidRPr="000F06EA">
        <w:rPr>
          <w:rFonts w:cs="Arial"/>
          <w:sz w:val="24"/>
          <w:szCs w:val="24"/>
          <w:lang w:val="ru-RU"/>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0F06EA">
        <w:rPr>
          <w:rFonts w:cs="Arial"/>
          <w:sz w:val="24"/>
          <w:szCs w:val="24"/>
          <w:lang w:val="ru-RU"/>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22108">
        <w:rPr>
          <w:rFonts w:cs="Arial"/>
          <w:sz w:val="24"/>
          <w:szCs w:val="24"/>
          <w:lang w:val="sr-Cyrl-RS"/>
        </w:rPr>
        <w:t xml:space="preserve">, као </w:t>
      </w:r>
      <w:r w:rsidRPr="000F06EA">
        <w:rPr>
          <w:rFonts w:cs="Arial"/>
          <w:sz w:val="24"/>
          <w:szCs w:val="24"/>
          <w:lang w:val="ru-RU"/>
        </w:rPr>
        <w:t xml:space="preserve"> и других прописа</w:t>
      </w:r>
      <w:r w:rsidRPr="00922108">
        <w:rPr>
          <w:rFonts w:cs="Arial"/>
          <w:sz w:val="24"/>
          <w:szCs w:val="24"/>
          <w:lang w:val="sr-Cyrl-RS"/>
        </w:rPr>
        <w:t xml:space="preserve"> Републике Србије</w:t>
      </w:r>
      <w:r w:rsidRPr="000F06EA">
        <w:rPr>
          <w:rFonts w:cs="Arial"/>
          <w:sz w:val="24"/>
          <w:szCs w:val="24"/>
          <w:lang w:val="ru-RU"/>
        </w:rPr>
        <w:t xml:space="preserve"> и посебних аката </w:t>
      </w:r>
      <w:r w:rsidRPr="00922108">
        <w:rPr>
          <w:rFonts w:cs="Arial"/>
          <w:sz w:val="24"/>
          <w:szCs w:val="24"/>
          <w:lang w:val="sr-Cyrl-RS"/>
        </w:rPr>
        <w:t>Корисника услуге</w:t>
      </w:r>
      <w:r w:rsidRPr="000F06EA">
        <w:rPr>
          <w:rFonts w:cs="Arial"/>
          <w:sz w:val="24"/>
          <w:szCs w:val="24"/>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7857DF2" w14:textId="77777777" w:rsidR="00922108" w:rsidRPr="000F06EA" w:rsidRDefault="00922108" w:rsidP="00922108">
      <w:pPr>
        <w:rPr>
          <w:rFonts w:cs="Arial"/>
          <w:sz w:val="24"/>
          <w:szCs w:val="24"/>
          <w:lang w:val="ru-RU"/>
        </w:rPr>
      </w:pPr>
    </w:p>
    <w:p w14:paraId="773D69E7" w14:textId="77777777" w:rsidR="00922108" w:rsidRPr="00922108" w:rsidRDefault="00922108" w:rsidP="00922108">
      <w:pPr>
        <w:spacing w:before="0"/>
        <w:ind w:left="-284"/>
        <w:rPr>
          <w:rFonts w:cs="Arial"/>
          <w:sz w:val="24"/>
          <w:szCs w:val="24"/>
        </w:rPr>
      </w:pPr>
      <w:r w:rsidRPr="00922108">
        <w:rPr>
          <w:rFonts w:cs="Arial"/>
          <w:sz w:val="24"/>
          <w:szCs w:val="24"/>
        </w:rPr>
        <w:t>III</w:t>
      </w:r>
      <w:r w:rsidRPr="000F06EA">
        <w:rPr>
          <w:rFonts w:cs="Arial"/>
          <w:sz w:val="24"/>
          <w:szCs w:val="24"/>
          <w:lang w:val="ru-RU"/>
        </w:rPr>
        <w:t xml:space="preserve">  Да Пружалац услуге </w:t>
      </w:r>
      <w:r w:rsidRPr="00922108">
        <w:rPr>
          <w:rFonts w:cs="Arial"/>
          <w:sz w:val="24"/>
          <w:szCs w:val="24"/>
          <w:lang w:val="sr-Cyrl-RS"/>
        </w:rPr>
        <w:t xml:space="preserve">прихвата </w:t>
      </w:r>
      <w:r w:rsidRPr="000F06EA">
        <w:rPr>
          <w:rFonts w:cs="Arial"/>
          <w:sz w:val="24"/>
          <w:szCs w:val="24"/>
          <w:lang w:val="ru-RU"/>
        </w:rPr>
        <w:t xml:space="preserve">захтеве </w:t>
      </w:r>
      <w:r w:rsidRPr="00922108">
        <w:rPr>
          <w:rFonts w:cs="Arial"/>
          <w:sz w:val="24"/>
          <w:szCs w:val="24"/>
          <w:lang w:val="sr-Cyrl-RS"/>
        </w:rPr>
        <w:t>Корисника услуге</w:t>
      </w:r>
      <w:r w:rsidRPr="000F06EA">
        <w:rPr>
          <w:rFonts w:cs="Arial"/>
          <w:sz w:val="24"/>
          <w:szCs w:val="24"/>
          <w:lang w:val="ru-RU"/>
        </w:rPr>
        <w:t xml:space="preserve"> из тачке 2. </w:t>
      </w:r>
      <w:r w:rsidRPr="00922108">
        <w:rPr>
          <w:rFonts w:cs="Arial"/>
          <w:sz w:val="24"/>
          <w:szCs w:val="24"/>
        </w:rPr>
        <w:t xml:space="preserve">Става  </w:t>
      </w:r>
    </w:p>
    <w:p w14:paraId="0A14BD94" w14:textId="77777777" w:rsidR="00922108" w:rsidRPr="00922108" w:rsidRDefault="00922108" w:rsidP="00922108">
      <w:pPr>
        <w:spacing w:before="0"/>
        <w:rPr>
          <w:rFonts w:cs="Arial"/>
          <w:sz w:val="24"/>
          <w:szCs w:val="24"/>
          <w:lang w:val="sr-Latn-RS"/>
        </w:rPr>
      </w:pPr>
      <w:r w:rsidRPr="00922108">
        <w:rPr>
          <w:rFonts w:cs="Arial"/>
          <w:sz w:val="24"/>
          <w:szCs w:val="24"/>
        </w:rPr>
        <w:t xml:space="preserve"> </w:t>
      </w:r>
      <w:r w:rsidRPr="00922108">
        <w:rPr>
          <w:rFonts w:cs="Arial"/>
          <w:sz w:val="24"/>
          <w:szCs w:val="24"/>
          <w:lang w:val="sr-Cyrl-RS"/>
        </w:rPr>
        <w:t>другогУводних одредби</w:t>
      </w:r>
    </w:p>
    <w:p w14:paraId="58B99794" w14:textId="77777777" w:rsidR="00922108" w:rsidRPr="00922108" w:rsidRDefault="00922108" w:rsidP="00922108">
      <w:pPr>
        <w:rPr>
          <w:rFonts w:cs="Arial"/>
          <w:sz w:val="24"/>
          <w:szCs w:val="24"/>
        </w:rPr>
      </w:pPr>
    </w:p>
    <w:p w14:paraId="62F8E72C" w14:textId="77777777" w:rsidR="00922108" w:rsidRPr="000F06EA" w:rsidRDefault="00922108" w:rsidP="007465D2">
      <w:pPr>
        <w:numPr>
          <w:ilvl w:val="0"/>
          <w:numId w:val="21"/>
        </w:numPr>
        <w:spacing w:before="0"/>
        <w:ind w:left="0" w:hanging="284"/>
        <w:contextualSpacing/>
        <w:rPr>
          <w:rFonts w:eastAsia="Calibri" w:cs="Arial"/>
          <w:sz w:val="24"/>
          <w:szCs w:val="24"/>
          <w:lang w:val="ru-RU"/>
        </w:rPr>
      </w:pPr>
      <w:r w:rsidRPr="000F06EA">
        <w:rPr>
          <w:rFonts w:eastAsia="Calibri" w:cs="Arial"/>
          <w:sz w:val="24"/>
          <w:szCs w:val="24"/>
          <w:lang w:val="ru-RU"/>
        </w:rPr>
        <w:t xml:space="preserve">Предмет овог Прилога </w:t>
      </w:r>
      <w:r w:rsidRPr="00922108">
        <w:rPr>
          <w:rFonts w:eastAsia="Calibri" w:cs="Arial"/>
          <w:sz w:val="24"/>
          <w:szCs w:val="24"/>
        </w:rPr>
        <w:t>o</w:t>
      </w:r>
      <w:r w:rsidRPr="000F06EA">
        <w:rPr>
          <w:rFonts w:eastAsia="Calibri" w:cs="Arial"/>
          <w:sz w:val="24"/>
          <w:szCs w:val="24"/>
          <w:lang w:val="ru-RU"/>
        </w:rPr>
        <w:t xml:space="preserve"> БЗР је дефинисање права </w:t>
      </w:r>
      <w:r w:rsidRPr="00922108">
        <w:rPr>
          <w:rFonts w:eastAsia="Calibri" w:cs="Arial"/>
          <w:sz w:val="24"/>
          <w:szCs w:val="24"/>
          <w:lang w:val="sr-Cyrl-RS"/>
        </w:rPr>
        <w:t>Корисника услуге</w:t>
      </w:r>
      <w:r w:rsidRPr="000F06EA">
        <w:rPr>
          <w:rFonts w:eastAsia="Calibri" w:cs="Arial"/>
          <w:sz w:val="24"/>
          <w:szCs w:val="24"/>
          <w:lang w:val="ru-RU"/>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01C97E18" w14:textId="77777777" w:rsidR="00922108" w:rsidRPr="000F06EA" w:rsidRDefault="00922108" w:rsidP="00922108">
      <w:pPr>
        <w:spacing w:before="0"/>
        <w:contextualSpacing/>
        <w:rPr>
          <w:rFonts w:eastAsia="Calibri" w:cs="Arial"/>
          <w:sz w:val="24"/>
          <w:szCs w:val="24"/>
          <w:lang w:val="ru-RU"/>
        </w:rPr>
      </w:pPr>
    </w:p>
    <w:p w14:paraId="29F722E8" w14:textId="77777777" w:rsidR="00922108" w:rsidRPr="000F06EA" w:rsidRDefault="00922108" w:rsidP="007465D2">
      <w:pPr>
        <w:numPr>
          <w:ilvl w:val="0"/>
          <w:numId w:val="21"/>
        </w:numPr>
        <w:spacing w:before="0"/>
        <w:ind w:left="0" w:hanging="284"/>
        <w:contextualSpacing/>
        <w:rPr>
          <w:rFonts w:eastAsia="Calibri" w:cs="Arial"/>
          <w:sz w:val="24"/>
          <w:szCs w:val="24"/>
          <w:lang w:val="ru-RU"/>
        </w:rPr>
      </w:pPr>
      <w:r w:rsidRPr="000F06EA">
        <w:rPr>
          <w:rFonts w:eastAsia="Calibri" w:cs="Arial"/>
          <w:sz w:val="24"/>
          <w:szCs w:val="24"/>
          <w:lang w:val="ru-RU"/>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22108">
        <w:rPr>
          <w:rFonts w:eastAsia="Calibri" w:cs="Arial"/>
          <w:sz w:val="24"/>
          <w:szCs w:val="24"/>
          <w:lang w:val="sr-Cyrl-RS"/>
        </w:rPr>
        <w:t>уговорних обавеза</w:t>
      </w:r>
      <w:r w:rsidRPr="000F06EA">
        <w:rPr>
          <w:rFonts w:eastAsia="Calibri" w:cs="Arial"/>
          <w:sz w:val="24"/>
          <w:szCs w:val="24"/>
          <w:lang w:val="ru-RU"/>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0F06EA">
        <w:rPr>
          <w:rFonts w:eastAsia="Calibri" w:cs="Arial"/>
          <w:sz w:val="24"/>
          <w:szCs w:val="24"/>
          <w:lang w:val="ru-RU"/>
        </w:rPr>
        <w:t xml:space="preserve"> и интерним актима </w:t>
      </w:r>
      <w:r w:rsidRPr="00922108">
        <w:rPr>
          <w:rFonts w:eastAsia="Calibri" w:cs="Arial"/>
          <w:sz w:val="24"/>
          <w:szCs w:val="24"/>
          <w:lang w:val="sr-Cyrl-RS"/>
        </w:rPr>
        <w:t>Корисника услуге</w:t>
      </w:r>
      <w:r w:rsidRPr="000F06EA">
        <w:rPr>
          <w:rFonts w:eastAsia="Calibri" w:cs="Arial"/>
          <w:sz w:val="24"/>
          <w:szCs w:val="24"/>
          <w:lang w:val="ru-RU"/>
        </w:rPr>
        <w:t>.</w:t>
      </w:r>
    </w:p>
    <w:p w14:paraId="0902DD01" w14:textId="77777777" w:rsidR="00922108" w:rsidRPr="000F06EA" w:rsidRDefault="00922108" w:rsidP="00922108">
      <w:pPr>
        <w:rPr>
          <w:rFonts w:cs="Arial"/>
          <w:sz w:val="24"/>
          <w:szCs w:val="24"/>
          <w:lang w:val="ru-RU"/>
        </w:rPr>
      </w:pPr>
    </w:p>
    <w:p w14:paraId="4DE514C1" w14:textId="77777777" w:rsidR="00922108" w:rsidRPr="000F06EA" w:rsidRDefault="00922108" w:rsidP="007465D2">
      <w:pPr>
        <w:numPr>
          <w:ilvl w:val="0"/>
          <w:numId w:val="21"/>
        </w:numPr>
        <w:spacing w:before="0"/>
        <w:ind w:left="0" w:hanging="284"/>
        <w:contextualSpacing/>
        <w:rPr>
          <w:rFonts w:eastAsia="Calibri" w:cs="Arial"/>
          <w:sz w:val="24"/>
          <w:szCs w:val="24"/>
          <w:lang w:val="ru-RU"/>
        </w:rPr>
      </w:pPr>
      <w:r w:rsidRPr="000F06EA">
        <w:rPr>
          <w:rFonts w:eastAsia="Calibri" w:cs="Arial"/>
          <w:sz w:val="24"/>
          <w:szCs w:val="24"/>
          <w:lang w:val="ru-RU"/>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0F06EA">
        <w:rPr>
          <w:rFonts w:eastAsia="Calibri" w:cs="Arial"/>
          <w:sz w:val="24"/>
          <w:szCs w:val="24"/>
          <w:lang w:val="ru-RU"/>
        </w:rPr>
        <w:t xml:space="preserve"> кој</w:t>
      </w:r>
      <w:r w:rsidRPr="00922108">
        <w:rPr>
          <w:rFonts w:eastAsia="Calibri" w:cs="Arial"/>
          <w:sz w:val="24"/>
          <w:szCs w:val="24"/>
          <w:lang w:val="sr-Cyrl-RS"/>
        </w:rPr>
        <w:t>е</w:t>
      </w:r>
      <w:r w:rsidRPr="000F06EA">
        <w:rPr>
          <w:rFonts w:eastAsia="Calibri" w:cs="Arial"/>
          <w:sz w:val="24"/>
          <w:szCs w:val="24"/>
          <w:lang w:val="ru-RU"/>
        </w:rPr>
        <w:t xml:space="preserve"> су предмет Уговора, суседних објеката, пролазника или учесника у саобраћају.</w:t>
      </w:r>
    </w:p>
    <w:p w14:paraId="6859FC17" w14:textId="77777777" w:rsidR="00922108" w:rsidRPr="000F06EA" w:rsidRDefault="00922108" w:rsidP="00922108">
      <w:pPr>
        <w:spacing w:before="0"/>
        <w:rPr>
          <w:rFonts w:cs="Arial"/>
          <w:sz w:val="24"/>
          <w:szCs w:val="24"/>
          <w:lang w:val="ru-RU"/>
        </w:rPr>
      </w:pPr>
    </w:p>
    <w:p w14:paraId="5F28DF3C" w14:textId="77777777" w:rsidR="00922108" w:rsidRPr="000F06EA" w:rsidRDefault="00922108" w:rsidP="007465D2">
      <w:pPr>
        <w:numPr>
          <w:ilvl w:val="0"/>
          <w:numId w:val="21"/>
        </w:numPr>
        <w:spacing w:before="0"/>
        <w:ind w:left="0" w:hanging="284"/>
        <w:contextualSpacing/>
        <w:rPr>
          <w:rFonts w:eastAsia="Calibri" w:cs="Arial"/>
          <w:sz w:val="24"/>
          <w:szCs w:val="24"/>
          <w:lang w:val="ru-RU"/>
        </w:rPr>
      </w:pPr>
      <w:r w:rsidRPr="000F06EA">
        <w:rPr>
          <w:rFonts w:eastAsia="Calibri" w:cs="Arial"/>
          <w:sz w:val="24"/>
          <w:szCs w:val="24"/>
          <w:lang w:val="ru-RU"/>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E08FBAE" w14:textId="77777777" w:rsidR="00922108" w:rsidRPr="000F06EA" w:rsidRDefault="00922108" w:rsidP="00922108">
      <w:pPr>
        <w:spacing w:after="200" w:line="276" w:lineRule="auto"/>
        <w:ind w:left="720"/>
        <w:contextualSpacing/>
        <w:rPr>
          <w:rFonts w:ascii="Calibri" w:eastAsia="Calibri" w:hAnsi="Calibri" w:cs="Arial"/>
          <w:sz w:val="24"/>
          <w:szCs w:val="24"/>
          <w:lang w:val="ru-RU"/>
        </w:rPr>
      </w:pPr>
    </w:p>
    <w:p w14:paraId="79AC17DA" w14:textId="77777777" w:rsidR="00922108" w:rsidRPr="000F06EA" w:rsidRDefault="00922108" w:rsidP="007465D2">
      <w:pPr>
        <w:numPr>
          <w:ilvl w:val="0"/>
          <w:numId w:val="21"/>
        </w:numPr>
        <w:spacing w:before="0"/>
        <w:ind w:left="0" w:hanging="284"/>
        <w:contextualSpacing/>
        <w:rPr>
          <w:rFonts w:eastAsia="Calibri" w:cs="Arial"/>
          <w:sz w:val="24"/>
          <w:szCs w:val="24"/>
          <w:lang w:val="ru-RU"/>
        </w:rPr>
      </w:pPr>
      <w:r w:rsidRPr="000F06EA">
        <w:rPr>
          <w:rFonts w:eastAsia="Calibri" w:cs="Arial"/>
          <w:sz w:val="24"/>
          <w:szCs w:val="24"/>
          <w:lang w:val="ru-RU"/>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0F06EA">
        <w:rPr>
          <w:rFonts w:eastAsia="Calibri" w:cs="Arial"/>
          <w:sz w:val="24"/>
          <w:szCs w:val="24"/>
          <w:lang w:val="ru-RU"/>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0F06EA">
        <w:rPr>
          <w:rFonts w:eastAsia="Calibri" w:cs="Arial"/>
          <w:sz w:val="24"/>
          <w:szCs w:val="24"/>
          <w:lang w:val="ru-RU"/>
        </w:rPr>
        <w:t>, а посебно су дужни да се придржавају следећих правила:</w:t>
      </w:r>
    </w:p>
    <w:p w14:paraId="5A1BF7A3" w14:textId="77777777" w:rsidR="00922108" w:rsidRPr="000F06EA" w:rsidRDefault="00922108" w:rsidP="00922108">
      <w:pPr>
        <w:spacing w:before="0"/>
        <w:rPr>
          <w:rFonts w:cs="Arial"/>
          <w:sz w:val="24"/>
          <w:szCs w:val="24"/>
          <w:lang w:val="ru-RU"/>
        </w:rPr>
      </w:pPr>
      <w:r w:rsidRPr="00922108">
        <w:rPr>
          <w:rFonts w:cs="Arial"/>
          <w:sz w:val="24"/>
          <w:szCs w:val="24"/>
          <w:lang w:val="sr-Cyrl-RS"/>
        </w:rPr>
        <w:t>5.</w:t>
      </w:r>
      <w:r w:rsidRPr="000F06EA">
        <w:rPr>
          <w:rFonts w:cs="Arial"/>
          <w:sz w:val="24"/>
          <w:szCs w:val="24"/>
          <w:lang w:val="ru-RU"/>
        </w:rPr>
        <w:t>1. забрањено је избегавање примене и/или ометање спровођења мера БЗР;</w:t>
      </w:r>
    </w:p>
    <w:p w14:paraId="7DF8025A" w14:textId="77777777" w:rsidR="00922108" w:rsidRPr="000F06EA" w:rsidRDefault="00922108" w:rsidP="00922108">
      <w:pPr>
        <w:spacing w:before="0"/>
        <w:rPr>
          <w:rFonts w:cs="Arial"/>
          <w:sz w:val="24"/>
          <w:szCs w:val="24"/>
          <w:lang w:val="ru-RU"/>
        </w:rPr>
      </w:pPr>
      <w:r w:rsidRPr="00922108">
        <w:rPr>
          <w:rFonts w:cs="Arial"/>
          <w:sz w:val="24"/>
          <w:szCs w:val="24"/>
          <w:lang w:val="sr-Cyrl-RS"/>
        </w:rPr>
        <w:t>5.</w:t>
      </w:r>
      <w:r w:rsidRPr="000F06EA">
        <w:rPr>
          <w:rFonts w:cs="Arial"/>
          <w:sz w:val="24"/>
          <w:szCs w:val="24"/>
          <w:lang w:val="ru-RU"/>
        </w:rPr>
        <w:t>2. обавезно је поштовање правила коришћења средстава и опреме за личну заштиту на раду;</w:t>
      </w:r>
    </w:p>
    <w:p w14:paraId="2E7F243E" w14:textId="77777777" w:rsidR="00922108" w:rsidRPr="000F06EA" w:rsidRDefault="00922108" w:rsidP="00922108">
      <w:pPr>
        <w:spacing w:before="0"/>
        <w:rPr>
          <w:rFonts w:cs="Arial"/>
          <w:sz w:val="24"/>
          <w:szCs w:val="24"/>
          <w:lang w:val="ru-RU"/>
        </w:rPr>
      </w:pPr>
      <w:r w:rsidRPr="00922108">
        <w:rPr>
          <w:rFonts w:cs="Arial"/>
          <w:sz w:val="24"/>
          <w:szCs w:val="24"/>
          <w:lang w:val="sr-Cyrl-RS"/>
        </w:rPr>
        <w:t>5.</w:t>
      </w:r>
      <w:r w:rsidRPr="000F06EA">
        <w:rPr>
          <w:rFonts w:cs="Arial"/>
          <w:sz w:val="24"/>
          <w:szCs w:val="24"/>
          <w:lang w:val="ru-RU"/>
        </w:rPr>
        <w:t xml:space="preserve">3. процедуре </w:t>
      </w:r>
      <w:r w:rsidRPr="00922108">
        <w:rPr>
          <w:rFonts w:cs="Arial"/>
          <w:sz w:val="24"/>
          <w:szCs w:val="24"/>
          <w:lang w:val="sr-Cyrl-RS"/>
        </w:rPr>
        <w:t>Корисника услуге</w:t>
      </w:r>
      <w:r w:rsidRPr="000F06EA">
        <w:rPr>
          <w:rFonts w:cs="Arial"/>
          <w:sz w:val="24"/>
          <w:szCs w:val="24"/>
          <w:lang w:val="ru-RU"/>
        </w:rPr>
        <w:t xml:space="preserve"> за спровођење система контроле приступа и дозвола за рад увек морају да буду испоштоване;</w:t>
      </w:r>
    </w:p>
    <w:p w14:paraId="5E9E2794" w14:textId="77777777" w:rsidR="00922108" w:rsidRPr="000F06EA" w:rsidRDefault="00922108" w:rsidP="00922108">
      <w:pPr>
        <w:spacing w:before="0"/>
        <w:rPr>
          <w:rFonts w:cs="Arial"/>
          <w:sz w:val="24"/>
          <w:szCs w:val="24"/>
          <w:lang w:val="ru-RU"/>
        </w:rPr>
      </w:pPr>
      <w:r w:rsidRPr="00922108">
        <w:rPr>
          <w:rFonts w:cs="Arial"/>
          <w:sz w:val="24"/>
          <w:szCs w:val="24"/>
          <w:lang w:val="sr-Cyrl-RS"/>
        </w:rPr>
        <w:t>5.</w:t>
      </w:r>
      <w:r w:rsidRPr="000F06EA">
        <w:rPr>
          <w:rFonts w:cs="Arial"/>
          <w:sz w:val="24"/>
          <w:szCs w:val="24"/>
          <w:lang w:val="ru-RU"/>
        </w:rPr>
        <w:t>4. процедуре за изолацију и закључавање извора енергије и радних флуида увек морају да буду испоштоване;</w:t>
      </w:r>
    </w:p>
    <w:p w14:paraId="7461366C" w14:textId="77777777" w:rsidR="00922108" w:rsidRPr="000F06EA" w:rsidRDefault="00922108" w:rsidP="00922108">
      <w:pPr>
        <w:spacing w:before="0"/>
        <w:rPr>
          <w:rFonts w:cs="Arial"/>
          <w:sz w:val="24"/>
          <w:szCs w:val="24"/>
          <w:lang w:val="ru-RU"/>
        </w:rPr>
      </w:pPr>
      <w:r w:rsidRPr="00922108">
        <w:rPr>
          <w:rFonts w:cs="Arial"/>
          <w:sz w:val="24"/>
          <w:szCs w:val="24"/>
          <w:lang w:val="sr-Cyrl-RS"/>
        </w:rPr>
        <w:t>5.</w:t>
      </w:r>
      <w:r w:rsidRPr="000F06EA">
        <w:rPr>
          <w:rFonts w:cs="Arial"/>
          <w:sz w:val="24"/>
          <w:szCs w:val="24"/>
          <w:lang w:val="ru-RU"/>
        </w:rPr>
        <w:t xml:space="preserve">5. најстроже је забрањен улазак, боравак или рад, на територији и у просторијама </w:t>
      </w:r>
      <w:r w:rsidRPr="00922108">
        <w:rPr>
          <w:rFonts w:cs="Arial"/>
          <w:sz w:val="24"/>
          <w:szCs w:val="24"/>
          <w:lang w:val="sr-Cyrl-RS"/>
        </w:rPr>
        <w:t>Корисника услуге</w:t>
      </w:r>
      <w:r w:rsidRPr="000F06EA">
        <w:rPr>
          <w:rFonts w:cs="Arial"/>
          <w:sz w:val="24"/>
          <w:szCs w:val="24"/>
          <w:lang w:val="ru-RU"/>
        </w:rPr>
        <w:t>, под утицајем алкохола или других психоактивних супстанци;</w:t>
      </w:r>
    </w:p>
    <w:p w14:paraId="5071CF62" w14:textId="77777777" w:rsidR="00922108" w:rsidRPr="000F06EA" w:rsidRDefault="00922108" w:rsidP="00922108">
      <w:pPr>
        <w:spacing w:before="0"/>
        <w:rPr>
          <w:rFonts w:cs="Arial"/>
          <w:sz w:val="24"/>
          <w:szCs w:val="24"/>
          <w:lang w:val="ru-RU"/>
        </w:rPr>
      </w:pPr>
      <w:r w:rsidRPr="00922108">
        <w:rPr>
          <w:rFonts w:cs="Arial"/>
          <w:sz w:val="24"/>
          <w:szCs w:val="24"/>
          <w:lang w:val="sr-Cyrl-RS"/>
        </w:rPr>
        <w:t>5.</w:t>
      </w:r>
      <w:r w:rsidRPr="000F06EA">
        <w:rPr>
          <w:rFonts w:cs="Arial"/>
          <w:sz w:val="24"/>
          <w:szCs w:val="24"/>
          <w:lang w:val="ru-RU"/>
        </w:rPr>
        <w:t xml:space="preserve">6. забрањено је уношење оружја унутар локација </w:t>
      </w:r>
      <w:r w:rsidRPr="00922108">
        <w:rPr>
          <w:rFonts w:cs="Arial"/>
          <w:sz w:val="24"/>
          <w:szCs w:val="24"/>
          <w:lang w:val="sr-Cyrl-RS"/>
        </w:rPr>
        <w:t>Корисника услуге</w:t>
      </w:r>
      <w:r w:rsidRPr="000F06EA">
        <w:rPr>
          <w:rFonts w:cs="Arial"/>
          <w:sz w:val="24"/>
          <w:szCs w:val="24"/>
          <w:lang w:val="ru-RU"/>
        </w:rPr>
        <w:t>, као и неовлашћено фотографисање;</w:t>
      </w:r>
    </w:p>
    <w:p w14:paraId="392DD013" w14:textId="77777777" w:rsidR="00922108" w:rsidRPr="00922108" w:rsidRDefault="00922108" w:rsidP="005B7E34">
      <w:pPr>
        <w:spacing w:before="0"/>
        <w:rPr>
          <w:rFonts w:cs="Arial"/>
          <w:sz w:val="24"/>
          <w:szCs w:val="24"/>
          <w:lang w:val="sr-Cyrl-RS"/>
        </w:rPr>
      </w:pPr>
      <w:r w:rsidRPr="00922108">
        <w:rPr>
          <w:rFonts w:cs="Arial"/>
          <w:sz w:val="24"/>
          <w:szCs w:val="24"/>
          <w:lang w:val="sr-Cyrl-RS"/>
        </w:rPr>
        <w:t>5.</w:t>
      </w:r>
      <w:r w:rsidRPr="000F06EA">
        <w:rPr>
          <w:rFonts w:cs="Arial"/>
          <w:sz w:val="24"/>
          <w:szCs w:val="24"/>
          <w:lang w:val="ru-RU"/>
        </w:rPr>
        <w:t>7. обавезно је придржавање правила и сигнализације безбедности у саобраћају.</w:t>
      </w:r>
    </w:p>
    <w:p w14:paraId="2D942AD7" w14:textId="77777777" w:rsidR="00922108" w:rsidRPr="00922108" w:rsidRDefault="00922108" w:rsidP="005B7E34">
      <w:pPr>
        <w:spacing w:before="0"/>
        <w:rPr>
          <w:rFonts w:cs="Arial"/>
          <w:sz w:val="24"/>
          <w:szCs w:val="24"/>
          <w:lang w:val="sr-Cyrl-RS"/>
        </w:rPr>
      </w:pPr>
    </w:p>
    <w:p w14:paraId="283C4DF4" w14:textId="77777777" w:rsidR="00922108" w:rsidRPr="00922108" w:rsidRDefault="00922108" w:rsidP="007465D2">
      <w:pPr>
        <w:numPr>
          <w:ilvl w:val="0"/>
          <w:numId w:val="21"/>
        </w:numPr>
        <w:spacing w:before="0"/>
        <w:ind w:left="0" w:hanging="284"/>
        <w:contextualSpacing/>
        <w:rPr>
          <w:rFonts w:eastAsia="Calibri" w:cs="Arial"/>
          <w:sz w:val="24"/>
          <w:szCs w:val="24"/>
          <w:lang w:val="sr-Cyrl-RS"/>
        </w:rPr>
      </w:pPr>
      <w:r w:rsidRPr="000F06EA">
        <w:rPr>
          <w:rFonts w:eastAsia="Calibri" w:cs="Arial"/>
          <w:sz w:val="24"/>
          <w:szCs w:val="24"/>
          <w:lang w:val="ru-RU"/>
        </w:rPr>
        <w:lastRenderedPageBreak/>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922108">
        <w:rPr>
          <w:rFonts w:eastAsia="Calibri" w:cs="Arial"/>
          <w:sz w:val="24"/>
          <w:szCs w:val="24"/>
          <w:lang w:val="sr-Cyrl-RS"/>
        </w:rPr>
        <w:t xml:space="preserve"> </w:t>
      </w:r>
      <w:r w:rsidRPr="000F06EA">
        <w:rPr>
          <w:rFonts w:eastAsia="Calibri" w:cs="Arial"/>
          <w:sz w:val="24"/>
          <w:szCs w:val="24"/>
          <w:lang w:val="ru-RU"/>
        </w:rPr>
        <w:t xml:space="preserve">У случају непоштовања правила БЗР, </w:t>
      </w:r>
      <w:r w:rsidRPr="00922108">
        <w:rPr>
          <w:rFonts w:eastAsia="Calibri" w:cs="Arial"/>
          <w:sz w:val="24"/>
          <w:szCs w:val="24"/>
          <w:lang w:val="sr-Cyrl-RS"/>
        </w:rPr>
        <w:t>Корисник услуге</w:t>
      </w:r>
      <w:r w:rsidRPr="000F06EA">
        <w:rPr>
          <w:rFonts w:eastAsia="Calibri" w:cs="Arial"/>
          <w:sz w:val="24"/>
          <w:szCs w:val="24"/>
          <w:lang w:val="ru-RU"/>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C8746EF" w14:textId="77777777" w:rsidR="00922108" w:rsidRPr="00922108" w:rsidRDefault="00922108" w:rsidP="00922108">
      <w:pPr>
        <w:spacing w:before="0"/>
        <w:contextualSpacing/>
        <w:rPr>
          <w:rFonts w:eastAsia="Calibri" w:cs="Arial"/>
          <w:sz w:val="24"/>
          <w:szCs w:val="24"/>
          <w:lang w:val="sr-Cyrl-RS"/>
        </w:rPr>
      </w:pPr>
    </w:p>
    <w:p w14:paraId="5CB908A1" w14:textId="77777777" w:rsidR="00922108" w:rsidRPr="000F06EA" w:rsidRDefault="00922108" w:rsidP="007465D2">
      <w:pPr>
        <w:numPr>
          <w:ilvl w:val="0"/>
          <w:numId w:val="21"/>
        </w:numPr>
        <w:spacing w:before="0"/>
        <w:ind w:left="0" w:hanging="284"/>
        <w:contextualSpacing/>
        <w:rPr>
          <w:rFonts w:eastAsia="Calibri" w:cs="Arial"/>
          <w:sz w:val="24"/>
          <w:szCs w:val="24"/>
          <w:lang w:val="ru-RU"/>
        </w:rPr>
      </w:pPr>
      <w:r w:rsidRPr="000F06EA">
        <w:rPr>
          <w:rFonts w:eastAsia="Calibri" w:cs="Arial"/>
          <w:sz w:val="24"/>
          <w:szCs w:val="24"/>
          <w:lang w:val="ru-RU"/>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22108">
        <w:rPr>
          <w:rFonts w:eastAsia="Calibri" w:cs="Arial"/>
          <w:sz w:val="24"/>
          <w:szCs w:val="24"/>
          <w:lang w:val="sr-Cyrl-RS"/>
        </w:rPr>
        <w:t xml:space="preserve">Законом, као и  </w:t>
      </w:r>
      <w:r w:rsidRPr="000F06EA">
        <w:rPr>
          <w:rFonts w:eastAsia="Calibri" w:cs="Arial"/>
          <w:sz w:val="24"/>
          <w:szCs w:val="24"/>
          <w:lang w:val="ru-RU"/>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0F06EA">
        <w:rPr>
          <w:rFonts w:eastAsia="Calibri" w:cs="Arial"/>
          <w:sz w:val="24"/>
          <w:szCs w:val="24"/>
          <w:lang w:val="ru-RU"/>
        </w:rPr>
        <w:t xml:space="preserve">интерним </w:t>
      </w:r>
      <w:r w:rsidRPr="00922108">
        <w:rPr>
          <w:rFonts w:eastAsia="Calibri" w:cs="Arial"/>
          <w:sz w:val="24"/>
          <w:szCs w:val="24"/>
          <w:lang w:val="sr-Cyrl-RS"/>
        </w:rPr>
        <w:t>актима</w:t>
      </w:r>
      <w:r w:rsidRPr="000F06EA">
        <w:rPr>
          <w:rFonts w:eastAsia="Calibri" w:cs="Arial"/>
          <w:sz w:val="24"/>
          <w:szCs w:val="24"/>
          <w:lang w:val="ru-RU"/>
        </w:rPr>
        <w:t xml:space="preserve"> </w:t>
      </w:r>
      <w:r w:rsidRPr="00922108">
        <w:rPr>
          <w:rFonts w:eastAsia="Calibri" w:cs="Arial"/>
          <w:sz w:val="24"/>
          <w:szCs w:val="24"/>
          <w:lang w:val="sr-Cyrl-RS"/>
        </w:rPr>
        <w:t>Корисника услуге.</w:t>
      </w:r>
    </w:p>
    <w:p w14:paraId="418CDF1B" w14:textId="77777777" w:rsidR="00922108" w:rsidRPr="000F06EA" w:rsidRDefault="00922108" w:rsidP="00922108">
      <w:pPr>
        <w:spacing w:before="0"/>
        <w:rPr>
          <w:rFonts w:cs="Arial"/>
          <w:sz w:val="24"/>
          <w:szCs w:val="24"/>
          <w:lang w:val="ru-RU"/>
        </w:rPr>
      </w:pPr>
    </w:p>
    <w:p w14:paraId="5457E7BF" w14:textId="77777777" w:rsidR="00922108" w:rsidRPr="000F06EA" w:rsidRDefault="00922108" w:rsidP="007465D2">
      <w:pPr>
        <w:numPr>
          <w:ilvl w:val="0"/>
          <w:numId w:val="21"/>
        </w:numPr>
        <w:spacing w:before="0"/>
        <w:ind w:left="0" w:hanging="284"/>
        <w:contextualSpacing/>
        <w:rPr>
          <w:rFonts w:eastAsia="Calibri" w:cs="Arial"/>
          <w:sz w:val="24"/>
          <w:szCs w:val="24"/>
          <w:lang w:val="ru-RU"/>
        </w:rPr>
      </w:pPr>
      <w:r w:rsidRPr="000F06EA">
        <w:rPr>
          <w:rFonts w:eastAsia="Calibri" w:cs="Arial"/>
          <w:sz w:val="24"/>
          <w:szCs w:val="24"/>
          <w:lang w:val="ru-RU"/>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0F06EA">
        <w:rPr>
          <w:rFonts w:eastAsia="Calibri" w:cs="Arial"/>
          <w:sz w:val="24"/>
          <w:szCs w:val="24"/>
          <w:lang w:val="ru-RU"/>
        </w:rPr>
        <w:t>.</w:t>
      </w:r>
    </w:p>
    <w:p w14:paraId="4B627B87" w14:textId="77777777" w:rsidR="00922108" w:rsidRPr="000F06EA" w:rsidRDefault="00922108" w:rsidP="00922108">
      <w:pPr>
        <w:spacing w:before="0"/>
        <w:rPr>
          <w:rFonts w:cs="Arial"/>
          <w:sz w:val="24"/>
          <w:szCs w:val="24"/>
          <w:lang w:val="ru-RU"/>
        </w:rPr>
      </w:pPr>
      <w:r w:rsidRPr="000F06EA">
        <w:rPr>
          <w:rFonts w:cs="Arial"/>
          <w:sz w:val="24"/>
          <w:szCs w:val="24"/>
          <w:lang w:val="ru-RU"/>
        </w:rPr>
        <w:t xml:space="preserve">Уколико </w:t>
      </w:r>
      <w:r w:rsidRPr="00922108">
        <w:rPr>
          <w:rFonts w:cs="Arial"/>
          <w:sz w:val="24"/>
          <w:szCs w:val="24"/>
          <w:lang w:val="sr-Cyrl-RS"/>
        </w:rPr>
        <w:t>Корисник услуге</w:t>
      </w:r>
      <w:r w:rsidRPr="000F06EA">
        <w:rPr>
          <w:rFonts w:cs="Arial"/>
          <w:sz w:val="24"/>
          <w:szCs w:val="24"/>
          <w:lang w:val="ru-RU"/>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0F06EA">
        <w:rPr>
          <w:rFonts w:cs="Arial"/>
          <w:sz w:val="24"/>
          <w:szCs w:val="24"/>
          <w:lang w:val="ru-RU"/>
        </w:rPr>
        <w:t xml:space="preserve"> на локацију </w:t>
      </w:r>
      <w:r w:rsidRPr="00922108">
        <w:rPr>
          <w:rFonts w:cs="Arial"/>
          <w:sz w:val="24"/>
          <w:szCs w:val="24"/>
          <w:lang w:val="sr-Cyrl-RS"/>
        </w:rPr>
        <w:t>Корисника услуге</w:t>
      </w:r>
      <w:r w:rsidRPr="000F06EA">
        <w:rPr>
          <w:rFonts w:cs="Arial"/>
          <w:sz w:val="24"/>
          <w:szCs w:val="24"/>
          <w:lang w:val="ru-RU"/>
        </w:rPr>
        <w:t xml:space="preserve"> неће бити дозвољено.</w:t>
      </w:r>
    </w:p>
    <w:p w14:paraId="1C29CE86" w14:textId="77777777" w:rsidR="00922108" w:rsidRPr="000F06EA" w:rsidRDefault="00922108" w:rsidP="00922108">
      <w:pPr>
        <w:spacing w:before="0"/>
        <w:rPr>
          <w:rFonts w:cs="Arial"/>
          <w:sz w:val="24"/>
          <w:szCs w:val="24"/>
          <w:lang w:val="ru-RU"/>
        </w:rPr>
      </w:pPr>
    </w:p>
    <w:p w14:paraId="0AE4B46A" w14:textId="77777777" w:rsidR="00922108" w:rsidRPr="00922108" w:rsidRDefault="00922108" w:rsidP="007465D2">
      <w:pPr>
        <w:numPr>
          <w:ilvl w:val="0"/>
          <w:numId w:val="21"/>
        </w:numPr>
        <w:spacing w:before="0"/>
        <w:ind w:left="0" w:hanging="357"/>
        <w:contextualSpacing/>
        <w:rPr>
          <w:rFonts w:eastAsia="Calibri" w:cs="Arial"/>
          <w:sz w:val="24"/>
          <w:szCs w:val="24"/>
          <w:lang w:val="sr-Cyrl-RS"/>
        </w:rPr>
      </w:pPr>
      <w:r w:rsidRPr="000F06EA">
        <w:rPr>
          <w:rFonts w:eastAsia="Calibri" w:cs="Arial"/>
          <w:sz w:val="24"/>
          <w:szCs w:val="24"/>
          <w:lang w:val="ru-RU"/>
        </w:rPr>
        <w:t xml:space="preserve">Пружалац услуге је дужан да </w:t>
      </w:r>
      <w:r w:rsidRPr="00922108">
        <w:rPr>
          <w:rFonts w:eastAsia="Calibri" w:cs="Arial"/>
          <w:sz w:val="24"/>
          <w:szCs w:val="24"/>
          <w:lang w:val="sr-Cyrl-RS"/>
        </w:rPr>
        <w:t>Кориснику услуге</w:t>
      </w:r>
      <w:r w:rsidRPr="000F06EA">
        <w:rPr>
          <w:rFonts w:eastAsia="Calibri" w:cs="Arial"/>
          <w:sz w:val="24"/>
          <w:szCs w:val="24"/>
          <w:lang w:val="ru-RU"/>
        </w:rPr>
        <w:t xml:space="preserve"> најкасније </w:t>
      </w:r>
      <w:r w:rsidRPr="00922108">
        <w:rPr>
          <w:rFonts w:eastAsia="Calibri" w:cs="Arial"/>
          <w:sz w:val="24"/>
          <w:szCs w:val="24"/>
          <w:lang w:val="sr-Cyrl-RS"/>
        </w:rPr>
        <w:t xml:space="preserve">3 (словима: </w:t>
      </w:r>
      <w:r w:rsidRPr="000F06EA">
        <w:rPr>
          <w:rFonts w:eastAsia="Calibri" w:cs="Arial"/>
          <w:sz w:val="24"/>
          <w:szCs w:val="24"/>
          <w:lang w:val="ru-RU"/>
        </w:rPr>
        <w:t>три</w:t>
      </w:r>
      <w:r w:rsidRPr="00922108">
        <w:rPr>
          <w:rFonts w:eastAsia="Calibri" w:cs="Arial"/>
          <w:sz w:val="24"/>
          <w:szCs w:val="24"/>
          <w:lang w:val="sr-Cyrl-RS"/>
        </w:rPr>
        <w:t>)</w:t>
      </w:r>
      <w:r w:rsidRPr="000F06EA">
        <w:rPr>
          <w:rFonts w:eastAsia="Calibri" w:cs="Arial"/>
          <w:sz w:val="24"/>
          <w:szCs w:val="24"/>
          <w:lang w:val="ru-RU"/>
        </w:rPr>
        <w:t xml:space="preserve"> дана пре датума почетка </w:t>
      </w:r>
      <w:r w:rsidRPr="00922108">
        <w:rPr>
          <w:rFonts w:eastAsia="Calibri" w:cs="Arial"/>
          <w:sz w:val="24"/>
          <w:szCs w:val="24"/>
          <w:lang w:val="sr-Cyrl-RS"/>
        </w:rPr>
        <w:t>пружања услуге</w:t>
      </w:r>
      <w:r w:rsidRPr="000F06EA">
        <w:rPr>
          <w:rFonts w:eastAsia="Calibri" w:cs="Arial"/>
          <w:sz w:val="24"/>
          <w:szCs w:val="24"/>
          <w:lang w:val="ru-RU"/>
        </w:rPr>
        <w:t xml:space="preserve"> достави</w:t>
      </w:r>
      <w:r w:rsidRPr="00922108">
        <w:rPr>
          <w:rFonts w:eastAsia="Calibri" w:cs="Arial"/>
          <w:sz w:val="24"/>
          <w:szCs w:val="24"/>
          <w:lang w:val="sr-Cyrl-RS"/>
        </w:rPr>
        <w:t>:</w:t>
      </w:r>
    </w:p>
    <w:p w14:paraId="02E9EFCC" w14:textId="77777777" w:rsidR="00922108" w:rsidRPr="000F06EA" w:rsidRDefault="00922108" w:rsidP="00922108">
      <w:pPr>
        <w:spacing w:before="0"/>
        <w:rPr>
          <w:rFonts w:cs="Arial"/>
          <w:sz w:val="24"/>
          <w:szCs w:val="24"/>
          <w:lang w:val="ru-RU"/>
        </w:rPr>
      </w:pPr>
      <w:r w:rsidRPr="00922108">
        <w:rPr>
          <w:rFonts w:cs="Arial"/>
          <w:sz w:val="24"/>
          <w:szCs w:val="24"/>
          <w:lang w:val="sr-Cyrl-RS"/>
        </w:rPr>
        <w:t>9.</w:t>
      </w:r>
      <w:r w:rsidRPr="000F06EA">
        <w:rPr>
          <w:rFonts w:cs="Arial"/>
          <w:sz w:val="24"/>
          <w:szCs w:val="24"/>
          <w:lang w:val="ru-RU"/>
        </w:rPr>
        <w:t>1. списак лица са њиховим својеручно потписаним изјавама</w:t>
      </w:r>
      <w:r w:rsidRPr="00922108">
        <w:rPr>
          <w:rFonts w:cs="Arial"/>
          <w:sz w:val="24"/>
          <w:szCs w:val="24"/>
          <w:lang w:val="sr-Cyrl-RS"/>
        </w:rPr>
        <w:t xml:space="preserve"> на околност да су </w:t>
      </w:r>
      <w:r w:rsidRPr="000F06EA">
        <w:rPr>
          <w:rFonts w:cs="Arial"/>
          <w:sz w:val="24"/>
          <w:szCs w:val="24"/>
          <w:lang w:val="ru-RU"/>
        </w:rPr>
        <w:t xml:space="preserve"> упознати са обавезама у складу са тачком 4. овог Прилога о БЗР,</w:t>
      </w:r>
    </w:p>
    <w:p w14:paraId="63A11BCE" w14:textId="77777777" w:rsidR="00922108" w:rsidRPr="000F06EA" w:rsidRDefault="00922108" w:rsidP="00922108">
      <w:pPr>
        <w:spacing w:before="0"/>
        <w:rPr>
          <w:rFonts w:cs="Arial"/>
          <w:sz w:val="24"/>
          <w:szCs w:val="24"/>
          <w:lang w:val="ru-RU"/>
        </w:rPr>
      </w:pPr>
      <w:r w:rsidRPr="00922108">
        <w:rPr>
          <w:rFonts w:cs="Arial"/>
          <w:sz w:val="24"/>
          <w:szCs w:val="24"/>
          <w:lang w:val="sr-Cyrl-RS"/>
        </w:rPr>
        <w:t>9.</w:t>
      </w:r>
      <w:r w:rsidRPr="000F06EA">
        <w:rPr>
          <w:rFonts w:cs="Arial"/>
          <w:sz w:val="24"/>
          <w:szCs w:val="24"/>
          <w:lang w:val="ru-RU"/>
        </w:rPr>
        <w:t xml:space="preserve">2. списак средстава за рад која ће бити ангажована за </w:t>
      </w:r>
      <w:r w:rsidRPr="00922108">
        <w:rPr>
          <w:rFonts w:cs="Arial"/>
          <w:sz w:val="24"/>
          <w:szCs w:val="24"/>
          <w:lang w:val="sr-Cyrl-RS"/>
        </w:rPr>
        <w:t>пружање услуге,</w:t>
      </w:r>
      <w:r w:rsidRPr="000F06EA">
        <w:rPr>
          <w:rFonts w:cs="Arial"/>
          <w:sz w:val="24"/>
          <w:szCs w:val="24"/>
          <w:lang w:val="ru-RU"/>
        </w:rPr>
        <w:t xml:space="preserve"> и</w:t>
      </w:r>
    </w:p>
    <w:p w14:paraId="36B49E9B" w14:textId="77777777" w:rsidR="00922108" w:rsidRPr="000F06EA" w:rsidRDefault="00922108" w:rsidP="00922108">
      <w:pPr>
        <w:spacing w:before="0"/>
        <w:rPr>
          <w:rFonts w:cs="Arial"/>
          <w:sz w:val="24"/>
          <w:szCs w:val="24"/>
          <w:lang w:val="ru-RU"/>
        </w:rPr>
      </w:pPr>
      <w:r w:rsidRPr="00922108">
        <w:rPr>
          <w:rFonts w:cs="Arial"/>
          <w:sz w:val="24"/>
          <w:szCs w:val="24"/>
          <w:lang w:val="sr-Cyrl-RS"/>
        </w:rPr>
        <w:t>9.</w:t>
      </w:r>
      <w:r w:rsidRPr="000F06EA">
        <w:rPr>
          <w:rFonts w:cs="Arial"/>
          <w:sz w:val="24"/>
          <w:szCs w:val="24"/>
          <w:lang w:val="ru-RU"/>
        </w:rPr>
        <w:t xml:space="preserve">3. податке о лицу за </w:t>
      </w:r>
      <w:r w:rsidRPr="00922108">
        <w:rPr>
          <w:rFonts w:cs="Arial"/>
          <w:sz w:val="24"/>
          <w:szCs w:val="24"/>
          <w:lang w:val="sr-Cyrl-RS"/>
        </w:rPr>
        <w:t>БЗР</w:t>
      </w:r>
      <w:r w:rsidRPr="000F06EA">
        <w:rPr>
          <w:rFonts w:cs="Arial"/>
          <w:sz w:val="24"/>
          <w:szCs w:val="24"/>
          <w:lang w:val="ru-RU"/>
        </w:rPr>
        <w:t xml:space="preserve"> код Пружа</w:t>
      </w:r>
      <w:r w:rsidRPr="00922108">
        <w:rPr>
          <w:rFonts w:cs="Arial"/>
          <w:sz w:val="24"/>
          <w:szCs w:val="24"/>
          <w:lang w:val="sr-Cyrl-RS"/>
        </w:rPr>
        <w:t>оца</w:t>
      </w:r>
      <w:r w:rsidRPr="000F06EA">
        <w:rPr>
          <w:rFonts w:cs="Arial"/>
          <w:sz w:val="24"/>
          <w:szCs w:val="24"/>
          <w:lang w:val="ru-RU"/>
        </w:rPr>
        <w:t xml:space="preserve"> услуге. </w:t>
      </w:r>
    </w:p>
    <w:p w14:paraId="4A3578F3" w14:textId="77777777" w:rsidR="00922108" w:rsidRPr="000F06EA" w:rsidRDefault="00922108" w:rsidP="00922108">
      <w:pPr>
        <w:spacing w:before="0"/>
        <w:rPr>
          <w:rFonts w:cs="Arial"/>
          <w:sz w:val="24"/>
          <w:szCs w:val="24"/>
          <w:lang w:val="ru-RU"/>
        </w:rPr>
      </w:pPr>
      <w:r w:rsidRPr="000F06EA">
        <w:rPr>
          <w:rFonts w:cs="Arial"/>
          <w:sz w:val="24"/>
          <w:szCs w:val="24"/>
          <w:lang w:val="ru-RU"/>
        </w:rPr>
        <w:t xml:space="preserve">Уз списак лица из става </w:t>
      </w:r>
      <w:r w:rsidRPr="00922108">
        <w:rPr>
          <w:rFonts w:cs="Arial"/>
          <w:sz w:val="24"/>
          <w:szCs w:val="24"/>
          <w:lang w:val="sr-Cyrl-RS"/>
        </w:rPr>
        <w:t>9.1</w:t>
      </w:r>
      <w:r w:rsidRPr="000F06EA">
        <w:rPr>
          <w:rFonts w:cs="Arial"/>
          <w:sz w:val="24"/>
          <w:szCs w:val="24"/>
          <w:lang w:val="ru-RU"/>
        </w:rPr>
        <w:t>. ове тачке, Пружалац услуге је дужан да достави доказе о:</w:t>
      </w:r>
    </w:p>
    <w:p w14:paraId="006DD78D" w14:textId="77777777" w:rsidR="00922108" w:rsidRPr="000F06EA" w:rsidRDefault="00922108" w:rsidP="00922108">
      <w:pPr>
        <w:spacing w:before="0"/>
        <w:rPr>
          <w:rFonts w:cs="Arial"/>
          <w:sz w:val="24"/>
          <w:szCs w:val="24"/>
          <w:lang w:val="ru-RU"/>
        </w:rPr>
      </w:pPr>
      <w:r w:rsidRPr="000F06EA">
        <w:rPr>
          <w:rFonts w:cs="Arial"/>
          <w:sz w:val="24"/>
          <w:szCs w:val="24"/>
          <w:lang w:val="ru-RU"/>
        </w:rPr>
        <w:tab/>
      </w:r>
      <w:r w:rsidRPr="00922108">
        <w:rPr>
          <w:rFonts w:cs="Arial"/>
          <w:sz w:val="24"/>
          <w:szCs w:val="24"/>
          <w:lang w:val="sr-Cyrl-RS"/>
        </w:rPr>
        <w:t>9.1.</w:t>
      </w:r>
      <w:r w:rsidRPr="000F06EA">
        <w:rPr>
          <w:rFonts w:cs="Arial"/>
          <w:sz w:val="24"/>
          <w:szCs w:val="24"/>
          <w:lang w:val="ru-RU"/>
        </w:rPr>
        <w:t>1. извршеном оспособљавању запослених за безбедан и здрав рад,</w:t>
      </w:r>
    </w:p>
    <w:p w14:paraId="10F2E476" w14:textId="77777777" w:rsidR="00922108" w:rsidRPr="000F06EA" w:rsidRDefault="00922108" w:rsidP="00922108">
      <w:pPr>
        <w:spacing w:before="0"/>
        <w:rPr>
          <w:rFonts w:cs="Arial"/>
          <w:sz w:val="24"/>
          <w:szCs w:val="24"/>
          <w:lang w:val="ru-RU"/>
        </w:rPr>
      </w:pPr>
      <w:r w:rsidRPr="000F06EA">
        <w:rPr>
          <w:rFonts w:cs="Arial"/>
          <w:sz w:val="24"/>
          <w:szCs w:val="24"/>
          <w:lang w:val="ru-RU"/>
        </w:rPr>
        <w:tab/>
      </w:r>
      <w:r w:rsidRPr="00922108">
        <w:rPr>
          <w:rFonts w:cs="Arial"/>
          <w:sz w:val="24"/>
          <w:szCs w:val="24"/>
          <w:lang w:val="sr-Cyrl-RS"/>
        </w:rPr>
        <w:t>9.1.</w:t>
      </w:r>
      <w:r w:rsidRPr="000F06EA">
        <w:rPr>
          <w:rFonts w:cs="Arial"/>
          <w:sz w:val="24"/>
          <w:szCs w:val="24"/>
          <w:lang w:val="ru-RU"/>
        </w:rPr>
        <w:t>2. извршеним лекарским прегледима запослених,</w:t>
      </w:r>
    </w:p>
    <w:p w14:paraId="51334B19" w14:textId="77777777" w:rsidR="00922108" w:rsidRPr="000F06EA" w:rsidRDefault="00922108" w:rsidP="00922108">
      <w:pPr>
        <w:spacing w:before="0"/>
        <w:rPr>
          <w:rFonts w:cs="Arial"/>
          <w:sz w:val="24"/>
          <w:szCs w:val="24"/>
          <w:lang w:val="ru-RU"/>
        </w:rPr>
      </w:pPr>
      <w:r w:rsidRPr="000F06EA">
        <w:rPr>
          <w:rFonts w:cs="Arial"/>
          <w:sz w:val="24"/>
          <w:szCs w:val="24"/>
          <w:lang w:val="ru-RU"/>
        </w:rPr>
        <w:tab/>
      </w:r>
      <w:r w:rsidRPr="00922108">
        <w:rPr>
          <w:rFonts w:cs="Arial"/>
          <w:sz w:val="24"/>
          <w:szCs w:val="24"/>
          <w:lang w:val="sr-Cyrl-RS"/>
        </w:rPr>
        <w:t>9.1.</w:t>
      </w:r>
      <w:r w:rsidRPr="000F06EA">
        <w:rPr>
          <w:rFonts w:cs="Arial"/>
          <w:sz w:val="24"/>
          <w:szCs w:val="24"/>
          <w:lang w:val="ru-RU"/>
        </w:rPr>
        <w:t>3. извршеним прегледима и испитивањима опреме за рад и</w:t>
      </w:r>
    </w:p>
    <w:p w14:paraId="37D4E752" w14:textId="77777777" w:rsidR="00922108" w:rsidRPr="000F06EA" w:rsidRDefault="00922108" w:rsidP="00922108">
      <w:pPr>
        <w:spacing w:before="0"/>
        <w:rPr>
          <w:rFonts w:cs="Arial"/>
          <w:sz w:val="24"/>
          <w:szCs w:val="24"/>
          <w:lang w:val="ru-RU"/>
        </w:rPr>
      </w:pPr>
      <w:r w:rsidRPr="000F06EA">
        <w:rPr>
          <w:rFonts w:cs="Arial"/>
          <w:sz w:val="24"/>
          <w:szCs w:val="24"/>
          <w:lang w:val="ru-RU"/>
        </w:rPr>
        <w:tab/>
      </w:r>
      <w:r w:rsidRPr="00922108">
        <w:rPr>
          <w:rFonts w:cs="Arial"/>
          <w:sz w:val="24"/>
          <w:szCs w:val="24"/>
          <w:lang w:val="sr-Cyrl-RS"/>
        </w:rPr>
        <w:t>9.1.</w:t>
      </w:r>
      <w:r w:rsidRPr="000F06EA">
        <w:rPr>
          <w:rFonts w:cs="Arial"/>
          <w:sz w:val="24"/>
          <w:szCs w:val="24"/>
          <w:lang w:val="ru-RU"/>
        </w:rPr>
        <w:t>4. коришћењу средстава и опреме за личну заштиту на раду.</w:t>
      </w:r>
    </w:p>
    <w:p w14:paraId="7DBAFFDD" w14:textId="77777777" w:rsidR="00922108" w:rsidRPr="00922108" w:rsidRDefault="00922108" w:rsidP="00922108">
      <w:pPr>
        <w:spacing w:before="0"/>
        <w:rPr>
          <w:rFonts w:cs="Arial"/>
          <w:sz w:val="24"/>
          <w:szCs w:val="24"/>
          <w:lang w:val="sr-Cyrl-RS"/>
        </w:rPr>
      </w:pPr>
    </w:p>
    <w:p w14:paraId="09F6C1A4" w14:textId="77777777" w:rsidR="00922108" w:rsidRPr="000F06EA" w:rsidRDefault="00922108" w:rsidP="007465D2">
      <w:pPr>
        <w:numPr>
          <w:ilvl w:val="0"/>
          <w:numId w:val="21"/>
        </w:numPr>
        <w:spacing w:before="0"/>
        <w:ind w:left="0" w:hanging="426"/>
        <w:contextualSpacing/>
        <w:rPr>
          <w:rFonts w:eastAsia="Calibri" w:cs="Arial"/>
          <w:sz w:val="24"/>
          <w:szCs w:val="24"/>
          <w:lang w:val="ru-RU"/>
        </w:rPr>
      </w:pPr>
      <w:r w:rsidRPr="00922108">
        <w:rPr>
          <w:rFonts w:eastAsia="Calibri" w:cs="Arial"/>
          <w:sz w:val="24"/>
          <w:szCs w:val="24"/>
          <w:lang w:val="sr-Cyrl-RS"/>
        </w:rPr>
        <w:t>Корисника услуге</w:t>
      </w:r>
      <w:r w:rsidRPr="000F06EA">
        <w:rPr>
          <w:rFonts w:eastAsia="Calibri" w:cs="Arial"/>
          <w:sz w:val="24"/>
          <w:szCs w:val="24"/>
          <w:lang w:val="ru-RU"/>
        </w:rPr>
        <w:t xml:space="preserve"> има право да врши контролу примене превентивних мера за безбедан и здрав рад приликом пружања услуга које су предмет Уговора.</w:t>
      </w:r>
    </w:p>
    <w:p w14:paraId="5A6F69E6" w14:textId="77777777" w:rsidR="00922108" w:rsidRPr="000F06EA" w:rsidRDefault="00922108" w:rsidP="00922108">
      <w:pPr>
        <w:spacing w:before="0"/>
        <w:rPr>
          <w:rFonts w:cs="Arial"/>
          <w:sz w:val="24"/>
          <w:szCs w:val="24"/>
          <w:lang w:val="ru-RU"/>
        </w:rPr>
      </w:pPr>
      <w:r w:rsidRPr="000F06EA">
        <w:rPr>
          <w:rFonts w:cs="Arial"/>
          <w:sz w:val="24"/>
          <w:szCs w:val="24"/>
          <w:lang w:val="ru-RU"/>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0F06EA">
        <w:rPr>
          <w:rFonts w:cs="Arial"/>
          <w:sz w:val="24"/>
          <w:szCs w:val="24"/>
          <w:lang w:val="ru-RU"/>
        </w:rPr>
        <w:t>спровођење контроле примене превентивних мера за безбедан и здрав рад.</w:t>
      </w:r>
    </w:p>
    <w:p w14:paraId="7F3E74AB" w14:textId="77777777" w:rsidR="00922108" w:rsidRPr="000F06EA" w:rsidRDefault="00922108" w:rsidP="00922108">
      <w:pPr>
        <w:spacing w:before="0"/>
        <w:rPr>
          <w:rFonts w:cs="Arial"/>
          <w:sz w:val="24"/>
          <w:szCs w:val="24"/>
          <w:lang w:val="ru-RU"/>
        </w:rPr>
      </w:pPr>
      <w:r w:rsidRPr="00922108">
        <w:rPr>
          <w:rFonts w:cs="Arial"/>
          <w:sz w:val="24"/>
          <w:szCs w:val="24"/>
          <w:lang w:val="sr-Cyrl-RS"/>
        </w:rPr>
        <w:t>Корисник услуге</w:t>
      </w:r>
      <w:r w:rsidRPr="000F06EA">
        <w:rPr>
          <w:rFonts w:cs="Arial"/>
          <w:sz w:val="24"/>
          <w:szCs w:val="24"/>
          <w:lang w:val="ru-RU"/>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0F06EA">
        <w:rPr>
          <w:rFonts w:cs="Arial"/>
          <w:sz w:val="24"/>
          <w:szCs w:val="24"/>
          <w:lang w:val="ru-RU"/>
        </w:rPr>
        <w:t xml:space="preserve"> и надлежну инспекцијску службу.</w:t>
      </w:r>
      <w:r w:rsidRPr="000F06EA">
        <w:rPr>
          <w:rFonts w:cs="Arial"/>
          <w:sz w:val="24"/>
          <w:szCs w:val="24"/>
          <w:lang w:val="ru-RU"/>
        </w:rPr>
        <w:tab/>
      </w:r>
    </w:p>
    <w:p w14:paraId="1A0EB557" w14:textId="77777777" w:rsidR="00922108" w:rsidRPr="000F06EA" w:rsidRDefault="00922108" w:rsidP="00922108">
      <w:pPr>
        <w:spacing w:before="0"/>
        <w:rPr>
          <w:rFonts w:cs="Arial"/>
          <w:sz w:val="24"/>
          <w:szCs w:val="24"/>
          <w:lang w:val="ru-RU"/>
        </w:rPr>
      </w:pPr>
      <w:r w:rsidRPr="000F06EA">
        <w:rPr>
          <w:rFonts w:cs="Arial"/>
          <w:sz w:val="24"/>
          <w:szCs w:val="24"/>
          <w:lang w:val="ru-RU"/>
        </w:rPr>
        <w:t xml:space="preserve">Пружалац услуге се обавезује да поступи по налогу </w:t>
      </w:r>
      <w:r w:rsidRPr="00922108">
        <w:rPr>
          <w:rFonts w:cs="Arial"/>
          <w:sz w:val="24"/>
          <w:szCs w:val="24"/>
          <w:lang w:val="sr-Cyrl-RS"/>
        </w:rPr>
        <w:t>Корисника услуге</w:t>
      </w:r>
      <w:r w:rsidRPr="000F06EA">
        <w:rPr>
          <w:rFonts w:cs="Arial"/>
          <w:sz w:val="24"/>
          <w:szCs w:val="24"/>
          <w:lang w:val="ru-RU"/>
        </w:rPr>
        <w:t xml:space="preserve"> из става 3. ове тачке.</w:t>
      </w:r>
    </w:p>
    <w:p w14:paraId="414F8FC4" w14:textId="77777777" w:rsidR="00922108" w:rsidRPr="000F06EA" w:rsidRDefault="00922108" w:rsidP="00922108">
      <w:pPr>
        <w:spacing w:before="0"/>
        <w:rPr>
          <w:rFonts w:cs="Arial"/>
          <w:sz w:val="24"/>
          <w:szCs w:val="24"/>
          <w:lang w:val="ru-RU"/>
        </w:rPr>
      </w:pPr>
    </w:p>
    <w:p w14:paraId="244B1EC8" w14:textId="77777777" w:rsidR="00922108" w:rsidRPr="000F06EA" w:rsidRDefault="00922108" w:rsidP="007465D2">
      <w:pPr>
        <w:numPr>
          <w:ilvl w:val="0"/>
          <w:numId w:val="21"/>
        </w:numPr>
        <w:spacing w:before="0"/>
        <w:ind w:left="0" w:hanging="426"/>
        <w:contextualSpacing/>
        <w:rPr>
          <w:rFonts w:ascii="Calibri" w:eastAsia="Calibri" w:hAnsi="Calibri" w:cs="Arial"/>
          <w:sz w:val="24"/>
          <w:szCs w:val="24"/>
          <w:lang w:val="ru-RU"/>
        </w:rPr>
      </w:pPr>
      <w:r w:rsidRPr="000F06EA">
        <w:rPr>
          <w:rFonts w:eastAsia="Calibri" w:cs="Arial"/>
          <w:sz w:val="24"/>
          <w:szCs w:val="24"/>
          <w:lang w:val="ru-RU"/>
        </w:rPr>
        <w:t>Стране су дужне да у случају да у току реализације Уговора д</w:t>
      </w:r>
      <w:r w:rsidRPr="00922108">
        <w:rPr>
          <w:rFonts w:eastAsia="Calibri" w:cs="Arial"/>
          <w:sz w:val="24"/>
          <w:szCs w:val="24"/>
        </w:rPr>
        <w:t>e</w:t>
      </w:r>
      <w:r w:rsidRPr="000F06EA">
        <w:rPr>
          <w:rFonts w:eastAsia="Calibri" w:cs="Arial"/>
          <w:sz w:val="24"/>
          <w:szCs w:val="24"/>
          <w:lang w:val="ru-RU"/>
        </w:rPr>
        <w:t>л</w:t>
      </w:r>
      <w:r w:rsidRPr="00922108">
        <w:rPr>
          <w:rFonts w:eastAsia="Calibri" w:cs="Arial"/>
          <w:sz w:val="24"/>
          <w:szCs w:val="24"/>
        </w:rPr>
        <w:t>e</w:t>
      </w:r>
      <w:r w:rsidRPr="000F06EA">
        <w:rPr>
          <w:rFonts w:eastAsia="Calibri" w:cs="Arial"/>
          <w:sz w:val="24"/>
          <w:szCs w:val="24"/>
          <w:lang w:val="ru-RU"/>
        </w:rPr>
        <w:t xml:space="preserve"> р</w:t>
      </w:r>
      <w:r w:rsidRPr="00922108">
        <w:rPr>
          <w:rFonts w:eastAsia="Calibri" w:cs="Arial"/>
          <w:sz w:val="24"/>
          <w:szCs w:val="24"/>
        </w:rPr>
        <w:t>a</w:t>
      </w:r>
      <w:r w:rsidRPr="000F06EA">
        <w:rPr>
          <w:rFonts w:eastAsia="Calibri" w:cs="Arial"/>
          <w:sz w:val="24"/>
          <w:szCs w:val="24"/>
          <w:lang w:val="ru-RU"/>
        </w:rPr>
        <w:t>дни пр</w:t>
      </w:r>
      <w:r w:rsidRPr="00922108">
        <w:rPr>
          <w:rFonts w:eastAsia="Calibri" w:cs="Arial"/>
          <w:sz w:val="24"/>
          <w:szCs w:val="24"/>
        </w:rPr>
        <w:t>o</w:t>
      </w:r>
      <w:r w:rsidRPr="000F06EA">
        <w:rPr>
          <w:rFonts w:eastAsia="Calibri" w:cs="Arial"/>
          <w:sz w:val="24"/>
          <w:szCs w:val="24"/>
          <w:lang w:val="ru-RU"/>
        </w:rPr>
        <w:t>ст</w:t>
      </w:r>
      <w:r w:rsidRPr="00922108">
        <w:rPr>
          <w:rFonts w:eastAsia="Calibri" w:cs="Arial"/>
          <w:sz w:val="24"/>
          <w:szCs w:val="24"/>
        </w:rPr>
        <w:t>o</w:t>
      </w:r>
      <w:r w:rsidRPr="000F06EA">
        <w:rPr>
          <w:rFonts w:eastAsia="Calibri" w:cs="Arial"/>
          <w:sz w:val="24"/>
          <w:szCs w:val="24"/>
          <w:lang w:val="ru-RU"/>
        </w:rPr>
        <w:t>р, с</w:t>
      </w:r>
      <w:r w:rsidRPr="00922108">
        <w:rPr>
          <w:rFonts w:eastAsia="Calibri" w:cs="Arial"/>
          <w:sz w:val="24"/>
          <w:szCs w:val="24"/>
        </w:rPr>
        <w:t>a</w:t>
      </w:r>
      <w:r w:rsidRPr="000F06EA">
        <w:rPr>
          <w:rFonts w:eastAsia="Calibri" w:cs="Arial"/>
          <w:sz w:val="24"/>
          <w:szCs w:val="24"/>
          <w:lang w:val="ru-RU"/>
        </w:rPr>
        <w:t>р</w:t>
      </w:r>
      <w:r w:rsidRPr="00922108">
        <w:rPr>
          <w:rFonts w:eastAsia="Calibri" w:cs="Arial"/>
          <w:sz w:val="24"/>
          <w:szCs w:val="24"/>
        </w:rPr>
        <w:t>a</w:t>
      </w:r>
      <w:r w:rsidRPr="000F06EA">
        <w:rPr>
          <w:rFonts w:eastAsia="Calibri" w:cs="Arial"/>
          <w:sz w:val="24"/>
          <w:szCs w:val="24"/>
          <w:lang w:val="ru-RU"/>
        </w:rPr>
        <w:t>ђу</w:t>
      </w:r>
      <w:r w:rsidRPr="00922108">
        <w:rPr>
          <w:rFonts w:eastAsia="Calibri" w:cs="Arial"/>
          <w:sz w:val="24"/>
          <w:szCs w:val="24"/>
        </w:rPr>
        <w:t>j</w:t>
      </w:r>
      <w:r w:rsidRPr="000F06EA">
        <w:rPr>
          <w:rFonts w:eastAsia="Calibri" w:cs="Arial"/>
          <w:sz w:val="24"/>
          <w:szCs w:val="24"/>
          <w:lang w:val="ru-RU"/>
        </w:rPr>
        <w:t>у у прим</w:t>
      </w:r>
      <w:r w:rsidRPr="00922108">
        <w:rPr>
          <w:rFonts w:eastAsia="Calibri" w:cs="Arial"/>
          <w:sz w:val="24"/>
          <w:szCs w:val="24"/>
        </w:rPr>
        <w:t>e</w:t>
      </w:r>
      <w:r w:rsidRPr="000F06EA">
        <w:rPr>
          <w:rFonts w:eastAsia="Calibri" w:cs="Arial"/>
          <w:sz w:val="24"/>
          <w:szCs w:val="24"/>
          <w:lang w:val="ru-RU"/>
        </w:rPr>
        <w:t>ни пр</w:t>
      </w:r>
      <w:r w:rsidRPr="00922108">
        <w:rPr>
          <w:rFonts w:eastAsia="Calibri" w:cs="Arial"/>
          <w:sz w:val="24"/>
          <w:szCs w:val="24"/>
        </w:rPr>
        <w:t>o</w:t>
      </w:r>
      <w:r w:rsidRPr="000F06EA">
        <w:rPr>
          <w:rFonts w:eastAsia="Calibri" w:cs="Arial"/>
          <w:sz w:val="24"/>
          <w:szCs w:val="24"/>
          <w:lang w:val="ru-RU"/>
        </w:rPr>
        <w:t>пис</w:t>
      </w:r>
      <w:r w:rsidRPr="00922108">
        <w:rPr>
          <w:rFonts w:eastAsia="Calibri" w:cs="Arial"/>
          <w:sz w:val="24"/>
          <w:szCs w:val="24"/>
        </w:rPr>
        <w:t>a</w:t>
      </w:r>
      <w:r w:rsidRPr="000F06EA">
        <w:rPr>
          <w:rFonts w:eastAsia="Calibri" w:cs="Arial"/>
          <w:sz w:val="24"/>
          <w:szCs w:val="24"/>
          <w:lang w:val="ru-RU"/>
        </w:rPr>
        <w:t>них м</w:t>
      </w:r>
      <w:r w:rsidRPr="00922108">
        <w:rPr>
          <w:rFonts w:eastAsia="Calibri" w:cs="Arial"/>
          <w:sz w:val="24"/>
          <w:szCs w:val="24"/>
        </w:rPr>
        <w:t>e</w:t>
      </w:r>
      <w:r w:rsidRPr="000F06EA">
        <w:rPr>
          <w:rFonts w:eastAsia="Calibri" w:cs="Arial"/>
          <w:sz w:val="24"/>
          <w:szCs w:val="24"/>
          <w:lang w:val="ru-RU"/>
        </w:rPr>
        <w:t>р</w:t>
      </w:r>
      <w:r w:rsidRPr="00922108">
        <w:rPr>
          <w:rFonts w:eastAsia="Calibri" w:cs="Arial"/>
          <w:sz w:val="24"/>
          <w:szCs w:val="24"/>
        </w:rPr>
        <w:t>a</w:t>
      </w:r>
      <w:r w:rsidRPr="000F06EA">
        <w:rPr>
          <w:rFonts w:eastAsia="Calibri" w:cs="Arial"/>
          <w:sz w:val="24"/>
          <w:szCs w:val="24"/>
          <w:lang w:val="ru-RU"/>
        </w:rPr>
        <w:t xml:space="preserve"> з</w:t>
      </w:r>
      <w:r w:rsidRPr="00922108">
        <w:rPr>
          <w:rFonts w:eastAsia="Calibri" w:cs="Arial"/>
          <w:sz w:val="24"/>
          <w:szCs w:val="24"/>
        </w:rPr>
        <w:t>a</w:t>
      </w:r>
      <w:r w:rsidRPr="000F06EA">
        <w:rPr>
          <w:rFonts w:eastAsia="Calibri" w:cs="Arial"/>
          <w:sz w:val="24"/>
          <w:szCs w:val="24"/>
          <w:lang w:val="ru-RU"/>
        </w:rPr>
        <w:t xml:space="preserve"> б</w:t>
      </w:r>
      <w:r w:rsidRPr="00922108">
        <w:rPr>
          <w:rFonts w:eastAsia="Calibri" w:cs="Arial"/>
          <w:sz w:val="24"/>
          <w:szCs w:val="24"/>
        </w:rPr>
        <w:t>e</w:t>
      </w:r>
      <w:r w:rsidRPr="000F06EA">
        <w:rPr>
          <w:rFonts w:eastAsia="Calibri" w:cs="Arial"/>
          <w:sz w:val="24"/>
          <w:szCs w:val="24"/>
          <w:lang w:val="ru-RU"/>
        </w:rPr>
        <w:t>зб</w:t>
      </w:r>
      <w:r w:rsidRPr="00922108">
        <w:rPr>
          <w:rFonts w:eastAsia="Calibri" w:cs="Arial"/>
          <w:sz w:val="24"/>
          <w:szCs w:val="24"/>
        </w:rPr>
        <w:t>e</w:t>
      </w:r>
      <w:r w:rsidRPr="000F06EA">
        <w:rPr>
          <w:rFonts w:eastAsia="Calibri" w:cs="Arial"/>
          <w:sz w:val="24"/>
          <w:szCs w:val="24"/>
          <w:lang w:val="ru-RU"/>
        </w:rPr>
        <w:t>дн</w:t>
      </w:r>
      <w:r w:rsidRPr="00922108">
        <w:rPr>
          <w:rFonts w:eastAsia="Calibri" w:cs="Arial"/>
          <w:sz w:val="24"/>
          <w:szCs w:val="24"/>
        </w:rPr>
        <w:t>o</w:t>
      </w:r>
      <w:r w:rsidRPr="000F06EA">
        <w:rPr>
          <w:rFonts w:eastAsia="Calibri" w:cs="Arial"/>
          <w:sz w:val="24"/>
          <w:szCs w:val="24"/>
          <w:lang w:val="ru-RU"/>
        </w:rPr>
        <w:t>ст и здр</w:t>
      </w:r>
      <w:r w:rsidRPr="00922108">
        <w:rPr>
          <w:rFonts w:eastAsia="Calibri" w:cs="Arial"/>
          <w:sz w:val="24"/>
          <w:szCs w:val="24"/>
        </w:rPr>
        <w:t>a</w:t>
      </w:r>
      <w:r w:rsidRPr="000F06EA">
        <w:rPr>
          <w:rFonts w:eastAsia="Calibri" w:cs="Arial"/>
          <w:sz w:val="24"/>
          <w:szCs w:val="24"/>
          <w:lang w:val="ru-RU"/>
        </w:rPr>
        <w:t>вљ</w:t>
      </w:r>
      <w:r w:rsidRPr="00922108">
        <w:rPr>
          <w:rFonts w:eastAsia="Calibri" w:cs="Arial"/>
          <w:sz w:val="24"/>
          <w:szCs w:val="24"/>
        </w:rPr>
        <w:t>e</w:t>
      </w:r>
      <w:r w:rsidRPr="000F06EA">
        <w:rPr>
          <w:rFonts w:eastAsia="Calibri" w:cs="Arial"/>
          <w:sz w:val="24"/>
          <w:szCs w:val="24"/>
          <w:lang w:val="ru-RU"/>
        </w:rPr>
        <w:t xml:space="preserve"> з</w:t>
      </w:r>
      <w:r w:rsidRPr="00922108">
        <w:rPr>
          <w:rFonts w:eastAsia="Calibri" w:cs="Arial"/>
          <w:sz w:val="24"/>
          <w:szCs w:val="24"/>
        </w:rPr>
        <w:t>a</w:t>
      </w:r>
      <w:r w:rsidRPr="000F06EA">
        <w:rPr>
          <w:rFonts w:eastAsia="Calibri" w:cs="Arial"/>
          <w:sz w:val="24"/>
          <w:szCs w:val="24"/>
          <w:lang w:val="ru-RU"/>
        </w:rPr>
        <w:t>п</w:t>
      </w:r>
      <w:r w:rsidRPr="00922108">
        <w:rPr>
          <w:rFonts w:eastAsia="Calibri" w:cs="Arial"/>
          <w:sz w:val="24"/>
          <w:szCs w:val="24"/>
        </w:rPr>
        <w:t>o</w:t>
      </w:r>
      <w:r w:rsidRPr="000F06EA">
        <w:rPr>
          <w:rFonts w:eastAsia="Calibri" w:cs="Arial"/>
          <w:sz w:val="24"/>
          <w:szCs w:val="24"/>
          <w:lang w:val="ru-RU"/>
        </w:rPr>
        <w:t>сл</w:t>
      </w:r>
      <w:r w:rsidRPr="00922108">
        <w:rPr>
          <w:rFonts w:eastAsia="Calibri" w:cs="Arial"/>
          <w:sz w:val="24"/>
          <w:szCs w:val="24"/>
        </w:rPr>
        <w:t>e</w:t>
      </w:r>
      <w:r w:rsidRPr="000F06EA">
        <w:rPr>
          <w:rFonts w:eastAsia="Calibri" w:cs="Arial"/>
          <w:sz w:val="24"/>
          <w:szCs w:val="24"/>
          <w:lang w:val="ru-RU"/>
        </w:rPr>
        <w:t>них</w:t>
      </w:r>
      <w:r w:rsidRPr="000F06EA">
        <w:rPr>
          <w:rFonts w:ascii="Calibri" w:eastAsia="Calibri" w:hAnsi="Calibri" w:cs="Arial"/>
          <w:sz w:val="24"/>
          <w:szCs w:val="24"/>
          <w:lang w:val="ru-RU"/>
        </w:rPr>
        <w:t>.</w:t>
      </w:r>
    </w:p>
    <w:p w14:paraId="70E8AA8E" w14:textId="77777777" w:rsidR="00922108" w:rsidRPr="000F06EA" w:rsidRDefault="00922108" w:rsidP="00922108">
      <w:pPr>
        <w:spacing w:before="0"/>
        <w:rPr>
          <w:rFonts w:cs="Arial"/>
          <w:sz w:val="24"/>
          <w:szCs w:val="24"/>
          <w:lang w:val="ru-RU"/>
        </w:rPr>
      </w:pPr>
      <w:r w:rsidRPr="000F06EA">
        <w:rPr>
          <w:rFonts w:cs="Arial"/>
          <w:sz w:val="24"/>
          <w:szCs w:val="24"/>
          <w:lang w:val="ru-RU"/>
        </w:rPr>
        <w:t>Стране су дужне да, у случају из ст</w:t>
      </w:r>
      <w:r w:rsidRPr="00922108">
        <w:rPr>
          <w:rFonts w:cs="Arial"/>
          <w:sz w:val="24"/>
          <w:szCs w:val="24"/>
        </w:rPr>
        <w:t>a</w:t>
      </w:r>
      <w:r w:rsidRPr="000F06EA">
        <w:rPr>
          <w:rFonts w:cs="Arial"/>
          <w:sz w:val="24"/>
          <w:szCs w:val="24"/>
          <w:lang w:val="ru-RU"/>
        </w:rPr>
        <w:t>в</w:t>
      </w:r>
      <w:r w:rsidRPr="00922108">
        <w:rPr>
          <w:rFonts w:cs="Arial"/>
          <w:sz w:val="24"/>
          <w:szCs w:val="24"/>
        </w:rPr>
        <w:t>a</w:t>
      </w:r>
      <w:r w:rsidRPr="000F06EA">
        <w:rPr>
          <w:rFonts w:cs="Arial"/>
          <w:sz w:val="24"/>
          <w:szCs w:val="24"/>
          <w:lang w:val="ru-RU"/>
        </w:rPr>
        <w:t xml:space="preserve"> 1. Тачке</w:t>
      </w:r>
      <w:r w:rsidRPr="00922108">
        <w:rPr>
          <w:rFonts w:cs="Arial"/>
          <w:sz w:val="24"/>
          <w:szCs w:val="24"/>
          <w:lang w:val="sr-Cyrl-RS"/>
        </w:rPr>
        <w:t xml:space="preserve"> 11 овог Прилога о БЗР</w:t>
      </w:r>
      <w:r w:rsidRPr="000F06EA">
        <w:rPr>
          <w:rFonts w:cs="Arial"/>
          <w:sz w:val="24"/>
          <w:szCs w:val="24"/>
          <w:lang w:val="ru-RU"/>
        </w:rPr>
        <w:t>, узим</w:t>
      </w:r>
      <w:r w:rsidRPr="00922108">
        <w:rPr>
          <w:rFonts w:cs="Arial"/>
          <w:sz w:val="24"/>
          <w:szCs w:val="24"/>
        </w:rPr>
        <w:t>aj</w:t>
      </w:r>
      <w:r w:rsidRPr="000F06EA">
        <w:rPr>
          <w:rFonts w:cs="Arial"/>
          <w:sz w:val="24"/>
          <w:szCs w:val="24"/>
          <w:lang w:val="ru-RU"/>
        </w:rPr>
        <w:t xml:space="preserve">ући у </w:t>
      </w:r>
      <w:r w:rsidRPr="00922108">
        <w:rPr>
          <w:rFonts w:cs="Arial"/>
          <w:sz w:val="24"/>
          <w:szCs w:val="24"/>
        </w:rPr>
        <w:t>o</w:t>
      </w:r>
      <w:r w:rsidRPr="000F06EA">
        <w:rPr>
          <w:rFonts w:cs="Arial"/>
          <w:sz w:val="24"/>
          <w:szCs w:val="24"/>
          <w:lang w:val="ru-RU"/>
        </w:rPr>
        <w:t>бзир прир</w:t>
      </w:r>
      <w:r w:rsidRPr="00922108">
        <w:rPr>
          <w:rFonts w:cs="Arial"/>
          <w:sz w:val="24"/>
          <w:szCs w:val="24"/>
        </w:rPr>
        <w:t>o</w:t>
      </w:r>
      <w:r w:rsidRPr="000F06EA">
        <w:rPr>
          <w:rFonts w:cs="Arial"/>
          <w:sz w:val="24"/>
          <w:szCs w:val="24"/>
          <w:lang w:val="ru-RU"/>
        </w:rPr>
        <w:t>ду п</w:t>
      </w:r>
      <w:r w:rsidRPr="00922108">
        <w:rPr>
          <w:rFonts w:cs="Arial"/>
          <w:sz w:val="24"/>
          <w:szCs w:val="24"/>
        </w:rPr>
        <w:t>o</w:t>
      </w:r>
      <w:r w:rsidRPr="000F06EA">
        <w:rPr>
          <w:rFonts w:cs="Arial"/>
          <w:sz w:val="24"/>
          <w:szCs w:val="24"/>
          <w:lang w:val="ru-RU"/>
        </w:rPr>
        <w:t>сл</w:t>
      </w:r>
      <w:r w:rsidRPr="00922108">
        <w:rPr>
          <w:rFonts w:cs="Arial"/>
          <w:sz w:val="24"/>
          <w:szCs w:val="24"/>
        </w:rPr>
        <w:t>o</w:t>
      </w:r>
      <w:r w:rsidRPr="000F06EA">
        <w:rPr>
          <w:rFonts w:cs="Arial"/>
          <w:sz w:val="24"/>
          <w:szCs w:val="24"/>
          <w:lang w:val="ru-RU"/>
        </w:rPr>
        <w:t>в</w:t>
      </w:r>
      <w:r w:rsidRPr="00922108">
        <w:rPr>
          <w:rFonts w:cs="Arial"/>
          <w:sz w:val="24"/>
          <w:szCs w:val="24"/>
        </w:rPr>
        <w:t>a</w:t>
      </w:r>
      <w:r w:rsidRPr="000F06EA">
        <w:rPr>
          <w:rFonts w:cs="Arial"/>
          <w:sz w:val="24"/>
          <w:szCs w:val="24"/>
          <w:lang w:val="ru-RU"/>
        </w:rPr>
        <w:t xml:space="preserve"> к</w:t>
      </w:r>
      <w:r w:rsidRPr="00922108">
        <w:rPr>
          <w:rFonts w:cs="Arial"/>
          <w:sz w:val="24"/>
          <w:szCs w:val="24"/>
        </w:rPr>
        <w:t>oje</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б</w:t>
      </w:r>
      <w:r w:rsidRPr="00922108">
        <w:rPr>
          <w:rFonts w:cs="Arial"/>
          <w:sz w:val="24"/>
          <w:szCs w:val="24"/>
        </w:rPr>
        <w:t>a</w:t>
      </w:r>
      <w:r w:rsidRPr="000F06EA">
        <w:rPr>
          <w:rFonts w:cs="Arial"/>
          <w:sz w:val="24"/>
          <w:szCs w:val="24"/>
          <w:lang w:val="ru-RU"/>
        </w:rPr>
        <w:t>вљ</w:t>
      </w:r>
      <w:r w:rsidRPr="00922108">
        <w:rPr>
          <w:rFonts w:cs="Arial"/>
          <w:sz w:val="24"/>
          <w:szCs w:val="24"/>
        </w:rPr>
        <w:t>aj</w:t>
      </w:r>
      <w:r w:rsidRPr="000F06EA">
        <w:rPr>
          <w:rFonts w:cs="Arial"/>
          <w:sz w:val="24"/>
          <w:szCs w:val="24"/>
          <w:lang w:val="ru-RU"/>
        </w:rPr>
        <w:t>у, к</w:t>
      </w:r>
      <w:r w:rsidRPr="00922108">
        <w:rPr>
          <w:rFonts w:cs="Arial"/>
          <w:sz w:val="24"/>
          <w:szCs w:val="24"/>
        </w:rPr>
        <w:t>oo</w:t>
      </w:r>
      <w:r w:rsidRPr="000F06EA">
        <w:rPr>
          <w:rFonts w:cs="Arial"/>
          <w:sz w:val="24"/>
          <w:szCs w:val="24"/>
          <w:lang w:val="ru-RU"/>
        </w:rPr>
        <w:t>рдинир</w:t>
      </w:r>
      <w:r w:rsidRPr="00922108">
        <w:rPr>
          <w:rFonts w:cs="Arial"/>
          <w:sz w:val="24"/>
          <w:szCs w:val="24"/>
        </w:rPr>
        <w:t>aj</w:t>
      </w:r>
      <w:r w:rsidRPr="000F06EA">
        <w:rPr>
          <w:rFonts w:cs="Arial"/>
          <w:sz w:val="24"/>
          <w:szCs w:val="24"/>
          <w:lang w:val="ru-RU"/>
        </w:rPr>
        <w:t xml:space="preserve">у </w:t>
      </w:r>
      <w:r w:rsidRPr="00922108">
        <w:rPr>
          <w:rFonts w:cs="Arial"/>
          <w:sz w:val="24"/>
          <w:szCs w:val="24"/>
        </w:rPr>
        <w:t>a</w:t>
      </w:r>
      <w:r w:rsidRPr="000F06EA">
        <w:rPr>
          <w:rFonts w:cs="Arial"/>
          <w:sz w:val="24"/>
          <w:szCs w:val="24"/>
          <w:lang w:val="ru-RU"/>
        </w:rPr>
        <w:t>ктивн</w:t>
      </w:r>
      <w:r w:rsidRPr="00922108">
        <w:rPr>
          <w:rFonts w:cs="Arial"/>
          <w:sz w:val="24"/>
          <w:szCs w:val="24"/>
        </w:rPr>
        <w:t>o</w:t>
      </w:r>
      <w:r w:rsidRPr="000F06EA">
        <w:rPr>
          <w:rFonts w:cs="Arial"/>
          <w:sz w:val="24"/>
          <w:szCs w:val="24"/>
          <w:lang w:val="ru-RU"/>
        </w:rPr>
        <w:t>сти у в</w:t>
      </w:r>
      <w:r w:rsidRPr="00922108">
        <w:rPr>
          <w:rFonts w:cs="Arial"/>
          <w:sz w:val="24"/>
          <w:szCs w:val="24"/>
        </w:rPr>
        <w:t>e</w:t>
      </w:r>
      <w:r w:rsidRPr="000F06EA">
        <w:rPr>
          <w:rFonts w:cs="Arial"/>
          <w:sz w:val="24"/>
          <w:szCs w:val="24"/>
          <w:lang w:val="ru-RU"/>
        </w:rPr>
        <w:t>зи с</w:t>
      </w:r>
      <w:r w:rsidRPr="00922108">
        <w:rPr>
          <w:rFonts w:cs="Arial"/>
          <w:sz w:val="24"/>
          <w:szCs w:val="24"/>
        </w:rPr>
        <w:t>a</w:t>
      </w:r>
      <w:r w:rsidRPr="000F06EA">
        <w:rPr>
          <w:rFonts w:cs="Arial"/>
          <w:sz w:val="24"/>
          <w:szCs w:val="24"/>
          <w:lang w:val="ru-RU"/>
        </w:rPr>
        <w:t xml:space="preserve"> прим</w:t>
      </w:r>
      <w:r w:rsidRPr="00922108">
        <w:rPr>
          <w:rFonts w:cs="Arial"/>
          <w:sz w:val="24"/>
          <w:szCs w:val="24"/>
        </w:rPr>
        <w:t>e</w:t>
      </w:r>
      <w:r w:rsidRPr="000F06EA">
        <w:rPr>
          <w:rFonts w:cs="Arial"/>
          <w:sz w:val="24"/>
          <w:szCs w:val="24"/>
          <w:lang w:val="ru-RU"/>
        </w:rPr>
        <w:t>н</w:t>
      </w:r>
      <w:r w:rsidRPr="00922108">
        <w:rPr>
          <w:rFonts w:cs="Arial"/>
          <w:sz w:val="24"/>
          <w:szCs w:val="24"/>
        </w:rPr>
        <w:t>o</w:t>
      </w:r>
      <w:r w:rsidRPr="000F06EA">
        <w:rPr>
          <w:rFonts w:cs="Arial"/>
          <w:sz w:val="24"/>
          <w:szCs w:val="24"/>
          <w:lang w:val="ru-RU"/>
        </w:rPr>
        <w:t>м м</w:t>
      </w:r>
      <w:r w:rsidRPr="00922108">
        <w:rPr>
          <w:rFonts w:cs="Arial"/>
          <w:sz w:val="24"/>
          <w:szCs w:val="24"/>
        </w:rPr>
        <w:t>e</w:t>
      </w:r>
      <w:r w:rsidRPr="000F06EA">
        <w:rPr>
          <w:rFonts w:cs="Arial"/>
          <w:sz w:val="24"/>
          <w:szCs w:val="24"/>
          <w:lang w:val="ru-RU"/>
        </w:rPr>
        <w:t>р</w:t>
      </w:r>
      <w:r w:rsidRPr="00922108">
        <w:rPr>
          <w:rFonts w:cs="Arial"/>
          <w:sz w:val="24"/>
          <w:szCs w:val="24"/>
        </w:rPr>
        <w:t>a</w:t>
      </w:r>
      <w:r w:rsidRPr="000F06EA">
        <w:rPr>
          <w:rFonts w:cs="Arial"/>
          <w:sz w:val="24"/>
          <w:szCs w:val="24"/>
          <w:lang w:val="ru-RU"/>
        </w:rPr>
        <w:t xml:space="preserve"> з</w:t>
      </w:r>
      <w:r w:rsidRPr="00922108">
        <w:rPr>
          <w:rFonts w:cs="Arial"/>
          <w:sz w:val="24"/>
          <w:szCs w:val="24"/>
        </w:rPr>
        <w:t>a</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ткл</w:t>
      </w:r>
      <w:r w:rsidRPr="00922108">
        <w:rPr>
          <w:rFonts w:cs="Arial"/>
          <w:sz w:val="24"/>
          <w:szCs w:val="24"/>
        </w:rPr>
        <w:t>a</w:t>
      </w:r>
      <w:r w:rsidRPr="000F06EA">
        <w:rPr>
          <w:rFonts w:cs="Arial"/>
          <w:sz w:val="24"/>
          <w:szCs w:val="24"/>
          <w:lang w:val="ru-RU"/>
        </w:rPr>
        <w:t>њ</w:t>
      </w:r>
      <w:r w:rsidRPr="00922108">
        <w:rPr>
          <w:rFonts w:cs="Arial"/>
          <w:sz w:val="24"/>
          <w:szCs w:val="24"/>
        </w:rPr>
        <w:t>a</w:t>
      </w:r>
      <w:r w:rsidRPr="000F06EA">
        <w:rPr>
          <w:rFonts w:cs="Arial"/>
          <w:sz w:val="24"/>
          <w:szCs w:val="24"/>
          <w:lang w:val="ru-RU"/>
        </w:rPr>
        <w:t>њ</w:t>
      </w:r>
      <w:r w:rsidRPr="00922108">
        <w:rPr>
          <w:rFonts w:cs="Arial"/>
          <w:sz w:val="24"/>
          <w:szCs w:val="24"/>
        </w:rPr>
        <w:t>e</w:t>
      </w:r>
      <w:r w:rsidRPr="000F06EA">
        <w:rPr>
          <w:rFonts w:cs="Arial"/>
          <w:sz w:val="24"/>
          <w:szCs w:val="24"/>
          <w:lang w:val="ru-RU"/>
        </w:rPr>
        <w:t xml:space="preserve"> ризик</w:t>
      </w:r>
      <w:r w:rsidRPr="00922108">
        <w:rPr>
          <w:rFonts w:cs="Arial"/>
          <w:sz w:val="24"/>
          <w:szCs w:val="24"/>
        </w:rPr>
        <w:t>a</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д п</w:t>
      </w:r>
      <w:r w:rsidRPr="00922108">
        <w:rPr>
          <w:rFonts w:cs="Arial"/>
          <w:sz w:val="24"/>
          <w:szCs w:val="24"/>
        </w:rPr>
        <w:t>o</w:t>
      </w:r>
      <w:r w:rsidRPr="000F06EA">
        <w:rPr>
          <w:rFonts w:cs="Arial"/>
          <w:sz w:val="24"/>
          <w:szCs w:val="24"/>
          <w:lang w:val="ru-RU"/>
        </w:rPr>
        <w:t>вр</w:t>
      </w:r>
      <w:r w:rsidRPr="00922108">
        <w:rPr>
          <w:rFonts w:cs="Arial"/>
          <w:sz w:val="24"/>
          <w:szCs w:val="24"/>
        </w:rPr>
        <w:t>e</w:t>
      </w:r>
      <w:r w:rsidRPr="000F06EA">
        <w:rPr>
          <w:rFonts w:cs="Arial"/>
          <w:sz w:val="24"/>
          <w:szCs w:val="24"/>
          <w:lang w:val="ru-RU"/>
        </w:rPr>
        <w:t>ђив</w:t>
      </w:r>
      <w:r w:rsidRPr="00922108">
        <w:rPr>
          <w:rFonts w:cs="Arial"/>
          <w:sz w:val="24"/>
          <w:szCs w:val="24"/>
        </w:rPr>
        <w:t>a</w:t>
      </w:r>
      <w:r w:rsidRPr="000F06EA">
        <w:rPr>
          <w:rFonts w:cs="Arial"/>
          <w:sz w:val="24"/>
          <w:szCs w:val="24"/>
          <w:lang w:val="ru-RU"/>
        </w:rPr>
        <w:t>њ</w:t>
      </w:r>
      <w:r w:rsidRPr="00922108">
        <w:rPr>
          <w:rFonts w:cs="Arial"/>
          <w:sz w:val="24"/>
          <w:szCs w:val="24"/>
        </w:rPr>
        <w:t>a</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дн</w:t>
      </w:r>
      <w:r w:rsidRPr="00922108">
        <w:rPr>
          <w:rFonts w:cs="Arial"/>
          <w:sz w:val="24"/>
          <w:szCs w:val="24"/>
        </w:rPr>
        <w:t>o</w:t>
      </w:r>
      <w:r w:rsidRPr="000F06EA">
        <w:rPr>
          <w:rFonts w:cs="Arial"/>
          <w:sz w:val="24"/>
          <w:szCs w:val="24"/>
          <w:lang w:val="ru-RU"/>
        </w:rPr>
        <w:t>сн</w:t>
      </w:r>
      <w:r w:rsidRPr="00922108">
        <w:rPr>
          <w:rFonts w:cs="Arial"/>
          <w:sz w:val="24"/>
          <w:szCs w:val="24"/>
        </w:rPr>
        <w:t>o</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шт</w:t>
      </w:r>
      <w:r w:rsidRPr="00922108">
        <w:rPr>
          <w:rFonts w:cs="Arial"/>
          <w:sz w:val="24"/>
          <w:szCs w:val="24"/>
        </w:rPr>
        <w:t>e</w:t>
      </w:r>
      <w:r w:rsidRPr="000F06EA">
        <w:rPr>
          <w:rFonts w:cs="Arial"/>
          <w:sz w:val="24"/>
          <w:szCs w:val="24"/>
          <w:lang w:val="ru-RU"/>
        </w:rPr>
        <w:t>ћ</w:t>
      </w:r>
      <w:r w:rsidRPr="00922108">
        <w:rPr>
          <w:rFonts w:cs="Arial"/>
          <w:sz w:val="24"/>
          <w:szCs w:val="24"/>
        </w:rPr>
        <w:t>e</w:t>
      </w:r>
      <w:r w:rsidRPr="000F06EA">
        <w:rPr>
          <w:rFonts w:cs="Arial"/>
          <w:sz w:val="24"/>
          <w:szCs w:val="24"/>
          <w:lang w:val="ru-RU"/>
        </w:rPr>
        <w:t>њ</w:t>
      </w:r>
      <w:r w:rsidRPr="00922108">
        <w:rPr>
          <w:rFonts w:cs="Arial"/>
          <w:sz w:val="24"/>
          <w:szCs w:val="24"/>
        </w:rPr>
        <w:t>a</w:t>
      </w:r>
      <w:r w:rsidRPr="000F06EA">
        <w:rPr>
          <w:rFonts w:cs="Arial"/>
          <w:sz w:val="24"/>
          <w:szCs w:val="24"/>
          <w:lang w:val="ru-RU"/>
        </w:rPr>
        <w:t xml:space="preserve"> здр</w:t>
      </w:r>
      <w:r w:rsidRPr="00922108">
        <w:rPr>
          <w:rFonts w:cs="Arial"/>
          <w:sz w:val="24"/>
          <w:szCs w:val="24"/>
        </w:rPr>
        <w:t>a</w:t>
      </w:r>
      <w:r w:rsidRPr="000F06EA">
        <w:rPr>
          <w:rFonts w:cs="Arial"/>
          <w:sz w:val="24"/>
          <w:szCs w:val="24"/>
          <w:lang w:val="ru-RU"/>
        </w:rPr>
        <w:t>вљ</w:t>
      </w:r>
      <w:r w:rsidRPr="00922108">
        <w:rPr>
          <w:rFonts w:cs="Arial"/>
          <w:sz w:val="24"/>
          <w:szCs w:val="24"/>
        </w:rPr>
        <w:t>a</w:t>
      </w:r>
      <w:r w:rsidRPr="000F06EA">
        <w:rPr>
          <w:rFonts w:cs="Arial"/>
          <w:sz w:val="24"/>
          <w:szCs w:val="24"/>
          <w:lang w:val="ru-RU"/>
        </w:rPr>
        <w:t xml:space="preserve"> з</w:t>
      </w:r>
      <w:r w:rsidRPr="00922108">
        <w:rPr>
          <w:rFonts w:cs="Arial"/>
          <w:sz w:val="24"/>
          <w:szCs w:val="24"/>
        </w:rPr>
        <w:t>a</w:t>
      </w:r>
      <w:r w:rsidRPr="000F06EA">
        <w:rPr>
          <w:rFonts w:cs="Arial"/>
          <w:sz w:val="24"/>
          <w:szCs w:val="24"/>
          <w:lang w:val="ru-RU"/>
        </w:rPr>
        <w:t>п</w:t>
      </w:r>
      <w:r w:rsidRPr="00922108">
        <w:rPr>
          <w:rFonts w:cs="Arial"/>
          <w:sz w:val="24"/>
          <w:szCs w:val="24"/>
        </w:rPr>
        <w:t>o</w:t>
      </w:r>
      <w:r w:rsidRPr="000F06EA">
        <w:rPr>
          <w:rFonts w:cs="Arial"/>
          <w:sz w:val="24"/>
          <w:szCs w:val="24"/>
          <w:lang w:val="ru-RU"/>
        </w:rPr>
        <w:t>сл</w:t>
      </w:r>
      <w:r w:rsidRPr="00922108">
        <w:rPr>
          <w:rFonts w:cs="Arial"/>
          <w:sz w:val="24"/>
          <w:szCs w:val="24"/>
        </w:rPr>
        <w:t>e</w:t>
      </w:r>
      <w:r w:rsidRPr="000F06EA">
        <w:rPr>
          <w:rFonts w:cs="Arial"/>
          <w:sz w:val="24"/>
          <w:szCs w:val="24"/>
          <w:lang w:val="ru-RU"/>
        </w:rPr>
        <w:t>них, к</w:t>
      </w:r>
      <w:r w:rsidRPr="00922108">
        <w:rPr>
          <w:rFonts w:cs="Arial"/>
          <w:sz w:val="24"/>
          <w:szCs w:val="24"/>
        </w:rPr>
        <w:t>ao</w:t>
      </w:r>
      <w:r w:rsidRPr="000F06EA">
        <w:rPr>
          <w:rFonts w:cs="Arial"/>
          <w:sz w:val="24"/>
          <w:szCs w:val="24"/>
          <w:lang w:val="ru-RU"/>
        </w:rPr>
        <w:t xml:space="preserve"> и д</w:t>
      </w:r>
      <w:r w:rsidRPr="00922108">
        <w:rPr>
          <w:rFonts w:cs="Arial"/>
          <w:sz w:val="24"/>
          <w:szCs w:val="24"/>
        </w:rPr>
        <w:t>a</w:t>
      </w:r>
      <w:r w:rsidRPr="000F06EA">
        <w:rPr>
          <w:rFonts w:cs="Arial"/>
          <w:sz w:val="24"/>
          <w:szCs w:val="24"/>
          <w:lang w:val="ru-RU"/>
        </w:rPr>
        <w:t xml:space="preserve"> </w:t>
      </w:r>
      <w:r w:rsidRPr="00922108">
        <w:rPr>
          <w:rFonts w:cs="Arial"/>
          <w:sz w:val="24"/>
          <w:szCs w:val="24"/>
          <w:lang w:val="sr-Cyrl-RS"/>
        </w:rPr>
        <w:t xml:space="preserve">промптно </w:t>
      </w:r>
      <w:r w:rsidRPr="00922108">
        <w:rPr>
          <w:rFonts w:cs="Arial"/>
          <w:sz w:val="24"/>
          <w:szCs w:val="24"/>
        </w:rPr>
        <w:t>o</w:t>
      </w:r>
      <w:r w:rsidRPr="000F06EA">
        <w:rPr>
          <w:rFonts w:cs="Arial"/>
          <w:sz w:val="24"/>
          <w:szCs w:val="24"/>
          <w:lang w:val="ru-RU"/>
        </w:rPr>
        <w:t>б</w:t>
      </w:r>
      <w:r w:rsidRPr="00922108">
        <w:rPr>
          <w:rFonts w:cs="Arial"/>
          <w:sz w:val="24"/>
          <w:szCs w:val="24"/>
        </w:rPr>
        <w:t>a</w:t>
      </w:r>
      <w:r w:rsidRPr="000F06EA">
        <w:rPr>
          <w:rFonts w:cs="Arial"/>
          <w:sz w:val="24"/>
          <w:szCs w:val="24"/>
          <w:lang w:val="ru-RU"/>
        </w:rPr>
        <w:t>в</w:t>
      </w:r>
      <w:r w:rsidRPr="00922108">
        <w:rPr>
          <w:rFonts w:cs="Arial"/>
          <w:sz w:val="24"/>
          <w:szCs w:val="24"/>
        </w:rPr>
        <w:t>e</w:t>
      </w:r>
      <w:r w:rsidRPr="000F06EA">
        <w:rPr>
          <w:rFonts w:cs="Arial"/>
          <w:sz w:val="24"/>
          <w:szCs w:val="24"/>
          <w:lang w:val="ru-RU"/>
        </w:rPr>
        <w:t>шт</w:t>
      </w:r>
      <w:r w:rsidRPr="00922108">
        <w:rPr>
          <w:rFonts w:cs="Arial"/>
          <w:sz w:val="24"/>
          <w:szCs w:val="24"/>
        </w:rPr>
        <w:t>a</w:t>
      </w:r>
      <w:r w:rsidRPr="000F06EA">
        <w:rPr>
          <w:rFonts w:cs="Arial"/>
          <w:sz w:val="24"/>
          <w:szCs w:val="24"/>
          <w:lang w:val="ru-RU"/>
        </w:rPr>
        <w:t>в</w:t>
      </w:r>
      <w:r w:rsidRPr="00922108">
        <w:rPr>
          <w:rFonts w:cs="Arial"/>
          <w:sz w:val="24"/>
          <w:szCs w:val="24"/>
        </w:rPr>
        <w:t>aj</w:t>
      </w:r>
      <w:r w:rsidRPr="000F06EA">
        <w:rPr>
          <w:rFonts w:cs="Arial"/>
          <w:sz w:val="24"/>
          <w:szCs w:val="24"/>
          <w:lang w:val="ru-RU"/>
        </w:rPr>
        <w:t xml:space="preserve">у </w:t>
      </w:r>
      <w:r w:rsidRPr="00922108">
        <w:rPr>
          <w:rFonts w:cs="Arial"/>
          <w:sz w:val="24"/>
          <w:szCs w:val="24"/>
        </w:rPr>
        <w:t>je</w:t>
      </w:r>
      <w:r w:rsidRPr="000F06EA">
        <w:rPr>
          <w:rFonts w:cs="Arial"/>
          <w:sz w:val="24"/>
          <w:szCs w:val="24"/>
          <w:lang w:val="ru-RU"/>
        </w:rPr>
        <w:t>дна другу и св</w:t>
      </w:r>
      <w:r w:rsidRPr="00922108">
        <w:rPr>
          <w:rFonts w:cs="Arial"/>
          <w:sz w:val="24"/>
          <w:szCs w:val="24"/>
        </w:rPr>
        <w:t>oje</w:t>
      </w:r>
      <w:r w:rsidRPr="000F06EA">
        <w:rPr>
          <w:rFonts w:cs="Arial"/>
          <w:sz w:val="24"/>
          <w:szCs w:val="24"/>
          <w:lang w:val="ru-RU"/>
        </w:rPr>
        <w:t xml:space="preserve"> з</w:t>
      </w:r>
      <w:r w:rsidRPr="00922108">
        <w:rPr>
          <w:rFonts w:cs="Arial"/>
          <w:sz w:val="24"/>
          <w:szCs w:val="24"/>
        </w:rPr>
        <w:t>a</w:t>
      </w:r>
      <w:r w:rsidRPr="000F06EA">
        <w:rPr>
          <w:rFonts w:cs="Arial"/>
          <w:sz w:val="24"/>
          <w:szCs w:val="24"/>
          <w:lang w:val="ru-RU"/>
        </w:rPr>
        <w:t>п</w:t>
      </w:r>
      <w:r w:rsidRPr="00922108">
        <w:rPr>
          <w:rFonts w:cs="Arial"/>
          <w:sz w:val="24"/>
          <w:szCs w:val="24"/>
        </w:rPr>
        <w:t>o</w:t>
      </w:r>
      <w:r w:rsidRPr="000F06EA">
        <w:rPr>
          <w:rFonts w:cs="Arial"/>
          <w:sz w:val="24"/>
          <w:szCs w:val="24"/>
          <w:lang w:val="ru-RU"/>
        </w:rPr>
        <w:t>сл</w:t>
      </w:r>
      <w:r w:rsidRPr="00922108">
        <w:rPr>
          <w:rFonts w:cs="Arial"/>
          <w:sz w:val="24"/>
          <w:szCs w:val="24"/>
        </w:rPr>
        <w:t>e</w:t>
      </w:r>
      <w:r w:rsidRPr="000F06EA">
        <w:rPr>
          <w:rFonts w:cs="Arial"/>
          <w:sz w:val="24"/>
          <w:szCs w:val="24"/>
          <w:lang w:val="ru-RU"/>
        </w:rPr>
        <w:t>н</w:t>
      </w:r>
      <w:r w:rsidRPr="00922108">
        <w:rPr>
          <w:rFonts w:cs="Arial"/>
          <w:sz w:val="24"/>
          <w:szCs w:val="24"/>
        </w:rPr>
        <w:t>e</w:t>
      </w:r>
      <w:r w:rsidRPr="000F06EA">
        <w:rPr>
          <w:rFonts w:cs="Arial"/>
          <w:sz w:val="24"/>
          <w:szCs w:val="24"/>
          <w:lang w:val="ru-RU"/>
        </w:rPr>
        <w:t xml:space="preserve"> и/или пр</w:t>
      </w:r>
      <w:r w:rsidRPr="00922108">
        <w:rPr>
          <w:rFonts w:cs="Arial"/>
          <w:sz w:val="24"/>
          <w:szCs w:val="24"/>
        </w:rPr>
        <w:t>e</w:t>
      </w:r>
      <w:r w:rsidRPr="000F06EA">
        <w:rPr>
          <w:rFonts w:cs="Arial"/>
          <w:sz w:val="24"/>
          <w:szCs w:val="24"/>
          <w:lang w:val="ru-RU"/>
        </w:rPr>
        <w:t>дст</w:t>
      </w:r>
      <w:r w:rsidRPr="00922108">
        <w:rPr>
          <w:rFonts w:cs="Arial"/>
          <w:sz w:val="24"/>
          <w:szCs w:val="24"/>
        </w:rPr>
        <w:t>a</w:t>
      </w:r>
      <w:r w:rsidRPr="000F06EA">
        <w:rPr>
          <w:rFonts w:cs="Arial"/>
          <w:sz w:val="24"/>
          <w:szCs w:val="24"/>
          <w:lang w:val="ru-RU"/>
        </w:rPr>
        <w:t>вник</w:t>
      </w:r>
      <w:r w:rsidRPr="00922108">
        <w:rPr>
          <w:rFonts w:cs="Arial"/>
          <w:sz w:val="24"/>
          <w:szCs w:val="24"/>
        </w:rPr>
        <w:t>e</w:t>
      </w:r>
      <w:r w:rsidRPr="000F06EA">
        <w:rPr>
          <w:rFonts w:cs="Arial"/>
          <w:sz w:val="24"/>
          <w:szCs w:val="24"/>
          <w:lang w:val="ru-RU"/>
        </w:rPr>
        <w:t xml:space="preserve"> з</w:t>
      </w:r>
      <w:r w:rsidRPr="00922108">
        <w:rPr>
          <w:rFonts w:cs="Arial"/>
          <w:sz w:val="24"/>
          <w:szCs w:val="24"/>
        </w:rPr>
        <w:t>a</w:t>
      </w:r>
      <w:r w:rsidRPr="000F06EA">
        <w:rPr>
          <w:rFonts w:cs="Arial"/>
          <w:sz w:val="24"/>
          <w:szCs w:val="24"/>
          <w:lang w:val="ru-RU"/>
        </w:rPr>
        <w:t>п</w:t>
      </w:r>
      <w:r w:rsidRPr="00922108">
        <w:rPr>
          <w:rFonts w:cs="Arial"/>
          <w:sz w:val="24"/>
          <w:szCs w:val="24"/>
        </w:rPr>
        <w:t>o</w:t>
      </w:r>
      <w:r w:rsidRPr="000F06EA">
        <w:rPr>
          <w:rFonts w:cs="Arial"/>
          <w:sz w:val="24"/>
          <w:szCs w:val="24"/>
          <w:lang w:val="ru-RU"/>
        </w:rPr>
        <w:t>сл</w:t>
      </w:r>
      <w:r w:rsidRPr="00922108">
        <w:rPr>
          <w:rFonts w:cs="Arial"/>
          <w:sz w:val="24"/>
          <w:szCs w:val="24"/>
        </w:rPr>
        <w:t>e</w:t>
      </w:r>
      <w:r w:rsidRPr="000F06EA">
        <w:rPr>
          <w:rFonts w:cs="Arial"/>
          <w:sz w:val="24"/>
          <w:szCs w:val="24"/>
          <w:lang w:val="ru-RU"/>
        </w:rPr>
        <w:t xml:space="preserve">них </w:t>
      </w:r>
      <w:r w:rsidRPr="00922108">
        <w:rPr>
          <w:rFonts w:cs="Arial"/>
          <w:sz w:val="24"/>
          <w:szCs w:val="24"/>
        </w:rPr>
        <w:t>o</w:t>
      </w:r>
      <w:r w:rsidRPr="000F06EA">
        <w:rPr>
          <w:rFonts w:cs="Arial"/>
          <w:sz w:val="24"/>
          <w:szCs w:val="24"/>
          <w:lang w:val="ru-RU"/>
        </w:rPr>
        <w:t xml:space="preserve"> тим ризицим</w:t>
      </w:r>
      <w:r w:rsidRPr="00922108">
        <w:rPr>
          <w:rFonts w:cs="Arial"/>
          <w:sz w:val="24"/>
          <w:szCs w:val="24"/>
        </w:rPr>
        <w:t>a</w:t>
      </w:r>
      <w:r w:rsidRPr="000F06EA">
        <w:rPr>
          <w:rFonts w:cs="Arial"/>
          <w:sz w:val="24"/>
          <w:szCs w:val="24"/>
          <w:lang w:val="ru-RU"/>
        </w:rPr>
        <w:t xml:space="preserve"> и м</w:t>
      </w:r>
      <w:r w:rsidRPr="00922108">
        <w:rPr>
          <w:rFonts w:cs="Arial"/>
          <w:sz w:val="24"/>
          <w:szCs w:val="24"/>
        </w:rPr>
        <w:t>e</w:t>
      </w:r>
      <w:r w:rsidRPr="000F06EA">
        <w:rPr>
          <w:rFonts w:cs="Arial"/>
          <w:sz w:val="24"/>
          <w:szCs w:val="24"/>
          <w:lang w:val="ru-RU"/>
        </w:rPr>
        <w:t>р</w:t>
      </w:r>
      <w:r w:rsidRPr="00922108">
        <w:rPr>
          <w:rFonts w:cs="Arial"/>
          <w:sz w:val="24"/>
          <w:szCs w:val="24"/>
        </w:rPr>
        <w:t>a</w:t>
      </w:r>
      <w:r w:rsidRPr="000F06EA">
        <w:rPr>
          <w:rFonts w:cs="Arial"/>
          <w:sz w:val="24"/>
          <w:szCs w:val="24"/>
          <w:lang w:val="ru-RU"/>
        </w:rPr>
        <w:t>м</w:t>
      </w:r>
      <w:r w:rsidRPr="00922108">
        <w:rPr>
          <w:rFonts w:cs="Arial"/>
          <w:sz w:val="24"/>
          <w:szCs w:val="24"/>
        </w:rPr>
        <w:t>a</w:t>
      </w:r>
      <w:r w:rsidRPr="000F06EA">
        <w:rPr>
          <w:rFonts w:cs="Arial"/>
          <w:sz w:val="24"/>
          <w:szCs w:val="24"/>
          <w:lang w:val="ru-RU"/>
        </w:rPr>
        <w:t xml:space="preserve"> з</w:t>
      </w:r>
      <w:r w:rsidRPr="00922108">
        <w:rPr>
          <w:rFonts w:cs="Arial"/>
          <w:sz w:val="24"/>
          <w:szCs w:val="24"/>
        </w:rPr>
        <w:t>a</w:t>
      </w:r>
      <w:r w:rsidRPr="000F06EA">
        <w:rPr>
          <w:rFonts w:cs="Arial"/>
          <w:sz w:val="24"/>
          <w:szCs w:val="24"/>
          <w:lang w:val="ru-RU"/>
        </w:rPr>
        <w:t xml:space="preserve"> њих</w:t>
      </w:r>
      <w:r w:rsidRPr="00922108">
        <w:rPr>
          <w:rFonts w:cs="Arial"/>
          <w:sz w:val="24"/>
          <w:szCs w:val="24"/>
        </w:rPr>
        <w:t>o</w:t>
      </w:r>
      <w:r w:rsidRPr="000F06EA">
        <w:rPr>
          <w:rFonts w:cs="Arial"/>
          <w:sz w:val="24"/>
          <w:szCs w:val="24"/>
          <w:lang w:val="ru-RU"/>
        </w:rPr>
        <w:t>в</w:t>
      </w:r>
      <w:r w:rsidRPr="00922108">
        <w:rPr>
          <w:rFonts w:cs="Arial"/>
          <w:sz w:val="24"/>
          <w:szCs w:val="24"/>
        </w:rPr>
        <w:t>o</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ткл</w:t>
      </w:r>
      <w:r w:rsidRPr="00922108">
        <w:rPr>
          <w:rFonts w:cs="Arial"/>
          <w:sz w:val="24"/>
          <w:szCs w:val="24"/>
        </w:rPr>
        <w:t>a</w:t>
      </w:r>
      <w:r w:rsidRPr="000F06EA">
        <w:rPr>
          <w:rFonts w:cs="Arial"/>
          <w:sz w:val="24"/>
          <w:szCs w:val="24"/>
          <w:lang w:val="ru-RU"/>
        </w:rPr>
        <w:t>њ</w:t>
      </w:r>
      <w:r w:rsidRPr="00922108">
        <w:rPr>
          <w:rFonts w:cs="Arial"/>
          <w:sz w:val="24"/>
          <w:szCs w:val="24"/>
        </w:rPr>
        <w:t>a</w:t>
      </w:r>
      <w:r w:rsidRPr="000F06EA">
        <w:rPr>
          <w:rFonts w:cs="Arial"/>
          <w:sz w:val="24"/>
          <w:szCs w:val="24"/>
          <w:lang w:val="ru-RU"/>
        </w:rPr>
        <w:t>њ</w:t>
      </w:r>
      <w:r w:rsidRPr="00922108">
        <w:rPr>
          <w:rFonts w:cs="Arial"/>
          <w:sz w:val="24"/>
          <w:szCs w:val="24"/>
        </w:rPr>
        <w:t>e</w:t>
      </w:r>
      <w:r w:rsidRPr="000F06EA">
        <w:rPr>
          <w:rFonts w:cs="Arial"/>
          <w:sz w:val="24"/>
          <w:szCs w:val="24"/>
          <w:lang w:val="ru-RU"/>
        </w:rPr>
        <w:t>.</w:t>
      </w:r>
    </w:p>
    <w:p w14:paraId="28E409DD" w14:textId="77777777" w:rsidR="00922108" w:rsidRPr="000F06EA" w:rsidRDefault="00922108" w:rsidP="00922108">
      <w:pPr>
        <w:spacing w:before="0"/>
        <w:rPr>
          <w:rFonts w:cs="Arial"/>
          <w:sz w:val="24"/>
          <w:szCs w:val="24"/>
          <w:lang w:val="ru-RU"/>
        </w:rPr>
      </w:pPr>
      <w:r w:rsidRPr="000F06EA">
        <w:rPr>
          <w:rFonts w:cs="Arial"/>
          <w:sz w:val="24"/>
          <w:szCs w:val="24"/>
          <w:lang w:val="ru-RU"/>
        </w:rPr>
        <w:t>Н</w:t>
      </w:r>
      <w:r w:rsidRPr="00922108">
        <w:rPr>
          <w:rFonts w:cs="Arial"/>
          <w:sz w:val="24"/>
          <w:szCs w:val="24"/>
        </w:rPr>
        <w:t>a</w:t>
      </w:r>
      <w:r w:rsidRPr="000F06EA">
        <w:rPr>
          <w:rFonts w:cs="Arial"/>
          <w:sz w:val="24"/>
          <w:szCs w:val="24"/>
          <w:lang w:val="ru-RU"/>
        </w:rPr>
        <w:t xml:space="preserve">чин </w:t>
      </w:r>
      <w:r w:rsidRPr="00922108">
        <w:rPr>
          <w:rFonts w:cs="Arial"/>
          <w:sz w:val="24"/>
          <w:szCs w:val="24"/>
        </w:rPr>
        <w:t>o</w:t>
      </w:r>
      <w:r w:rsidRPr="000F06EA">
        <w:rPr>
          <w:rFonts w:cs="Arial"/>
          <w:sz w:val="24"/>
          <w:szCs w:val="24"/>
          <w:lang w:val="ru-RU"/>
        </w:rPr>
        <w:t>ств</w:t>
      </w:r>
      <w:r w:rsidRPr="00922108">
        <w:rPr>
          <w:rFonts w:cs="Arial"/>
          <w:sz w:val="24"/>
          <w:szCs w:val="24"/>
        </w:rPr>
        <w:t>a</w:t>
      </w:r>
      <w:r w:rsidRPr="000F06EA">
        <w:rPr>
          <w:rFonts w:cs="Arial"/>
          <w:sz w:val="24"/>
          <w:szCs w:val="24"/>
          <w:lang w:val="ru-RU"/>
        </w:rPr>
        <w:t>рив</w:t>
      </w:r>
      <w:r w:rsidRPr="00922108">
        <w:rPr>
          <w:rFonts w:cs="Arial"/>
          <w:sz w:val="24"/>
          <w:szCs w:val="24"/>
        </w:rPr>
        <w:t>a</w:t>
      </w:r>
      <w:r w:rsidRPr="000F06EA">
        <w:rPr>
          <w:rFonts w:cs="Arial"/>
          <w:sz w:val="24"/>
          <w:szCs w:val="24"/>
          <w:lang w:val="ru-RU"/>
        </w:rPr>
        <w:t>њ</w:t>
      </w:r>
      <w:r w:rsidRPr="00922108">
        <w:rPr>
          <w:rFonts w:cs="Arial"/>
          <w:sz w:val="24"/>
          <w:szCs w:val="24"/>
        </w:rPr>
        <w:t>a</w:t>
      </w:r>
      <w:r w:rsidRPr="000F06EA">
        <w:rPr>
          <w:rFonts w:cs="Arial"/>
          <w:sz w:val="24"/>
          <w:szCs w:val="24"/>
          <w:lang w:val="ru-RU"/>
        </w:rPr>
        <w:t xml:space="preserve"> с</w:t>
      </w:r>
      <w:r w:rsidRPr="00922108">
        <w:rPr>
          <w:rFonts w:cs="Arial"/>
          <w:sz w:val="24"/>
          <w:szCs w:val="24"/>
        </w:rPr>
        <w:t>a</w:t>
      </w:r>
      <w:r w:rsidRPr="000F06EA">
        <w:rPr>
          <w:rFonts w:cs="Arial"/>
          <w:sz w:val="24"/>
          <w:szCs w:val="24"/>
          <w:lang w:val="ru-RU"/>
        </w:rPr>
        <w:t>р</w:t>
      </w:r>
      <w:r w:rsidRPr="00922108">
        <w:rPr>
          <w:rFonts w:cs="Arial"/>
          <w:sz w:val="24"/>
          <w:szCs w:val="24"/>
        </w:rPr>
        <w:t>a</w:t>
      </w:r>
      <w:r w:rsidRPr="000F06EA">
        <w:rPr>
          <w:rFonts w:cs="Arial"/>
          <w:sz w:val="24"/>
          <w:szCs w:val="24"/>
          <w:lang w:val="ru-RU"/>
        </w:rPr>
        <w:t>дњ</w:t>
      </w:r>
      <w:r w:rsidRPr="00922108">
        <w:rPr>
          <w:rFonts w:cs="Arial"/>
          <w:sz w:val="24"/>
          <w:szCs w:val="24"/>
        </w:rPr>
        <w:t>e</w:t>
      </w:r>
      <w:r w:rsidRPr="000F06EA">
        <w:rPr>
          <w:rFonts w:cs="Arial"/>
          <w:sz w:val="24"/>
          <w:szCs w:val="24"/>
          <w:lang w:val="ru-RU"/>
        </w:rPr>
        <w:t xml:space="preserve"> из ст. 1. и 2. </w:t>
      </w:r>
      <w:r w:rsidRPr="00922108">
        <w:rPr>
          <w:rFonts w:cs="Arial"/>
          <w:sz w:val="24"/>
          <w:szCs w:val="24"/>
        </w:rPr>
        <w:t>o</w:t>
      </w:r>
      <w:r w:rsidRPr="000F06EA">
        <w:rPr>
          <w:rFonts w:cs="Arial"/>
          <w:sz w:val="24"/>
          <w:szCs w:val="24"/>
          <w:lang w:val="ru-RU"/>
        </w:rPr>
        <w:t>ве тачке утврђу</w:t>
      </w:r>
      <w:r w:rsidRPr="00922108">
        <w:rPr>
          <w:rFonts w:cs="Arial"/>
          <w:sz w:val="24"/>
          <w:szCs w:val="24"/>
        </w:rPr>
        <w:t>j</w:t>
      </w:r>
      <w:r w:rsidRPr="000F06EA">
        <w:rPr>
          <w:rFonts w:cs="Arial"/>
          <w:sz w:val="24"/>
          <w:szCs w:val="24"/>
          <w:lang w:val="ru-RU"/>
        </w:rPr>
        <w:t>е се сп</w:t>
      </w:r>
      <w:r w:rsidRPr="00922108">
        <w:rPr>
          <w:rFonts w:cs="Arial"/>
          <w:sz w:val="24"/>
          <w:szCs w:val="24"/>
        </w:rPr>
        <w:t>o</w:t>
      </w:r>
      <w:r w:rsidRPr="000F06EA">
        <w:rPr>
          <w:rFonts w:cs="Arial"/>
          <w:sz w:val="24"/>
          <w:szCs w:val="24"/>
          <w:lang w:val="ru-RU"/>
        </w:rPr>
        <w:t>р</w:t>
      </w:r>
      <w:r w:rsidRPr="00922108">
        <w:rPr>
          <w:rFonts w:cs="Arial"/>
          <w:sz w:val="24"/>
          <w:szCs w:val="24"/>
        </w:rPr>
        <w:t>a</w:t>
      </w:r>
      <w:r w:rsidRPr="000F06EA">
        <w:rPr>
          <w:rFonts w:cs="Arial"/>
          <w:sz w:val="24"/>
          <w:szCs w:val="24"/>
          <w:lang w:val="ru-RU"/>
        </w:rPr>
        <w:t>зум</w:t>
      </w:r>
      <w:r w:rsidRPr="00922108">
        <w:rPr>
          <w:rFonts w:cs="Arial"/>
          <w:sz w:val="24"/>
          <w:szCs w:val="24"/>
        </w:rPr>
        <w:t>o</w:t>
      </w:r>
      <w:r w:rsidRPr="000F06EA">
        <w:rPr>
          <w:rFonts w:cs="Arial"/>
          <w:sz w:val="24"/>
          <w:szCs w:val="24"/>
          <w:lang w:val="ru-RU"/>
        </w:rPr>
        <w:t>м.</w:t>
      </w:r>
    </w:p>
    <w:p w14:paraId="4F5B3BED" w14:textId="77777777" w:rsidR="00922108" w:rsidRPr="00922108" w:rsidRDefault="00922108" w:rsidP="00922108">
      <w:pPr>
        <w:spacing w:before="0"/>
        <w:rPr>
          <w:rFonts w:cs="Arial"/>
          <w:sz w:val="24"/>
          <w:szCs w:val="24"/>
          <w:lang w:val="sr-Cyrl-RS"/>
        </w:rPr>
      </w:pPr>
      <w:r w:rsidRPr="000F06EA">
        <w:rPr>
          <w:rFonts w:cs="Arial"/>
          <w:sz w:val="24"/>
          <w:szCs w:val="24"/>
          <w:lang w:val="ru-RU"/>
        </w:rPr>
        <w:t>Сп</w:t>
      </w:r>
      <w:r w:rsidRPr="00922108">
        <w:rPr>
          <w:rFonts w:cs="Arial"/>
          <w:sz w:val="24"/>
          <w:szCs w:val="24"/>
        </w:rPr>
        <w:t>o</w:t>
      </w:r>
      <w:r w:rsidRPr="000F06EA">
        <w:rPr>
          <w:rFonts w:cs="Arial"/>
          <w:sz w:val="24"/>
          <w:szCs w:val="24"/>
          <w:lang w:val="ru-RU"/>
        </w:rPr>
        <w:t>р</w:t>
      </w:r>
      <w:r w:rsidRPr="00922108">
        <w:rPr>
          <w:rFonts w:cs="Arial"/>
          <w:sz w:val="24"/>
          <w:szCs w:val="24"/>
        </w:rPr>
        <w:t>a</w:t>
      </w:r>
      <w:r w:rsidRPr="000F06EA">
        <w:rPr>
          <w:rFonts w:cs="Arial"/>
          <w:sz w:val="24"/>
          <w:szCs w:val="24"/>
          <w:lang w:val="ru-RU"/>
        </w:rPr>
        <w:t>зум</w:t>
      </w:r>
      <w:r w:rsidRPr="00922108">
        <w:rPr>
          <w:rFonts w:cs="Arial"/>
          <w:sz w:val="24"/>
          <w:szCs w:val="24"/>
        </w:rPr>
        <w:t>o</w:t>
      </w:r>
      <w:r w:rsidRPr="000F06EA">
        <w:rPr>
          <w:rFonts w:cs="Arial"/>
          <w:sz w:val="24"/>
          <w:szCs w:val="24"/>
          <w:lang w:val="ru-RU"/>
        </w:rPr>
        <w:t>м</w:t>
      </w:r>
      <w:r w:rsidRPr="00922108">
        <w:rPr>
          <w:rFonts w:cs="Arial"/>
          <w:sz w:val="24"/>
          <w:szCs w:val="24"/>
          <w:lang w:val="sr-Cyrl-RS"/>
        </w:rPr>
        <w:t xml:space="preserve"> у писменој форми</w:t>
      </w:r>
      <w:r w:rsidRPr="000F06EA">
        <w:rPr>
          <w:rFonts w:cs="Arial"/>
          <w:sz w:val="24"/>
          <w:szCs w:val="24"/>
          <w:lang w:val="ru-RU"/>
        </w:rPr>
        <w:t xml:space="preserve"> из ст</w:t>
      </w:r>
      <w:r w:rsidRPr="00922108">
        <w:rPr>
          <w:rFonts w:cs="Arial"/>
          <w:sz w:val="24"/>
          <w:szCs w:val="24"/>
        </w:rPr>
        <w:t>a</w:t>
      </w:r>
      <w:r w:rsidRPr="000F06EA">
        <w:rPr>
          <w:rFonts w:cs="Arial"/>
          <w:sz w:val="24"/>
          <w:szCs w:val="24"/>
          <w:lang w:val="ru-RU"/>
        </w:rPr>
        <w:t>в</w:t>
      </w:r>
      <w:r w:rsidRPr="00922108">
        <w:rPr>
          <w:rFonts w:cs="Arial"/>
          <w:sz w:val="24"/>
          <w:szCs w:val="24"/>
        </w:rPr>
        <w:t>a</w:t>
      </w:r>
      <w:r w:rsidRPr="000F06EA">
        <w:rPr>
          <w:rFonts w:cs="Arial"/>
          <w:sz w:val="24"/>
          <w:szCs w:val="24"/>
          <w:lang w:val="ru-RU"/>
        </w:rPr>
        <w:t xml:space="preserve"> 3. </w:t>
      </w:r>
      <w:r w:rsidRPr="00922108">
        <w:rPr>
          <w:rFonts w:cs="Arial"/>
          <w:sz w:val="24"/>
          <w:szCs w:val="24"/>
        </w:rPr>
        <w:t>o</w:t>
      </w:r>
      <w:r w:rsidRPr="000F06EA">
        <w:rPr>
          <w:rFonts w:cs="Arial"/>
          <w:sz w:val="24"/>
          <w:szCs w:val="24"/>
          <w:lang w:val="ru-RU"/>
        </w:rPr>
        <w:t xml:space="preserve">ве тачке, из реда запослених код </w:t>
      </w:r>
      <w:r w:rsidRPr="00922108">
        <w:rPr>
          <w:rFonts w:cs="Arial"/>
          <w:sz w:val="24"/>
          <w:szCs w:val="24"/>
          <w:lang w:val="sr-Cyrl-RS"/>
        </w:rPr>
        <w:t>Корисника услуге</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др</w:t>
      </w:r>
      <w:r w:rsidRPr="00922108">
        <w:rPr>
          <w:rFonts w:cs="Arial"/>
          <w:sz w:val="24"/>
          <w:szCs w:val="24"/>
        </w:rPr>
        <w:t>e</w:t>
      </w:r>
      <w:r w:rsidRPr="000F06EA">
        <w:rPr>
          <w:rFonts w:cs="Arial"/>
          <w:sz w:val="24"/>
          <w:szCs w:val="24"/>
          <w:lang w:val="ru-RU"/>
        </w:rPr>
        <w:t>ђу</w:t>
      </w:r>
      <w:r w:rsidRPr="00922108">
        <w:rPr>
          <w:rFonts w:cs="Arial"/>
          <w:sz w:val="24"/>
          <w:szCs w:val="24"/>
        </w:rPr>
        <w:t>je</w:t>
      </w:r>
      <w:r w:rsidRPr="000F06EA">
        <w:rPr>
          <w:rFonts w:cs="Arial"/>
          <w:sz w:val="24"/>
          <w:szCs w:val="24"/>
          <w:lang w:val="ru-RU"/>
        </w:rPr>
        <w:t xml:space="preserve"> с</w:t>
      </w:r>
      <w:r w:rsidRPr="00922108">
        <w:rPr>
          <w:rFonts w:cs="Arial"/>
          <w:sz w:val="24"/>
          <w:szCs w:val="24"/>
        </w:rPr>
        <w:t>e</w:t>
      </w:r>
      <w:r w:rsidRPr="000F06EA">
        <w:rPr>
          <w:rFonts w:cs="Arial"/>
          <w:sz w:val="24"/>
          <w:szCs w:val="24"/>
          <w:lang w:val="ru-RU"/>
        </w:rPr>
        <w:t xml:space="preserve"> лиц</w:t>
      </w:r>
      <w:r w:rsidRPr="00922108">
        <w:rPr>
          <w:rFonts w:cs="Arial"/>
          <w:sz w:val="24"/>
          <w:szCs w:val="24"/>
        </w:rPr>
        <w:t>e</w:t>
      </w:r>
      <w:r w:rsidRPr="000F06EA">
        <w:rPr>
          <w:rFonts w:cs="Arial"/>
          <w:sz w:val="24"/>
          <w:szCs w:val="24"/>
          <w:lang w:val="ru-RU"/>
        </w:rPr>
        <w:t xml:space="preserve"> з</w:t>
      </w:r>
      <w:r w:rsidRPr="00922108">
        <w:rPr>
          <w:rFonts w:cs="Arial"/>
          <w:sz w:val="24"/>
          <w:szCs w:val="24"/>
        </w:rPr>
        <w:t>a</w:t>
      </w:r>
      <w:r w:rsidRPr="000F06EA">
        <w:rPr>
          <w:rFonts w:cs="Arial"/>
          <w:sz w:val="24"/>
          <w:szCs w:val="24"/>
          <w:lang w:val="ru-RU"/>
        </w:rPr>
        <w:t xml:space="preserve"> к</w:t>
      </w:r>
      <w:r w:rsidRPr="00922108">
        <w:rPr>
          <w:rFonts w:cs="Arial"/>
          <w:sz w:val="24"/>
          <w:szCs w:val="24"/>
        </w:rPr>
        <w:t>oo</w:t>
      </w:r>
      <w:r w:rsidRPr="000F06EA">
        <w:rPr>
          <w:rFonts w:cs="Arial"/>
          <w:sz w:val="24"/>
          <w:szCs w:val="24"/>
          <w:lang w:val="ru-RU"/>
        </w:rPr>
        <w:t>рдин</w:t>
      </w:r>
      <w:r w:rsidRPr="00922108">
        <w:rPr>
          <w:rFonts w:cs="Arial"/>
          <w:sz w:val="24"/>
          <w:szCs w:val="24"/>
        </w:rPr>
        <w:t>a</w:t>
      </w:r>
      <w:r w:rsidRPr="000F06EA">
        <w:rPr>
          <w:rFonts w:cs="Arial"/>
          <w:sz w:val="24"/>
          <w:szCs w:val="24"/>
          <w:lang w:val="ru-RU"/>
        </w:rPr>
        <w:t>ци</w:t>
      </w:r>
      <w:r w:rsidRPr="00922108">
        <w:rPr>
          <w:rFonts w:cs="Arial"/>
          <w:sz w:val="24"/>
          <w:szCs w:val="24"/>
        </w:rPr>
        <w:t>j</w:t>
      </w:r>
      <w:r w:rsidRPr="000F06EA">
        <w:rPr>
          <w:rFonts w:cs="Arial"/>
          <w:sz w:val="24"/>
          <w:szCs w:val="24"/>
          <w:lang w:val="ru-RU"/>
        </w:rPr>
        <w:t>у спр</w:t>
      </w:r>
      <w:r w:rsidRPr="00922108">
        <w:rPr>
          <w:rFonts w:cs="Arial"/>
          <w:sz w:val="24"/>
          <w:szCs w:val="24"/>
        </w:rPr>
        <w:t>o</w:t>
      </w:r>
      <w:r w:rsidRPr="000F06EA">
        <w:rPr>
          <w:rFonts w:cs="Arial"/>
          <w:sz w:val="24"/>
          <w:szCs w:val="24"/>
          <w:lang w:val="ru-RU"/>
        </w:rPr>
        <w:t>в</w:t>
      </w:r>
      <w:r w:rsidRPr="00922108">
        <w:rPr>
          <w:rFonts w:cs="Arial"/>
          <w:sz w:val="24"/>
          <w:szCs w:val="24"/>
        </w:rPr>
        <w:t>o</w:t>
      </w:r>
      <w:r w:rsidRPr="000F06EA">
        <w:rPr>
          <w:rFonts w:cs="Arial"/>
          <w:sz w:val="24"/>
          <w:szCs w:val="24"/>
          <w:lang w:val="ru-RU"/>
        </w:rPr>
        <w:t>ђ</w:t>
      </w:r>
      <w:r w:rsidRPr="00922108">
        <w:rPr>
          <w:rFonts w:cs="Arial"/>
          <w:sz w:val="24"/>
          <w:szCs w:val="24"/>
        </w:rPr>
        <w:t>e</w:t>
      </w:r>
      <w:r w:rsidRPr="000F06EA">
        <w:rPr>
          <w:rFonts w:cs="Arial"/>
          <w:sz w:val="24"/>
          <w:szCs w:val="24"/>
          <w:lang w:val="ru-RU"/>
        </w:rPr>
        <w:t>њ</w:t>
      </w:r>
      <w:r w:rsidRPr="00922108">
        <w:rPr>
          <w:rFonts w:cs="Arial"/>
          <w:sz w:val="24"/>
          <w:szCs w:val="24"/>
        </w:rPr>
        <w:t>a</w:t>
      </w:r>
      <w:r w:rsidRPr="000F06EA">
        <w:rPr>
          <w:rFonts w:cs="Arial"/>
          <w:sz w:val="24"/>
          <w:szCs w:val="24"/>
          <w:lang w:val="ru-RU"/>
        </w:rPr>
        <w:t xml:space="preserve"> з</w:t>
      </w:r>
      <w:r w:rsidRPr="00922108">
        <w:rPr>
          <w:rFonts w:cs="Arial"/>
          <w:sz w:val="24"/>
          <w:szCs w:val="24"/>
        </w:rPr>
        <w:t>aje</w:t>
      </w:r>
      <w:r w:rsidRPr="000F06EA">
        <w:rPr>
          <w:rFonts w:cs="Arial"/>
          <w:sz w:val="24"/>
          <w:szCs w:val="24"/>
          <w:lang w:val="ru-RU"/>
        </w:rPr>
        <w:t>дничких м</w:t>
      </w:r>
      <w:r w:rsidRPr="00922108">
        <w:rPr>
          <w:rFonts w:cs="Arial"/>
          <w:sz w:val="24"/>
          <w:szCs w:val="24"/>
        </w:rPr>
        <w:t>e</w:t>
      </w:r>
      <w:r w:rsidRPr="000F06EA">
        <w:rPr>
          <w:rFonts w:cs="Arial"/>
          <w:sz w:val="24"/>
          <w:szCs w:val="24"/>
          <w:lang w:val="ru-RU"/>
        </w:rPr>
        <w:t>р</w:t>
      </w:r>
      <w:r w:rsidRPr="00922108">
        <w:rPr>
          <w:rFonts w:cs="Arial"/>
          <w:sz w:val="24"/>
          <w:szCs w:val="24"/>
        </w:rPr>
        <w:t>a</w:t>
      </w:r>
      <w:r w:rsidRPr="000F06EA">
        <w:rPr>
          <w:rFonts w:cs="Arial"/>
          <w:sz w:val="24"/>
          <w:szCs w:val="24"/>
          <w:lang w:val="ru-RU"/>
        </w:rPr>
        <w:t xml:space="preserve"> к</w:t>
      </w:r>
      <w:r w:rsidRPr="00922108">
        <w:rPr>
          <w:rFonts w:cs="Arial"/>
          <w:sz w:val="24"/>
          <w:szCs w:val="24"/>
        </w:rPr>
        <w:t>oj</w:t>
      </w:r>
      <w:r w:rsidRPr="000F06EA">
        <w:rPr>
          <w:rFonts w:cs="Arial"/>
          <w:sz w:val="24"/>
          <w:szCs w:val="24"/>
          <w:lang w:val="ru-RU"/>
        </w:rPr>
        <w:t>им</w:t>
      </w:r>
      <w:r w:rsidRPr="00922108">
        <w:rPr>
          <w:rFonts w:cs="Arial"/>
          <w:sz w:val="24"/>
          <w:szCs w:val="24"/>
        </w:rPr>
        <w:t>a</w:t>
      </w:r>
      <w:r w:rsidRPr="000F06EA">
        <w:rPr>
          <w:rFonts w:cs="Arial"/>
          <w:sz w:val="24"/>
          <w:szCs w:val="24"/>
          <w:lang w:val="ru-RU"/>
        </w:rPr>
        <w:t xml:space="preserve"> с</w:t>
      </w:r>
      <w:r w:rsidRPr="00922108">
        <w:rPr>
          <w:rFonts w:cs="Arial"/>
          <w:sz w:val="24"/>
          <w:szCs w:val="24"/>
        </w:rPr>
        <w:t>e</w:t>
      </w:r>
      <w:r w:rsidRPr="000F06EA">
        <w:rPr>
          <w:rFonts w:cs="Arial"/>
          <w:sz w:val="24"/>
          <w:szCs w:val="24"/>
          <w:lang w:val="ru-RU"/>
        </w:rPr>
        <w:t xml:space="preserve"> </w:t>
      </w:r>
      <w:r w:rsidRPr="00922108">
        <w:rPr>
          <w:rFonts w:cs="Arial"/>
          <w:sz w:val="24"/>
          <w:szCs w:val="24"/>
        </w:rPr>
        <w:t>o</w:t>
      </w:r>
      <w:r w:rsidRPr="000F06EA">
        <w:rPr>
          <w:rFonts w:cs="Arial"/>
          <w:sz w:val="24"/>
          <w:szCs w:val="24"/>
          <w:lang w:val="ru-RU"/>
        </w:rPr>
        <w:t>б</w:t>
      </w:r>
      <w:r w:rsidRPr="00922108">
        <w:rPr>
          <w:rFonts w:cs="Arial"/>
          <w:sz w:val="24"/>
          <w:szCs w:val="24"/>
        </w:rPr>
        <w:t>e</w:t>
      </w:r>
      <w:r w:rsidRPr="000F06EA">
        <w:rPr>
          <w:rFonts w:cs="Arial"/>
          <w:sz w:val="24"/>
          <w:szCs w:val="24"/>
          <w:lang w:val="ru-RU"/>
        </w:rPr>
        <w:t>зб</w:t>
      </w:r>
      <w:r w:rsidRPr="00922108">
        <w:rPr>
          <w:rFonts w:cs="Arial"/>
          <w:sz w:val="24"/>
          <w:szCs w:val="24"/>
        </w:rPr>
        <w:t>e</w:t>
      </w:r>
      <w:r w:rsidRPr="000F06EA">
        <w:rPr>
          <w:rFonts w:cs="Arial"/>
          <w:sz w:val="24"/>
          <w:szCs w:val="24"/>
          <w:lang w:val="ru-RU"/>
        </w:rPr>
        <w:t>ђу</w:t>
      </w:r>
      <w:r w:rsidRPr="00922108">
        <w:rPr>
          <w:rFonts w:cs="Arial"/>
          <w:sz w:val="24"/>
          <w:szCs w:val="24"/>
        </w:rPr>
        <w:t>je</w:t>
      </w:r>
      <w:r w:rsidRPr="000F06EA">
        <w:rPr>
          <w:rFonts w:cs="Arial"/>
          <w:sz w:val="24"/>
          <w:szCs w:val="24"/>
          <w:lang w:val="ru-RU"/>
        </w:rPr>
        <w:t xml:space="preserve"> б</w:t>
      </w:r>
      <w:r w:rsidRPr="00922108">
        <w:rPr>
          <w:rFonts w:cs="Arial"/>
          <w:sz w:val="24"/>
          <w:szCs w:val="24"/>
        </w:rPr>
        <w:t>e</w:t>
      </w:r>
      <w:r w:rsidRPr="000F06EA">
        <w:rPr>
          <w:rFonts w:cs="Arial"/>
          <w:sz w:val="24"/>
          <w:szCs w:val="24"/>
          <w:lang w:val="ru-RU"/>
        </w:rPr>
        <w:t>зб</w:t>
      </w:r>
      <w:r w:rsidRPr="00922108">
        <w:rPr>
          <w:rFonts w:cs="Arial"/>
          <w:sz w:val="24"/>
          <w:szCs w:val="24"/>
        </w:rPr>
        <w:t>e</w:t>
      </w:r>
      <w:r w:rsidRPr="000F06EA">
        <w:rPr>
          <w:rFonts w:cs="Arial"/>
          <w:sz w:val="24"/>
          <w:szCs w:val="24"/>
          <w:lang w:val="ru-RU"/>
        </w:rPr>
        <w:t>дн</w:t>
      </w:r>
      <w:r w:rsidRPr="00922108">
        <w:rPr>
          <w:rFonts w:cs="Arial"/>
          <w:sz w:val="24"/>
          <w:szCs w:val="24"/>
        </w:rPr>
        <w:t>o</w:t>
      </w:r>
      <w:r w:rsidRPr="000F06EA">
        <w:rPr>
          <w:rFonts w:cs="Arial"/>
          <w:sz w:val="24"/>
          <w:szCs w:val="24"/>
          <w:lang w:val="ru-RU"/>
        </w:rPr>
        <w:t>ст и здр</w:t>
      </w:r>
      <w:r w:rsidRPr="00922108">
        <w:rPr>
          <w:rFonts w:cs="Arial"/>
          <w:sz w:val="24"/>
          <w:szCs w:val="24"/>
        </w:rPr>
        <w:t>a</w:t>
      </w:r>
      <w:r w:rsidRPr="000F06EA">
        <w:rPr>
          <w:rFonts w:cs="Arial"/>
          <w:sz w:val="24"/>
          <w:szCs w:val="24"/>
          <w:lang w:val="ru-RU"/>
        </w:rPr>
        <w:t>вљ</w:t>
      </w:r>
      <w:r w:rsidRPr="00922108">
        <w:rPr>
          <w:rFonts w:cs="Arial"/>
          <w:sz w:val="24"/>
          <w:szCs w:val="24"/>
        </w:rPr>
        <w:t>e</w:t>
      </w:r>
      <w:r w:rsidRPr="000F06EA">
        <w:rPr>
          <w:rFonts w:cs="Arial"/>
          <w:sz w:val="24"/>
          <w:szCs w:val="24"/>
          <w:lang w:val="ru-RU"/>
        </w:rPr>
        <w:t xml:space="preserve"> свих з</w:t>
      </w:r>
      <w:r w:rsidRPr="00922108">
        <w:rPr>
          <w:rFonts w:cs="Arial"/>
          <w:sz w:val="24"/>
          <w:szCs w:val="24"/>
        </w:rPr>
        <w:t>a</w:t>
      </w:r>
      <w:r w:rsidRPr="000F06EA">
        <w:rPr>
          <w:rFonts w:cs="Arial"/>
          <w:sz w:val="24"/>
          <w:szCs w:val="24"/>
          <w:lang w:val="ru-RU"/>
        </w:rPr>
        <w:t>п</w:t>
      </w:r>
      <w:r w:rsidRPr="00922108">
        <w:rPr>
          <w:rFonts w:cs="Arial"/>
          <w:sz w:val="24"/>
          <w:szCs w:val="24"/>
        </w:rPr>
        <w:t>o</w:t>
      </w:r>
      <w:r w:rsidRPr="000F06EA">
        <w:rPr>
          <w:rFonts w:cs="Arial"/>
          <w:sz w:val="24"/>
          <w:szCs w:val="24"/>
          <w:lang w:val="ru-RU"/>
        </w:rPr>
        <w:t>сл</w:t>
      </w:r>
      <w:r w:rsidRPr="00922108">
        <w:rPr>
          <w:rFonts w:cs="Arial"/>
          <w:sz w:val="24"/>
          <w:szCs w:val="24"/>
        </w:rPr>
        <w:t>e</w:t>
      </w:r>
      <w:r w:rsidRPr="000F06EA">
        <w:rPr>
          <w:rFonts w:cs="Arial"/>
          <w:sz w:val="24"/>
          <w:szCs w:val="24"/>
          <w:lang w:val="ru-RU"/>
        </w:rPr>
        <w:t>н</w:t>
      </w:r>
      <w:r w:rsidRPr="00922108">
        <w:rPr>
          <w:rFonts w:cs="Arial"/>
          <w:sz w:val="24"/>
          <w:szCs w:val="24"/>
          <w:lang w:val="sr-Cyrl-RS"/>
        </w:rPr>
        <w:t>их.</w:t>
      </w:r>
    </w:p>
    <w:p w14:paraId="7A16C85D" w14:textId="77777777" w:rsidR="00922108" w:rsidRPr="00922108" w:rsidRDefault="00922108" w:rsidP="00922108">
      <w:pPr>
        <w:spacing w:before="0"/>
        <w:rPr>
          <w:rFonts w:cs="Arial"/>
          <w:sz w:val="24"/>
          <w:szCs w:val="24"/>
          <w:lang w:val="sr-Cyrl-RS"/>
        </w:rPr>
      </w:pPr>
    </w:p>
    <w:p w14:paraId="57118CBF" w14:textId="77777777" w:rsidR="00922108" w:rsidRPr="000F06EA" w:rsidRDefault="00922108" w:rsidP="007465D2">
      <w:pPr>
        <w:numPr>
          <w:ilvl w:val="0"/>
          <w:numId w:val="21"/>
        </w:numPr>
        <w:spacing w:before="0"/>
        <w:ind w:left="0" w:hanging="426"/>
        <w:contextualSpacing/>
        <w:rPr>
          <w:rFonts w:eastAsia="Calibri" w:cs="Arial"/>
          <w:sz w:val="24"/>
          <w:szCs w:val="24"/>
          <w:lang w:val="ru-RU"/>
        </w:rPr>
      </w:pPr>
      <w:r w:rsidRPr="000F06EA">
        <w:rPr>
          <w:rFonts w:eastAsia="Calibri" w:cs="Arial"/>
          <w:sz w:val="24"/>
          <w:szCs w:val="24"/>
          <w:lang w:val="ru-RU"/>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0F06EA">
        <w:rPr>
          <w:rFonts w:eastAsia="Calibri" w:cs="Arial"/>
          <w:sz w:val="24"/>
          <w:szCs w:val="24"/>
          <w:lang w:val="ru-RU"/>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0F06EA">
        <w:rPr>
          <w:rFonts w:eastAsia="Calibri" w:cs="Arial"/>
          <w:sz w:val="24"/>
          <w:szCs w:val="24"/>
          <w:lang w:val="ru-RU"/>
        </w:rPr>
        <w:t xml:space="preserve"> кој</w:t>
      </w:r>
      <w:r w:rsidRPr="00922108">
        <w:rPr>
          <w:rFonts w:eastAsia="Calibri" w:cs="Arial"/>
          <w:sz w:val="24"/>
          <w:szCs w:val="24"/>
          <w:lang w:val="sr-Cyrl-RS"/>
        </w:rPr>
        <w:t>а</w:t>
      </w:r>
      <w:r w:rsidRPr="000F06EA">
        <w:rPr>
          <w:rFonts w:eastAsia="Calibri" w:cs="Arial"/>
          <w:sz w:val="24"/>
          <w:szCs w:val="24"/>
          <w:lang w:val="ru-RU"/>
        </w:rPr>
        <w:t xml:space="preserve"> </w:t>
      </w:r>
      <w:r w:rsidRPr="00922108">
        <w:rPr>
          <w:rFonts w:eastAsia="Calibri" w:cs="Arial"/>
          <w:sz w:val="24"/>
          <w:szCs w:val="24"/>
          <w:lang w:val="sr-Cyrl-RS"/>
        </w:rPr>
        <w:t>је</w:t>
      </w:r>
      <w:r w:rsidRPr="000F06EA">
        <w:rPr>
          <w:rFonts w:eastAsia="Calibri" w:cs="Arial"/>
          <w:sz w:val="24"/>
          <w:szCs w:val="24"/>
          <w:lang w:val="ru-RU"/>
        </w:rPr>
        <w:t xml:space="preserve"> предмет Уговора, а нарочито о свим</w:t>
      </w:r>
      <w:r w:rsidRPr="00922108">
        <w:rPr>
          <w:rFonts w:eastAsia="Calibri" w:cs="Arial"/>
          <w:sz w:val="24"/>
          <w:szCs w:val="24"/>
          <w:lang w:val="sr-Cyrl-RS"/>
        </w:rPr>
        <w:t xml:space="preserve"> опасностима, опасним појавама и ризицима.</w:t>
      </w:r>
      <w:r w:rsidRPr="000F06EA">
        <w:rPr>
          <w:rFonts w:eastAsia="Calibri" w:cs="Arial"/>
          <w:sz w:val="24"/>
          <w:szCs w:val="24"/>
          <w:lang w:val="ru-RU"/>
        </w:rPr>
        <w:t xml:space="preserve"> </w:t>
      </w:r>
    </w:p>
    <w:p w14:paraId="57516A0E" w14:textId="77777777" w:rsidR="00922108" w:rsidRPr="000F06EA" w:rsidRDefault="00922108" w:rsidP="00922108">
      <w:pPr>
        <w:spacing w:before="0"/>
        <w:contextualSpacing/>
        <w:rPr>
          <w:rFonts w:eastAsia="Calibri" w:cs="Arial"/>
          <w:sz w:val="24"/>
          <w:szCs w:val="24"/>
          <w:lang w:val="ru-RU"/>
        </w:rPr>
      </w:pPr>
    </w:p>
    <w:p w14:paraId="695E7FCA" w14:textId="77777777" w:rsidR="00922108" w:rsidRPr="000F06EA" w:rsidRDefault="00922108" w:rsidP="007465D2">
      <w:pPr>
        <w:numPr>
          <w:ilvl w:val="0"/>
          <w:numId w:val="21"/>
        </w:numPr>
        <w:spacing w:before="0"/>
        <w:ind w:left="0" w:hanging="426"/>
        <w:contextualSpacing/>
        <w:rPr>
          <w:rFonts w:eastAsia="Calibri" w:cs="Arial"/>
          <w:sz w:val="24"/>
          <w:szCs w:val="24"/>
          <w:lang w:val="ru-RU"/>
        </w:rPr>
      </w:pPr>
      <w:r w:rsidRPr="000F06EA">
        <w:rPr>
          <w:rFonts w:eastAsia="Calibri" w:cs="Arial"/>
          <w:sz w:val="24"/>
          <w:szCs w:val="24"/>
          <w:lang w:val="ru-RU"/>
        </w:rPr>
        <w:t xml:space="preserve">Пружалац услуге је дужан да </w:t>
      </w:r>
      <w:r w:rsidRPr="00922108">
        <w:rPr>
          <w:rFonts w:eastAsia="Calibri" w:cs="Arial"/>
          <w:sz w:val="24"/>
          <w:szCs w:val="24"/>
          <w:lang w:val="sr-Cyrl-RS"/>
        </w:rPr>
        <w:t>Корисника услуге</w:t>
      </w:r>
      <w:r w:rsidRPr="000F06EA">
        <w:rPr>
          <w:rFonts w:eastAsia="Calibri" w:cs="Arial"/>
          <w:sz w:val="24"/>
          <w:szCs w:val="24"/>
          <w:lang w:val="ru-RU"/>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 xml:space="preserve">и других лица које ангажује приликом пружања услуге која је предмет Уговора </w:t>
      </w:r>
      <w:r w:rsidRPr="000F06EA">
        <w:rPr>
          <w:rFonts w:eastAsia="Calibri" w:cs="Arial"/>
          <w:sz w:val="24"/>
          <w:szCs w:val="24"/>
          <w:lang w:val="ru-RU"/>
        </w:rPr>
        <w:t>и то у року од 24</w:t>
      </w:r>
      <w:r w:rsidRPr="00922108">
        <w:rPr>
          <w:rFonts w:eastAsia="Calibri" w:cs="Arial"/>
          <w:sz w:val="24"/>
          <w:szCs w:val="24"/>
          <w:lang w:val="sr-Cyrl-RS"/>
        </w:rPr>
        <w:t xml:space="preserve"> (словима: дведесетчетири)</w:t>
      </w:r>
      <w:r w:rsidRPr="000F06EA">
        <w:rPr>
          <w:rFonts w:eastAsia="Calibri" w:cs="Arial"/>
          <w:sz w:val="24"/>
          <w:szCs w:val="24"/>
          <w:lang w:val="ru-RU"/>
        </w:rPr>
        <w:t xml:space="preserve"> часа од сачињавања Извештаја о повреди на раду.</w:t>
      </w:r>
    </w:p>
    <w:p w14:paraId="69594704" w14:textId="77777777" w:rsidR="00922108" w:rsidRPr="000F06EA" w:rsidRDefault="00922108" w:rsidP="00922108">
      <w:pPr>
        <w:spacing w:before="0"/>
        <w:rPr>
          <w:rFonts w:cs="Arial"/>
          <w:szCs w:val="24"/>
          <w:lang w:val="ru-RU"/>
        </w:rPr>
      </w:pPr>
    </w:p>
    <w:p w14:paraId="21064E1B" w14:textId="77777777" w:rsidR="00922108" w:rsidRPr="000F06EA" w:rsidRDefault="00922108" w:rsidP="007465D2">
      <w:pPr>
        <w:numPr>
          <w:ilvl w:val="0"/>
          <w:numId w:val="21"/>
        </w:numPr>
        <w:spacing w:before="0"/>
        <w:ind w:left="0" w:hanging="426"/>
        <w:contextualSpacing/>
        <w:rPr>
          <w:rFonts w:ascii="Calibri" w:eastAsia="Calibri" w:hAnsi="Calibri" w:cs="Arial"/>
          <w:szCs w:val="24"/>
          <w:lang w:val="ru-RU"/>
        </w:rPr>
      </w:pPr>
      <w:r w:rsidRPr="000F06EA">
        <w:rPr>
          <w:rFonts w:eastAsia="Calibri" w:cs="Arial"/>
          <w:sz w:val="24"/>
          <w:szCs w:val="24"/>
          <w:lang w:val="ru-RU"/>
        </w:rPr>
        <w:t>Овај Прилог</w:t>
      </w:r>
      <w:r w:rsidRPr="00922108">
        <w:rPr>
          <w:rFonts w:eastAsia="Calibri" w:cs="Arial"/>
          <w:sz w:val="24"/>
          <w:szCs w:val="24"/>
          <w:lang w:val="sr-Cyrl-RS"/>
        </w:rPr>
        <w:t xml:space="preserve"> о БЗР</w:t>
      </w:r>
      <w:r w:rsidRPr="000F06EA">
        <w:rPr>
          <w:rFonts w:eastAsia="Calibri" w:cs="Arial"/>
          <w:sz w:val="24"/>
          <w:szCs w:val="24"/>
          <w:lang w:val="ru-RU"/>
        </w:rPr>
        <w:t xml:space="preserve"> је сачињен у 6 (</w:t>
      </w:r>
      <w:r w:rsidRPr="00922108">
        <w:rPr>
          <w:rFonts w:eastAsia="Calibri" w:cs="Arial"/>
          <w:sz w:val="24"/>
          <w:szCs w:val="24"/>
          <w:lang w:val="sr-Cyrl-RS"/>
        </w:rPr>
        <w:t xml:space="preserve">словима: </w:t>
      </w:r>
      <w:r w:rsidRPr="000F06EA">
        <w:rPr>
          <w:rFonts w:eastAsia="Calibri" w:cs="Arial"/>
          <w:sz w:val="24"/>
          <w:szCs w:val="24"/>
          <w:lang w:val="ru-RU"/>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0F06EA">
        <w:rPr>
          <w:rFonts w:eastAsia="Calibri" w:cs="Arial"/>
          <w:sz w:val="24"/>
          <w:szCs w:val="24"/>
          <w:lang w:val="ru-RU"/>
        </w:rPr>
        <w:t xml:space="preserve">по </w:t>
      </w:r>
      <w:r w:rsidRPr="00922108">
        <w:rPr>
          <w:rFonts w:eastAsia="Calibri" w:cs="Arial"/>
          <w:sz w:val="24"/>
          <w:szCs w:val="24"/>
          <w:lang w:val="sr-Cyrl-RS"/>
        </w:rPr>
        <w:t xml:space="preserve">3 (словима: </w:t>
      </w:r>
      <w:r w:rsidRPr="000F06EA">
        <w:rPr>
          <w:rFonts w:eastAsia="Calibri" w:cs="Arial"/>
          <w:sz w:val="24"/>
          <w:szCs w:val="24"/>
          <w:lang w:val="ru-RU"/>
        </w:rPr>
        <w:t>три</w:t>
      </w:r>
      <w:r w:rsidRPr="00922108">
        <w:rPr>
          <w:rFonts w:eastAsia="Calibri" w:cs="Arial"/>
          <w:sz w:val="24"/>
          <w:szCs w:val="24"/>
          <w:lang w:val="sr-Cyrl-RS"/>
        </w:rPr>
        <w:t>)</w:t>
      </w:r>
      <w:r w:rsidRPr="000F06EA">
        <w:rPr>
          <w:rFonts w:eastAsia="Calibri" w:cs="Arial"/>
          <w:sz w:val="24"/>
          <w:szCs w:val="24"/>
          <w:lang w:val="ru-RU"/>
        </w:rPr>
        <w:t xml:space="preserve"> примерка.</w:t>
      </w:r>
    </w:p>
    <w:p w14:paraId="09EF19A2" w14:textId="77777777" w:rsidR="00922108" w:rsidRPr="000F06EA" w:rsidRDefault="00922108" w:rsidP="00922108">
      <w:pPr>
        <w:spacing w:before="0"/>
        <w:contextualSpacing/>
        <w:rPr>
          <w:rFonts w:ascii="Calibri" w:eastAsia="Calibri" w:hAnsi="Calibri" w:cs="Arial"/>
          <w:szCs w:val="24"/>
          <w:lang w:val="ru-RU"/>
        </w:rPr>
      </w:pPr>
    </w:p>
    <w:p w14:paraId="34B71BB1" w14:textId="77777777" w:rsidR="00922108" w:rsidRPr="000F06EA" w:rsidRDefault="00922108" w:rsidP="00922108">
      <w:pPr>
        <w:spacing w:after="120"/>
        <w:rPr>
          <w:rFonts w:cs="Arial"/>
          <w:szCs w:val="24"/>
          <w:lang w:val="ru-RU"/>
        </w:rPr>
      </w:pPr>
    </w:p>
    <w:p w14:paraId="6FAE25D9" w14:textId="77777777"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D4EEB" w14:textId="77777777" w:rsidR="00B61759" w:rsidRDefault="00B61759">
      <w:r>
        <w:separator/>
      </w:r>
    </w:p>
    <w:p w14:paraId="07695322" w14:textId="77777777" w:rsidR="00B61759" w:rsidRDefault="00B61759"/>
  </w:endnote>
  <w:endnote w:type="continuationSeparator" w:id="0">
    <w:p w14:paraId="165C9994" w14:textId="77777777" w:rsidR="00B61759" w:rsidRDefault="00B61759">
      <w:r>
        <w:continuationSeparator/>
      </w:r>
    </w:p>
    <w:p w14:paraId="797C7963" w14:textId="77777777" w:rsidR="00B61759" w:rsidRDefault="00B61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charset w:val="02"/>
    <w:family w:val="auto"/>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7BAD" w14:textId="77777777" w:rsidR="00423469" w:rsidRDefault="0042346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18738" w14:textId="77777777" w:rsidR="00423469" w:rsidRDefault="00423469" w:rsidP="00841BE7">
    <w:pPr>
      <w:pStyle w:val="Footer"/>
      <w:ind w:right="360"/>
    </w:pPr>
  </w:p>
  <w:p w14:paraId="7DDD5458" w14:textId="77777777" w:rsidR="00423469" w:rsidRDefault="0042346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3BA7578F" w14:textId="3A9F36DD" w:rsidR="00423469" w:rsidRPr="0069589D" w:rsidRDefault="00423469"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6B2D34">
              <w:rPr>
                <w:bCs/>
                <w:noProof/>
                <w:sz w:val="20"/>
              </w:rPr>
              <w:t>71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B2D34">
              <w:rPr>
                <w:bCs/>
                <w:noProof/>
                <w:sz w:val="20"/>
              </w:rPr>
              <w:t>71</w:t>
            </w:r>
            <w:r w:rsidRPr="0069589D">
              <w:rPr>
                <w:bCs/>
                <w:sz w:val="20"/>
              </w:rPr>
              <w:fldChar w:fldCharType="end"/>
            </w:r>
          </w:p>
        </w:sdtContent>
      </w:sdt>
    </w:sdtContent>
  </w:sdt>
  <w:p w14:paraId="1DD6EF9A" w14:textId="77777777" w:rsidR="00423469" w:rsidRDefault="00423469"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14:paraId="1772F304" w14:textId="0DDD61AB" w:rsidR="00423469" w:rsidRPr="0069589D" w:rsidRDefault="00423469">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6B2D34">
              <w:rPr>
                <w:bCs/>
                <w:noProof/>
                <w:sz w:val="20"/>
              </w:rPr>
              <w:t>37</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B2D34">
              <w:rPr>
                <w:bCs/>
                <w:noProof/>
                <w:sz w:val="20"/>
              </w:rPr>
              <w:t>71</w:t>
            </w:r>
            <w:r w:rsidRPr="0069589D">
              <w:rPr>
                <w:bCs/>
                <w:sz w:val="20"/>
              </w:rPr>
              <w:fldChar w:fldCharType="end"/>
            </w:r>
          </w:p>
        </w:sdtContent>
      </w:sdt>
    </w:sdtContent>
  </w:sdt>
  <w:p w14:paraId="2FE1A863" w14:textId="77777777" w:rsidR="00423469" w:rsidRDefault="004234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D5A7A" w14:textId="77777777" w:rsidR="00B61759" w:rsidRDefault="00B61759">
      <w:r>
        <w:separator/>
      </w:r>
    </w:p>
    <w:p w14:paraId="1F44DECD" w14:textId="77777777" w:rsidR="00B61759" w:rsidRDefault="00B61759"/>
  </w:footnote>
  <w:footnote w:type="continuationSeparator" w:id="0">
    <w:p w14:paraId="762A0268" w14:textId="77777777" w:rsidR="00B61759" w:rsidRDefault="00B61759">
      <w:r>
        <w:continuationSeparator/>
      </w:r>
    </w:p>
    <w:p w14:paraId="44AB4F16" w14:textId="77777777" w:rsidR="00B61759" w:rsidRDefault="00B617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98B9A" w14:textId="77777777" w:rsidR="00423469" w:rsidRDefault="00423469" w:rsidP="004276AD">
    <w:pPr>
      <w:pStyle w:val="Header"/>
      <w:rPr>
        <w:sz w:val="20"/>
      </w:rPr>
    </w:pPr>
  </w:p>
  <w:p w14:paraId="5F3D6B22" w14:textId="77777777" w:rsidR="00423469" w:rsidRPr="000F06EA" w:rsidRDefault="00423469" w:rsidP="00CC2AFC">
    <w:pPr>
      <w:pStyle w:val="Header"/>
      <w:spacing w:before="0"/>
      <w:jc w:val="center"/>
      <w:rPr>
        <w:i/>
        <w:sz w:val="20"/>
        <w:lang w:val="ru-RU"/>
      </w:rPr>
    </w:pPr>
    <w:r w:rsidRPr="000F06EA">
      <w:rPr>
        <w:i/>
        <w:sz w:val="20"/>
        <w:lang w:val="ru-RU"/>
      </w:rPr>
      <w:t>ЈП „Електропривреда Србије“ Београд</w:t>
    </w:r>
  </w:p>
  <w:p w14:paraId="5243EF89" w14:textId="77777777" w:rsidR="00423469" w:rsidRPr="00A12382" w:rsidRDefault="00423469" w:rsidP="00CC2AFC">
    <w:pPr>
      <w:pStyle w:val="Header"/>
      <w:spacing w:before="0"/>
      <w:jc w:val="center"/>
      <w:rPr>
        <w:i/>
        <w:sz w:val="20"/>
        <w:lang w:val="sr-Cyrl-RS"/>
      </w:rPr>
    </w:pPr>
    <w:r w:rsidRPr="000F06EA">
      <w:rPr>
        <w:i/>
        <w:sz w:val="20"/>
        <w:lang w:val="ru-RU"/>
      </w:rPr>
      <w:t xml:space="preserve">Конкурсна документација </w:t>
    </w:r>
    <w:r>
      <w:rPr>
        <w:i/>
        <w:sz w:val="20"/>
      </w:rPr>
      <w:t>JN</w:t>
    </w:r>
    <w:r w:rsidRPr="000F06EA">
      <w:rPr>
        <w:i/>
        <w:sz w:val="20"/>
        <w:lang w:val="ru-RU"/>
      </w:rPr>
      <w:t>/</w:t>
    </w:r>
    <w:r>
      <w:rPr>
        <w:i/>
        <w:sz w:val="20"/>
        <w:lang w:val="sr-Cyrl-RS"/>
      </w:rPr>
      <w:t>1000/0597</w:t>
    </w:r>
    <w:r w:rsidRPr="000F06EA">
      <w:rPr>
        <w:i/>
        <w:sz w:val="20"/>
        <w:lang w:val="ru-RU"/>
      </w:rPr>
      <w:t>/201</w:t>
    </w:r>
    <w:r>
      <w:rPr>
        <w:i/>
        <w:sz w:val="20"/>
        <w:lang w:val="sr-Cyrl-RS"/>
      </w:rPr>
      <w:t>7</w:t>
    </w:r>
  </w:p>
  <w:p w14:paraId="13494219" w14:textId="77777777" w:rsidR="00423469" w:rsidRPr="000F06EA" w:rsidRDefault="00423469">
    <w:pP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7AC8" w14:textId="77777777" w:rsidR="00423469" w:rsidRDefault="00423469">
    <w:pPr>
      <w:pStyle w:val="Header"/>
    </w:pPr>
  </w:p>
  <w:p w14:paraId="65050C37" w14:textId="77777777" w:rsidR="00423469" w:rsidRPr="00210557" w:rsidRDefault="00423469"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1" w15:restartNumberingAfterBreak="0">
    <w:nsid w:val="057A5720"/>
    <w:multiLevelType w:val="hybridMultilevel"/>
    <w:tmpl w:val="F7284694"/>
    <w:lvl w:ilvl="0" w:tplc="BA469B7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090868"/>
    <w:multiLevelType w:val="hybridMultilevel"/>
    <w:tmpl w:val="D2549632"/>
    <w:lvl w:ilvl="0" w:tplc="2C1A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282115B"/>
    <w:multiLevelType w:val="hybridMultilevel"/>
    <w:tmpl w:val="17AC9D8E"/>
    <w:lvl w:ilvl="0" w:tplc="F8660F9A">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A4C5BF1"/>
    <w:multiLevelType w:val="hybridMultilevel"/>
    <w:tmpl w:val="2E306B20"/>
    <w:lvl w:ilvl="0" w:tplc="5D00348C">
      <w:start w:val="2"/>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7"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9A6279"/>
    <w:multiLevelType w:val="hybridMultilevel"/>
    <w:tmpl w:val="024C8426"/>
    <w:lvl w:ilvl="0" w:tplc="1F36B248">
      <w:start w:val="3"/>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6E17F5"/>
    <w:multiLevelType w:val="hybridMultilevel"/>
    <w:tmpl w:val="A7EE03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7"/>
  </w:num>
  <w:num w:numId="3">
    <w:abstractNumId w:val="89"/>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9"/>
  </w:num>
  <w:num w:numId="8">
    <w:abstractNumId w:val="72"/>
  </w:num>
  <w:num w:numId="9">
    <w:abstractNumId w:val="101"/>
  </w:num>
  <w:num w:numId="10">
    <w:abstractNumId w:val="76"/>
  </w:num>
  <w:num w:numId="11">
    <w:abstractNumId w:val="70"/>
  </w:num>
  <w:num w:numId="12">
    <w:abstractNumId w:val="63"/>
  </w:num>
  <w:num w:numId="13">
    <w:abstractNumId w:val="79"/>
  </w:num>
  <w:num w:numId="14">
    <w:abstractNumId w:val="66"/>
  </w:num>
  <w:num w:numId="15">
    <w:abstractNumId w:val="90"/>
  </w:num>
  <w:num w:numId="16">
    <w:abstractNumId w:val="94"/>
  </w:num>
  <w:num w:numId="17">
    <w:abstractNumId w:val="90"/>
  </w:num>
  <w:num w:numId="18">
    <w:abstractNumId w:val="52"/>
  </w:num>
  <w:num w:numId="19">
    <w:abstractNumId w:val="69"/>
  </w:num>
  <w:num w:numId="20">
    <w:abstractNumId w:val="61"/>
  </w:num>
  <w:num w:numId="21">
    <w:abstractNumId w:val="93"/>
  </w:num>
  <w:num w:numId="22">
    <w:abstractNumId w:val="77"/>
  </w:num>
  <w:num w:numId="23">
    <w:abstractNumId w:val="60"/>
  </w:num>
  <w:num w:numId="24">
    <w:abstractNumId w:val="73"/>
  </w:num>
  <w:num w:numId="25">
    <w:abstractNumId w:val="81"/>
  </w:num>
  <w:num w:numId="26">
    <w:abstractNumId w:val="82"/>
  </w:num>
  <w:num w:numId="27">
    <w:abstractNumId w:val="53"/>
  </w:num>
  <w:num w:numId="28">
    <w:abstractNumId w:val="6"/>
  </w:num>
  <w:num w:numId="29">
    <w:abstractNumId w:val="9"/>
  </w:num>
  <w:num w:numId="30">
    <w:abstractNumId w:val="10"/>
  </w:num>
  <w:num w:numId="31">
    <w:abstractNumId w:val="11"/>
  </w:num>
  <w:num w:numId="32">
    <w:abstractNumId w:val="87"/>
  </w:num>
  <w:num w:numId="33">
    <w:abstractNumId w:val="50"/>
  </w:num>
  <w:num w:numId="34">
    <w:abstractNumId w:val="92"/>
  </w:num>
  <w:num w:numId="35">
    <w:abstractNumId w:val="86"/>
  </w:num>
  <w:num w:numId="36">
    <w:abstractNumId w:val="57"/>
  </w:num>
  <w:num w:numId="37">
    <w:abstractNumId w:val="71"/>
  </w:num>
  <w:num w:numId="38">
    <w:abstractNumId w:val="100"/>
  </w:num>
  <w:num w:numId="39">
    <w:abstractNumId w:val="68"/>
  </w:num>
  <w:num w:numId="40">
    <w:abstractNumId w:val="78"/>
  </w:num>
  <w:num w:numId="41">
    <w:abstractNumId w:val="53"/>
  </w:num>
  <w:num w:numId="42">
    <w:abstractNumId w:val="75"/>
  </w:num>
  <w:num w:numId="43">
    <w:abstractNumId w:val="88"/>
  </w:num>
  <w:num w:numId="44">
    <w:abstractNumId w:val="80"/>
  </w:num>
  <w:num w:numId="45">
    <w:abstractNumId w:val="49"/>
  </w:num>
  <w:num w:numId="46">
    <w:abstractNumId w:val="51"/>
    <w:lvlOverride w:ilvl="0"/>
    <w:lvlOverride w:ilvl="1"/>
    <w:lvlOverride w:ilvl="2"/>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0F2"/>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8A8"/>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4CE"/>
    <w:rsid w:val="00053796"/>
    <w:rsid w:val="00053D87"/>
    <w:rsid w:val="00053E33"/>
    <w:rsid w:val="00054490"/>
    <w:rsid w:val="00055239"/>
    <w:rsid w:val="000554F7"/>
    <w:rsid w:val="000556DA"/>
    <w:rsid w:val="00055834"/>
    <w:rsid w:val="000566F5"/>
    <w:rsid w:val="00056A6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20E"/>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113"/>
    <w:rsid w:val="000C67B2"/>
    <w:rsid w:val="000C6F4B"/>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D7D27"/>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6EA"/>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3A6"/>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3BCA"/>
    <w:rsid w:val="001243C5"/>
    <w:rsid w:val="001247A2"/>
    <w:rsid w:val="001252A3"/>
    <w:rsid w:val="0012591A"/>
    <w:rsid w:val="0012595E"/>
    <w:rsid w:val="001259A0"/>
    <w:rsid w:val="00125B3C"/>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37EAB"/>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28"/>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3C8"/>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1E20"/>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CAA"/>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2997"/>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E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4CF"/>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BF9"/>
    <w:rsid w:val="00242DF8"/>
    <w:rsid w:val="00242F92"/>
    <w:rsid w:val="002430B1"/>
    <w:rsid w:val="00243628"/>
    <w:rsid w:val="00243803"/>
    <w:rsid w:val="00243C78"/>
    <w:rsid w:val="00244361"/>
    <w:rsid w:val="002444EC"/>
    <w:rsid w:val="0024485F"/>
    <w:rsid w:val="002448A0"/>
    <w:rsid w:val="00244A86"/>
    <w:rsid w:val="00244B05"/>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5BB0"/>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1CB"/>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713"/>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A8F"/>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253"/>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D4F"/>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01E"/>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4E"/>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C91"/>
    <w:rsid w:val="00406F7D"/>
    <w:rsid w:val="004072F9"/>
    <w:rsid w:val="0040775A"/>
    <w:rsid w:val="004077E5"/>
    <w:rsid w:val="00407942"/>
    <w:rsid w:val="004100C1"/>
    <w:rsid w:val="00410307"/>
    <w:rsid w:val="004107FE"/>
    <w:rsid w:val="00410D6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469"/>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65"/>
    <w:rsid w:val="00440A71"/>
    <w:rsid w:val="00440AD5"/>
    <w:rsid w:val="00441026"/>
    <w:rsid w:val="004411FC"/>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ACD"/>
    <w:rsid w:val="00445E54"/>
    <w:rsid w:val="0044613E"/>
    <w:rsid w:val="00446EC0"/>
    <w:rsid w:val="00447244"/>
    <w:rsid w:val="00447702"/>
    <w:rsid w:val="0044779D"/>
    <w:rsid w:val="00447B18"/>
    <w:rsid w:val="00447CB3"/>
    <w:rsid w:val="00447D24"/>
    <w:rsid w:val="00450A7D"/>
    <w:rsid w:val="00450C9B"/>
    <w:rsid w:val="00450EB3"/>
    <w:rsid w:val="00450F40"/>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2C83"/>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5A1"/>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1CAD"/>
    <w:rsid w:val="00482208"/>
    <w:rsid w:val="00482257"/>
    <w:rsid w:val="0048279A"/>
    <w:rsid w:val="004829D9"/>
    <w:rsid w:val="00482D4C"/>
    <w:rsid w:val="00483630"/>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AE3"/>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0F3C"/>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2FAD"/>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D77"/>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09"/>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197"/>
    <w:rsid w:val="00520516"/>
    <w:rsid w:val="00520604"/>
    <w:rsid w:val="00520978"/>
    <w:rsid w:val="0052108C"/>
    <w:rsid w:val="00521704"/>
    <w:rsid w:val="0052189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1E62"/>
    <w:rsid w:val="00542127"/>
    <w:rsid w:val="00542354"/>
    <w:rsid w:val="00542429"/>
    <w:rsid w:val="00542457"/>
    <w:rsid w:val="005425D7"/>
    <w:rsid w:val="00542700"/>
    <w:rsid w:val="00542D3E"/>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6E"/>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0E7"/>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97"/>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39A"/>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5F2"/>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E40"/>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0B0"/>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0C1D"/>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B96"/>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A70"/>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770"/>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34"/>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01"/>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1E3E"/>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35B"/>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773"/>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3D9"/>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65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340B"/>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0CFD"/>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6BA"/>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446"/>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78A"/>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3E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5A26"/>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79C"/>
    <w:rsid w:val="008D4C2B"/>
    <w:rsid w:val="008D4F67"/>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AAD"/>
    <w:rsid w:val="008F0C57"/>
    <w:rsid w:val="008F0C9C"/>
    <w:rsid w:val="008F0CFD"/>
    <w:rsid w:val="008F0DE7"/>
    <w:rsid w:val="008F0F46"/>
    <w:rsid w:val="008F1536"/>
    <w:rsid w:val="008F1635"/>
    <w:rsid w:val="008F16EC"/>
    <w:rsid w:val="008F18BC"/>
    <w:rsid w:val="008F1A91"/>
    <w:rsid w:val="008F2087"/>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FA"/>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1887"/>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4D34"/>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3C2"/>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DE5"/>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70F"/>
    <w:rsid w:val="009757A5"/>
    <w:rsid w:val="00975822"/>
    <w:rsid w:val="00975EE5"/>
    <w:rsid w:val="009761ED"/>
    <w:rsid w:val="00976344"/>
    <w:rsid w:val="0097655D"/>
    <w:rsid w:val="0097665D"/>
    <w:rsid w:val="0097666D"/>
    <w:rsid w:val="009769E4"/>
    <w:rsid w:val="00976C29"/>
    <w:rsid w:val="00976FA7"/>
    <w:rsid w:val="0097714D"/>
    <w:rsid w:val="009771B3"/>
    <w:rsid w:val="009771DC"/>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319"/>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558"/>
    <w:rsid w:val="00A00D64"/>
    <w:rsid w:val="00A01126"/>
    <w:rsid w:val="00A01169"/>
    <w:rsid w:val="00A01890"/>
    <w:rsid w:val="00A01AC8"/>
    <w:rsid w:val="00A0242E"/>
    <w:rsid w:val="00A025A0"/>
    <w:rsid w:val="00A033BE"/>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C58"/>
    <w:rsid w:val="00A14F1F"/>
    <w:rsid w:val="00A1596B"/>
    <w:rsid w:val="00A1604B"/>
    <w:rsid w:val="00A164F8"/>
    <w:rsid w:val="00A16518"/>
    <w:rsid w:val="00A165DF"/>
    <w:rsid w:val="00A16719"/>
    <w:rsid w:val="00A1676B"/>
    <w:rsid w:val="00A167FE"/>
    <w:rsid w:val="00A16DEF"/>
    <w:rsid w:val="00A16FEC"/>
    <w:rsid w:val="00A17134"/>
    <w:rsid w:val="00A1780C"/>
    <w:rsid w:val="00A178FA"/>
    <w:rsid w:val="00A17D16"/>
    <w:rsid w:val="00A17EB1"/>
    <w:rsid w:val="00A17FE4"/>
    <w:rsid w:val="00A2002D"/>
    <w:rsid w:val="00A201F2"/>
    <w:rsid w:val="00A203D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B30"/>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D2D"/>
    <w:rsid w:val="00A53563"/>
    <w:rsid w:val="00A53E3F"/>
    <w:rsid w:val="00A5446E"/>
    <w:rsid w:val="00A544F6"/>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A8"/>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1FDC"/>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18"/>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54F7"/>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565"/>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71"/>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0CED"/>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C9E"/>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759"/>
    <w:rsid w:val="00B618F5"/>
    <w:rsid w:val="00B61AD9"/>
    <w:rsid w:val="00B61BE9"/>
    <w:rsid w:val="00B61C90"/>
    <w:rsid w:val="00B61DFC"/>
    <w:rsid w:val="00B61F80"/>
    <w:rsid w:val="00B623FE"/>
    <w:rsid w:val="00B629F8"/>
    <w:rsid w:val="00B62B5B"/>
    <w:rsid w:val="00B62C45"/>
    <w:rsid w:val="00B63174"/>
    <w:rsid w:val="00B63C0C"/>
    <w:rsid w:val="00B644FE"/>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D4"/>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233F"/>
    <w:rsid w:val="00B8253B"/>
    <w:rsid w:val="00B82798"/>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1FD"/>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21C"/>
    <w:rsid w:val="00BE03C3"/>
    <w:rsid w:val="00BE0691"/>
    <w:rsid w:val="00BE06C7"/>
    <w:rsid w:val="00BE0738"/>
    <w:rsid w:val="00BE0987"/>
    <w:rsid w:val="00BE0A83"/>
    <w:rsid w:val="00BE0CD5"/>
    <w:rsid w:val="00BE1272"/>
    <w:rsid w:val="00BE15D8"/>
    <w:rsid w:val="00BE1A3D"/>
    <w:rsid w:val="00BE21A1"/>
    <w:rsid w:val="00BE2401"/>
    <w:rsid w:val="00BE29C7"/>
    <w:rsid w:val="00BE2C29"/>
    <w:rsid w:val="00BE2E00"/>
    <w:rsid w:val="00BE2EA9"/>
    <w:rsid w:val="00BE3681"/>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59"/>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039"/>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3C75"/>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183"/>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26B"/>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423"/>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0C7"/>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6CA"/>
    <w:rsid w:val="00C87876"/>
    <w:rsid w:val="00C87E6D"/>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DE8"/>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C2C"/>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564"/>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9EC"/>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6ED"/>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8FD"/>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BB4"/>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912"/>
    <w:rsid w:val="00DC11F7"/>
    <w:rsid w:val="00DC1208"/>
    <w:rsid w:val="00DC145C"/>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0D46"/>
    <w:rsid w:val="00E214E9"/>
    <w:rsid w:val="00E21748"/>
    <w:rsid w:val="00E21EEB"/>
    <w:rsid w:val="00E21FA8"/>
    <w:rsid w:val="00E2250D"/>
    <w:rsid w:val="00E22982"/>
    <w:rsid w:val="00E235DA"/>
    <w:rsid w:val="00E2382E"/>
    <w:rsid w:val="00E23A14"/>
    <w:rsid w:val="00E24531"/>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4B"/>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427"/>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B36"/>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5A5"/>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758"/>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5C99"/>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0F1B"/>
    <w:rsid w:val="00ED11CE"/>
    <w:rsid w:val="00ED13B2"/>
    <w:rsid w:val="00ED1C41"/>
    <w:rsid w:val="00ED26D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BD0"/>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3D8"/>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6F86"/>
    <w:rsid w:val="00EF79F2"/>
    <w:rsid w:val="00F00160"/>
    <w:rsid w:val="00F00297"/>
    <w:rsid w:val="00F00381"/>
    <w:rsid w:val="00F00792"/>
    <w:rsid w:val="00F00CD5"/>
    <w:rsid w:val="00F014A0"/>
    <w:rsid w:val="00F01F1A"/>
    <w:rsid w:val="00F022F8"/>
    <w:rsid w:val="00F02324"/>
    <w:rsid w:val="00F02D1F"/>
    <w:rsid w:val="00F03072"/>
    <w:rsid w:val="00F030DE"/>
    <w:rsid w:val="00F03624"/>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1B8"/>
    <w:rsid w:val="00F37334"/>
    <w:rsid w:val="00F378A4"/>
    <w:rsid w:val="00F379F3"/>
    <w:rsid w:val="00F40308"/>
    <w:rsid w:val="00F4078C"/>
    <w:rsid w:val="00F408D8"/>
    <w:rsid w:val="00F40BAB"/>
    <w:rsid w:val="00F415D6"/>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3F61"/>
    <w:rsid w:val="00F54AEB"/>
    <w:rsid w:val="00F54D35"/>
    <w:rsid w:val="00F54D3A"/>
    <w:rsid w:val="00F55101"/>
    <w:rsid w:val="00F552BD"/>
    <w:rsid w:val="00F556C5"/>
    <w:rsid w:val="00F55B22"/>
    <w:rsid w:val="00F55E63"/>
    <w:rsid w:val="00F560C3"/>
    <w:rsid w:val="00F56293"/>
    <w:rsid w:val="00F564AC"/>
    <w:rsid w:val="00F568A0"/>
    <w:rsid w:val="00F569FC"/>
    <w:rsid w:val="00F56E80"/>
    <w:rsid w:val="00F56F65"/>
    <w:rsid w:val="00F57151"/>
    <w:rsid w:val="00F57491"/>
    <w:rsid w:val="00F5797D"/>
    <w:rsid w:val="00F57A34"/>
    <w:rsid w:val="00F57A36"/>
    <w:rsid w:val="00F57B8E"/>
    <w:rsid w:val="00F57CB2"/>
    <w:rsid w:val="00F60766"/>
    <w:rsid w:val="00F60AD9"/>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0C"/>
    <w:rsid w:val="00F82E76"/>
    <w:rsid w:val="00F8369E"/>
    <w:rsid w:val="00F83795"/>
    <w:rsid w:val="00F8389B"/>
    <w:rsid w:val="00F83CF3"/>
    <w:rsid w:val="00F84AB1"/>
    <w:rsid w:val="00F84C06"/>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F5D"/>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57"/>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EAB"/>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BED49"/>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 w:type="table" w:customStyle="1" w:styleId="SBSSimple1">
    <w:name w:val="SBS Simple1"/>
    <w:basedOn w:val="TableNormal"/>
    <w:next w:val="TableGrid"/>
    <w:uiPriority w:val="39"/>
    <w:rsid w:val="00345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976">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68921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311983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4793095">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5729826">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2774507">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007506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134054">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1917379">
      <w:bodyDiv w:val="1"/>
      <w:marLeft w:val="0"/>
      <w:marRight w:val="0"/>
      <w:marTop w:val="0"/>
      <w:marBottom w:val="0"/>
      <w:divBdr>
        <w:top w:val="none" w:sz="0" w:space="0" w:color="auto"/>
        <w:left w:val="none" w:sz="0" w:space="0" w:color="auto"/>
        <w:bottom w:val="none" w:sz="0" w:space="0" w:color="auto"/>
        <w:right w:val="none" w:sz="0" w:space="0" w:color="auto"/>
      </w:divBdr>
    </w:div>
    <w:div w:id="146927490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11162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45909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346514">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7607129">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vladimir.kamenica@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dragana.tos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tos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vladimir.kamenica@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dragana.to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710B-9DA1-4DC9-9E53-D8822A5EADCF}"/>
</file>

<file path=customXml/itemProps10.xml><?xml version="1.0" encoding="utf-8"?>
<ds:datastoreItem xmlns:ds="http://schemas.openxmlformats.org/officeDocument/2006/customXml" ds:itemID="{B80BBA3E-DEB8-4773-985B-3936BA9446CC}"/>
</file>

<file path=customXml/itemProps100.xml><?xml version="1.0" encoding="utf-8"?>
<ds:datastoreItem xmlns:ds="http://schemas.openxmlformats.org/officeDocument/2006/customXml" ds:itemID="{614733A8-CC83-4345-8787-E49286347672}"/>
</file>

<file path=customXml/itemProps101.xml><?xml version="1.0" encoding="utf-8"?>
<ds:datastoreItem xmlns:ds="http://schemas.openxmlformats.org/officeDocument/2006/customXml" ds:itemID="{818BCBDA-0630-49F4-8AFB-5F614EEBE3C8}"/>
</file>

<file path=customXml/itemProps102.xml><?xml version="1.0" encoding="utf-8"?>
<ds:datastoreItem xmlns:ds="http://schemas.openxmlformats.org/officeDocument/2006/customXml" ds:itemID="{C9B37E09-7F29-4186-A708-52127ACE1448}"/>
</file>

<file path=customXml/itemProps103.xml><?xml version="1.0" encoding="utf-8"?>
<ds:datastoreItem xmlns:ds="http://schemas.openxmlformats.org/officeDocument/2006/customXml" ds:itemID="{5F3F4554-7AE2-4A45-B453-EDD6A194C6F8}"/>
</file>

<file path=customXml/itemProps104.xml><?xml version="1.0" encoding="utf-8"?>
<ds:datastoreItem xmlns:ds="http://schemas.openxmlformats.org/officeDocument/2006/customXml" ds:itemID="{CD3CDF09-39E1-45F3-8588-6F22AE9AD230}"/>
</file>

<file path=customXml/itemProps105.xml><?xml version="1.0" encoding="utf-8"?>
<ds:datastoreItem xmlns:ds="http://schemas.openxmlformats.org/officeDocument/2006/customXml" ds:itemID="{61F977E9-5024-4243-BF1D-32A9279E3A16}"/>
</file>

<file path=customXml/itemProps106.xml><?xml version="1.0" encoding="utf-8"?>
<ds:datastoreItem xmlns:ds="http://schemas.openxmlformats.org/officeDocument/2006/customXml" ds:itemID="{793DCD6A-1F08-49C7-82B5-923B8BAABF5B}"/>
</file>

<file path=customXml/itemProps107.xml><?xml version="1.0" encoding="utf-8"?>
<ds:datastoreItem xmlns:ds="http://schemas.openxmlformats.org/officeDocument/2006/customXml" ds:itemID="{041BE646-1E6A-4B13-8549-7C001586D1B4}"/>
</file>

<file path=customXml/itemProps108.xml><?xml version="1.0" encoding="utf-8"?>
<ds:datastoreItem xmlns:ds="http://schemas.openxmlformats.org/officeDocument/2006/customXml" ds:itemID="{76B80CE4-A9CB-45B9-B11B-696F866E3AE8}"/>
</file>

<file path=customXml/itemProps109.xml><?xml version="1.0" encoding="utf-8"?>
<ds:datastoreItem xmlns:ds="http://schemas.openxmlformats.org/officeDocument/2006/customXml" ds:itemID="{71C0B07B-7FF6-4E93-8213-78307809F002}"/>
</file>

<file path=customXml/itemProps11.xml><?xml version="1.0" encoding="utf-8"?>
<ds:datastoreItem xmlns:ds="http://schemas.openxmlformats.org/officeDocument/2006/customXml" ds:itemID="{8CB08EE2-18BB-4758-BD64-D8084E6E55CE}"/>
</file>

<file path=customXml/itemProps110.xml><?xml version="1.0" encoding="utf-8"?>
<ds:datastoreItem xmlns:ds="http://schemas.openxmlformats.org/officeDocument/2006/customXml" ds:itemID="{39E347AD-3131-43BA-9339-B94240248B7D}"/>
</file>

<file path=customXml/itemProps111.xml><?xml version="1.0" encoding="utf-8"?>
<ds:datastoreItem xmlns:ds="http://schemas.openxmlformats.org/officeDocument/2006/customXml" ds:itemID="{876C2162-694E-4CC7-AD91-60F73E1EEB4B}"/>
</file>

<file path=customXml/itemProps112.xml><?xml version="1.0" encoding="utf-8"?>
<ds:datastoreItem xmlns:ds="http://schemas.openxmlformats.org/officeDocument/2006/customXml" ds:itemID="{450BB74C-19EA-4206-B5AC-D1F84F52F00F}"/>
</file>

<file path=customXml/itemProps113.xml><?xml version="1.0" encoding="utf-8"?>
<ds:datastoreItem xmlns:ds="http://schemas.openxmlformats.org/officeDocument/2006/customXml" ds:itemID="{CF227F33-C03A-4320-B1FD-13E3800A7E1A}"/>
</file>

<file path=customXml/itemProps114.xml><?xml version="1.0" encoding="utf-8"?>
<ds:datastoreItem xmlns:ds="http://schemas.openxmlformats.org/officeDocument/2006/customXml" ds:itemID="{A5CC4C98-D5CB-45AF-A6D2-5811BE0057FF}"/>
</file>

<file path=customXml/itemProps115.xml><?xml version="1.0" encoding="utf-8"?>
<ds:datastoreItem xmlns:ds="http://schemas.openxmlformats.org/officeDocument/2006/customXml" ds:itemID="{713406DE-3832-41C1-926E-2FB30328B5F1}"/>
</file>

<file path=customXml/itemProps116.xml><?xml version="1.0" encoding="utf-8"?>
<ds:datastoreItem xmlns:ds="http://schemas.openxmlformats.org/officeDocument/2006/customXml" ds:itemID="{8F1C2EE7-2B50-4DD6-808F-635F3043DA08}"/>
</file>

<file path=customXml/itemProps117.xml><?xml version="1.0" encoding="utf-8"?>
<ds:datastoreItem xmlns:ds="http://schemas.openxmlformats.org/officeDocument/2006/customXml" ds:itemID="{3B648BF0-2338-47E5-8F6E-A5DE49EDFD41}"/>
</file>

<file path=customXml/itemProps118.xml><?xml version="1.0" encoding="utf-8"?>
<ds:datastoreItem xmlns:ds="http://schemas.openxmlformats.org/officeDocument/2006/customXml" ds:itemID="{180EB1F6-EE1A-49CD-B1DC-50D8D788735B}"/>
</file>

<file path=customXml/itemProps119.xml><?xml version="1.0" encoding="utf-8"?>
<ds:datastoreItem xmlns:ds="http://schemas.openxmlformats.org/officeDocument/2006/customXml" ds:itemID="{5B8591EC-05FD-42E0-A383-60F532F0E7F9}"/>
</file>

<file path=customXml/itemProps12.xml><?xml version="1.0" encoding="utf-8"?>
<ds:datastoreItem xmlns:ds="http://schemas.openxmlformats.org/officeDocument/2006/customXml" ds:itemID="{B00E460F-376F-4852-B224-56665E658A5A}"/>
</file>

<file path=customXml/itemProps120.xml><?xml version="1.0" encoding="utf-8"?>
<ds:datastoreItem xmlns:ds="http://schemas.openxmlformats.org/officeDocument/2006/customXml" ds:itemID="{EF4FED4B-C8CB-4960-B413-A523E546277F}"/>
</file>

<file path=customXml/itemProps121.xml><?xml version="1.0" encoding="utf-8"?>
<ds:datastoreItem xmlns:ds="http://schemas.openxmlformats.org/officeDocument/2006/customXml" ds:itemID="{803747C1-B894-46FC-8379-A7E390FC7C43}"/>
</file>

<file path=customXml/itemProps122.xml><?xml version="1.0" encoding="utf-8"?>
<ds:datastoreItem xmlns:ds="http://schemas.openxmlformats.org/officeDocument/2006/customXml" ds:itemID="{6D10C46C-BB11-48DA-84C2-FB729E086305}"/>
</file>

<file path=customXml/itemProps123.xml><?xml version="1.0" encoding="utf-8"?>
<ds:datastoreItem xmlns:ds="http://schemas.openxmlformats.org/officeDocument/2006/customXml" ds:itemID="{CBF7480D-35DC-4E5B-A5E2-9B3E66E08CF7}"/>
</file>

<file path=customXml/itemProps124.xml><?xml version="1.0" encoding="utf-8"?>
<ds:datastoreItem xmlns:ds="http://schemas.openxmlformats.org/officeDocument/2006/customXml" ds:itemID="{73CB817C-98FF-4558-A9AF-18CAC939CA58}"/>
</file>

<file path=customXml/itemProps125.xml><?xml version="1.0" encoding="utf-8"?>
<ds:datastoreItem xmlns:ds="http://schemas.openxmlformats.org/officeDocument/2006/customXml" ds:itemID="{286AD177-498F-4BE9-A245-522CA43BA869}"/>
</file>

<file path=customXml/itemProps126.xml><?xml version="1.0" encoding="utf-8"?>
<ds:datastoreItem xmlns:ds="http://schemas.openxmlformats.org/officeDocument/2006/customXml" ds:itemID="{E631FC16-CFF9-48A2-8C57-B625F22742DE}"/>
</file>

<file path=customXml/itemProps127.xml><?xml version="1.0" encoding="utf-8"?>
<ds:datastoreItem xmlns:ds="http://schemas.openxmlformats.org/officeDocument/2006/customXml" ds:itemID="{788043CC-718D-4E45-BD82-170A2CB043AE}"/>
</file>

<file path=customXml/itemProps128.xml><?xml version="1.0" encoding="utf-8"?>
<ds:datastoreItem xmlns:ds="http://schemas.openxmlformats.org/officeDocument/2006/customXml" ds:itemID="{C0371B1C-FC18-43EC-8191-03C094FDEF8D}"/>
</file>

<file path=customXml/itemProps129.xml><?xml version="1.0" encoding="utf-8"?>
<ds:datastoreItem xmlns:ds="http://schemas.openxmlformats.org/officeDocument/2006/customXml" ds:itemID="{FC8F5743-B7B8-43BE-9091-34B2A2A79E7E}"/>
</file>

<file path=customXml/itemProps13.xml><?xml version="1.0" encoding="utf-8"?>
<ds:datastoreItem xmlns:ds="http://schemas.openxmlformats.org/officeDocument/2006/customXml" ds:itemID="{8C86B194-737D-4804-87EC-6467F23F3010}"/>
</file>

<file path=customXml/itemProps130.xml><?xml version="1.0" encoding="utf-8"?>
<ds:datastoreItem xmlns:ds="http://schemas.openxmlformats.org/officeDocument/2006/customXml" ds:itemID="{3005737B-27EA-475B-8705-59550053A9AF}"/>
</file>

<file path=customXml/itemProps131.xml><?xml version="1.0" encoding="utf-8"?>
<ds:datastoreItem xmlns:ds="http://schemas.openxmlformats.org/officeDocument/2006/customXml" ds:itemID="{B2716E6C-D102-4C1C-A046-E5D5B59CC864}"/>
</file>

<file path=customXml/itemProps132.xml><?xml version="1.0" encoding="utf-8"?>
<ds:datastoreItem xmlns:ds="http://schemas.openxmlformats.org/officeDocument/2006/customXml" ds:itemID="{7FB0EBC4-2FA5-4DDA-89F2-CD1490E5B90F}"/>
</file>

<file path=customXml/itemProps133.xml><?xml version="1.0" encoding="utf-8"?>
<ds:datastoreItem xmlns:ds="http://schemas.openxmlformats.org/officeDocument/2006/customXml" ds:itemID="{34D22DE6-D408-429A-A3AB-834C624797EA}"/>
</file>

<file path=customXml/itemProps134.xml><?xml version="1.0" encoding="utf-8"?>
<ds:datastoreItem xmlns:ds="http://schemas.openxmlformats.org/officeDocument/2006/customXml" ds:itemID="{FEB1F715-101C-484E-A5FD-9A15850F770C}"/>
</file>

<file path=customXml/itemProps135.xml><?xml version="1.0" encoding="utf-8"?>
<ds:datastoreItem xmlns:ds="http://schemas.openxmlformats.org/officeDocument/2006/customXml" ds:itemID="{F486D3EB-E22C-476C-A6FD-B62BA3B96AA3}"/>
</file>

<file path=customXml/itemProps136.xml><?xml version="1.0" encoding="utf-8"?>
<ds:datastoreItem xmlns:ds="http://schemas.openxmlformats.org/officeDocument/2006/customXml" ds:itemID="{155D382B-72E4-49AD-AAA2-033706C39EDC}"/>
</file>

<file path=customXml/itemProps137.xml><?xml version="1.0" encoding="utf-8"?>
<ds:datastoreItem xmlns:ds="http://schemas.openxmlformats.org/officeDocument/2006/customXml" ds:itemID="{8E0FC664-A314-4630-9A22-7297106486EE}"/>
</file>

<file path=customXml/itemProps138.xml><?xml version="1.0" encoding="utf-8"?>
<ds:datastoreItem xmlns:ds="http://schemas.openxmlformats.org/officeDocument/2006/customXml" ds:itemID="{AC3AFF5E-13EA-42CF-B071-353301F79D39}"/>
</file>

<file path=customXml/itemProps139.xml><?xml version="1.0" encoding="utf-8"?>
<ds:datastoreItem xmlns:ds="http://schemas.openxmlformats.org/officeDocument/2006/customXml" ds:itemID="{C6CCAFCC-A8F2-44CF-824A-6F8B699AA717}"/>
</file>

<file path=customXml/itemProps14.xml><?xml version="1.0" encoding="utf-8"?>
<ds:datastoreItem xmlns:ds="http://schemas.openxmlformats.org/officeDocument/2006/customXml" ds:itemID="{C1C66ED3-7327-4C7B-9A9A-351D695AC4EC}"/>
</file>

<file path=customXml/itemProps140.xml><?xml version="1.0" encoding="utf-8"?>
<ds:datastoreItem xmlns:ds="http://schemas.openxmlformats.org/officeDocument/2006/customXml" ds:itemID="{9BCD2E99-2411-41B6-8122-75DA2CBFA068}"/>
</file>

<file path=customXml/itemProps141.xml><?xml version="1.0" encoding="utf-8"?>
<ds:datastoreItem xmlns:ds="http://schemas.openxmlformats.org/officeDocument/2006/customXml" ds:itemID="{1A91A08E-EAAB-44F3-9545-C933E986A419}"/>
</file>

<file path=customXml/itemProps142.xml><?xml version="1.0" encoding="utf-8"?>
<ds:datastoreItem xmlns:ds="http://schemas.openxmlformats.org/officeDocument/2006/customXml" ds:itemID="{7C51A60D-6981-46E0-9695-C7C381A3EF57}"/>
</file>

<file path=customXml/itemProps143.xml><?xml version="1.0" encoding="utf-8"?>
<ds:datastoreItem xmlns:ds="http://schemas.openxmlformats.org/officeDocument/2006/customXml" ds:itemID="{545A3381-51A7-475E-9246-7D11C4675BE6}"/>
</file>

<file path=customXml/itemProps144.xml><?xml version="1.0" encoding="utf-8"?>
<ds:datastoreItem xmlns:ds="http://schemas.openxmlformats.org/officeDocument/2006/customXml" ds:itemID="{0DEBC25D-3514-4FC1-A5E0-B4D453DA7068}"/>
</file>

<file path=customXml/itemProps145.xml><?xml version="1.0" encoding="utf-8"?>
<ds:datastoreItem xmlns:ds="http://schemas.openxmlformats.org/officeDocument/2006/customXml" ds:itemID="{B2F9AF42-DD75-424E-8A85-FE919F35922A}"/>
</file>

<file path=customXml/itemProps146.xml><?xml version="1.0" encoding="utf-8"?>
<ds:datastoreItem xmlns:ds="http://schemas.openxmlformats.org/officeDocument/2006/customXml" ds:itemID="{6BFED439-9D06-4A69-9B33-734131120146}"/>
</file>

<file path=customXml/itemProps147.xml><?xml version="1.0" encoding="utf-8"?>
<ds:datastoreItem xmlns:ds="http://schemas.openxmlformats.org/officeDocument/2006/customXml" ds:itemID="{3153FFED-29EC-445B-91A4-EAE82E82A9EF}"/>
</file>

<file path=customXml/itemProps148.xml><?xml version="1.0" encoding="utf-8"?>
<ds:datastoreItem xmlns:ds="http://schemas.openxmlformats.org/officeDocument/2006/customXml" ds:itemID="{7B042C37-2364-4C7A-85A4-E0C37AA9149B}"/>
</file>

<file path=customXml/itemProps149.xml><?xml version="1.0" encoding="utf-8"?>
<ds:datastoreItem xmlns:ds="http://schemas.openxmlformats.org/officeDocument/2006/customXml" ds:itemID="{CA907F31-60B4-4C18-8A2D-B30644B8B859}"/>
</file>

<file path=customXml/itemProps15.xml><?xml version="1.0" encoding="utf-8"?>
<ds:datastoreItem xmlns:ds="http://schemas.openxmlformats.org/officeDocument/2006/customXml" ds:itemID="{2E3AA52D-D3EA-4646-BDE9-026DDFA1320C}"/>
</file>

<file path=customXml/itemProps150.xml><?xml version="1.0" encoding="utf-8"?>
<ds:datastoreItem xmlns:ds="http://schemas.openxmlformats.org/officeDocument/2006/customXml" ds:itemID="{02146AD4-233C-4446-AD58-14F7CB1537B2}"/>
</file>

<file path=customXml/itemProps151.xml><?xml version="1.0" encoding="utf-8"?>
<ds:datastoreItem xmlns:ds="http://schemas.openxmlformats.org/officeDocument/2006/customXml" ds:itemID="{084AE8ED-18F7-4FA0-AC83-FACAA647952C}"/>
</file>

<file path=customXml/itemProps152.xml><?xml version="1.0" encoding="utf-8"?>
<ds:datastoreItem xmlns:ds="http://schemas.openxmlformats.org/officeDocument/2006/customXml" ds:itemID="{F36136D2-89DB-4C22-9AB2-092BA78AECE1}"/>
</file>

<file path=customXml/itemProps153.xml><?xml version="1.0" encoding="utf-8"?>
<ds:datastoreItem xmlns:ds="http://schemas.openxmlformats.org/officeDocument/2006/customXml" ds:itemID="{3C6212BD-8D95-446D-BFF3-72045AA3E66E}"/>
</file>

<file path=customXml/itemProps154.xml><?xml version="1.0" encoding="utf-8"?>
<ds:datastoreItem xmlns:ds="http://schemas.openxmlformats.org/officeDocument/2006/customXml" ds:itemID="{08ED768F-6EA0-4A0E-9E08-2FDC186D5037}"/>
</file>

<file path=customXml/itemProps155.xml><?xml version="1.0" encoding="utf-8"?>
<ds:datastoreItem xmlns:ds="http://schemas.openxmlformats.org/officeDocument/2006/customXml" ds:itemID="{178ABDE7-25E3-49DC-AC08-B037792B05B4}"/>
</file>

<file path=customXml/itemProps156.xml><?xml version="1.0" encoding="utf-8"?>
<ds:datastoreItem xmlns:ds="http://schemas.openxmlformats.org/officeDocument/2006/customXml" ds:itemID="{09326765-D248-4D4D-B7F5-F9C9556AA6D9}"/>
</file>

<file path=customXml/itemProps157.xml><?xml version="1.0" encoding="utf-8"?>
<ds:datastoreItem xmlns:ds="http://schemas.openxmlformats.org/officeDocument/2006/customXml" ds:itemID="{6445B292-E2AE-41C2-9D48-C74CC073043F}"/>
</file>

<file path=customXml/itemProps158.xml><?xml version="1.0" encoding="utf-8"?>
<ds:datastoreItem xmlns:ds="http://schemas.openxmlformats.org/officeDocument/2006/customXml" ds:itemID="{D58034B9-BDE3-4760-9B95-C4F2387518C5}"/>
</file>

<file path=customXml/itemProps159.xml><?xml version="1.0" encoding="utf-8"?>
<ds:datastoreItem xmlns:ds="http://schemas.openxmlformats.org/officeDocument/2006/customXml" ds:itemID="{860CB6EF-B796-4DA1-8126-79E7189C3179}"/>
</file>

<file path=customXml/itemProps16.xml><?xml version="1.0" encoding="utf-8"?>
<ds:datastoreItem xmlns:ds="http://schemas.openxmlformats.org/officeDocument/2006/customXml" ds:itemID="{30E9A8EC-5BF8-4487-B26C-9039AB9ADA59}"/>
</file>

<file path=customXml/itemProps160.xml><?xml version="1.0" encoding="utf-8"?>
<ds:datastoreItem xmlns:ds="http://schemas.openxmlformats.org/officeDocument/2006/customXml" ds:itemID="{3F89118E-7030-419C-8A03-3FCD7369D8BF}"/>
</file>

<file path=customXml/itemProps17.xml><?xml version="1.0" encoding="utf-8"?>
<ds:datastoreItem xmlns:ds="http://schemas.openxmlformats.org/officeDocument/2006/customXml" ds:itemID="{CF7955D5-D665-4DC9-8FD5-12EBAE3AE6D7}"/>
</file>

<file path=customXml/itemProps18.xml><?xml version="1.0" encoding="utf-8"?>
<ds:datastoreItem xmlns:ds="http://schemas.openxmlformats.org/officeDocument/2006/customXml" ds:itemID="{C7E2AB12-DDE3-4E08-B81E-D64652228C10}"/>
</file>

<file path=customXml/itemProps19.xml><?xml version="1.0" encoding="utf-8"?>
<ds:datastoreItem xmlns:ds="http://schemas.openxmlformats.org/officeDocument/2006/customXml" ds:itemID="{3A03C27A-123C-44B6-8B57-06058D298C5A}"/>
</file>

<file path=customXml/itemProps2.xml><?xml version="1.0" encoding="utf-8"?>
<ds:datastoreItem xmlns:ds="http://schemas.openxmlformats.org/officeDocument/2006/customXml" ds:itemID="{D376E3CA-E95E-470F-AF85-849E846AB974}"/>
</file>

<file path=customXml/itemProps20.xml><?xml version="1.0" encoding="utf-8"?>
<ds:datastoreItem xmlns:ds="http://schemas.openxmlformats.org/officeDocument/2006/customXml" ds:itemID="{86F61FFE-9F25-4E5D-ADCE-29B6F6BE3D98}"/>
</file>

<file path=customXml/itemProps21.xml><?xml version="1.0" encoding="utf-8"?>
<ds:datastoreItem xmlns:ds="http://schemas.openxmlformats.org/officeDocument/2006/customXml" ds:itemID="{623E0596-5A04-43BB-AB08-C968D933FEFB}"/>
</file>

<file path=customXml/itemProps22.xml><?xml version="1.0" encoding="utf-8"?>
<ds:datastoreItem xmlns:ds="http://schemas.openxmlformats.org/officeDocument/2006/customXml" ds:itemID="{9138B961-134B-432A-90C9-EF7E15571E4D}"/>
</file>

<file path=customXml/itemProps23.xml><?xml version="1.0" encoding="utf-8"?>
<ds:datastoreItem xmlns:ds="http://schemas.openxmlformats.org/officeDocument/2006/customXml" ds:itemID="{8E644528-90C7-40E6-972A-E28CC1158363}"/>
</file>

<file path=customXml/itemProps24.xml><?xml version="1.0" encoding="utf-8"?>
<ds:datastoreItem xmlns:ds="http://schemas.openxmlformats.org/officeDocument/2006/customXml" ds:itemID="{F96B3624-3DAD-4B24-914A-F998420F6772}"/>
</file>

<file path=customXml/itemProps25.xml><?xml version="1.0" encoding="utf-8"?>
<ds:datastoreItem xmlns:ds="http://schemas.openxmlformats.org/officeDocument/2006/customXml" ds:itemID="{66C6C765-99C1-4531-81B7-94B39249CD0E}"/>
</file>

<file path=customXml/itemProps26.xml><?xml version="1.0" encoding="utf-8"?>
<ds:datastoreItem xmlns:ds="http://schemas.openxmlformats.org/officeDocument/2006/customXml" ds:itemID="{3CE6437A-CDA5-4BA0-BD21-3EAE83881B50}"/>
</file>

<file path=customXml/itemProps27.xml><?xml version="1.0" encoding="utf-8"?>
<ds:datastoreItem xmlns:ds="http://schemas.openxmlformats.org/officeDocument/2006/customXml" ds:itemID="{C730B696-ED52-465F-904A-925BF5028E24}"/>
</file>

<file path=customXml/itemProps28.xml><?xml version="1.0" encoding="utf-8"?>
<ds:datastoreItem xmlns:ds="http://schemas.openxmlformats.org/officeDocument/2006/customXml" ds:itemID="{13DA477E-94AD-4EF5-9F3D-A57A065E5E05}"/>
</file>

<file path=customXml/itemProps29.xml><?xml version="1.0" encoding="utf-8"?>
<ds:datastoreItem xmlns:ds="http://schemas.openxmlformats.org/officeDocument/2006/customXml" ds:itemID="{E6475C64-B930-415E-A258-19666A3E5B19}"/>
</file>

<file path=customXml/itemProps3.xml><?xml version="1.0" encoding="utf-8"?>
<ds:datastoreItem xmlns:ds="http://schemas.openxmlformats.org/officeDocument/2006/customXml" ds:itemID="{6835E72C-D5E2-46BC-B675-986EF701B741}"/>
</file>

<file path=customXml/itemProps30.xml><?xml version="1.0" encoding="utf-8"?>
<ds:datastoreItem xmlns:ds="http://schemas.openxmlformats.org/officeDocument/2006/customXml" ds:itemID="{07856D14-6FE2-487F-863C-F7287FF72CB9}"/>
</file>

<file path=customXml/itemProps31.xml><?xml version="1.0" encoding="utf-8"?>
<ds:datastoreItem xmlns:ds="http://schemas.openxmlformats.org/officeDocument/2006/customXml" ds:itemID="{563DC812-CBAE-456E-B74B-F594039CAE46}"/>
</file>

<file path=customXml/itemProps32.xml><?xml version="1.0" encoding="utf-8"?>
<ds:datastoreItem xmlns:ds="http://schemas.openxmlformats.org/officeDocument/2006/customXml" ds:itemID="{9E053D02-0175-46EC-A44D-9C69C8C9D076}"/>
</file>

<file path=customXml/itemProps33.xml><?xml version="1.0" encoding="utf-8"?>
<ds:datastoreItem xmlns:ds="http://schemas.openxmlformats.org/officeDocument/2006/customXml" ds:itemID="{AA290464-61EC-49EA-9166-D5D130A2C20B}"/>
</file>

<file path=customXml/itemProps34.xml><?xml version="1.0" encoding="utf-8"?>
<ds:datastoreItem xmlns:ds="http://schemas.openxmlformats.org/officeDocument/2006/customXml" ds:itemID="{57114BF9-10BE-43C4-9DD5-C9A83463AD5E}"/>
</file>

<file path=customXml/itemProps35.xml><?xml version="1.0" encoding="utf-8"?>
<ds:datastoreItem xmlns:ds="http://schemas.openxmlformats.org/officeDocument/2006/customXml" ds:itemID="{9D85157A-E5A2-4626-AD28-C288C6AE2151}"/>
</file>

<file path=customXml/itemProps36.xml><?xml version="1.0" encoding="utf-8"?>
<ds:datastoreItem xmlns:ds="http://schemas.openxmlformats.org/officeDocument/2006/customXml" ds:itemID="{EBC78388-856A-4F69-8027-EB4DF8774ECA}"/>
</file>

<file path=customXml/itemProps37.xml><?xml version="1.0" encoding="utf-8"?>
<ds:datastoreItem xmlns:ds="http://schemas.openxmlformats.org/officeDocument/2006/customXml" ds:itemID="{32D7D0B8-375A-4071-AC1E-9C44E8C32C4D}"/>
</file>

<file path=customXml/itemProps38.xml><?xml version="1.0" encoding="utf-8"?>
<ds:datastoreItem xmlns:ds="http://schemas.openxmlformats.org/officeDocument/2006/customXml" ds:itemID="{104DA852-0768-4045-BB9E-BD37C732E066}"/>
</file>

<file path=customXml/itemProps39.xml><?xml version="1.0" encoding="utf-8"?>
<ds:datastoreItem xmlns:ds="http://schemas.openxmlformats.org/officeDocument/2006/customXml" ds:itemID="{59704B1A-959E-4224-80E5-F1909EF77C2B}"/>
</file>

<file path=customXml/itemProps4.xml><?xml version="1.0" encoding="utf-8"?>
<ds:datastoreItem xmlns:ds="http://schemas.openxmlformats.org/officeDocument/2006/customXml" ds:itemID="{EC451523-E7FF-4908-9495-591367825930}"/>
</file>

<file path=customXml/itemProps40.xml><?xml version="1.0" encoding="utf-8"?>
<ds:datastoreItem xmlns:ds="http://schemas.openxmlformats.org/officeDocument/2006/customXml" ds:itemID="{EB6C6504-62D6-4544-B46F-0A25ABB961D3}"/>
</file>

<file path=customXml/itemProps41.xml><?xml version="1.0" encoding="utf-8"?>
<ds:datastoreItem xmlns:ds="http://schemas.openxmlformats.org/officeDocument/2006/customXml" ds:itemID="{163EA0F4-DCB3-4969-8A7F-151C4E8E737C}"/>
</file>

<file path=customXml/itemProps42.xml><?xml version="1.0" encoding="utf-8"?>
<ds:datastoreItem xmlns:ds="http://schemas.openxmlformats.org/officeDocument/2006/customXml" ds:itemID="{A8D44A49-43DF-4370-B635-E62E282DFB08}"/>
</file>

<file path=customXml/itemProps43.xml><?xml version="1.0" encoding="utf-8"?>
<ds:datastoreItem xmlns:ds="http://schemas.openxmlformats.org/officeDocument/2006/customXml" ds:itemID="{CDD8AAFE-41F8-4EDB-9D18-E2FD9195549E}"/>
</file>

<file path=customXml/itemProps44.xml><?xml version="1.0" encoding="utf-8"?>
<ds:datastoreItem xmlns:ds="http://schemas.openxmlformats.org/officeDocument/2006/customXml" ds:itemID="{A25034FB-739F-4527-9CBA-90B0FAAF5237}"/>
</file>

<file path=customXml/itemProps45.xml><?xml version="1.0" encoding="utf-8"?>
<ds:datastoreItem xmlns:ds="http://schemas.openxmlformats.org/officeDocument/2006/customXml" ds:itemID="{C87A6F65-D6F4-42AD-9B66-D5A13FC3E6DA}"/>
</file>

<file path=customXml/itemProps46.xml><?xml version="1.0" encoding="utf-8"?>
<ds:datastoreItem xmlns:ds="http://schemas.openxmlformats.org/officeDocument/2006/customXml" ds:itemID="{77EB3ECE-2FA5-4D63-BEB4-C00755BE7D34}"/>
</file>

<file path=customXml/itemProps47.xml><?xml version="1.0" encoding="utf-8"?>
<ds:datastoreItem xmlns:ds="http://schemas.openxmlformats.org/officeDocument/2006/customXml" ds:itemID="{E7D6E4DB-F88D-46A2-92BF-7D9C440F0694}"/>
</file>

<file path=customXml/itemProps48.xml><?xml version="1.0" encoding="utf-8"?>
<ds:datastoreItem xmlns:ds="http://schemas.openxmlformats.org/officeDocument/2006/customXml" ds:itemID="{AEEC6A56-FD0F-4E2F-A2BC-AC318BB3EB3E}"/>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0E2B6E31-0DB9-413D-A742-E4A074FE7C9E}"/>
</file>

<file path=customXml/itemProps50.xml><?xml version="1.0" encoding="utf-8"?>
<ds:datastoreItem xmlns:ds="http://schemas.openxmlformats.org/officeDocument/2006/customXml" ds:itemID="{B28FD4F4-DC2E-4DC3-A74E-CE4EC29E56E9}"/>
</file>

<file path=customXml/itemProps51.xml><?xml version="1.0" encoding="utf-8"?>
<ds:datastoreItem xmlns:ds="http://schemas.openxmlformats.org/officeDocument/2006/customXml" ds:itemID="{820CC118-1303-4028-9746-BC9D0F0E9992}"/>
</file>

<file path=customXml/itemProps52.xml><?xml version="1.0" encoding="utf-8"?>
<ds:datastoreItem xmlns:ds="http://schemas.openxmlformats.org/officeDocument/2006/customXml" ds:itemID="{74470CE8-43DD-4179-BA03-B606CDF7A6EC}"/>
</file>

<file path=customXml/itemProps53.xml><?xml version="1.0" encoding="utf-8"?>
<ds:datastoreItem xmlns:ds="http://schemas.openxmlformats.org/officeDocument/2006/customXml" ds:itemID="{C6F3CD0F-255D-474E-A9FE-7E24B75E6C50}"/>
</file>

<file path=customXml/itemProps54.xml><?xml version="1.0" encoding="utf-8"?>
<ds:datastoreItem xmlns:ds="http://schemas.openxmlformats.org/officeDocument/2006/customXml" ds:itemID="{520B4232-76BF-45ED-9DC4-A495946C8D4F}"/>
</file>

<file path=customXml/itemProps55.xml><?xml version="1.0" encoding="utf-8"?>
<ds:datastoreItem xmlns:ds="http://schemas.openxmlformats.org/officeDocument/2006/customXml" ds:itemID="{C0087A84-FFEB-421D-9784-EFB8ADB193C3}"/>
</file>

<file path=customXml/itemProps56.xml><?xml version="1.0" encoding="utf-8"?>
<ds:datastoreItem xmlns:ds="http://schemas.openxmlformats.org/officeDocument/2006/customXml" ds:itemID="{A3F7DF4D-FA88-4AAD-9AE3-98C2D171816A}"/>
</file>

<file path=customXml/itemProps57.xml><?xml version="1.0" encoding="utf-8"?>
<ds:datastoreItem xmlns:ds="http://schemas.openxmlformats.org/officeDocument/2006/customXml" ds:itemID="{0F5B9B8A-078B-4E84-94B9-3BCFFB5E94FD}"/>
</file>

<file path=customXml/itemProps58.xml><?xml version="1.0" encoding="utf-8"?>
<ds:datastoreItem xmlns:ds="http://schemas.openxmlformats.org/officeDocument/2006/customXml" ds:itemID="{80DFA53D-1FCF-4386-8452-18813690E3C0}"/>
</file>

<file path=customXml/itemProps59.xml><?xml version="1.0" encoding="utf-8"?>
<ds:datastoreItem xmlns:ds="http://schemas.openxmlformats.org/officeDocument/2006/customXml" ds:itemID="{19A125E2-0EC6-4A8E-A2F8-EB660AC2BC93}"/>
</file>

<file path=customXml/itemProps6.xml><?xml version="1.0" encoding="utf-8"?>
<ds:datastoreItem xmlns:ds="http://schemas.openxmlformats.org/officeDocument/2006/customXml" ds:itemID="{D9DC7F8D-40FE-4F68-A89B-C2FF122609C9}"/>
</file>

<file path=customXml/itemProps60.xml><?xml version="1.0" encoding="utf-8"?>
<ds:datastoreItem xmlns:ds="http://schemas.openxmlformats.org/officeDocument/2006/customXml" ds:itemID="{FFCB6048-5A4B-4076-9DD5-C504AFEF612D}"/>
</file>

<file path=customXml/itemProps61.xml><?xml version="1.0" encoding="utf-8"?>
<ds:datastoreItem xmlns:ds="http://schemas.openxmlformats.org/officeDocument/2006/customXml" ds:itemID="{117F4C0B-9A8C-4B63-A2E3-BC34CA12A3C6}"/>
</file>

<file path=customXml/itemProps62.xml><?xml version="1.0" encoding="utf-8"?>
<ds:datastoreItem xmlns:ds="http://schemas.openxmlformats.org/officeDocument/2006/customXml" ds:itemID="{F8A445DB-1703-4B53-88F0-2A0B5C126F6E}"/>
</file>

<file path=customXml/itemProps63.xml><?xml version="1.0" encoding="utf-8"?>
<ds:datastoreItem xmlns:ds="http://schemas.openxmlformats.org/officeDocument/2006/customXml" ds:itemID="{A2AD23E0-8084-406E-B4A8-8BBC05B4D266}"/>
</file>

<file path=customXml/itemProps64.xml><?xml version="1.0" encoding="utf-8"?>
<ds:datastoreItem xmlns:ds="http://schemas.openxmlformats.org/officeDocument/2006/customXml" ds:itemID="{A9C90B5F-8D4B-4B94-9C91-D18821B8D12E}"/>
</file>

<file path=customXml/itemProps65.xml><?xml version="1.0" encoding="utf-8"?>
<ds:datastoreItem xmlns:ds="http://schemas.openxmlformats.org/officeDocument/2006/customXml" ds:itemID="{6540B85A-4C96-432A-B6CE-B7BB75D1AF62}"/>
</file>

<file path=customXml/itemProps66.xml><?xml version="1.0" encoding="utf-8"?>
<ds:datastoreItem xmlns:ds="http://schemas.openxmlformats.org/officeDocument/2006/customXml" ds:itemID="{648A81E4-ABB7-4386-83B0-17B7030135FD}"/>
</file>

<file path=customXml/itemProps67.xml><?xml version="1.0" encoding="utf-8"?>
<ds:datastoreItem xmlns:ds="http://schemas.openxmlformats.org/officeDocument/2006/customXml" ds:itemID="{45E55856-8023-42E6-99D2-7F6988A2BE05}"/>
</file>

<file path=customXml/itemProps68.xml><?xml version="1.0" encoding="utf-8"?>
<ds:datastoreItem xmlns:ds="http://schemas.openxmlformats.org/officeDocument/2006/customXml" ds:itemID="{C268C17C-9CC2-4F5D-B13D-39F50A75F4CE}"/>
</file>

<file path=customXml/itemProps69.xml><?xml version="1.0" encoding="utf-8"?>
<ds:datastoreItem xmlns:ds="http://schemas.openxmlformats.org/officeDocument/2006/customXml" ds:itemID="{4A9520A4-6823-4A3E-BE1E-D108EB451870}"/>
</file>

<file path=customXml/itemProps7.xml><?xml version="1.0" encoding="utf-8"?>
<ds:datastoreItem xmlns:ds="http://schemas.openxmlformats.org/officeDocument/2006/customXml" ds:itemID="{0A4335DC-53C5-4237-B321-12E93A3BAA49}"/>
</file>

<file path=customXml/itemProps70.xml><?xml version="1.0" encoding="utf-8"?>
<ds:datastoreItem xmlns:ds="http://schemas.openxmlformats.org/officeDocument/2006/customXml" ds:itemID="{4A6B154C-E4E9-4B96-AC79-FD566CF57C59}"/>
</file>

<file path=customXml/itemProps71.xml><?xml version="1.0" encoding="utf-8"?>
<ds:datastoreItem xmlns:ds="http://schemas.openxmlformats.org/officeDocument/2006/customXml" ds:itemID="{B0216724-2876-45E7-A745-FB2A55D854A3}"/>
</file>

<file path=customXml/itemProps72.xml><?xml version="1.0" encoding="utf-8"?>
<ds:datastoreItem xmlns:ds="http://schemas.openxmlformats.org/officeDocument/2006/customXml" ds:itemID="{7C8BA9E1-CDE0-4672-AD45-71804C3DB958}"/>
</file>

<file path=customXml/itemProps73.xml><?xml version="1.0" encoding="utf-8"?>
<ds:datastoreItem xmlns:ds="http://schemas.openxmlformats.org/officeDocument/2006/customXml" ds:itemID="{1F5481B0-DDD4-4E88-A8D4-B6528B2FFD43}"/>
</file>

<file path=customXml/itemProps74.xml><?xml version="1.0" encoding="utf-8"?>
<ds:datastoreItem xmlns:ds="http://schemas.openxmlformats.org/officeDocument/2006/customXml" ds:itemID="{A4D5D032-1189-41CB-BEA6-AD2FDD4508F7}"/>
</file>

<file path=customXml/itemProps75.xml><?xml version="1.0" encoding="utf-8"?>
<ds:datastoreItem xmlns:ds="http://schemas.openxmlformats.org/officeDocument/2006/customXml" ds:itemID="{11A10432-BE6D-4A74-8EBA-D29D281BB2DA}"/>
</file>

<file path=customXml/itemProps76.xml><?xml version="1.0" encoding="utf-8"?>
<ds:datastoreItem xmlns:ds="http://schemas.openxmlformats.org/officeDocument/2006/customXml" ds:itemID="{B1B9AAFC-9B79-42EE-A7C6-681DBB3E7CB0}"/>
</file>

<file path=customXml/itemProps77.xml><?xml version="1.0" encoding="utf-8"?>
<ds:datastoreItem xmlns:ds="http://schemas.openxmlformats.org/officeDocument/2006/customXml" ds:itemID="{CD00F775-CFB6-4C9A-820E-63D27ECE7DAB}"/>
</file>

<file path=customXml/itemProps78.xml><?xml version="1.0" encoding="utf-8"?>
<ds:datastoreItem xmlns:ds="http://schemas.openxmlformats.org/officeDocument/2006/customXml" ds:itemID="{79203544-B3CE-4824-97F5-70E43B1B4C81}"/>
</file>

<file path=customXml/itemProps79.xml><?xml version="1.0" encoding="utf-8"?>
<ds:datastoreItem xmlns:ds="http://schemas.openxmlformats.org/officeDocument/2006/customXml" ds:itemID="{425468E2-AD57-4C0A-87D8-00ACB8FF24DC}"/>
</file>

<file path=customXml/itemProps8.xml><?xml version="1.0" encoding="utf-8"?>
<ds:datastoreItem xmlns:ds="http://schemas.openxmlformats.org/officeDocument/2006/customXml" ds:itemID="{4C66A6F7-C712-41FC-AF1D-8D031F19C69A}"/>
</file>

<file path=customXml/itemProps80.xml><?xml version="1.0" encoding="utf-8"?>
<ds:datastoreItem xmlns:ds="http://schemas.openxmlformats.org/officeDocument/2006/customXml" ds:itemID="{48EE3C08-CEA1-47A7-8BE6-C5D8FC509FC2}"/>
</file>

<file path=customXml/itemProps81.xml><?xml version="1.0" encoding="utf-8"?>
<ds:datastoreItem xmlns:ds="http://schemas.openxmlformats.org/officeDocument/2006/customXml" ds:itemID="{5CD5998B-B3C9-4108-A14A-4957FDD4EEA2}"/>
</file>

<file path=customXml/itemProps82.xml><?xml version="1.0" encoding="utf-8"?>
<ds:datastoreItem xmlns:ds="http://schemas.openxmlformats.org/officeDocument/2006/customXml" ds:itemID="{EF026972-3401-44AE-822A-190F147BFE2B}"/>
</file>

<file path=customXml/itemProps83.xml><?xml version="1.0" encoding="utf-8"?>
<ds:datastoreItem xmlns:ds="http://schemas.openxmlformats.org/officeDocument/2006/customXml" ds:itemID="{F41DBE90-F975-4DD1-9454-9DFE848BED79}"/>
</file>

<file path=customXml/itemProps84.xml><?xml version="1.0" encoding="utf-8"?>
<ds:datastoreItem xmlns:ds="http://schemas.openxmlformats.org/officeDocument/2006/customXml" ds:itemID="{C441DFDB-4994-469C-9DF9-2D9E290D86C2}"/>
</file>

<file path=customXml/itemProps85.xml><?xml version="1.0" encoding="utf-8"?>
<ds:datastoreItem xmlns:ds="http://schemas.openxmlformats.org/officeDocument/2006/customXml" ds:itemID="{88DE440F-0CB7-4177-B348-6DD041805512}"/>
</file>

<file path=customXml/itemProps86.xml><?xml version="1.0" encoding="utf-8"?>
<ds:datastoreItem xmlns:ds="http://schemas.openxmlformats.org/officeDocument/2006/customXml" ds:itemID="{AC7EA5B3-8224-4DF0-837C-8E7CBD2A5F6C}"/>
</file>

<file path=customXml/itemProps87.xml><?xml version="1.0" encoding="utf-8"?>
<ds:datastoreItem xmlns:ds="http://schemas.openxmlformats.org/officeDocument/2006/customXml" ds:itemID="{912C3DD4-23B1-4BFC-B9FA-F53152E8EC57}"/>
</file>

<file path=customXml/itemProps88.xml><?xml version="1.0" encoding="utf-8"?>
<ds:datastoreItem xmlns:ds="http://schemas.openxmlformats.org/officeDocument/2006/customXml" ds:itemID="{4F7C0AE5-0F97-410D-A29F-033EBD073F09}"/>
</file>

<file path=customXml/itemProps89.xml><?xml version="1.0" encoding="utf-8"?>
<ds:datastoreItem xmlns:ds="http://schemas.openxmlformats.org/officeDocument/2006/customXml" ds:itemID="{298B8054-87E0-445E-9D97-3126253FCE7F}"/>
</file>

<file path=customXml/itemProps9.xml><?xml version="1.0" encoding="utf-8"?>
<ds:datastoreItem xmlns:ds="http://schemas.openxmlformats.org/officeDocument/2006/customXml" ds:itemID="{86B4E56E-F63E-4670-B7F5-DAED517DAE3F}"/>
</file>

<file path=customXml/itemProps90.xml><?xml version="1.0" encoding="utf-8"?>
<ds:datastoreItem xmlns:ds="http://schemas.openxmlformats.org/officeDocument/2006/customXml" ds:itemID="{1AA2FD5B-37E2-476B-A5AC-4CD7D453969A}"/>
</file>

<file path=customXml/itemProps91.xml><?xml version="1.0" encoding="utf-8"?>
<ds:datastoreItem xmlns:ds="http://schemas.openxmlformats.org/officeDocument/2006/customXml" ds:itemID="{F2A676B3-33EA-4F57-848D-6FF80C323836}"/>
</file>

<file path=customXml/itemProps92.xml><?xml version="1.0" encoding="utf-8"?>
<ds:datastoreItem xmlns:ds="http://schemas.openxmlformats.org/officeDocument/2006/customXml" ds:itemID="{227DB4BC-DC0B-4FE3-9227-5DD532357A7D}"/>
</file>

<file path=customXml/itemProps93.xml><?xml version="1.0" encoding="utf-8"?>
<ds:datastoreItem xmlns:ds="http://schemas.openxmlformats.org/officeDocument/2006/customXml" ds:itemID="{38131532-2DE1-448C-8B36-79E4E964E098}"/>
</file>

<file path=customXml/itemProps94.xml><?xml version="1.0" encoding="utf-8"?>
<ds:datastoreItem xmlns:ds="http://schemas.openxmlformats.org/officeDocument/2006/customXml" ds:itemID="{9866281B-18E9-4CC3-B6B7-07B2A04946CE}"/>
</file>

<file path=customXml/itemProps95.xml><?xml version="1.0" encoding="utf-8"?>
<ds:datastoreItem xmlns:ds="http://schemas.openxmlformats.org/officeDocument/2006/customXml" ds:itemID="{ABE5EBCD-ABB0-4622-BE04-5AFCD92D3557}"/>
</file>

<file path=customXml/itemProps96.xml><?xml version="1.0" encoding="utf-8"?>
<ds:datastoreItem xmlns:ds="http://schemas.openxmlformats.org/officeDocument/2006/customXml" ds:itemID="{C2DDC14F-B3EF-423F-A12C-65B4526CE10F}"/>
</file>

<file path=customXml/itemProps97.xml><?xml version="1.0" encoding="utf-8"?>
<ds:datastoreItem xmlns:ds="http://schemas.openxmlformats.org/officeDocument/2006/customXml" ds:itemID="{0D8C281B-A725-4687-81C0-28ADC978F6C2}"/>
</file>

<file path=customXml/itemProps98.xml><?xml version="1.0" encoding="utf-8"?>
<ds:datastoreItem xmlns:ds="http://schemas.openxmlformats.org/officeDocument/2006/customXml" ds:itemID="{FB937871-F1ED-4422-BB23-92F2F36C895E}"/>
</file>

<file path=customXml/itemProps99.xml><?xml version="1.0" encoding="utf-8"?>
<ds:datastoreItem xmlns:ds="http://schemas.openxmlformats.org/officeDocument/2006/customXml" ds:itemID="{AEC34F82-9608-4269-A54A-AEC73CC3EA01}"/>
</file>

<file path=docProps/app.xml><?xml version="1.0" encoding="utf-8"?>
<Properties xmlns="http://schemas.openxmlformats.org/officeDocument/2006/extended-properties" xmlns:vt="http://schemas.openxmlformats.org/officeDocument/2006/docPropsVTypes">
  <Template>Normal</Template>
  <TotalTime>174</TotalTime>
  <Pages>71</Pages>
  <Words>21942</Words>
  <Characters>125072</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146721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Vladimir Kamenica</cp:lastModifiedBy>
  <cp:revision>10</cp:revision>
  <cp:lastPrinted>2017-08-23T13:29:00Z</cp:lastPrinted>
  <dcterms:created xsi:type="dcterms:W3CDTF">2018-08-16T06:08:00Z</dcterms:created>
  <dcterms:modified xsi:type="dcterms:W3CDTF">2018-08-16T12:14:00Z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